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2027" w14:textId="77777777" w:rsidR="00302D6E" w:rsidRPr="00712BC8" w:rsidRDefault="00302D6E" w:rsidP="00957754">
      <w:pPr>
        <w:keepNext/>
        <w:keepLines/>
        <w:spacing w:after="0" w:line="240" w:lineRule="auto"/>
        <w:ind w:right="1274"/>
        <w:jc w:val="both"/>
        <w:rPr>
          <w:rFonts w:ascii="Tahoma" w:eastAsia="Times New Roman" w:hAnsi="Tahoma" w:cs="Tahoma"/>
          <w:b/>
          <w:lang w:eastAsia="sl-SI"/>
        </w:rPr>
      </w:pPr>
    </w:p>
    <w:p w14:paraId="09096112" w14:textId="77777777" w:rsidR="00302D6E" w:rsidRPr="00712BC8" w:rsidRDefault="00302D6E" w:rsidP="00957754">
      <w:pPr>
        <w:keepNext/>
        <w:keepLines/>
        <w:spacing w:after="0" w:line="240" w:lineRule="auto"/>
        <w:ind w:right="1274"/>
        <w:jc w:val="both"/>
        <w:rPr>
          <w:rFonts w:ascii="Tahoma" w:eastAsia="Times New Roman" w:hAnsi="Tahoma" w:cs="Tahoma"/>
          <w:b/>
          <w:lang w:eastAsia="sl-SI"/>
        </w:rPr>
      </w:pPr>
    </w:p>
    <w:p w14:paraId="47DDAE67" w14:textId="77777777" w:rsidR="00302D6E" w:rsidRPr="00712BC8" w:rsidRDefault="00302D6E" w:rsidP="00957754">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1E788E78" w14:textId="77777777" w:rsidR="00302D6E" w:rsidRPr="00712BC8" w:rsidRDefault="00302D6E" w:rsidP="00957754">
      <w:pPr>
        <w:keepNext/>
        <w:keepLines/>
        <w:spacing w:after="0" w:line="240" w:lineRule="auto"/>
        <w:jc w:val="both"/>
        <w:rPr>
          <w:rFonts w:ascii="Tahoma" w:eastAsia="Times New Roman" w:hAnsi="Tahoma" w:cs="Tahoma"/>
          <w:b/>
          <w:lang w:eastAsia="sl-SI"/>
        </w:rPr>
      </w:pPr>
    </w:p>
    <w:p w14:paraId="11FE5E66" w14:textId="77777777" w:rsidR="00712BC8" w:rsidRDefault="00AE1CE7" w:rsidP="00957754">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678297F" w14:textId="77777777" w:rsidR="00712BC8" w:rsidRPr="00712BC8" w:rsidRDefault="00DE5313" w:rsidP="009577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2ADCE10D" w14:textId="77777777" w:rsidR="00C84B75" w:rsidRPr="00712BC8" w:rsidRDefault="00712BC8" w:rsidP="009577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6B2897C" w14:textId="77777777" w:rsidR="00712BC8" w:rsidRPr="00712BC8" w:rsidRDefault="00712BC8" w:rsidP="00957754">
      <w:pPr>
        <w:keepNext/>
        <w:keepLines/>
        <w:spacing w:after="0" w:line="240" w:lineRule="auto"/>
        <w:jc w:val="both"/>
        <w:rPr>
          <w:rFonts w:ascii="Tahoma" w:eastAsia="Times New Roman" w:hAnsi="Tahoma" w:cs="Tahoma"/>
          <w:b/>
          <w:lang w:eastAsia="sl-SI"/>
        </w:rPr>
      </w:pPr>
    </w:p>
    <w:p w14:paraId="3A514B1D" w14:textId="77777777" w:rsidR="00C84B75" w:rsidRPr="00712BC8" w:rsidRDefault="00C84B75" w:rsidP="0095775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BBB751F" w14:textId="77777777" w:rsidR="00C84B75" w:rsidRPr="00712BC8" w:rsidRDefault="00C84B75" w:rsidP="00957754">
      <w:pPr>
        <w:keepNext/>
        <w:keepLines/>
        <w:spacing w:after="0" w:line="240" w:lineRule="auto"/>
        <w:jc w:val="both"/>
        <w:rPr>
          <w:rFonts w:ascii="Tahoma" w:eastAsia="Times New Roman" w:hAnsi="Tahoma" w:cs="Tahoma"/>
          <w:lang w:eastAsia="sl-SI"/>
        </w:rPr>
      </w:pPr>
    </w:p>
    <w:p w14:paraId="4188FB15" w14:textId="77777777" w:rsidR="00C84B75" w:rsidRPr="00712BC8" w:rsidRDefault="00C84B75" w:rsidP="00957754">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3F151FC8" w14:textId="77777777" w:rsidR="00C84B75" w:rsidRPr="00712BC8" w:rsidRDefault="00C84B75" w:rsidP="009577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28711C9D" w14:textId="77777777" w:rsidR="00C84B75" w:rsidRPr="00712BC8" w:rsidRDefault="00C84B75" w:rsidP="009577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6638E87" w14:textId="77777777" w:rsidR="00C84B75" w:rsidRPr="00712BC8" w:rsidRDefault="00C84B75" w:rsidP="00957754">
      <w:pPr>
        <w:keepNext/>
        <w:keepLines/>
        <w:spacing w:after="0" w:line="240" w:lineRule="auto"/>
        <w:jc w:val="both"/>
        <w:rPr>
          <w:rFonts w:ascii="Tahoma" w:eastAsia="Times New Roman" w:hAnsi="Tahoma" w:cs="Tahoma"/>
          <w:lang w:eastAsia="sl-SI"/>
        </w:rPr>
      </w:pPr>
    </w:p>
    <w:p w14:paraId="045F7C35" w14:textId="77777777" w:rsidR="00C84B75" w:rsidRPr="00712BC8" w:rsidRDefault="00C84B75" w:rsidP="00957754">
      <w:pPr>
        <w:keepNext/>
        <w:keepLines/>
        <w:spacing w:after="0" w:line="240" w:lineRule="auto"/>
        <w:jc w:val="both"/>
        <w:rPr>
          <w:rFonts w:ascii="Tahoma" w:eastAsia="Times New Roman" w:hAnsi="Tahoma" w:cs="Tahoma"/>
          <w:lang w:eastAsia="sl-SI"/>
        </w:rPr>
      </w:pPr>
    </w:p>
    <w:p w14:paraId="5E2CA258" w14:textId="3859E448" w:rsidR="00302D6E" w:rsidRPr="00712BC8" w:rsidRDefault="00C84B75" w:rsidP="009577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AC0168">
        <w:rPr>
          <w:rFonts w:ascii="Tahoma" w:eastAsia="Times New Roman" w:hAnsi="Tahoma" w:cs="Tahoma"/>
          <w:b/>
          <w:noProof/>
          <w:lang w:eastAsia="sl-SI"/>
        </w:rPr>
        <w:t>JPE-SPV-88/22</w:t>
      </w:r>
      <w:r w:rsidR="00C04B74">
        <w:rPr>
          <w:rFonts w:ascii="Tahoma" w:eastAsia="Times New Roman" w:hAnsi="Tahoma" w:cs="Tahoma"/>
          <w:b/>
          <w:noProof/>
          <w:lang w:eastAsia="sl-SI"/>
        </w:rPr>
        <w:t xml:space="preserve"> </w:t>
      </w:r>
    </w:p>
    <w:p w14:paraId="715CE06F" w14:textId="4ED76E3D" w:rsidR="00AA0A83" w:rsidRPr="00712BC8" w:rsidRDefault="00AA0A83" w:rsidP="00957754">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AC0168" w:rsidRPr="00AC0168">
        <w:rPr>
          <w:rFonts w:ascii="Tahoma" w:eastAsia="Times New Roman" w:hAnsi="Tahoma" w:cs="Tahoma"/>
          <w:lang w:eastAsia="sl-SI"/>
        </w:rPr>
        <w:t>JHL-216-019/2022</w:t>
      </w:r>
    </w:p>
    <w:p w14:paraId="131AF3B2" w14:textId="77777777" w:rsidR="00B82C7A" w:rsidRPr="00712BC8" w:rsidRDefault="00B82C7A" w:rsidP="00957754">
      <w:pPr>
        <w:keepNext/>
        <w:keepLines/>
        <w:spacing w:after="0" w:line="240" w:lineRule="auto"/>
        <w:jc w:val="both"/>
        <w:rPr>
          <w:rFonts w:ascii="Tahoma" w:eastAsia="Times New Roman" w:hAnsi="Tahoma" w:cs="Tahoma"/>
          <w:lang w:eastAsia="sl-SI"/>
        </w:rPr>
      </w:pPr>
    </w:p>
    <w:p w14:paraId="0C03A066" w14:textId="77777777" w:rsidR="00B82C7A" w:rsidRPr="00712BC8" w:rsidRDefault="00B82C7A" w:rsidP="00957754">
      <w:pPr>
        <w:keepNext/>
        <w:keepLines/>
        <w:spacing w:after="0" w:line="240" w:lineRule="auto"/>
        <w:jc w:val="both"/>
        <w:rPr>
          <w:rFonts w:ascii="Tahoma" w:eastAsia="Times New Roman" w:hAnsi="Tahoma" w:cs="Tahoma"/>
          <w:lang w:eastAsia="sl-SI"/>
        </w:rPr>
      </w:pPr>
    </w:p>
    <w:p w14:paraId="022D2D65" w14:textId="77777777" w:rsidR="00B82C7A" w:rsidRPr="00712BC8" w:rsidRDefault="00B82C7A" w:rsidP="00957754">
      <w:pPr>
        <w:keepNext/>
        <w:keepLines/>
        <w:spacing w:after="0" w:line="240" w:lineRule="auto"/>
        <w:jc w:val="both"/>
        <w:rPr>
          <w:rFonts w:ascii="Tahoma" w:eastAsia="Times New Roman" w:hAnsi="Tahoma" w:cs="Tahoma"/>
          <w:lang w:eastAsia="sl-SI"/>
        </w:rPr>
      </w:pPr>
    </w:p>
    <w:p w14:paraId="1A3321FB" w14:textId="77777777" w:rsidR="00B82C7A" w:rsidRPr="00712BC8" w:rsidRDefault="00B82C7A" w:rsidP="00957754">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9839EE1" w14:textId="77777777" w:rsidTr="00C84B75">
        <w:trPr>
          <w:trHeight w:val="851"/>
        </w:trPr>
        <w:tc>
          <w:tcPr>
            <w:tcW w:w="7094" w:type="dxa"/>
            <w:shd w:val="pct12" w:color="auto" w:fill="FFFFFF"/>
            <w:vAlign w:val="center"/>
          </w:tcPr>
          <w:p w14:paraId="36AB6D0F" w14:textId="77777777" w:rsidR="00302D6E" w:rsidRPr="00712BC8" w:rsidRDefault="00302D6E" w:rsidP="0095775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973140C" w14:textId="77777777" w:rsidR="00302D6E" w:rsidRPr="00712BC8" w:rsidRDefault="00302D6E" w:rsidP="00957754">
      <w:pPr>
        <w:keepNext/>
        <w:keepLines/>
        <w:spacing w:after="0" w:line="240" w:lineRule="auto"/>
        <w:ind w:right="-284"/>
        <w:jc w:val="center"/>
        <w:rPr>
          <w:rFonts w:ascii="Tahoma" w:eastAsia="Times New Roman" w:hAnsi="Tahoma" w:cs="Tahoma"/>
          <w:b/>
          <w:lang w:eastAsia="sl-SI"/>
        </w:rPr>
      </w:pPr>
    </w:p>
    <w:p w14:paraId="4ED5094B" w14:textId="77777777" w:rsidR="00302D6E" w:rsidRPr="00C04B74" w:rsidRDefault="00302D6E" w:rsidP="00957754">
      <w:pPr>
        <w:keepNext/>
        <w:keepLines/>
        <w:spacing w:after="0" w:line="240" w:lineRule="auto"/>
        <w:ind w:right="-284"/>
        <w:jc w:val="center"/>
        <w:rPr>
          <w:rFonts w:ascii="Tahoma" w:eastAsia="Times New Roman" w:hAnsi="Tahoma" w:cs="Tahoma"/>
          <w:b/>
          <w:lang w:eastAsia="sl-SI"/>
        </w:rPr>
      </w:pPr>
    </w:p>
    <w:p w14:paraId="5DD262AD" w14:textId="77777777" w:rsidR="00345668" w:rsidRPr="00E00D22" w:rsidRDefault="00345668" w:rsidP="00957754">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6B207E48" w14:textId="77777777" w:rsidR="00B6119F" w:rsidRPr="00712BC8" w:rsidRDefault="00B6119F" w:rsidP="00957754">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8997E86" w14:textId="77777777" w:rsidR="00B6119F" w:rsidRPr="00712BC8" w:rsidRDefault="00B6119F" w:rsidP="00957754">
      <w:pPr>
        <w:keepNext/>
        <w:keepLines/>
        <w:spacing w:after="0" w:line="240" w:lineRule="auto"/>
        <w:ind w:right="424"/>
        <w:jc w:val="center"/>
        <w:rPr>
          <w:rFonts w:ascii="Tahoma" w:eastAsia="Times New Roman" w:hAnsi="Tahoma" w:cs="Tahoma"/>
          <w:b/>
          <w:color w:val="000000"/>
          <w:lang w:eastAsia="sl-SI"/>
        </w:rPr>
      </w:pPr>
    </w:p>
    <w:p w14:paraId="1397C9F4" w14:textId="77777777" w:rsidR="00302D6E" w:rsidRPr="00DE5313" w:rsidRDefault="003650DD" w:rsidP="0095775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toplotnih izolacij</w:t>
      </w:r>
    </w:p>
    <w:bookmarkEnd w:id="0"/>
    <w:bookmarkEnd w:id="1"/>
    <w:p w14:paraId="412B3F00" w14:textId="77777777" w:rsidR="00302D6E" w:rsidRPr="00712BC8" w:rsidRDefault="00302D6E" w:rsidP="00957754">
      <w:pPr>
        <w:keepNext/>
        <w:keepLines/>
        <w:spacing w:after="0" w:line="240" w:lineRule="auto"/>
        <w:ind w:right="424"/>
        <w:jc w:val="center"/>
        <w:rPr>
          <w:rFonts w:ascii="Tahoma" w:eastAsia="Times New Roman" w:hAnsi="Tahoma" w:cs="Tahoma"/>
          <w:b/>
          <w:lang w:eastAsia="sl-SI"/>
        </w:rPr>
      </w:pPr>
    </w:p>
    <w:p w14:paraId="331CC708" w14:textId="77777777" w:rsidR="00302D6E" w:rsidRPr="00712BC8" w:rsidRDefault="00302D6E" w:rsidP="00957754">
      <w:pPr>
        <w:keepNext/>
        <w:keepLines/>
        <w:spacing w:after="0" w:line="240" w:lineRule="auto"/>
        <w:ind w:right="424"/>
        <w:jc w:val="center"/>
        <w:rPr>
          <w:rFonts w:ascii="Tahoma" w:eastAsia="Times New Roman" w:hAnsi="Tahoma" w:cs="Tahoma"/>
          <w:b/>
          <w:lang w:eastAsia="sl-SI"/>
        </w:rPr>
      </w:pPr>
    </w:p>
    <w:p w14:paraId="720C4430" w14:textId="77777777" w:rsidR="00302D6E" w:rsidRPr="00712BC8" w:rsidRDefault="00302D6E" w:rsidP="00957754">
      <w:pPr>
        <w:keepNext/>
        <w:keepLines/>
        <w:spacing w:after="0" w:line="240" w:lineRule="auto"/>
        <w:ind w:right="424"/>
        <w:jc w:val="center"/>
        <w:rPr>
          <w:rFonts w:ascii="Tahoma" w:eastAsia="Times New Roman" w:hAnsi="Tahoma" w:cs="Tahoma"/>
          <w:b/>
          <w:lang w:eastAsia="sl-SI"/>
        </w:rPr>
      </w:pPr>
    </w:p>
    <w:p w14:paraId="5BA0CDD0" w14:textId="77777777" w:rsidR="0031663C" w:rsidRPr="00712BC8" w:rsidRDefault="0031663C" w:rsidP="00957754">
      <w:pPr>
        <w:keepNext/>
        <w:keepLines/>
        <w:spacing w:after="0" w:line="240" w:lineRule="auto"/>
        <w:ind w:right="424"/>
        <w:jc w:val="center"/>
        <w:rPr>
          <w:rFonts w:ascii="Tahoma" w:eastAsia="Times New Roman" w:hAnsi="Tahoma" w:cs="Tahoma"/>
          <w:noProof/>
          <w:lang w:eastAsia="sl-SI"/>
        </w:rPr>
      </w:pPr>
    </w:p>
    <w:p w14:paraId="43047F73" w14:textId="77777777" w:rsidR="00302D6E" w:rsidRPr="00712BC8" w:rsidRDefault="00302D6E" w:rsidP="00957754">
      <w:pPr>
        <w:keepNext/>
        <w:keepLines/>
        <w:spacing w:after="0" w:line="240" w:lineRule="auto"/>
        <w:ind w:right="424"/>
        <w:jc w:val="center"/>
        <w:rPr>
          <w:rFonts w:ascii="Tahoma" w:eastAsia="Times New Roman" w:hAnsi="Tahoma" w:cs="Tahoma"/>
          <w:noProof/>
          <w:lang w:eastAsia="sl-SI"/>
        </w:rPr>
      </w:pPr>
    </w:p>
    <w:p w14:paraId="1E9A4548" w14:textId="77777777" w:rsidR="00302D6E" w:rsidRPr="00712BC8" w:rsidRDefault="00302D6E" w:rsidP="00957754">
      <w:pPr>
        <w:keepNext/>
        <w:keepLines/>
        <w:spacing w:after="0" w:line="240" w:lineRule="auto"/>
        <w:ind w:right="424"/>
        <w:jc w:val="center"/>
        <w:rPr>
          <w:rFonts w:ascii="Tahoma" w:eastAsia="Times New Roman" w:hAnsi="Tahoma" w:cs="Tahoma"/>
          <w:noProof/>
          <w:lang w:eastAsia="sl-SI"/>
        </w:rPr>
      </w:pPr>
    </w:p>
    <w:p w14:paraId="1F60A137" w14:textId="108AEE11" w:rsidR="00DC663E" w:rsidRDefault="00B6119F" w:rsidP="00957754">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AC0168">
        <w:rPr>
          <w:rFonts w:ascii="Tahoma" w:eastAsia="Times New Roman" w:hAnsi="Tahoma" w:cs="Tahoma"/>
          <w:noProof/>
          <w:lang w:eastAsia="sl-SI"/>
        </w:rPr>
        <w:t>marec</w:t>
      </w:r>
      <w:bookmarkStart w:id="2" w:name="_Toc178483388"/>
      <w:r w:rsidR="003650DD">
        <w:rPr>
          <w:rFonts w:ascii="Tahoma" w:eastAsia="Times New Roman" w:hAnsi="Tahoma" w:cs="Tahoma"/>
          <w:noProof/>
          <w:lang w:eastAsia="sl-SI"/>
        </w:rPr>
        <w:t xml:space="preserve"> 202</w:t>
      </w:r>
      <w:r w:rsidR="00AC0168">
        <w:rPr>
          <w:rFonts w:ascii="Tahoma" w:eastAsia="Times New Roman" w:hAnsi="Tahoma" w:cs="Tahoma"/>
          <w:noProof/>
          <w:lang w:eastAsia="sl-SI"/>
        </w:rPr>
        <w:t>2</w:t>
      </w:r>
    </w:p>
    <w:p w14:paraId="59158E73" w14:textId="77777777" w:rsidR="00DC663E" w:rsidRDefault="00DC663E" w:rsidP="00957754">
      <w:pPr>
        <w:keepNext/>
        <w:keepLines/>
        <w:tabs>
          <w:tab w:val="left" w:pos="567"/>
        </w:tabs>
        <w:spacing w:after="0" w:line="240" w:lineRule="auto"/>
        <w:jc w:val="both"/>
        <w:rPr>
          <w:rFonts w:ascii="Tahoma" w:eastAsia="Times New Roman" w:hAnsi="Tahoma" w:cs="Tahoma"/>
          <w:noProof/>
          <w:lang w:eastAsia="sl-SI"/>
        </w:rPr>
      </w:pPr>
    </w:p>
    <w:p w14:paraId="1C6F2324" w14:textId="77777777" w:rsidR="005A64ED" w:rsidRDefault="00302D6E" w:rsidP="00957754">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070B4E56" w14:textId="77777777" w:rsidR="005A64ED" w:rsidRDefault="005A64ED" w:rsidP="00957754">
      <w:pPr>
        <w:keepNext/>
        <w:keepLines/>
        <w:tabs>
          <w:tab w:val="left" w:pos="567"/>
        </w:tabs>
        <w:spacing w:after="0" w:line="240" w:lineRule="auto"/>
        <w:jc w:val="center"/>
        <w:rPr>
          <w:rFonts w:ascii="Tahoma" w:eastAsia="Times New Roman" w:hAnsi="Tahoma" w:cs="Tahoma"/>
          <w:b/>
          <w:lang w:eastAsia="sl-SI"/>
        </w:rPr>
      </w:pPr>
    </w:p>
    <w:p w14:paraId="41C6C691" w14:textId="77777777" w:rsidR="005A64ED" w:rsidRDefault="005A64ED" w:rsidP="00957754">
      <w:pPr>
        <w:keepNext/>
        <w:keepLines/>
        <w:tabs>
          <w:tab w:val="left" w:pos="567"/>
        </w:tabs>
        <w:spacing w:after="0" w:line="240" w:lineRule="auto"/>
        <w:jc w:val="center"/>
        <w:rPr>
          <w:rFonts w:ascii="Tahoma" w:eastAsia="Times New Roman" w:hAnsi="Tahoma" w:cs="Tahoma"/>
          <w:b/>
          <w:lang w:eastAsia="sl-SI"/>
        </w:rPr>
      </w:pPr>
    </w:p>
    <w:p w14:paraId="2B06B8F5" w14:textId="27173E89" w:rsidR="00302D6E" w:rsidRPr="00712BC8" w:rsidRDefault="00302D6E" w:rsidP="00957754">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3BF2470D" w14:textId="77777777" w:rsidR="00302D6E" w:rsidRPr="00712BC8" w:rsidRDefault="00302D6E" w:rsidP="00957754">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589C9277"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09ABC9C8" w14:textId="2E059640" w:rsidR="00302D6E" w:rsidRPr="00712BC8" w:rsidRDefault="00302D6E" w:rsidP="009577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AC0168">
        <w:rPr>
          <w:rFonts w:ascii="Tahoma" w:eastAsia="Times New Roman" w:hAnsi="Tahoma" w:cs="Tahoma"/>
          <w:lang w:eastAsia="sl-SI"/>
        </w:rPr>
        <w:t>JPE-SPV-88/22</w:t>
      </w:r>
      <w:r w:rsidR="00C04B74">
        <w:rPr>
          <w:rFonts w:ascii="Tahoma" w:eastAsia="Times New Roman" w:hAnsi="Tahoma" w:cs="Tahoma"/>
          <w:lang w:eastAsia="sl-SI"/>
        </w:rPr>
        <w:t xml:space="preserve"> </w:t>
      </w:r>
    </w:p>
    <w:p w14:paraId="1E68BC60"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330F63A0" w14:textId="77777777" w:rsidR="00302D6E" w:rsidRPr="00712BC8" w:rsidRDefault="00302D6E" w:rsidP="0095775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706DC62A"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3E583FAE"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5A8FCAF4" w14:textId="77777777" w:rsidR="00302D6E" w:rsidRPr="00712BC8" w:rsidRDefault="00302D6E" w:rsidP="009577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5969DD30"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4D575F84"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2BF82611"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69D92F38"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4BF55767" w14:textId="77777777" w:rsidR="00345668" w:rsidRPr="00DE5313" w:rsidRDefault="003650DD" w:rsidP="0095775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toplotnih izolacij</w:t>
      </w:r>
    </w:p>
    <w:p w14:paraId="1E26DF04" w14:textId="77777777" w:rsidR="008F74E8" w:rsidRPr="00712BC8" w:rsidRDefault="008F74E8" w:rsidP="00957754">
      <w:pPr>
        <w:keepNext/>
        <w:keepLines/>
        <w:spacing w:after="0" w:line="240" w:lineRule="auto"/>
        <w:ind w:right="424"/>
        <w:jc w:val="both"/>
        <w:rPr>
          <w:rFonts w:ascii="Tahoma" w:eastAsia="Times New Roman" w:hAnsi="Tahoma" w:cs="Tahoma"/>
          <w:b/>
          <w:lang w:eastAsia="sl-SI"/>
        </w:rPr>
      </w:pPr>
    </w:p>
    <w:p w14:paraId="544652B3" w14:textId="77777777" w:rsidR="008F74E8" w:rsidRPr="00712BC8" w:rsidRDefault="008F74E8" w:rsidP="00957754">
      <w:pPr>
        <w:keepNext/>
        <w:keepLines/>
        <w:spacing w:after="0" w:line="240" w:lineRule="auto"/>
        <w:ind w:right="424"/>
        <w:jc w:val="both"/>
        <w:rPr>
          <w:rFonts w:ascii="Tahoma" w:eastAsia="Times New Roman" w:hAnsi="Tahoma" w:cs="Tahoma"/>
          <w:b/>
          <w:lang w:eastAsia="sl-SI"/>
        </w:rPr>
      </w:pPr>
    </w:p>
    <w:p w14:paraId="28DF8A59" w14:textId="77777777" w:rsidR="00302D6E" w:rsidRPr="00712BC8" w:rsidRDefault="00302D6E" w:rsidP="00957754">
      <w:pPr>
        <w:keepNext/>
        <w:keepLines/>
        <w:spacing w:after="0" w:line="240" w:lineRule="auto"/>
        <w:ind w:right="565"/>
        <w:jc w:val="both"/>
        <w:rPr>
          <w:rFonts w:ascii="Tahoma" w:eastAsia="Times New Roman" w:hAnsi="Tahoma" w:cs="Tahoma"/>
          <w:b/>
          <w:noProof/>
          <w:lang w:eastAsia="sl-SI"/>
        </w:rPr>
      </w:pPr>
    </w:p>
    <w:p w14:paraId="22CB52B3"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6D3052C0" w14:textId="4CAE4ADC" w:rsidR="00302D6E" w:rsidRPr="00712BC8" w:rsidRDefault="00302D6E" w:rsidP="009577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71E372A7" w14:textId="77777777" w:rsidR="00302D6E" w:rsidRPr="00941BDE" w:rsidRDefault="00302D6E" w:rsidP="00957754">
      <w:pPr>
        <w:keepNext/>
        <w:keepLines/>
        <w:spacing w:after="0" w:line="240" w:lineRule="auto"/>
        <w:jc w:val="both"/>
        <w:rPr>
          <w:rFonts w:ascii="Tahoma" w:eastAsia="Times New Roman" w:hAnsi="Tahoma" w:cs="Tahoma"/>
          <w:lang w:eastAsia="sl-SI"/>
        </w:rPr>
      </w:pPr>
    </w:p>
    <w:p w14:paraId="3DB267E1" w14:textId="77777777" w:rsidR="00302D6E" w:rsidRPr="00941BDE" w:rsidRDefault="00302D6E" w:rsidP="00957754">
      <w:pPr>
        <w:keepNext/>
        <w:keepLines/>
        <w:spacing w:after="0" w:line="240" w:lineRule="auto"/>
        <w:jc w:val="both"/>
        <w:rPr>
          <w:rFonts w:ascii="Tahoma" w:eastAsia="Times New Roman" w:hAnsi="Tahoma" w:cs="Tahoma"/>
          <w:lang w:eastAsia="sl-SI"/>
        </w:rPr>
      </w:pPr>
    </w:p>
    <w:p w14:paraId="0047FC48" w14:textId="77777777" w:rsidR="00302D6E" w:rsidRPr="00941BDE" w:rsidRDefault="00302D6E" w:rsidP="00957754">
      <w:pPr>
        <w:keepNext/>
        <w:keepLines/>
        <w:spacing w:after="0" w:line="240" w:lineRule="auto"/>
        <w:jc w:val="both"/>
        <w:rPr>
          <w:rFonts w:ascii="Tahoma" w:eastAsia="Times New Roman" w:hAnsi="Tahoma" w:cs="Tahoma"/>
          <w:lang w:eastAsia="sl-SI"/>
        </w:rPr>
      </w:pPr>
    </w:p>
    <w:p w14:paraId="64A60BF4" w14:textId="77777777" w:rsidR="00302D6E" w:rsidRPr="00941BDE" w:rsidRDefault="00302D6E" w:rsidP="00957754">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1257984" w14:textId="77777777" w:rsidR="00302D6E" w:rsidRPr="00941BDE" w:rsidRDefault="00302D6E" w:rsidP="00957754">
      <w:pPr>
        <w:keepNext/>
        <w:keepLines/>
        <w:autoSpaceDE w:val="0"/>
        <w:autoSpaceDN w:val="0"/>
        <w:adjustRightInd w:val="0"/>
        <w:spacing w:after="0" w:line="240" w:lineRule="auto"/>
        <w:jc w:val="both"/>
        <w:rPr>
          <w:rFonts w:ascii="Tahoma" w:eastAsia="Times New Roman" w:hAnsi="Tahoma" w:cs="Tahoma"/>
          <w:lang w:eastAsia="sl-SI"/>
        </w:rPr>
      </w:pPr>
    </w:p>
    <w:p w14:paraId="25B39811" w14:textId="77777777" w:rsidR="00302D6E" w:rsidRPr="00712BC8" w:rsidRDefault="00302D6E" w:rsidP="00957754">
      <w:pPr>
        <w:keepNext/>
        <w:keepLines/>
        <w:autoSpaceDE w:val="0"/>
        <w:autoSpaceDN w:val="0"/>
        <w:adjustRightInd w:val="0"/>
        <w:spacing w:after="0" w:line="240" w:lineRule="auto"/>
        <w:jc w:val="both"/>
        <w:rPr>
          <w:rFonts w:ascii="Tahoma" w:eastAsia="Times New Roman" w:hAnsi="Tahoma" w:cs="Tahoma"/>
          <w:bCs/>
          <w:lang w:eastAsia="sl-SI"/>
        </w:rPr>
      </w:pPr>
    </w:p>
    <w:p w14:paraId="75DD9937" w14:textId="77777777" w:rsidR="00302D6E" w:rsidRPr="00712BC8" w:rsidRDefault="00302D6E" w:rsidP="00957754">
      <w:pPr>
        <w:keepNext/>
        <w:keepLines/>
        <w:autoSpaceDE w:val="0"/>
        <w:autoSpaceDN w:val="0"/>
        <w:adjustRightInd w:val="0"/>
        <w:spacing w:after="0" w:line="240" w:lineRule="auto"/>
        <w:jc w:val="both"/>
        <w:rPr>
          <w:rFonts w:ascii="Tahoma" w:eastAsia="Times New Roman" w:hAnsi="Tahoma" w:cs="Tahoma"/>
          <w:bCs/>
          <w:lang w:eastAsia="sl-SI"/>
        </w:rPr>
      </w:pPr>
    </w:p>
    <w:p w14:paraId="514BD967" w14:textId="77777777" w:rsidR="00302D6E" w:rsidRPr="00712BC8" w:rsidRDefault="00302D6E" w:rsidP="00957754">
      <w:pPr>
        <w:keepNext/>
        <w:keepLines/>
        <w:autoSpaceDE w:val="0"/>
        <w:autoSpaceDN w:val="0"/>
        <w:adjustRightInd w:val="0"/>
        <w:spacing w:after="0" w:line="240" w:lineRule="auto"/>
        <w:jc w:val="both"/>
        <w:rPr>
          <w:rFonts w:ascii="Tahoma" w:eastAsia="Times New Roman" w:hAnsi="Tahoma" w:cs="Tahoma"/>
          <w:bCs/>
          <w:lang w:eastAsia="sl-SI"/>
        </w:rPr>
      </w:pPr>
    </w:p>
    <w:p w14:paraId="65E01929" w14:textId="77777777" w:rsidR="00302D6E" w:rsidRPr="00712BC8" w:rsidRDefault="00302D6E" w:rsidP="00957754">
      <w:pPr>
        <w:keepNext/>
        <w:keepLines/>
        <w:autoSpaceDE w:val="0"/>
        <w:autoSpaceDN w:val="0"/>
        <w:adjustRightInd w:val="0"/>
        <w:spacing w:after="0" w:line="240" w:lineRule="auto"/>
        <w:jc w:val="both"/>
        <w:rPr>
          <w:rFonts w:ascii="Tahoma" w:eastAsia="Times New Roman" w:hAnsi="Tahoma" w:cs="Tahoma"/>
          <w:bCs/>
          <w:lang w:eastAsia="sl-SI"/>
        </w:rPr>
      </w:pPr>
    </w:p>
    <w:p w14:paraId="61322471" w14:textId="77777777" w:rsidR="00302D6E" w:rsidRPr="00712BC8" w:rsidRDefault="00302D6E" w:rsidP="00957754">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5BACE821" w14:textId="77777777" w:rsidR="00302D6E" w:rsidRPr="00712BC8" w:rsidRDefault="00302D6E" w:rsidP="00957754">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352151B"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4F005B7D" w14:textId="77777777" w:rsidR="00302D6E" w:rsidRPr="00712BC8" w:rsidRDefault="00302D6E" w:rsidP="00957754">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5BC2AA78" w14:textId="77777777" w:rsidR="00302D6E" w:rsidRPr="00712BC8" w:rsidRDefault="00302D6E" w:rsidP="00957754">
      <w:pPr>
        <w:keepNext/>
        <w:keepLines/>
        <w:spacing w:after="0" w:line="240" w:lineRule="auto"/>
        <w:jc w:val="both"/>
        <w:rPr>
          <w:rFonts w:ascii="Tahoma" w:eastAsia="Times New Roman" w:hAnsi="Tahoma" w:cs="Tahoma"/>
          <w:b/>
          <w:lang w:eastAsia="sl-SI"/>
        </w:rPr>
      </w:pPr>
    </w:p>
    <w:p w14:paraId="56129230" w14:textId="77777777" w:rsidR="00302D6E" w:rsidRPr="00FE3E46" w:rsidRDefault="00302D6E" w:rsidP="00957754">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17F180D" w14:textId="77777777" w:rsidR="00302D6E" w:rsidRPr="00712BC8" w:rsidRDefault="00302D6E" w:rsidP="00957754">
      <w:pPr>
        <w:keepNext/>
        <w:keepLines/>
        <w:spacing w:after="0" w:line="240" w:lineRule="auto"/>
        <w:jc w:val="both"/>
        <w:rPr>
          <w:rFonts w:ascii="Tahoma" w:eastAsia="Times New Roman" w:hAnsi="Tahoma" w:cs="Tahoma"/>
          <w:b/>
          <w:lang w:eastAsia="sl-SI"/>
        </w:rPr>
      </w:pPr>
    </w:p>
    <w:p w14:paraId="23CA71AF" w14:textId="37722656" w:rsidR="00824256" w:rsidRPr="00B64A3F" w:rsidRDefault="00B64A3F" w:rsidP="00957754">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Predmet javnega naročila so</w:t>
      </w:r>
      <w:r w:rsidR="00AC0168">
        <w:rPr>
          <w:rFonts w:ascii="Tahoma" w:eastAsia="Times New Roman" w:hAnsi="Tahoma" w:cs="Tahoma"/>
          <w:lang w:eastAsia="sl-SI"/>
        </w:rPr>
        <w:t xml:space="preserve"> s</w:t>
      </w:r>
      <w:r w:rsidR="003650DD">
        <w:rPr>
          <w:rFonts w:ascii="Tahoma" w:eastAsia="Times New Roman" w:hAnsi="Tahoma" w:cs="Tahoma"/>
          <w:lang w:eastAsia="sl-SI"/>
        </w:rPr>
        <w:t>trojna dela na področju vzdrževanja toplotnih izolacij</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za obdobje 2 (</w:t>
      </w:r>
      <w:r w:rsidR="00121839">
        <w:rPr>
          <w:rFonts w:ascii="Tahoma" w:eastAsia="Times New Roman" w:hAnsi="Tahoma" w:cs="Tahoma"/>
          <w:lang w:eastAsia="sl-SI"/>
        </w:rPr>
        <w:t>dveh</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121839">
        <w:rPr>
          <w:rFonts w:ascii="Tahoma" w:eastAsia="Times New Roman" w:hAnsi="Tahoma" w:cs="Tahoma"/>
          <w:lang w:eastAsia="sl-SI"/>
        </w:rPr>
        <w:t>let</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v roku sedmih (7)</w:t>
      </w:r>
      <w:r w:rsidR="005D1664">
        <w:rPr>
          <w:rFonts w:ascii="Tahoma" w:eastAsia="Times New Roman" w:hAnsi="Tahoma" w:cs="Tahoma"/>
          <w:lang w:eastAsia="sl-SI"/>
        </w:rPr>
        <w:t xml:space="preserve"> koledarskih</w:t>
      </w:r>
      <w:r w:rsidR="00824256" w:rsidRPr="00667825">
        <w:rPr>
          <w:rFonts w:ascii="Tahoma" w:eastAsia="Times New Roman" w:hAnsi="Tahoma" w:cs="Tahoma"/>
          <w:lang w:eastAsia="sl-SI"/>
        </w:rPr>
        <w:t xml:space="preserve"> dni od poziva naročnika, vendar najkasneje od </w:t>
      </w:r>
      <w:r w:rsidR="003650DD" w:rsidRPr="00B64A3F">
        <w:rPr>
          <w:rFonts w:ascii="Tahoma" w:eastAsia="Times New Roman" w:hAnsi="Tahoma" w:cs="Tahoma"/>
          <w:lang w:eastAsia="sl-SI"/>
        </w:rPr>
        <w:t>2</w:t>
      </w:r>
      <w:r w:rsidR="003650DD">
        <w:rPr>
          <w:rFonts w:ascii="Tahoma" w:eastAsia="Times New Roman" w:hAnsi="Tahoma" w:cs="Tahoma"/>
          <w:lang w:eastAsia="sl-SI"/>
        </w:rPr>
        <w:t>0</w:t>
      </w:r>
      <w:r w:rsidR="003650DD" w:rsidRPr="00B64A3F">
        <w:rPr>
          <w:rFonts w:ascii="Tahoma" w:eastAsia="Times New Roman" w:hAnsi="Tahoma" w:cs="Tahoma"/>
          <w:lang w:eastAsia="sl-SI"/>
        </w:rPr>
        <w:t>.</w:t>
      </w:r>
      <w:r w:rsidR="003650DD">
        <w:rPr>
          <w:rFonts w:ascii="Tahoma" w:eastAsia="Times New Roman" w:hAnsi="Tahoma" w:cs="Tahoma"/>
          <w:lang w:eastAsia="sl-SI"/>
        </w:rPr>
        <w:t xml:space="preserve"> 5</w:t>
      </w:r>
      <w:r w:rsidR="003650DD" w:rsidRPr="00B64A3F">
        <w:rPr>
          <w:rFonts w:ascii="Tahoma" w:eastAsia="Times New Roman" w:hAnsi="Tahoma" w:cs="Tahoma"/>
          <w:lang w:eastAsia="sl-SI"/>
        </w:rPr>
        <w:t>.</w:t>
      </w:r>
      <w:r w:rsidR="003650DD">
        <w:rPr>
          <w:rFonts w:ascii="Tahoma" w:eastAsia="Times New Roman" w:hAnsi="Tahoma" w:cs="Tahoma"/>
          <w:lang w:eastAsia="sl-SI"/>
        </w:rPr>
        <w:t xml:space="preserve"> </w:t>
      </w:r>
      <w:r w:rsidR="003650DD" w:rsidRPr="00B64A3F">
        <w:rPr>
          <w:rFonts w:ascii="Tahoma" w:eastAsia="Times New Roman" w:hAnsi="Tahoma" w:cs="Tahoma"/>
          <w:lang w:eastAsia="sl-SI"/>
        </w:rPr>
        <w:t>20</w:t>
      </w:r>
      <w:r w:rsidR="003650DD">
        <w:rPr>
          <w:rFonts w:ascii="Tahoma" w:eastAsia="Times New Roman" w:hAnsi="Tahoma" w:cs="Tahoma"/>
          <w:lang w:eastAsia="sl-SI"/>
        </w:rPr>
        <w:t>2</w:t>
      </w:r>
      <w:r w:rsidR="00AC0168">
        <w:rPr>
          <w:rFonts w:ascii="Tahoma" w:eastAsia="Times New Roman" w:hAnsi="Tahoma" w:cs="Tahoma"/>
          <w:lang w:eastAsia="sl-SI"/>
        </w:rPr>
        <w:t>2</w:t>
      </w:r>
      <w:r w:rsidR="003650DD">
        <w:rPr>
          <w:rFonts w:ascii="Tahoma" w:eastAsia="Times New Roman" w:hAnsi="Tahoma" w:cs="Tahoma"/>
          <w:lang w:eastAsia="sl-SI"/>
        </w:rPr>
        <w:t xml:space="preserve"> do vključno </w:t>
      </w:r>
      <w:r w:rsidR="00E1000A">
        <w:rPr>
          <w:rFonts w:ascii="Tahoma" w:eastAsia="Times New Roman" w:hAnsi="Tahoma" w:cs="Tahoma"/>
          <w:lang w:eastAsia="sl-SI"/>
        </w:rPr>
        <w:t>20</w:t>
      </w:r>
      <w:r w:rsidR="003650DD">
        <w:rPr>
          <w:rFonts w:ascii="Tahoma" w:eastAsia="Times New Roman" w:hAnsi="Tahoma" w:cs="Tahoma"/>
          <w:lang w:eastAsia="sl-SI"/>
        </w:rPr>
        <w:t>. 5. 202</w:t>
      </w:r>
      <w:r w:rsidR="00AC0168">
        <w:rPr>
          <w:rFonts w:ascii="Tahoma" w:eastAsia="Times New Roman" w:hAnsi="Tahoma" w:cs="Tahoma"/>
          <w:lang w:eastAsia="sl-SI"/>
        </w:rPr>
        <w:t>4</w:t>
      </w:r>
      <w:r w:rsidR="00824256" w:rsidRPr="00B64A3F">
        <w:rPr>
          <w:rFonts w:ascii="Tahoma" w:eastAsia="Times New Roman" w:hAnsi="Tahoma" w:cs="Tahoma"/>
          <w:lang w:eastAsia="sl-SI"/>
        </w:rPr>
        <w:t>.</w:t>
      </w:r>
    </w:p>
    <w:p w14:paraId="2877FA94" w14:textId="77777777" w:rsidR="00824256" w:rsidRPr="00B64A3F" w:rsidRDefault="00824256" w:rsidP="00957754">
      <w:pPr>
        <w:keepNext/>
        <w:keepLines/>
        <w:spacing w:after="0" w:line="240" w:lineRule="auto"/>
        <w:jc w:val="both"/>
        <w:rPr>
          <w:rFonts w:ascii="Tahoma" w:eastAsia="Times New Roman" w:hAnsi="Tahoma" w:cs="Tahoma"/>
          <w:lang w:eastAsia="sl-SI"/>
        </w:rPr>
      </w:pPr>
    </w:p>
    <w:p w14:paraId="1DD4B57E" w14:textId="77777777" w:rsidR="00824256" w:rsidRPr="00CA6D4D" w:rsidRDefault="00824256" w:rsidP="0095775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04435F52" w14:textId="77777777" w:rsidR="00824256" w:rsidRPr="00CA6D4D" w:rsidRDefault="00824256" w:rsidP="00957754">
      <w:pPr>
        <w:keepNext/>
        <w:keepLines/>
        <w:spacing w:after="0" w:line="240" w:lineRule="auto"/>
        <w:jc w:val="both"/>
        <w:rPr>
          <w:rFonts w:ascii="Tahoma" w:eastAsia="Times New Roman" w:hAnsi="Tahoma" w:cs="Tahoma"/>
          <w:lang w:eastAsia="sl-SI"/>
        </w:rPr>
      </w:pPr>
    </w:p>
    <w:p w14:paraId="27AC7746" w14:textId="77777777" w:rsidR="00C04B74" w:rsidRDefault="00824256" w:rsidP="0095775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1E6891E5" w14:textId="77777777" w:rsidR="00824256" w:rsidRPr="00C04B74" w:rsidRDefault="00824256" w:rsidP="00957754">
      <w:pPr>
        <w:keepNext/>
        <w:keepLines/>
        <w:spacing w:after="0" w:line="240" w:lineRule="auto"/>
        <w:jc w:val="both"/>
        <w:rPr>
          <w:rFonts w:ascii="Tahoma" w:eastAsia="Times New Roman" w:hAnsi="Tahoma" w:cs="Tahoma"/>
          <w:lang w:eastAsia="sl-SI"/>
        </w:rPr>
      </w:pPr>
    </w:p>
    <w:p w14:paraId="2CB1D363" w14:textId="77777777" w:rsidR="00302D6E" w:rsidRPr="00712BC8" w:rsidRDefault="00302D6E" w:rsidP="0095775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D074499"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5ADF6DEF" w14:textId="6E2D4FEE" w:rsidR="00F76312" w:rsidRDefault="008A2E30" w:rsidP="00957754">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AC0168">
        <w:rPr>
          <w:rFonts w:ascii="Tahoma" w:eastAsia="Times New Roman" w:hAnsi="Tahoma" w:cs="Tahoma"/>
          <w:noProof/>
          <w:lang w:eastAsia="sl-SI"/>
        </w:rPr>
        <w:t>JPE-SPV-88/22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3650DD">
        <w:rPr>
          <w:rFonts w:ascii="Tahoma" w:eastAsia="Times New Roman" w:hAnsi="Tahoma" w:cs="Tahoma"/>
          <w:color w:val="000000"/>
          <w:lang w:eastAsia="sl-SI"/>
        </w:rPr>
        <w:t>Strojna dela na področju vzdrževanja toplotnih izolacij</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4889472F" w14:textId="77777777" w:rsidR="00824256" w:rsidRPr="00712BC8" w:rsidRDefault="00824256" w:rsidP="00957754">
      <w:pPr>
        <w:keepNext/>
        <w:keepLines/>
        <w:spacing w:after="0" w:line="240" w:lineRule="auto"/>
        <w:ind w:right="-2"/>
        <w:jc w:val="both"/>
        <w:rPr>
          <w:rFonts w:ascii="Tahoma" w:eastAsia="Times New Roman" w:hAnsi="Tahoma" w:cs="Tahoma"/>
          <w:lang w:eastAsia="sl-SI"/>
        </w:rPr>
      </w:pPr>
    </w:p>
    <w:p w14:paraId="557CBC5A" w14:textId="77777777" w:rsidR="00302D6E" w:rsidRPr="00712BC8" w:rsidRDefault="00302D6E" w:rsidP="00957754">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2D52A037" w14:textId="77777777" w:rsidR="00302D6E" w:rsidRPr="00712BC8" w:rsidRDefault="00302D6E" w:rsidP="00957754">
      <w:pPr>
        <w:keepNext/>
        <w:keepLines/>
        <w:spacing w:after="0" w:line="240" w:lineRule="auto"/>
        <w:jc w:val="both"/>
        <w:rPr>
          <w:rFonts w:ascii="Tahoma" w:eastAsia="Times New Roman" w:hAnsi="Tahoma" w:cs="Tahoma"/>
          <w:lang w:eastAsia="sl-SI"/>
        </w:rPr>
      </w:pPr>
    </w:p>
    <w:p w14:paraId="17C27BA0" w14:textId="77777777" w:rsidR="00AC0168" w:rsidRPr="00712BC8" w:rsidRDefault="00AC0168" w:rsidP="00957754">
      <w:pPr>
        <w:pStyle w:val="Telobesedila3"/>
        <w:keepNext/>
        <w:keepLines/>
        <w:widowControl w:val="0"/>
        <w:rPr>
          <w:rFonts w:ascii="Tahoma" w:hAnsi="Tahoma" w:cs="Tahoma"/>
          <w:szCs w:val="22"/>
        </w:rPr>
      </w:pPr>
      <w:r w:rsidRPr="00712BC8">
        <w:rPr>
          <w:rFonts w:ascii="Tahoma" w:hAnsi="Tahoma" w:cs="Tahoma"/>
          <w:szCs w:val="22"/>
        </w:rPr>
        <w:t>Javno naročilo se izvaja skladno z določbami:</w:t>
      </w:r>
    </w:p>
    <w:p w14:paraId="1B0D599B" w14:textId="77777777" w:rsidR="00AC0168" w:rsidRPr="00C24AB6" w:rsidRDefault="00AC0168" w:rsidP="0095775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 xml:space="preserve">Zakona o javnem naročanju (Ur. l. RS, št. 91/15 </w:t>
      </w:r>
      <w:r>
        <w:rPr>
          <w:rFonts w:ascii="Tahoma" w:hAnsi="Tahoma" w:cs="Tahoma"/>
          <w:sz w:val="22"/>
          <w:szCs w:val="22"/>
          <w:lang w:eastAsia="x-none"/>
        </w:rPr>
        <w:t>s spremembami</w:t>
      </w:r>
      <w:r w:rsidRPr="00C24AB6">
        <w:rPr>
          <w:rFonts w:ascii="Tahoma" w:hAnsi="Tahoma" w:cs="Tahoma"/>
          <w:sz w:val="22"/>
          <w:szCs w:val="22"/>
          <w:lang w:eastAsia="x-none"/>
        </w:rPr>
        <w:t>; v nadaljevanju: ZJN-3),</w:t>
      </w:r>
    </w:p>
    <w:p w14:paraId="6A3356CA" w14:textId="77777777" w:rsidR="00AC0168" w:rsidRPr="00C24AB6" w:rsidRDefault="00AC0168" w:rsidP="0095775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w:t>
      </w:r>
      <w:r>
        <w:rPr>
          <w:rFonts w:ascii="Tahoma" w:hAnsi="Tahoma" w:cs="Tahoma"/>
          <w:sz w:val="22"/>
          <w:szCs w:val="22"/>
          <w:lang w:eastAsia="x-none"/>
        </w:rPr>
        <w:t xml:space="preserve"> </w:t>
      </w:r>
      <w:r w:rsidRPr="00C24AB6">
        <w:rPr>
          <w:rFonts w:ascii="Tahoma" w:hAnsi="Tahoma" w:cs="Tahoma"/>
          <w:sz w:val="22"/>
          <w:szCs w:val="22"/>
          <w:lang w:eastAsia="x-none"/>
        </w:rPr>
        <w:t xml:space="preserve">90/2014 – ZDU-1I in 60/2017; v nadaljevanju: </w:t>
      </w:r>
      <w:proofErr w:type="spellStart"/>
      <w:r w:rsidRPr="00C24AB6">
        <w:rPr>
          <w:rFonts w:ascii="Tahoma" w:hAnsi="Tahoma" w:cs="Tahoma"/>
          <w:sz w:val="22"/>
          <w:szCs w:val="22"/>
          <w:lang w:eastAsia="x-none"/>
        </w:rPr>
        <w:t>ZPVPJN</w:t>
      </w:r>
      <w:proofErr w:type="spellEnd"/>
      <w:r w:rsidRPr="00C24AB6">
        <w:rPr>
          <w:rFonts w:ascii="Tahoma" w:hAnsi="Tahoma" w:cs="Tahoma"/>
          <w:sz w:val="22"/>
          <w:szCs w:val="22"/>
          <w:lang w:eastAsia="x-none"/>
        </w:rPr>
        <w:t>),</w:t>
      </w:r>
    </w:p>
    <w:p w14:paraId="4E956829" w14:textId="77777777" w:rsidR="00AC0168" w:rsidRPr="00C24AB6" w:rsidRDefault="00AC0168" w:rsidP="0095775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54C9D27F" w14:textId="77777777" w:rsidR="00AC0168" w:rsidRPr="00C24AB6" w:rsidRDefault="00AC0168" w:rsidP="0095775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729DF2D6" w14:textId="77777777" w:rsidR="00302D6E" w:rsidRPr="00712BC8" w:rsidRDefault="00302D6E" w:rsidP="00957754">
      <w:pPr>
        <w:pStyle w:val="BESEDILO"/>
        <w:keepNext/>
        <w:widowControl/>
        <w:tabs>
          <w:tab w:val="clear" w:pos="2155"/>
        </w:tabs>
        <w:rPr>
          <w:rFonts w:ascii="Tahoma" w:hAnsi="Tahoma" w:cs="Tahoma"/>
          <w:kern w:val="0"/>
          <w:sz w:val="22"/>
          <w:szCs w:val="22"/>
        </w:rPr>
      </w:pPr>
    </w:p>
    <w:p w14:paraId="3079E76A" w14:textId="77777777" w:rsidR="00302D6E" w:rsidRPr="00712BC8" w:rsidRDefault="00302D6E" w:rsidP="0095775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FAFA818" w14:textId="77777777" w:rsidR="00302D6E" w:rsidRPr="00712BC8" w:rsidRDefault="00302D6E" w:rsidP="00957754">
      <w:pPr>
        <w:keepNext/>
        <w:keepLines/>
        <w:spacing w:after="0" w:line="240" w:lineRule="auto"/>
        <w:jc w:val="both"/>
        <w:rPr>
          <w:rFonts w:ascii="Tahoma" w:eastAsia="Times New Roman" w:hAnsi="Tahoma" w:cs="Tahoma"/>
          <w:b/>
          <w:lang w:eastAsia="sl-SI"/>
        </w:rPr>
      </w:pPr>
    </w:p>
    <w:p w14:paraId="20D091B6" w14:textId="77777777" w:rsidR="00FF0EF1" w:rsidRPr="00FF0EF1" w:rsidRDefault="00FF0EF1" w:rsidP="00957754">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w:t>
      </w:r>
      <w:r w:rsidR="00CF4AE1">
        <w:rPr>
          <w:rFonts w:ascii="Tahoma" w:eastAsia="Times New Roman" w:hAnsi="Tahoma" w:cs="Tahoma"/>
          <w:lang w:eastAsia="sl-SI"/>
        </w:rPr>
        <w:t xml:space="preserve"> tudi </w:t>
      </w:r>
      <w:r w:rsidRPr="00FF0EF1">
        <w:rPr>
          <w:rFonts w:ascii="Tahoma" w:eastAsia="Times New Roman" w:hAnsi="Tahoma" w:cs="Tahoma"/>
          <w:lang w:eastAsia="sl-SI"/>
        </w:rPr>
        <w:t>v angleškem</w:t>
      </w:r>
      <w:r w:rsidR="00CF4AE1">
        <w:rPr>
          <w:rFonts w:ascii="Tahoma" w:eastAsia="Times New Roman" w:hAnsi="Tahoma" w:cs="Tahoma"/>
          <w:lang w:eastAsia="sl-SI"/>
        </w:rPr>
        <w:t xml:space="preserve"> </w:t>
      </w:r>
      <w:r w:rsidRPr="00FF0EF1">
        <w:rPr>
          <w:rFonts w:ascii="Tahoma" w:eastAsia="Times New Roman" w:hAnsi="Tahoma" w:cs="Tahoma"/>
          <w:lang w:eastAsia="sl-SI"/>
        </w:rPr>
        <w:t>jeziku.</w:t>
      </w:r>
    </w:p>
    <w:p w14:paraId="7C72C9A8" w14:textId="77777777" w:rsidR="00FF0EF1" w:rsidRPr="00FF0EF1" w:rsidRDefault="00FF0EF1" w:rsidP="00957754">
      <w:pPr>
        <w:keepNext/>
        <w:keepLines/>
        <w:spacing w:after="0" w:line="240" w:lineRule="auto"/>
        <w:jc w:val="both"/>
        <w:rPr>
          <w:rFonts w:ascii="Tahoma" w:eastAsia="Times New Roman" w:hAnsi="Tahoma" w:cs="Tahoma"/>
          <w:lang w:eastAsia="sl-SI"/>
        </w:rPr>
      </w:pPr>
    </w:p>
    <w:p w14:paraId="5AAF2A5D" w14:textId="77777777" w:rsidR="00FF0EF1" w:rsidRPr="00FF0EF1" w:rsidRDefault="00FF0EF1" w:rsidP="00957754">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biti podani v evrih, na do </w:t>
      </w:r>
      <w:r w:rsidR="00736A97" w:rsidRPr="00FF0EF1">
        <w:rPr>
          <w:rFonts w:ascii="Tahoma" w:eastAsia="Times New Roman" w:hAnsi="Tahoma" w:cs="Tahoma"/>
          <w:lang w:eastAsia="sl-SI"/>
        </w:rPr>
        <w:t xml:space="preserve">dve </w:t>
      </w:r>
      <w:r w:rsidRPr="00FF0EF1">
        <w:rPr>
          <w:rFonts w:ascii="Tahoma" w:eastAsia="Times New Roman" w:hAnsi="Tahoma" w:cs="Tahoma"/>
          <w:lang w:eastAsia="sl-SI"/>
        </w:rPr>
        <w:t xml:space="preserve"> (</w:t>
      </w:r>
      <w:r w:rsidR="00736A97" w:rsidRPr="00FF0EF1">
        <w:rPr>
          <w:rFonts w:ascii="Tahoma" w:eastAsia="Times New Roman" w:hAnsi="Tahoma" w:cs="Tahoma"/>
          <w:lang w:eastAsia="sl-SI"/>
        </w:rPr>
        <w:t>2</w:t>
      </w:r>
      <w:r w:rsidRPr="00FF0EF1">
        <w:rPr>
          <w:rFonts w:ascii="Tahoma" w:eastAsia="Times New Roman" w:hAnsi="Tahoma" w:cs="Tahoma"/>
          <w:lang w:eastAsia="sl-SI"/>
        </w:rPr>
        <w:t>) decimalni mesti natančno.</w:t>
      </w:r>
    </w:p>
    <w:p w14:paraId="5BFA60CE" w14:textId="77777777" w:rsidR="00AC0168" w:rsidRPr="00EB027B" w:rsidRDefault="00AC0168" w:rsidP="00957754">
      <w:pPr>
        <w:keepNext/>
        <w:keepLines/>
        <w:widowControl w:val="0"/>
        <w:spacing w:after="0" w:line="240" w:lineRule="auto"/>
        <w:ind w:right="56"/>
        <w:jc w:val="both"/>
        <w:rPr>
          <w:rFonts w:ascii="Tahoma" w:eastAsia="Times New Roman" w:hAnsi="Tahoma" w:cs="Tahoma"/>
          <w:lang w:eastAsia="sl-SI"/>
        </w:rPr>
      </w:pPr>
      <w:bookmarkStart w:id="8" w:name="OLE_LINK3"/>
      <w:bookmarkStart w:id="9" w:name="OLE_LINK4"/>
      <w:bookmarkEnd w:id="3"/>
      <w:bookmarkEnd w:id="4"/>
      <w:bookmarkEnd w:id="5"/>
      <w:bookmarkEnd w:id="6"/>
      <w:bookmarkEnd w:id="7"/>
    </w:p>
    <w:p w14:paraId="2F609C33" w14:textId="77777777" w:rsidR="00AC0168" w:rsidRPr="00EB027B"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28551071" w14:textId="77777777" w:rsidR="00AC0168" w:rsidRPr="008379A4" w:rsidRDefault="00AC0168" w:rsidP="00957754">
      <w:pPr>
        <w:keepNext/>
        <w:keepLines/>
        <w:widowControl w:val="0"/>
        <w:spacing w:after="0" w:line="240" w:lineRule="auto"/>
        <w:jc w:val="both"/>
        <w:rPr>
          <w:rFonts w:ascii="Tahoma" w:eastAsia="Times New Roman" w:hAnsi="Tahoma" w:cs="Tahoma"/>
          <w:b/>
          <w:highlight w:val="yellow"/>
          <w:lang w:eastAsia="sl-SI"/>
        </w:rPr>
      </w:pPr>
    </w:p>
    <w:p w14:paraId="62649691" w14:textId="77777777" w:rsidR="00AC0168" w:rsidRPr="00922373" w:rsidRDefault="00AC0168" w:rsidP="0095775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47F11882"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7461948"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2744A1C5"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EFEC867" w14:textId="77777777" w:rsidR="00AC0168" w:rsidRPr="00922373" w:rsidRDefault="00AC0168" w:rsidP="00957754">
      <w:pPr>
        <w:keepNext/>
        <w:keepLines/>
        <w:widowControl w:val="0"/>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F5AD5FB" w14:textId="77777777" w:rsidR="00AC0168" w:rsidRPr="00922373" w:rsidRDefault="00AC0168" w:rsidP="00957754">
      <w:pPr>
        <w:keepNext/>
        <w:keepLines/>
        <w:widowControl w:val="0"/>
        <w:spacing w:after="0" w:line="240" w:lineRule="auto"/>
        <w:jc w:val="both"/>
        <w:rPr>
          <w:rFonts w:ascii="Tahoma" w:eastAsia="Times New Roman" w:hAnsi="Tahoma" w:cs="Tahoma"/>
          <w:b/>
          <w:lang w:eastAsia="sl-SI"/>
        </w:rPr>
      </w:pPr>
    </w:p>
    <w:p w14:paraId="3ACFF1B9"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5679237E"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0537816" w14:textId="4FA0AE1D"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5A64ED">
        <w:rPr>
          <w:rFonts w:ascii="Tahoma" w:eastAsia="Times New Roman" w:hAnsi="Tahoma" w:cs="Tahoma"/>
          <w:b/>
          <w:bCs/>
          <w:lang w:eastAsia="sl-SI"/>
        </w:rPr>
        <w:t>25</w:t>
      </w:r>
      <w:r w:rsidRPr="00922373">
        <w:rPr>
          <w:rFonts w:ascii="Tahoma" w:eastAsia="Times New Roman" w:hAnsi="Tahoma" w:cs="Tahoma"/>
          <w:b/>
          <w:bCs/>
          <w:lang w:eastAsia="sl-SI"/>
        </w:rPr>
        <w:t xml:space="preserve">. </w:t>
      </w:r>
      <w:r w:rsidR="005A64ED">
        <w:rPr>
          <w:rFonts w:ascii="Tahoma" w:eastAsia="Times New Roman" w:hAnsi="Tahoma" w:cs="Tahoma"/>
          <w:b/>
          <w:bCs/>
          <w:lang w:eastAsia="sl-SI"/>
        </w:rPr>
        <w:t xml:space="preserve">3. </w:t>
      </w:r>
      <w:r w:rsidRPr="00922373">
        <w:rPr>
          <w:rFonts w:ascii="Tahoma" w:eastAsia="Times New Roman" w:hAnsi="Tahoma" w:cs="Tahoma"/>
          <w:b/>
          <w:bCs/>
          <w:lang w:eastAsia="sl-SI"/>
        </w:rPr>
        <w:t>202</w:t>
      </w:r>
      <w:r>
        <w:rPr>
          <w:rFonts w:ascii="Tahoma" w:eastAsia="Times New Roman" w:hAnsi="Tahoma" w:cs="Tahoma"/>
          <w:b/>
          <w:bCs/>
          <w:lang w:eastAsia="sl-SI"/>
        </w:rPr>
        <w:t xml:space="preserve">2 </w:t>
      </w:r>
      <w:r w:rsidRPr="00922373">
        <w:rPr>
          <w:rFonts w:ascii="Tahoma" w:eastAsia="Times New Roman" w:hAnsi="Tahoma" w:cs="Tahoma"/>
          <w:b/>
          <w:bCs/>
          <w:lang w:eastAsia="sl-SI"/>
        </w:rPr>
        <w:t>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1D329945"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92EA52A"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4D830DDB" w14:textId="77777777" w:rsidR="00AC0168" w:rsidRPr="00922373" w:rsidRDefault="00AC0168" w:rsidP="00957754">
      <w:pPr>
        <w:keepNext/>
        <w:keepLines/>
        <w:widowControl w:val="0"/>
        <w:spacing w:after="0" w:line="240" w:lineRule="auto"/>
        <w:jc w:val="both"/>
        <w:rPr>
          <w:rFonts w:ascii="Tahoma" w:eastAsia="Times New Roman" w:hAnsi="Tahoma" w:cs="Tahoma"/>
          <w:b/>
          <w:lang w:eastAsia="sl-SI"/>
        </w:rPr>
      </w:pPr>
    </w:p>
    <w:p w14:paraId="37B75CFB" w14:textId="511A4ABE"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5A64ED">
        <w:rPr>
          <w:rFonts w:ascii="Tahoma" w:eastAsia="Times New Roman" w:hAnsi="Tahoma" w:cs="Tahoma"/>
          <w:b/>
          <w:bCs/>
          <w:lang w:eastAsia="sl-SI"/>
        </w:rPr>
        <w:t>31</w:t>
      </w:r>
      <w:r w:rsidR="005A64ED" w:rsidRPr="00922373">
        <w:rPr>
          <w:rFonts w:ascii="Tahoma" w:eastAsia="Times New Roman" w:hAnsi="Tahoma" w:cs="Tahoma"/>
          <w:b/>
          <w:bCs/>
          <w:lang w:eastAsia="sl-SI"/>
        </w:rPr>
        <w:t xml:space="preserve">. </w:t>
      </w:r>
      <w:r w:rsidR="005A64ED">
        <w:rPr>
          <w:rFonts w:ascii="Tahoma" w:eastAsia="Times New Roman" w:hAnsi="Tahoma" w:cs="Tahoma"/>
          <w:b/>
          <w:bCs/>
          <w:lang w:eastAsia="sl-SI"/>
        </w:rPr>
        <w:t xml:space="preserve">3. </w:t>
      </w:r>
      <w:r w:rsidR="005A64ED" w:rsidRPr="00922373">
        <w:rPr>
          <w:rFonts w:ascii="Tahoma" w:eastAsia="Times New Roman" w:hAnsi="Tahoma" w:cs="Tahoma"/>
          <w:b/>
          <w:bCs/>
          <w:lang w:eastAsia="sl-SI"/>
        </w:rPr>
        <w:t>202</w:t>
      </w:r>
      <w:r w:rsidR="005A64ED">
        <w:rPr>
          <w:rFonts w:ascii="Tahoma" w:eastAsia="Times New Roman" w:hAnsi="Tahoma" w:cs="Tahoma"/>
          <w:b/>
          <w:bCs/>
          <w:lang w:eastAsia="sl-SI"/>
        </w:rPr>
        <w:t xml:space="preserve">2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1076DB88"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AD0BBC9"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Ponudniki morajo ponudbe predložiti v informacijski sistem e-</w:t>
      </w:r>
      <w:proofErr w:type="spellStart"/>
      <w:r w:rsidRPr="00922373">
        <w:rPr>
          <w:rFonts w:ascii="Tahoma" w:eastAsia="Times New Roman" w:hAnsi="Tahoma" w:cs="Tahoma"/>
          <w:lang w:val="x-none" w:eastAsia="sl-SI"/>
        </w:rPr>
        <w:t>JN</w:t>
      </w:r>
      <w:proofErr w:type="spellEnd"/>
      <w:r w:rsidRPr="00922373">
        <w:rPr>
          <w:rFonts w:ascii="Tahoma" w:eastAsia="Times New Roman" w:hAnsi="Tahoma" w:cs="Tahoma"/>
          <w:lang w:val="x-none" w:eastAsia="sl-SI"/>
        </w:rPr>
        <w:t xml:space="preserve"> na spletnem naslovu </w:t>
      </w:r>
      <w:hyperlink r:id="rId9" w:history="1">
        <w:r w:rsidRPr="00F2568D">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74C0DD84" w14:textId="77777777" w:rsidR="00AC0168" w:rsidRPr="00922373" w:rsidRDefault="00AC0168" w:rsidP="00957754">
      <w:pPr>
        <w:keepNext/>
        <w:keepLines/>
        <w:widowControl w:val="0"/>
        <w:spacing w:after="0" w:line="240" w:lineRule="auto"/>
        <w:jc w:val="both"/>
        <w:rPr>
          <w:rFonts w:ascii="Tahoma" w:eastAsia="Times New Roman" w:hAnsi="Tahoma" w:cs="Tahoma"/>
          <w:lang w:val="x-none" w:eastAsia="sl-SI"/>
        </w:rPr>
      </w:pPr>
    </w:p>
    <w:p w14:paraId="25FF0671"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922373">
        <w:rPr>
          <w:rFonts w:ascii="Tahoma" w:eastAsia="Times New Roman" w:hAnsi="Tahoma" w:cs="Tahoma"/>
          <w:b/>
          <w:lang w:eastAsia="sl-SI"/>
        </w:rPr>
        <w:t>Odpiranje ponudb</w:t>
      </w:r>
      <w:bookmarkEnd w:id="10"/>
      <w:bookmarkEnd w:id="11"/>
      <w:bookmarkEnd w:id="12"/>
      <w:bookmarkEnd w:id="13"/>
      <w:bookmarkEnd w:id="14"/>
    </w:p>
    <w:p w14:paraId="43A6EFB2" w14:textId="77777777" w:rsidR="00AC0168" w:rsidRPr="00922373" w:rsidRDefault="00AC0168" w:rsidP="00957754">
      <w:pPr>
        <w:keepNext/>
        <w:keepLines/>
        <w:widowControl w:val="0"/>
        <w:spacing w:after="0" w:line="240" w:lineRule="auto"/>
        <w:jc w:val="both"/>
        <w:rPr>
          <w:rFonts w:ascii="Tahoma" w:eastAsia="Times New Roman" w:hAnsi="Tahoma" w:cs="Tahoma"/>
          <w:b/>
          <w:lang w:eastAsia="sl-SI"/>
        </w:rPr>
      </w:pPr>
    </w:p>
    <w:p w14:paraId="764666EA" w14:textId="73A15EEA"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ponudb bo potekalo avtomatično v informacijskem sistemu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dne </w:t>
      </w:r>
      <w:r w:rsidR="005A64ED">
        <w:rPr>
          <w:rFonts w:ascii="Tahoma" w:eastAsia="Times New Roman" w:hAnsi="Tahoma" w:cs="Tahoma"/>
          <w:b/>
          <w:bCs/>
          <w:lang w:eastAsia="sl-SI"/>
        </w:rPr>
        <w:t>31</w:t>
      </w:r>
      <w:r w:rsidR="005A64ED" w:rsidRPr="00922373">
        <w:rPr>
          <w:rFonts w:ascii="Tahoma" w:eastAsia="Times New Roman" w:hAnsi="Tahoma" w:cs="Tahoma"/>
          <w:b/>
          <w:bCs/>
          <w:lang w:eastAsia="sl-SI"/>
        </w:rPr>
        <w:t xml:space="preserve">. </w:t>
      </w:r>
      <w:r w:rsidR="005A64ED">
        <w:rPr>
          <w:rFonts w:ascii="Tahoma" w:eastAsia="Times New Roman" w:hAnsi="Tahoma" w:cs="Tahoma"/>
          <w:b/>
          <w:bCs/>
          <w:lang w:eastAsia="sl-SI"/>
        </w:rPr>
        <w:t xml:space="preserve">3. </w:t>
      </w:r>
      <w:r w:rsidR="005A64ED" w:rsidRPr="00922373">
        <w:rPr>
          <w:rFonts w:ascii="Tahoma" w:eastAsia="Times New Roman" w:hAnsi="Tahoma" w:cs="Tahoma"/>
          <w:b/>
          <w:bCs/>
          <w:lang w:eastAsia="sl-SI"/>
        </w:rPr>
        <w:t>202</w:t>
      </w:r>
      <w:r w:rsidR="005A64ED">
        <w:rPr>
          <w:rFonts w:ascii="Tahoma" w:eastAsia="Times New Roman" w:hAnsi="Tahoma" w:cs="Tahoma"/>
          <w:b/>
          <w:bCs/>
          <w:lang w:eastAsia="sl-SI"/>
        </w:rPr>
        <w:t xml:space="preserve">2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w:t>
      </w:r>
      <w:r>
        <w:rPr>
          <w:rFonts w:ascii="Tahoma" w:eastAsia="Times New Roman" w:hAnsi="Tahoma" w:cs="Tahoma"/>
          <w:b/>
          <w:lang w:eastAsia="sl-SI"/>
        </w:rPr>
        <w:t>1</w:t>
      </w:r>
      <w:r w:rsidRPr="00922373">
        <w:rPr>
          <w:rFonts w:ascii="Tahoma" w:eastAsia="Times New Roman" w:hAnsi="Tahoma" w:cs="Tahoma"/>
          <w:b/>
          <w:lang w:eastAsia="sl-SI"/>
        </w:rPr>
        <w:t>.</w:t>
      </w:r>
      <w:r>
        <w:rPr>
          <w:rFonts w:ascii="Tahoma" w:eastAsia="Times New Roman" w:hAnsi="Tahoma" w:cs="Tahoma"/>
          <w:b/>
          <w:lang w:eastAsia="sl-SI"/>
        </w:rPr>
        <w:t>00</w:t>
      </w:r>
      <w:r w:rsidRPr="00922373">
        <w:rPr>
          <w:rFonts w:ascii="Tahoma" w:eastAsia="Times New Roman" w:hAnsi="Tahoma" w:cs="Tahoma"/>
          <w:b/>
          <w:lang w:eastAsia="sl-SI"/>
        </w:rPr>
        <w:t xml:space="preserve"> uri</w:t>
      </w:r>
      <w:r w:rsidRPr="00922373">
        <w:rPr>
          <w:rFonts w:ascii="Tahoma" w:eastAsia="Times New Roman" w:hAnsi="Tahoma" w:cs="Tahoma"/>
          <w:lang w:eastAsia="sl-SI"/>
        </w:rPr>
        <w:t xml:space="preserve"> na spletnem naslovu </w:t>
      </w:r>
      <w:hyperlink r:id="rId10" w:history="1">
        <w:r w:rsidRPr="00F2568D">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05E70464"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AA01AAB"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pod razdelek »Predračun«. Ti podatki oziroma dokumenti so vidni do zaključka postopka oddaje tega naročila. </w:t>
      </w:r>
    </w:p>
    <w:p w14:paraId="3B2BB749"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172348F5"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3FB2A5E3"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4392C8DC"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71308021"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6CB05484"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43A746C3"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3527598" w14:textId="77777777" w:rsidR="00AC0168" w:rsidRPr="00922373" w:rsidRDefault="00AC0168" w:rsidP="00957754">
      <w:pPr>
        <w:keepNext/>
        <w:keepLines/>
        <w:widowControl w:val="0"/>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0D75F80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1B8D3AE"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2A9D67FE" w14:textId="77777777" w:rsidR="00AC0168" w:rsidRPr="00922373" w:rsidRDefault="00AC0168" w:rsidP="00957754">
      <w:pPr>
        <w:keepNext/>
        <w:keepLines/>
        <w:widowControl w:val="0"/>
        <w:spacing w:after="0" w:line="240" w:lineRule="auto"/>
        <w:jc w:val="both"/>
        <w:rPr>
          <w:rFonts w:ascii="Tahoma" w:eastAsia="Times New Roman" w:hAnsi="Tahoma" w:cs="Tahoma"/>
          <w:b/>
          <w:lang w:eastAsia="sl-SI"/>
        </w:rPr>
      </w:pPr>
    </w:p>
    <w:p w14:paraId="73AB5470"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0ED34361"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59CC88EC" w14:textId="77777777" w:rsidR="00AC0168"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16ADB7C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2170124E"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637AF8F9"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7FAE62F6"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01776E5"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7F390F05"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4B023F3B"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040A38F"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3ACF78B8"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44570788"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9C8BA55"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4A12520"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3519F2B9"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F81829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667BBD76"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4203335"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922373">
        <w:rPr>
          <w:rFonts w:ascii="Tahoma" w:eastAsia="Times New Roman" w:hAnsi="Tahoma" w:cs="Tahoma"/>
          <w:b/>
          <w:lang w:eastAsia="sl-SI"/>
        </w:rPr>
        <w:t>Prav</w:t>
      </w:r>
      <w:bookmarkEnd w:id="15"/>
      <w:bookmarkEnd w:id="16"/>
      <w:bookmarkEnd w:id="17"/>
      <w:bookmarkEnd w:id="18"/>
      <w:bookmarkEnd w:id="19"/>
      <w:r w:rsidRPr="00922373">
        <w:rPr>
          <w:rFonts w:ascii="Tahoma" w:eastAsia="Times New Roman" w:hAnsi="Tahoma" w:cs="Tahoma"/>
          <w:b/>
          <w:lang w:eastAsia="sl-SI"/>
        </w:rPr>
        <w:t>no varstvo</w:t>
      </w:r>
    </w:p>
    <w:p w14:paraId="52593BD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44597ACD"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37C8E031"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04D89D9"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bookmarkStart w:id="20" w:name="_Toc163615935"/>
      <w:r w:rsidRPr="00922373">
        <w:rPr>
          <w:rFonts w:ascii="Tahoma" w:eastAsia="Times New Roman" w:hAnsi="Tahoma" w:cs="Tahoma"/>
          <w:b/>
          <w:lang w:eastAsia="sl-SI"/>
        </w:rPr>
        <w:t>Zaupnost po</w:t>
      </w:r>
      <w:bookmarkEnd w:id="20"/>
      <w:r w:rsidRPr="00922373">
        <w:rPr>
          <w:rFonts w:ascii="Tahoma" w:eastAsia="Times New Roman" w:hAnsi="Tahoma" w:cs="Tahoma"/>
          <w:b/>
          <w:lang w:eastAsia="sl-SI"/>
        </w:rPr>
        <w:t>datkov</w:t>
      </w:r>
    </w:p>
    <w:p w14:paraId="29AE1FB4"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1802F603"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44A49EB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7A69B336"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440D0B90"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43817159"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57E63B99"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689355F"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23783934" w14:textId="441A0D50" w:rsidR="00AC0168" w:rsidRDefault="00AC0168" w:rsidP="00957754">
      <w:pPr>
        <w:keepNext/>
        <w:keepLines/>
        <w:widowControl w:val="0"/>
        <w:spacing w:after="0" w:line="240" w:lineRule="auto"/>
        <w:rPr>
          <w:rFonts w:ascii="Tahoma" w:eastAsia="Times New Roman" w:hAnsi="Tahoma" w:cs="Tahoma"/>
          <w:b/>
          <w:lang w:eastAsia="sl-SI"/>
        </w:rPr>
      </w:pPr>
    </w:p>
    <w:p w14:paraId="563748DF" w14:textId="77777777" w:rsidR="00AC0168" w:rsidRPr="00922373" w:rsidRDefault="00AC0168" w:rsidP="00957754">
      <w:pPr>
        <w:keepNext/>
        <w:keepLines/>
        <w:widowControl w:val="0"/>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PONUDBENI POGOJI</w:t>
      </w:r>
    </w:p>
    <w:p w14:paraId="21F369B5" w14:textId="77777777" w:rsidR="00AC0168" w:rsidRPr="00922373" w:rsidRDefault="00AC0168" w:rsidP="00957754">
      <w:pPr>
        <w:keepNext/>
        <w:keepLines/>
        <w:widowControl w:val="0"/>
        <w:spacing w:after="0" w:line="240" w:lineRule="auto"/>
        <w:jc w:val="both"/>
        <w:rPr>
          <w:rFonts w:ascii="Tahoma" w:eastAsia="Times New Roman" w:hAnsi="Tahoma" w:cs="Tahoma"/>
          <w:b/>
          <w:lang w:eastAsia="sl-SI"/>
        </w:rPr>
      </w:pPr>
    </w:p>
    <w:p w14:paraId="122AFE4D"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166A96A2"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12218358"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2AB88D2E"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50CD8C2"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oddal naročilo in sklenil okvirni sporazum s ponudnikom, ki bo ponudil najnižjo skupno ponudbeno vrednost po izvedenih pogajanjih. Količine, navedene v posameznih postavkah ponudbenega predračuna</w:t>
      </w:r>
      <w:r>
        <w:rPr>
          <w:rFonts w:ascii="Tahoma" w:eastAsia="Times New Roman" w:hAnsi="Tahoma" w:cs="Tahoma"/>
          <w:lang w:eastAsia="sl-SI"/>
        </w:rPr>
        <w:t xml:space="preserve"> </w:t>
      </w:r>
      <w:r w:rsidRPr="00922373">
        <w:rPr>
          <w:rFonts w:ascii="Tahoma" w:eastAsia="Times New Roman" w:hAnsi="Tahoma" w:cs="Tahoma"/>
          <w:lang w:eastAsia="sl-SI"/>
        </w:rPr>
        <w:t xml:space="preserve">predmeta javnega naročila, so v času veljavnosti okvirnega sporazuma okvirne in odvisne od dejanskih potreb naročnika. </w:t>
      </w:r>
    </w:p>
    <w:p w14:paraId="58E4430C"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47ED0285"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6A867604"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436A5F2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62D143FE"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112A4589"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1DBA5F94"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11F17D32"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785CA520"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1537C526"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1792F47C"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7BB9FCEE"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29292608" w14:textId="77777777" w:rsidR="00AC0168" w:rsidRPr="00922373" w:rsidRDefault="00AC0168" w:rsidP="0095775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2AA4C63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E55067F"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6EE6F9CB" w14:textId="77777777" w:rsidR="00AC0168" w:rsidRPr="00922373" w:rsidRDefault="00AC0168" w:rsidP="00957754">
      <w:pPr>
        <w:keepNext/>
        <w:keepLines/>
        <w:widowControl w:val="0"/>
        <w:spacing w:after="0" w:line="240" w:lineRule="auto"/>
        <w:jc w:val="both"/>
        <w:rPr>
          <w:rFonts w:ascii="Tahoma" w:eastAsia="Times New Roman" w:hAnsi="Tahoma" w:cs="Tahoma"/>
          <w:b/>
          <w:lang w:eastAsia="sl-SI"/>
        </w:rPr>
      </w:pPr>
    </w:p>
    <w:p w14:paraId="2E09E1C6" w14:textId="77777777" w:rsidR="00AC0168"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4C273AAD"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1802DF35"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4139BE5C"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5F489B8C"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7F8438AD"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E7F377E"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1808CF4"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7BAC3E9C"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19EADBF0"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62044400"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Če ponudnik ne ravna v skladu s 94. člena ZJN-3, bo naročnik Državni revizijski komisiji podal predlog za uvedbo postopka o prekršku iz 2. točke prvega odstavka 112. člena ZJN-3. </w:t>
      </w:r>
    </w:p>
    <w:p w14:paraId="58B1AE95"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33836A43"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539067E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65EEE168"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184A407B"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73985F29"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378795BE"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67885896"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74BB6607"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54461E31"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21011D30"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42C976AE"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5DACC8C"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75E600CE"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3B9D8E6"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5BC29EFC"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545A0290"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1C212010" w14:textId="77777777" w:rsidR="00AC0168" w:rsidRPr="00922373" w:rsidRDefault="00AC0168" w:rsidP="0095775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DD7BFCF" w14:textId="77777777" w:rsidR="00AC0168" w:rsidRPr="00922373" w:rsidRDefault="00AC0168" w:rsidP="00957754">
      <w:pPr>
        <w:keepNext/>
        <w:keepLines/>
        <w:widowControl w:val="0"/>
        <w:spacing w:after="0" w:line="240" w:lineRule="auto"/>
        <w:jc w:val="both"/>
        <w:rPr>
          <w:rFonts w:ascii="Tahoma" w:eastAsia="Times New Roman" w:hAnsi="Tahoma" w:cs="Tahoma"/>
          <w:lang w:val="x-none" w:eastAsia="sl-SI"/>
        </w:rPr>
      </w:pPr>
    </w:p>
    <w:p w14:paraId="18E6324E" w14:textId="77777777" w:rsidR="00AC0168" w:rsidRPr="00922373" w:rsidRDefault="00AC0168" w:rsidP="0095775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5224A676"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6312EBAF" w14:textId="77777777" w:rsidR="00AC0168" w:rsidRPr="00922373"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67E88B36"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5F31935F"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BEF8DEA"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p>
    <w:p w14:paraId="0023FACA" w14:textId="77777777" w:rsidR="00AC0168" w:rsidRPr="00922373" w:rsidRDefault="00AC0168" w:rsidP="0095775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w:t>
      </w:r>
      <w:r>
        <w:rPr>
          <w:rFonts w:ascii="Tahoma" w:eastAsia="Times New Roman" w:hAnsi="Tahoma" w:cs="Tahoma"/>
          <w:lang w:eastAsia="sl-SI"/>
        </w:rPr>
        <w:t xml:space="preserve"> </w:t>
      </w:r>
      <w:r w:rsidRPr="00922373">
        <w:rPr>
          <w:rFonts w:ascii="Tahoma" w:eastAsia="Times New Roman" w:hAnsi="Tahoma" w:cs="Tahoma"/>
          <w:lang w:eastAsia="sl-SI"/>
        </w:rPr>
        <w:t>s spremembami), preko katerega bo potekala vsa korespondenca med naročnikom in ponudnikom ali podizvajalcem iz tujine (pojasnitve, dopolnitve, spremembe ponudbe).</w:t>
      </w:r>
    </w:p>
    <w:p w14:paraId="7F58D45F" w14:textId="77777777" w:rsidR="00AC0168" w:rsidRPr="00E31024" w:rsidRDefault="00AC0168" w:rsidP="00957754">
      <w:pPr>
        <w:keepNext/>
        <w:keepLines/>
        <w:widowControl w:val="0"/>
        <w:spacing w:after="0" w:line="240" w:lineRule="auto"/>
        <w:jc w:val="both"/>
        <w:rPr>
          <w:rFonts w:ascii="Tahoma" w:eastAsia="Times New Roman" w:hAnsi="Tahoma" w:cs="Tahoma"/>
          <w:lang w:eastAsia="sl-SI"/>
        </w:rPr>
      </w:pPr>
    </w:p>
    <w:p w14:paraId="0DD83B2D" w14:textId="77777777" w:rsidR="00AC0168" w:rsidRPr="00A32E65" w:rsidRDefault="00AC0168" w:rsidP="00957754">
      <w:pPr>
        <w:keepNext/>
        <w:keepLines/>
        <w:widowControl w:val="0"/>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3B62D62F" w14:textId="77777777" w:rsidR="00AC0168" w:rsidRPr="00712BC8" w:rsidRDefault="00AC0168" w:rsidP="00957754">
      <w:pPr>
        <w:keepNext/>
        <w:keepLines/>
        <w:widowControl w:val="0"/>
        <w:spacing w:after="0" w:line="240" w:lineRule="auto"/>
        <w:ind w:left="720"/>
        <w:jc w:val="both"/>
        <w:rPr>
          <w:rFonts w:ascii="Tahoma" w:eastAsia="Times New Roman" w:hAnsi="Tahoma" w:cs="Tahoma"/>
          <w:lang w:eastAsia="sl-SI"/>
        </w:rPr>
      </w:pPr>
    </w:p>
    <w:p w14:paraId="59BFA2B0" w14:textId="77777777" w:rsidR="00AC0168" w:rsidRPr="00917D01" w:rsidRDefault="00AC0168" w:rsidP="00957754">
      <w:pPr>
        <w:keepNext/>
        <w:keepLines/>
        <w:widowControl w:val="0"/>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 xml:space="preserve">POVZETEK PREDRAČUNA« v obliki </w:t>
      </w:r>
      <w:proofErr w:type="spellStart"/>
      <w:r>
        <w:rPr>
          <w:rFonts w:ascii="Tahoma" w:hAnsi="Tahoma" w:cs="Tahoma"/>
        </w:rPr>
        <w:t>pdf</w:t>
      </w:r>
      <w:proofErr w:type="spellEnd"/>
      <w:r>
        <w:rPr>
          <w:rFonts w:ascii="Tahoma" w:hAnsi="Tahoma" w:cs="Tahoma"/>
        </w:rPr>
        <w:t>.</w:t>
      </w:r>
    </w:p>
    <w:p w14:paraId="27D11D12" w14:textId="77777777" w:rsidR="00AC0168" w:rsidRDefault="00AC0168" w:rsidP="00957754">
      <w:pPr>
        <w:keepNext/>
        <w:keepLines/>
        <w:widowControl w:val="0"/>
        <w:spacing w:after="0" w:line="240" w:lineRule="auto"/>
        <w:jc w:val="both"/>
        <w:rPr>
          <w:rFonts w:ascii="Tahoma" w:hAnsi="Tahoma" w:cs="Tahoma"/>
        </w:rPr>
      </w:pPr>
    </w:p>
    <w:p w14:paraId="1C54FAEE" w14:textId="77777777" w:rsidR="00AC0168" w:rsidRPr="00917D01" w:rsidRDefault="00AC0168" w:rsidP="00957754">
      <w:pPr>
        <w:keepNext/>
        <w:keepLines/>
        <w:widowControl w:val="0"/>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032B4991" w14:textId="77777777" w:rsidR="00AC0168" w:rsidRPr="00BA3F91" w:rsidRDefault="00AC0168" w:rsidP="00957754">
      <w:pPr>
        <w:keepNext/>
        <w:keepLines/>
        <w:widowControl w:val="0"/>
        <w:spacing w:after="0" w:line="240" w:lineRule="auto"/>
        <w:jc w:val="both"/>
        <w:rPr>
          <w:rFonts w:ascii="Tahoma" w:eastAsia="Times New Roman" w:hAnsi="Tahoma" w:cs="Tahoma"/>
          <w:lang w:eastAsia="sl-SI"/>
        </w:rPr>
      </w:pPr>
    </w:p>
    <w:p w14:paraId="2EB1EFA2" w14:textId="77777777" w:rsidR="00AC0168" w:rsidRPr="00BA3F91" w:rsidRDefault="00AC0168" w:rsidP="00957754">
      <w:pPr>
        <w:keepNext/>
        <w:keepLines/>
        <w:widowControl w:val="0"/>
        <w:spacing w:after="0" w:line="240" w:lineRule="auto"/>
        <w:jc w:val="both"/>
        <w:rPr>
          <w:rFonts w:ascii="Tahoma" w:eastAsia="Times New Roman" w:hAnsi="Tahoma" w:cs="Tahoma"/>
          <w:lang w:eastAsia="sl-SI"/>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predračunu</w:t>
      </w:r>
      <w:r>
        <w:rPr>
          <w:rFonts w:ascii="Tahoma" w:hAnsi="Tahoma" w:cs="Tahoma"/>
          <w:lang w:eastAsia="sl-SI"/>
        </w:rPr>
        <w:t xml:space="preserve"> popisa storitev</w:t>
      </w:r>
      <w:r w:rsidRPr="00BA3F91">
        <w:rPr>
          <w:rFonts w:ascii="Tahoma" w:hAnsi="Tahoma" w:cs="Tahoma"/>
          <w:lang w:eastAsia="sl-SI"/>
        </w:rPr>
        <w:t xml:space="preserve">, </w:t>
      </w:r>
      <w:r>
        <w:rPr>
          <w:rFonts w:ascii="Tahoma" w:hAnsi="Tahoma" w:cs="Tahoma"/>
          <w:lang w:eastAsia="sl-SI"/>
        </w:rPr>
        <w:t xml:space="preserve">pri navedeni postavki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p>
    <w:p w14:paraId="7B42D6EB" w14:textId="77777777" w:rsidR="00AC0168" w:rsidRDefault="00AC0168" w:rsidP="00957754">
      <w:pPr>
        <w:keepNext/>
        <w:keepLines/>
        <w:widowControl w:val="0"/>
        <w:spacing w:after="0" w:line="240" w:lineRule="auto"/>
        <w:jc w:val="both"/>
        <w:rPr>
          <w:rFonts w:ascii="Tahoma" w:hAnsi="Tahoma" w:cs="Tahoma"/>
          <w:b/>
          <w:lang w:eastAsia="sl-SI"/>
        </w:rPr>
      </w:pPr>
    </w:p>
    <w:p w14:paraId="14FFB881" w14:textId="77777777" w:rsidR="005E5FBA" w:rsidRPr="002E628A" w:rsidRDefault="005E5FBA" w:rsidP="005E5FBA">
      <w:pPr>
        <w:keepNext/>
        <w:keepLines/>
        <w:spacing w:after="0" w:line="240" w:lineRule="auto"/>
        <w:jc w:val="both"/>
        <w:rPr>
          <w:rFonts w:ascii="Tahoma" w:eastAsia="Times New Roman" w:hAnsi="Tahoma" w:cs="Tahoma"/>
          <w:lang w:eastAsia="sl-SI"/>
        </w:rPr>
      </w:pPr>
      <w:r w:rsidRPr="000D556A">
        <w:rPr>
          <w:rFonts w:ascii="Tahoma" w:hAnsi="Tahoma" w:cs="Tahoma"/>
          <w:lang w:val="x-none"/>
        </w:rPr>
        <w:t>Ponudbena cena</w:t>
      </w:r>
      <w:r w:rsidRPr="000D556A">
        <w:rPr>
          <w:rFonts w:ascii="Tahoma" w:hAnsi="Tahoma" w:cs="Tahoma"/>
        </w:rPr>
        <w:t xml:space="preserve"> na enoto mere</w:t>
      </w:r>
      <w:r w:rsidRPr="000D556A">
        <w:rPr>
          <w:rFonts w:ascii="Tahoma" w:hAnsi="Tahoma" w:cs="Tahoma"/>
          <w:lang w:val="x-none"/>
        </w:rPr>
        <w:t xml:space="preserve">, </w:t>
      </w:r>
      <w:r w:rsidRPr="000D556A">
        <w:rPr>
          <w:rFonts w:ascii="Tahoma" w:hAnsi="Tahoma" w:cs="Tahoma"/>
        </w:rPr>
        <w:t xml:space="preserve">dosežena na pogajanjih in je </w:t>
      </w:r>
      <w:r w:rsidRPr="000D556A">
        <w:rPr>
          <w:rFonts w:ascii="Tahoma" w:hAnsi="Tahoma" w:cs="Tahoma"/>
          <w:lang w:val="x-none"/>
        </w:rPr>
        <w:t xml:space="preserve">navedena v </w:t>
      </w:r>
      <w:r w:rsidRPr="000D556A">
        <w:rPr>
          <w:rFonts w:ascii="Tahoma" w:hAnsi="Tahoma" w:cs="Tahoma"/>
        </w:rPr>
        <w:t xml:space="preserve">celotnem predračunu popisa </w:t>
      </w:r>
      <w:r>
        <w:rPr>
          <w:rFonts w:ascii="Tahoma" w:hAnsi="Tahoma" w:cs="Tahoma"/>
        </w:rPr>
        <w:t>storitev</w:t>
      </w:r>
      <w:r w:rsidRPr="000D556A">
        <w:rPr>
          <w:rFonts w:ascii="Tahoma" w:hAnsi="Tahoma" w:cs="Tahoma"/>
          <w:lang w:val="x-none"/>
        </w:rPr>
        <w:t xml:space="preserve">, </w:t>
      </w:r>
      <w:r>
        <w:rPr>
          <w:rFonts w:ascii="Tahoma" w:hAnsi="Tahoma" w:cs="Tahoma"/>
        </w:rPr>
        <w:t xml:space="preserve">se lahko spremeni </w:t>
      </w:r>
      <w:r w:rsidRPr="002E628A">
        <w:rPr>
          <w:rFonts w:ascii="Tahoma" w:eastAsia="Times New Roman" w:hAnsi="Tahoma" w:cs="Tahoma"/>
          <w:lang w:eastAsia="sl-SI"/>
        </w:rPr>
        <w:t xml:space="preserve"> pod pogoji in na način, naveden v petem (5.) členu tega okvirnega sporazuma.</w:t>
      </w:r>
    </w:p>
    <w:p w14:paraId="4F138F7D" w14:textId="77777777" w:rsidR="00AA0A83" w:rsidRDefault="00AA0A83" w:rsidP="00957754">
      <w:pPr>
        <w:keepNext/>
        <w:keepLines/>
        <w:spacing w:after="0" w:line="240" w:lineRule="auto"/>
        <w:jc w:val="both"/>
        <w:rPr>
          <w:rFonts w:ascii="Tahoma" w:eastAsia="Times New Roman" w:hAnsi="Tahoma" w:cs="Tahoma"/>
          <w:lang w:eastAsia="sl-SI"/>
        </w:rPr>
      </w:pPr>
    </w:p>
    <w:p w14:paraId="3C749058" w14:textId="0B7ECDDE" w:rsidR="00AA0A83" w:rsidRPr="00AA0A83" w:rsidRDefault="00AC0168" w:rsidP="00957754">
      <w:pPr>
        <w:keepNext/>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V ponudbenih cenah, navedenih v posameznih postavkah ponudbenega predračuna ponudnika, morajo biti upoštevani vsi materialni in nematerialni stroški, ki bodo potrebni za kvalitetno in pravočasno izvedbo predmeta okvirnega sporazuma, vključno s stroški dela</w:t>
      </w:r>
      <w:r w:rsidR="003650DD" w:rsidRPr="003F5220">
        <w:rPr>
          <w:rFonts w:ascii="Tahoma" w:eastAsia="Times New Roman" w:hAnsi="Tahoma" w:cs="Tahoma"/>
          <w:lang w:eastAsia="sl-SI"/>
        </w:rPr>
        <w:t>, stroški prevoza, organizacije delovišča, stroški za varnost pri delu, stroški zavarovanja pripomočkov in delovne sile, stroški izdelave ponudbene dokumentacije, ter tudi stroški za vsa ostala dela in naloge, ki so v okvirnem sporazumu opredeljena kot obveznosti izvajalca</w:t>
      </w:r>
      <w:r w:rsidR="00AA0A83" w:rsidRPr="00AA0A83">
        <w:rPr>
          <w:rFonts w:ascii="Tahoma" w:eastAsia="Times New Roman" w:hAnsi="Tahoma" w:cs="Tahoma"/>
          <w:lang w:eastAsia="sl-SI"/>
        </w:rPr>
        <w:t>.</w:t>
      </w:r>
    </w:p>
    <w:p w14:paraId="5ED242F4" w14:textId="77777777" w:rsidR="00235B0D" w:rsidRPr="00BA3F91" w:rsidRDefault="00235B0D" w:rsidP="00957754">
      <w:pPr>
        <w:keepNext/>
        <w:keepLines/>
        <w:spacing w:after="0" w:line="240" w:lineRule="auto"/>
        <w:jc w:val="both"/>
        <w:rPr>
          <w:rFonts w:ascii="Tahoma" w:hAnsi="Tahoma" w:cs="Tahoma"/>
          <w:lang w:eastAsia="sl-SI"/>
        </w:rPr>
      </w:pPr>
    </w:p>
    <w:p w14:paraId="435F7351" w14:textId="77777777" w:rsidR="00235B0D" w:rsidRPr="0042132C" w:rsidRDefault="00235B0D" w:rsidP="00957754">
      <w:pPr>
        <w:keepNext/>
        <w:keepLines/>
        <w:spacing w:after="0" w:line="240" w:lineRule="auto"/>
        <w:jc w:val="both"/>
        <w:rPr>
          <w:rFonts w:ascii="Tahoma" w:hAnsi="Tahoma" w:cs="Tahoma"/>
          <w:b/>
          <w:lang w:eastAsia="sl-SI"/>
        </w:rPr>
      </w:pPr>
      <w:r w:rsidRPr="0042132C">
        <w:rPr>
          <w:rFonts w:ascii="Tahoma" w:hAnsi="Tahoma" w:cs="Tahoma"/>
          <w:b/>
          <w:lang w:eastAsia="sl-SI"/>
        </w:rPr>
        <w:t xml:space="preserve">Ponudbena cena na enoto mere se oblikuje tako, da ponudnik v ponudbeni predračun vpiše ceno na uro za storitve v rednem delovnem času, tj. od 06.00 ure do 14.00 ure (redne storitve). </w:t>
      </w:r>
    </w:p>
    <w:p w14:paraId="3FD7BAC0" w14:textId="77777777" w:rsidR="00235B0D" w:rsidRPr="0042132C" w:rsidRDefault="00235B0D" w:rsidP="00957754">
      <w:pPr>
        <w:keepNext/>
        <w:keepLines/>
        <w:spacing w:after="0" w:line="240" w:lineRule="auto"/>
        <w:jc w:val="both"/>
        <w:rPr>
          <w:rFonts w:ascii="Tahoma" w:hAnsi="Tahoma" w:cs="Tahoma"/>
          <w:b/>
          <w:lang w:eastAsia="sl-SI"/>
        </w:rPr>
      </w:pPr>
    </w:p>
    <w:p w14:paraId="522426CC" w14:textId="77777777" w:rsidR="00235B0D" w:rsidRPr="0042132C" w:rsidRDefault="00235B0D" w:rsidP="00957754">
      <w:pPr>
        <w:keepNext/>
        <w:keepLines/>
        <w:spacing w:after="0" w:line="240" w:lineRule="auto"/>
        <w:jc w:val="both"/>
        <w:rPr>
          <w:rFonts w:ascii="Tahoma" w:hAnsi="Tahoma" w:cs="Tahoma"/>
          <w:b/>
          <w:lang w:eastAsia="sl-SI"/>
        </w:rPr>
      </w:pPr>
      <w:r w:rsidRPr="0042132C">
        <w:rPr>
          <w:rFonts w:ascii="Tahoma" w:hAnsi="Tahoma" w:cs="Tahoma"/>
          <w:b/>
          <w:lang w:eastAsia="sl-SI"/>
        </w:rPr>
        <w:t>Urna postavka za storitve izven rednega delovnega časa ter v soboto, nedeljo in med prazniki se</w:t>
      </w:r>
      <w:r w:rsidR="00AA0A83" w:rsidRPr="0042132C">
        <w:rPr>
          <w:rFonts w:ascii="Tahoma" w:hAnsi="Tahoma" w:cs="Tahoma"/>
          <w:b/>
          <w:lang w:eastAsia="sl-SI"/>
        </w:rPr>
        <w:t xml:space="preserve"> lahko</w:t>
      </w:r>
      <w:r w:rsidRPr="0042132C">
        <w:rPr>
          <w:rFonts w:ascii="Tahoma" w:hAnsi="Tahoma" w:cs="Tahoma"/>
          <w:b/>
          <w:lang w:eastAsia="sl-SI"/>
        </w:rPr>
        <w:t xml:space="preserve"> poviša za </w:t>
      </w:r>
      <w:r w:rsidR="00AA0A83" w:rsidRPr="0042132C">
        <w:rPr>
          <w:rFonts w:ascii="Tahoma" w:hAnsi="Tahoma" w:cs="Tahoma"/>
          <w:b/>
          <w:lang w:eastAsia="sl-SI"/>
        </w:rPr>
        <w:t xml:space="preserve">največ </w:t>
      </w:r>
      <w:r w:rsidRPr="0042132C">
        <w:rPr>
          <w:rFonts w:ascii="Tahoma" w:hAnsi="Tahoma" w:cs="Tahoma"/>
          <w:b/>
          <w:lang w:eastAsia="sl-SI"/>
        </w:rPr>
        <w:t xml:space="preserve">10 % (deset odstotkov) glede na ceno na uro za storitve v rednem delovnem času (izredne storitve). </w:t>
      </w:r>
    </w:p>
    <w:bookmarkEnd w:id="8"/>
    <w:bookmarkEnd w:id="9"/>
    <w:p w14:paraId="4FF15226" w14:textId="77777777" w:rsidR="00E51270" w:rsidRPr="00E51270" w:rsidRDefault="00E51270" w:rsidP="00957754">
      <w:pPr>
        <w:keepNext/>
        <w:keepLines/>
        <w:spacing w:after="0" w:line="240" w:lineRule="auto"/>
        <w:jc w:val="both"/>
        <w:rPr>
          <w:rFonts w:ascii="Tahoma" w:hAnsi="Tahoma" w:cs="Tahoma"/>
          <w:b/>
          <w:highlight w:val="yellow"/>
          <w:lang w:eastAsia="sl-SI"/>
        </w:rPr>
      </w:pPr>
    </w:p>
    <w:p w14:paraId="77E9672D" w14:textId="77777777" w:rsidR="00824256" w:rsidRPr="00C97A1F" w:rsidRDefault="00824256" w:rsidP="00957754">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50280E5A" w14:textId="77777777" w:rsidR="003C2DC3" w:rsidRDefault="003C2DC3" w:rsidP="00957754">
      <w:pPr>
        <w:keepNext/>
        <w:keepLines/>
        <w:spacing w:after="0" w:line="240" w:lineRule="auto"/>
        <w:jc w:val="both"/>
        <w:rPr>
          <w:rFonts w:ascii="Tahoma" w:eastAsia="Times New Roman" w:hAnsi="Tahoma" w:cs="Tahoma"/>
          <w:lang w:eastAsia="sl-SI"/>
        </w:rPr>
      </w:pPr>
    </w:p>
    <w:p w14:paraId="2BBB66D7" w14:textId="77777777" w:rsidR="00F8031F" w:rsidRPr="00A32E65" w:rsidRDefault="00F8031F" w:rsidP="00957754">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4F651F45" w14:textId="77777777" w:rsidR="00F8031F" w:rsidRPr="00341CA3" w:rsidRDefault="00F8031F" w:rsidP="00957754">
      <w:pPr>
        <w:keepNext/>
        <w:keepLines/>
        <w:spacing w:after="0" w:line="240" w:lineRule="auto"/>
        <w:jc w:val="both"/>
        <w:rPr>
          <w:rFonts w:ascii="Tahoma" w:eastAsia="Times New Roman" w:hAnsi="Tahoma" w:cs="Tahoma"/>
          <w:lang w:eastAsia="sl-SI"/>
        </w:rPr>
      </w:pPr>
    </w:p>
    <w:p w14:paraId="756D79BF" w14:textId="4EAB1392" w:rsidR="00824256" w:rsidRPr="00D81C2E" w:rsidRDefault="00824256" w:rsidP="00957754">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5A64ED">
        <w:rPr>
          <w:rFonts w:ascii="Tahoma" w:eastAsia="Times New Roman" w:hAnsi="Tahoma" w:cs="Tahoma"/>
          <w:lang w:eastAsia="sl-SI"/>
        </w:rPr>
        <w:t>30</w:t>
      </w:r>
      <w:r w:rsidR="00AC0168" w:rsidRPr="00AC0168">
        <w:rPr>
          <w:rFonts w:ascii="Tahoma" w:eastAsia="Times New Roman" w:hAnsi="Tahoma" w:cs="Tahoma"/>
          <w:lang w:eastAsia="sl-SI"/>
        </w:rPr>
        <w:t xml:space="preserve">. </w:t>
      </w:r>
      <w:r w:rsidR="005A64ED">
        <w:rPr>
          <w:rFonts w:ascii="Tahoma" w:eastAsia="Times New Roman" w:hAnsi="Tahoma" w:cs="Tahoma"/>
          <w:lang w:eastAsia="sl-SI"/>
        </w:rPr>
        <w:t>7</w:t>
      </w:r>
      <w:r w:rsidR="00AC0168" w:rsidRPr="00AC0168">
        <w:rPr>
          <w:rFonts w:ascii="Tahoma" w:eastAsia="Times New Roman" w:hAnsi="Tahoma" w:cs="Tahoma"/>
          <w:lang w:eastAsia="sl-SI"/>
        </w:rPr>
        <w:t xml:space="preserve">. 2022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03E492DF" w14:textId="77777777" w:rsidR="00824256" w:rsidRPr="00712BC8" w:rsidRDefault="00824256" w:rsidP="00957754">
      <w:pPr>
        <w:keepNext/>
        <w:keepLines/>
        <w:spacing w:after="0" w:line="240" w:lineRule="auto"/>
        <w:jc w:val="both"/>
        <w:rPr>
          <w:rFonts w:ascii="Tahoma" w:eastAsia="Times New Roman" w:hAnsi="Tahoma" w:cs="Tahoma"/>
          <w:lang w:eastAsia="sl-SI"/>
        </w:rPr>
      </w:pPr>
    </w:p>
    <w:p w14:paraId="6AFF98B7" w14:textId="77777777" w:rsidR="008824C1" w:rsidRDefault="008824C1">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2E31980" w14:textId="5837AD48" w:rsidR="00824256" w:rsidRPr="00B65574" w:rsidRDefault="00824256" w:rsidP="0095775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0D562EF3" w14:textId="77777777" w:rsidR="00824256" w:rsidRDefault="00824256" w:rsidP="00957754">
      <w:pPr>
        <w:keepNext/>
        <w:keepLines/>
        <w:tabs>
          <w:tab w:val="left" w:pos="1418"/>
          <w:tab w:val="left" w:pos="1702"/>
        </w:tabs>
        <w:spacing w:after="0" w:line="240" w:lineRule="auto"/>
        <w:jc w:val="both"/>
        <w:rPr>
          <w:rFonts w:ascii="Tahoma" w:hAnsi="Tahoma" w:cs="Tahoma"/>
        </w:rPr>
      </w:pPr>
    </w:p>
    <w:p w14:paraId="3E53E609" w14:textId="77777777" w:rsidR="00824256" w:rsidRPr="003C2DC3" w:rsidRDefault="00824256" w:rsidP="00957754">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33ACC53B" w14:textId="77777777" w:rsidR="00824256" w:rsidRDefault="00824256" w:rsidP="00957754">
      <w:pPr>
        <w:keepNext/>
        <w:keepLines/>
        <w:spacing w:after="0" w:line="240" w:lineRule="auto"/>
        <w:jc w:val="both"/>
        <w:rPr>
          <w:rFonts w:ascii="Tahoma" w:eastAsia="Times New Roman" w:hAnsi="Tahoma" w:cs="Tahoma"/>
          <w:kern w:val="16"/>
          <w:lang w:eastAsia="sl-SI"/>
        </w:rPr>
      </w:pPr>
    </w:p>
    <w:p w14:paraId="061739BC" w14:textId="77777777" w:rsidR="00824256" w:rsidRPr="00B65574" w:rsidRDefault="00824256" w:rsidP="0095775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lastRenderedPageBreak/>
        <w:t>Uvedba v delo</w:t>
      </w:r>
    </w:p>
    <w:p w14:paraId="440E97D8" w14:textId="77777777" w:rsidR="00824256" w:rsidRPr="003F5220" w:rsidRDefault="00824256" w:rsidP="00957754">
      <w:pPr>
        <w:keepNext/>
        <w:keepLines/>
        <w:spacing w:after="0" w:line="240" w:lineRule="auto"/>
        <w:jc w:val="both"/>
        <w:rPr>
          <w:rFonts w:ascii="Tahoma" w:hAnsi="Tahoma" w:cs="Tahoma"/>
          <w:b/>
          <w:szCs w:val="20"/>
          <w:highlight w:val="yellow"/>
          <w:lang w:eastAsia="sl-SI"/>
        </w:rPr>
      </w:pPr>
    </w:p>
    <w:p w14:paraId="7EE41C4C" w14:textId="7173902D" w:rsidR="00824256" w:rsidRPr="00BD140F" w:rsidRDefault="00824256" w:rsidP="00957754">
      <w:pPr>
        <w:pStyle w:val="Telobesedila25"/>
        <w:keepNext/>
        <w:keepLines/>
        <w:widowControl/>
        <w:tabs>
          <w:tab w:val="left" w:pos="0"/>
        </w:tabs>
        <w:ind w:left="0" w:firstLine="0"/>
        <w:rPr>
          <w:sz w:val="22"/>
        </w:rPr>
      </w:pPr>
      <w:r w:rsidRPr="00BD140F">
        <w:rPr>
          <w:sz w:val="22"/>
        </w:rPr>
        <w:t xml:space="preserve">Izbrani ponudnik se bo s podpisom okvirnega sporazuma obvezal, da bo pripravljen za pričetek izvajanja dogovorjenih storitev, v roku sedmih (7) </w:t>
      </w:r>
      <w:r w:rsidR="005D1664">
        <w:rPr>
          <w:sz w:val="22"/>
        </w:rPr>
        <w:t xml:space="preserve">koledarskih </w:t>
      </w:r>
      <w:r w:rsidRPr="00BD140F">
        <w:rPr>
          <w:sz w:val="22"/>
        </w:rPr>
        <w:t xml:space="preserve">dni od poziva naročnika, vendar najkasneje od </w:t>
      </w:r>
      <w:r w:rsidR="003650DD" w:rsidRPr="004E0EB4">
        <w:rPr>
          <w:rFonts w:eastAsia="Times New Roman"/>
          <w:sz w:val="22"/>
          <w:szCs w:val="22"/>
        </w:rPr>
        <w:t>20.</w:t>
      </w:r>
      <w:r w:rsidR="003650DD">
        <w:rPr>
          <w:rFonts w:eastAsia="Times New Roman"/>
          <w:sz w:val="22"/>
          <w:szCs w:val="22"/>
        </w:rPr>
        <w:t xml:space="preserve"> </w:t>
      </w:r>
      <w:r w:rsidR="003650DD" w:rsidRPr="004E0EB4">
        <w:rPr>
          <w:rFonts w:eastAsia="Times New Roman"/>
          <w:sz w:val="22"/>
          <w:szCs w:val="22"/>
        </w:rPr>
        <w:t>5.</w:t>
      </w:r>
      <w:r w:rsidR="003650DD">
        <w:rPr>
          <w:rFonts w:eastAsia="Times New Roman"/>
          <w:sz w:val="22"/>
          <w:szCs w:val="22"/>
        </w:rPr>
        <w:t xml:space="preserve"> </w:t>
      </w:r>
      <w:r w:rsidR="003650DD" w:rsidRPr="004E0EB4">
        <w:rPr>
          <w:rFonts w:eastAsia="Times New Roman"/>
          <w:sz w:val="22"/>
          <w:szCs w:val="22"/>
        </w:rPr>
        <w:t>20</w:t>
      </w:r>
      <w:r w:rsidR="003650DD">
        <w:rPr>
          <w:rFonts w:eastAsia="Times New Roman"/>
          <w:sz w:val="22"/>
          <w:szCs w:val="22"/>
        </w:rPr>
        <w:t>2</w:t>
      </w:r>
      <w:r w:rsidR="00AC0168">
        <w:rPr>
          <w:rFonts w:eastAsia="Times New Roman"/>
          <w:sz w:val="22"/>
          <w:szCs w:val="22"/>
        </w:rPr>
        <w:t>2</w:t>
      </w:r>
      <w:r w:rsidR="003650DD" w:rsidRPr="004E0EB4">
        <w:rPr>
          <w:rFonts w:eastAsia="Times New Roman"/>
          <w:sz w:val="22"/>
          <w:szCs w:val="22"/>
        </w:rPr>
        <w:t xml:space="preserve"> do vključno </w:t>
      </w:r>
      <w:r w:rsidR="00E1000A">
        <w:rPr>
          <w:rFonts w:eastAsia="Times New Roman"/>
          <w:sz w:val="22"/>
          <w:szCs w:val="22"/>
        </w:rPr>
        <w:t>20</w:t>
      </w:r>
      <w:r w:rsidR="003650DD" w:rsidRPr="004E0EB4">
        <w:rPr>
          <w:rFonts w:eastAsia="Times New Roman"/>
          <w:sz w:val="22"/>
          <w:szCs w:val="22"/>
        </w:rPr>
        <w:t>. 5. 202</w:t>
      </w:r>
      <w:r w:rsidR="00AC0168">
        <w:rPr>
          <w:rFonts w:eastAsia="Times New Roman"/>
          <w:sz w:val="22"/>
          <w:szCs w:val="22"/>
        </w:rPr>
        <w:t>4</w:t>
      </w:r>
      <w:r w:rsidRPr="00BD140F">
        <w:rPr>
          <w:sz w:val="22"/>
        </w:rPr>
        <w:t>, pri čemer bo izbrani ponudnik izvajal storitve na podlagi dejanskih potreb naročnika.</w:t>
      </w:r>
    </w:p>
    <w:p w14:paraId="101E7FDB" w14:textId="77777777" w:rsidR="00824256" w:rsidRDefault="00824256" w:rsidP="00957754">
      <w:pPr>
        <w:pStyle w:val="Telobesedila25"/>
        <w:keepNext/>
        <w:keepLines/>
        <w:widowControl/>
        <w:tabs>
          <w:tab w:val="left" w:pos="0"/>
        </w:tabs>
        <w:ind w:left="0" w:firstLine="0"/>
        <w:rPr>
          <w:sz w:val="22"/>
        </w:rPr>
      </w:pPr>
    </w:p>
    <w:p w14:paraId="7D1BABED" w14:textId="77777777" w:rsidR="00824256" w:rsidRPr="00BD140F" w:rsidRDefault="00824256" w:rsidP="00957754">
      <w:pPr>
        <w:pStyle w:val="Telobesedila26"/>
        <w:keepNext/>
        <w:keepLines/>
        <w:widowControl/>
        <w:tabs>
          <w:tab w:val="left" w:pos="0"/>
        </w:tabs>
        <w:ind w:left="0" w:firstLine="0"/>
        <w:rPr>
          <w:sz w:val="22"/>
        </w:rPr>
      </w:pPr>
      <w:r w:rsidRPr="00BD140F">
        <w:rPr>
          <w:sz w:val="22"/>
        </w:rPr>
        <w:t>Delavci izvajalca so dnevno prisotni na območju delovišča naročnika in vzdržujejo naprave po navodilih delovodje.</w:t>
      </w:r>
    </w:p>
    <w:p w14:paraId="299FAC38" w14:textId="77777777" w:rsidR="00824256" w:rsidRPr="00BD140F" w:rsidRDefault="00824256" w:rsidP="00957754">
      <w:pPr>
        <w:keepNext/>
        <w:keepLines/>
        <w:numPr>
          <w:ilvl w:val="12"/>
          <w:numId w:val="0"/>
        </w:numPr>
        <w:spacing w:after="0" w:line="240" w:lineRule="auto"/>
        <w:jc w:val="both"/>
        <w:rPr>
          <w:rFonts w:ascii="Tahoma" w:hAnsi="Tahoma" w:cs="Tahoma"/>
        </w:rPr>
      </w:pPr>
    </w:p>
    <w:p w14:paraId="6D9EA367" w14:textId="388681A0" w:rsidR="00824256" w:rsidRPr="00BD140F" w:rsidRDefault="00824256" w:rsidP="00957754">
      <w:pPr>
        <w:pStyle w:val="Glava"/>
        <w:keepNext/>
        <w:keepLines/>
        <w:jc w:val="both"/>
        <w:rPr>
          <w:rFonts w:ascii="Tahoma" w:hAnsi="Tahoma" w:cs="Tahoma"/>
          <w:sz w:val="22"/>
          <w:szCs w:val="22"/>
          <w:lang w:val="sl-SI"/>
        </w:rPr>
      </w:pPr>
      <w:r w:rsidRPr="00BD140F">
        <w:rPr>
          <w:rFonts w:ascii="Tahoma" w:hAnsi="Tahoma" w:cs="Tahoma"/>
          <w:sz w:val="22"/>
          <w:szCs w:val="22"/>
          <w:lang w:val="sl-SI"/>
        </w:rPr>
        <w:t>Ponudnik mora v primeru okvare oziroma havarije naročniku zagotoviti odzivni čas v roku 2</w:t>
      </w:r>
      <w:r w:rsidR="00E1000A">
        <w:rPr>
          <w:rFonts w:ascii="Tahoma" w:hAnsi="Tahoma" w:cs="Tahoma"/>
          <w:sz w:val="22"/>
          <w:szCs w:val="22"/>
          <w:lang w:val="sl-SI"/>
        </w:rPr>
        <w:t xml:space="preserve"> (dveh)</w:t>
      </w:r>
      <w:r w:rsidRPr="00BD140F">
        <w:rPr>
          <w:rFonts w:ascii="Tahoma" w:hAnsi="Tahoma" w:cs="Tahoma"/>
          <w:sz w:val="22"/>
          <w:szCs w:val="22"/>
          <w:lang w:val="sl-SI"/>
        </w:rPr>
        <w:t xml:space="preserve"> ur od poziva.</w:t>
      </w:r>
    </w:p>
    <w:p w14:paraId="79EF960F" w14:textId="77777777" w:rsidR="003F5220" w:rsidRPr="003F5220" w:rsidRDefault="003F5220" w:rsidP="00957754">
      <w:pPr>
        <w:keepNext/>
        <w:keepLines/>
        <w:numPr>
          <w:ilvl w:val="12"/>
          <w:numId w:val="0"/>
        </w:numPr>
        <w:spacing w:after="0" w:line="240" w:lineRule="auto"/>
        <w:jc w:val="both"/>
        <w:rPr>
          <w:rFonts w:ascii="Tahoma" w:hAnsi="Tahoma" w:cs="Tahoma"/>
          <w:szCs w:val="20"/>
          <w:lang w:eastAsia="sl-SI"/>
        </w:rPr>
      </w:pPr>
    </w:p>
    <w:p w14:paraId="775CB029" w14:textId="77777777" w:rsidR="003F5220" w:rsidRPr="00B65574" w:rsidRDefault="003F5220" w:rsidP="0095775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14:paraId="39DF18B2" w14:textId="77777777" w:rsidR="003F5220" w:rsidRPr="00235B0D" w:rsidRDefault="003F5220" w:rsidP="00957754">
      <w:pPr>
        <w:keepNext/>
        <w:keepLines/>
        <w:spacing w:after="0" w:line="240" w:lineRule="auto"/>
        <w:jc w:val="both"/>
        <w:rPr>
          <w:rFonts w:ascii="Tahoma" w:hAnsi="Tahoma" w:cs="Tahoma"/>
          <w:b/>
          <w:szCs w:val="20"/>
          <w:lang w:eastAsia="sl-SI"/>
        </w:rPr>
      </w:pPr>
    </w:p>
    <w:p w14:paraId="3EC32B9F" w14:textId="77777777" w:rsidR="00E51270" w:rsidRPr="003F5220" w:rsidRDefault="00E51270" w:rsidP="00957754">
      <w:pPr>
        <w:keepNext/>
        <w:keepLines/>
        <w:spacing w:after="0" w:line="240" w:lineRule="auto"/>
        <w:jc w:val="both"/>
        <w:rPr>
          <w:rFonts w:ascii="Tahoma" w:hAnsi="Tahoma" w:cs="Tahoma"/>
          <w:b/>
          <w:szCs w:val="20"/>
          <w:lang w:eastAsia="sl-SI"/>
        </w:rPr>
      </w:pPr>
      <w:r w:rsidRPr="003F5220">
        <w:rPr>
          <w:rFonts w:ascii="Tahoma" w:hAnsi="Tahoma" w:cs="Tahoma"/>
          <w:b/>
          <w:szCs w:val="20"/>
          <w:lang w:eastAsia="sl-SI"/>
        </w:rPr>
        <w:t>Opis delovnih operacij:</w:t>
      </w:r>
    </w:p>
    <w:p w14:paraId="606D4D20" w14:textId="77777777" w:rsidR="0028136E" w:rsidRPr="002260A8" w:rsidRDefault="0028136E" w:rsidP="00957754">
      <w:pPr>
        <w:keepNext/>
        <w:keepLines/>
        <w:spacing w:after="0" w:line="240" w:lineRule="auto"/>
        <w:jc w:val="both"/>
        <w:rPr>
          <w:rFonts w:ascii="Tahoma" w:hAnsi="Tahoma" w:cs="Tahoma"/>
          <w:szCs w:val="20"/>
          <w:lang w:eastAsia="sl-SI"/>
        </w:rPr>
      </w:pPr>
      <w:r w:rsidRPr="002260A8">
        <w:rPr>
          <w:rFonts w:ascii="Tahoma" w:hAnsi="Tahoma" w:cs="Tahoma"/>
          <w:szCs w:val="20"/>
          <w:lang w:eastAsia="sl-SI"/>
        </w:rPr>
        <w:t>V okviru izvajanja strojnih del na področju vzdrževanja toplotnih izolacij se bodo na lokaciji naročnika Toplarniška ulica 19</w:t>
      </w:r>
      <w:r>
        <w:rPr>
          <w:rFonts w:ascii="Tahoma" w:hAnsi="Tahoma" w:cs="Tahoma"/>
          <w:szCs w:val="20"/>
          <w:lang w:eastAsia="sl-SI"/>
        </w:rPr>
        <w:t xml:space="preserve"> in Verovškova uliva 62</w:t>
      </w:r>
      <w:r w:rsidRPr="002260A8">
        <w:rPr>
          <w:rFonts w:ascii="Tahoma" w:hAnsi="Tahoma" w:cs="Tahoma"/>
          <w:szCs w:val="20"/>
          <w:lang w:eastAsia="sl-SI"/>
        </w:rPr>
        <w:t>,</w:t>
      </w:r>
      <w:r>
        <w:rPr>
          <w:rFonts w:ascii="Tahoma" w:hAnsi="Tahoma" w:cs="Tahoma"/>
          <w:szCs w:val="20"/>
          <w:lang w:eastAsia="sl-SI"/>
        </w:rPr>
        <w:t xml:space="preserve"> oboje v </w:t>
      </w:r>
      <w:r w:rsidRPr="002260A8">
        <w:rPr>
          <w:rFonts w:ascii="Tahoma" w:hAnsi="Tahoma" w:cs="Tahoma"/>
          <w:szCs w:val="20"/>
          <w:lang w:eastAsia="sl-SI"/>
        </w:rPr>
        <w:t>Ljubljan</w:t>
      </w:r>
      <w:r>
        <w:rPr>
          <w:rFonts w:ascii="Tahoma" w:hAnsi="Tahoma" w:cs="Tahoma"/>
          <w:szCs w:val="20"/>
          <w:lang w:eastAsia="sl-SI"/>
        </w:rPr>
        <w:t>i</w:t>
      </w:r>
      <w:r w:rsidRPr="002260A8">
        <w:rPr>
          <w:rFonts w:ascii="Tahoma" w:hAnsi="Tahoma" w:cs="Tahoma"/>
          <w:szCs w:val="20"/>
          <w:lang w:eastAsia="sl-SI"/>
        </w:rPr>
        <w:t xml:space="preserve"> izvajale naslednje storitve v okvirno predvidenih količinah:</w:t>
      </w:r>
    </w:p>
    <w:p w14:paraId="5C34A0B6" w14:textId="3939D63E"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Demontaža pločevine in izolacije na kotlih, turbinah, parovodih, vročevodih, grelnikih in drugih </w:t>
      </w:r>
      <w:r w:rsidRPr="00E16360">
        <w:rPr>
          <w:rFonts w:ascii="Tahoma" w:hAnsi="Tahoma" w:cs="Tahoma"/>
          <w:szCs w:val="20"/>
          <w:lang w:eastAsia="sl-SI"/>
        </w:rPr>
        <w:t>napravah, temperaturno območje do 800°C, tlak do 14</w:t>
      </w:r>
      <w:r w:rsidR="00E16360" w:rsidRPr="00E16360">
        <w:rPr>
          <w:rFonts w:ascii="Tahoma" w:hAnsi="Tahoma" w:cs="Tahoma"/>
          <w:szCs w:val="20"/>
          <w:lang w:eastAsia="sl-SI"/>
        </w:rPr>
        <w:t>0</w:t>
      </w:r>
      <w:r w:rsidRPr="00E16360">
        <w:rPr>
          <w:rFonts w:ascii="Tahoma" w:hAnsi="Tahoma" w:cs="Tahoma"/>
          <w:szCs w:val="20"/>
          <w:lang w:eastAsia="sl-SI"/>
        </w:rPr>
        <w:t xml:space="preserve"> bar </w:t>
      </w:r>
      <w:r w:rsidR="0028136E" w:rsidRPr="00E16360">
        <w:rPr>
          <w:rFonts w:ascii="Tahoma" w:hAnsi="Tahoma" w:cs="Tahoma"/>
          <w:szCs w:val="20"/>
          <w:lang w:eastAsia="sl-SI"/>
        </w:rPr>
        <w:t>(</w:t>
      </w:r>
      <w:r w:rsidR="00723F98" w:rsidRPr="00E16360">
        <w:rPr>
          <w:rFonts w:ascii="Tahoma" w:hAnsi="Tahoma" w:cs="Tahoma"/>
          <w:szCs w:val="20"/>
          <w:lang w:eastAsia="sl-SI"/>
        </w:rPr>
        <w:t>1</w:t>
      </w:r>
      <w:r w:rsidRPr="00E16360">
        <w:rPr>
          <w:rFonts w:ascii="Tahoma" w:hAnsi="Tahoma" w:cs="Tahoma"/>
          <w:szCs w:val="20"/>
          <w:lang w:eastAsia="sl-SI"/>
        </w:rPr>
        <w:t>.</w:t>
      </w:r>
      <w:r w:rsidR="00723F98" w:rsidRPr="00E16360">
        <w:rPr>
          <w:rFonts w:ascii="Tahoma" w:hAnsi="Tahoma" w:cs="Tahoma"/>
          <w:szCs w:val="20"/>
          <w:lang w:eastAsia="sl-SI"/>
        </w:rPr>
        <w:t>22</w:t>
      </w:r>
      <w:r w:rsidRPr="00E16360">
        <w:rPr>
          <w:rFonts w:ascii="Tahoma" w:hAnsi="Tahoma" w:cs="Tahoma"/>
          <w:szCs w:val="20"/>
          <w:lang w:eastAsia="sl-SI"/>
        </w:rPr>
        <w:t>0</w:t>
      </w:r>
      <w:r w:rsidR="0028136E" w:rsidRPr="00E16360">
        <w:rPr>
          <w:rFonts w:ascii="Tahoma" w:hAnsi="Tahoma" w:cs="Tahoma"/>
          <w:szCs w:val="20"/>
          <w:lang w:eastAsia="sl-SI"/>
        </w:rPr>
        <w:t xml:space="preserve"> rednih ur/leto, </w:t>
      </w:r>
      <w:r w:rsidR="00723F98" w:rsidRPr="00E16360">
        <w:rPr>
          <w:rFonts w:ascii="Tahoma" w:hAnsi="Tahoma" w:cs="Tahoma"/>
          <w:szCs w:val="20"/>
          <w:lang w:eastAsia="sl-SI"/>
        </w:rPr>
        <w:t>4</w:t>
      </w:r>
      <w:r w:rsidR="0028136E" w:rsidRPr="00E16360">
        <w:rPr>
          <w:rFonts w:ascii="Tahoma" w:hAnsi="Tahoma" w:cs="Tahoma"/>
          <w:szCs w:val="20"/>
          <w:lang w:eastAsia="sl-SI"/>
        </w:rPr>
        <w:t>0 ur izven</w:t>
      </w:r>
      <w:r w:rsidR="0028136E" w:rsidRPr="002260A8">
        <w:rPr>
          <w:rFonts w:ascii="Tahoma" w:hAnsi="Tahoma" w:cs="Tahoma"/>
          <w:szCs w:val="20"/>
          <w:lang w:eastAsia="sl-SI"/>
        </w:rPr>
        <w:t xml:space="preserve"> rednega delovnega časa/leto);</w:t>
      </w:r>
    </w:p>
    <w:p w14:paraId="6A064905" w14:textId="6D2F7F99"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Montaža </w:t>
      </w:r>
      <w:proofErr w:type="spellStart"/>
      <w:r w:rsidRPr="00AC0168">
        <w:rPr>
          <w:rFonts w:ascii="Tahoma" w:hAnsi="Tahoma" w:cs="Tahoma"/>
          <w:szCs w:val="20"/>
          <w:lang w:eastAsia="sl-SI"/>
        </w:rPr>
        <w:t>podkonstrukcije</w:t>
      </w:r>
      <w:proofErr w:type="spellEnd"/>
      <w:r w:rsidRPr="00AC0168">
        <w:rPr>
          <w:rFonts w:ascii="Tahoma" w:hAnsi="Tahoma" w:cs="Tahoma"/>
          <w:szCs w:val="20"/>
          <w:lang w:eastAsia="sl-SI"/>
        </w:rPr>
        <w:t xml:space="preserve"> in armature za izdelavo toplotne izolacije </w:t>
      </w:r>
      <w:r w:rsidR="0028136E" w:rsidRPr="002260A8">
        <w:rPr>
          <w:rFonts w:ascii="Tahoma" w:hAnsi="Tahoma" w:cs="Tahoma"/>
          <w:szCs w:val="20"/>
          <w:lang w:eastAsia="sl-SI"/>
        </w:rPr>
        <w:t>(</w:t>
      </w:r>
      <w:r w:rsidR="00723F98">
        <w:rPr>
          <w:rFonts w:ascii="Tahoma" w:hAnsi="Tahoma" w:cs="Tahoma"/>
          <w:szCs w:val="20"/>
          <w:lang w:eastAsia="sl-SI"/>
        </w:rPr>
        <w:t>57</w:t>
      </w:r>
      <w:r w:rsidR="0028136E">
        <w:rPr>
          <w:rFonts w:ascii="Tahoma" w:hAnsi="Tahoma" w:cs="Tahoma"/>
          <w:szCs w:val="20"/>
          <w:lang w:eastAsia="sl-SI"/>
        </w:rPr>
        <w:t>0</w:t>
      </w:r>
      <w:r w:rsidR="0028136E" w:rsidRPr="002260A8">
        <w:rPr>
          <w:rFonts w:ascii="Tahoma" w:hAnsi="Tahoma" w:cs="Tahoma"/>
          <w:szCs w:val="20"/>
          <w:lang w:eastAsia="sl-SI"/>
        </w:rPr>
        <w:t xml:space="preserve"> rednih ur/leto, </w:t>
      </w:r>
      <w:r w:rsidR="00723F98">
        <w:rPr>
          <w:rFonts w:ascii="Tahoma" w:hAnsi="Tahoma" w:cs="Tahoma"/>
          <w:szCs w:val="20"/>
          <w:lang w:eastAsia="sl-SI"/>
        </w:rPr>
        <w:t>6</w:t>
      </w:r>
      <w:r w:rsidR="0028136E" w:rsidRPr="002260A8">
        <w:rPr>
          <w:rFonts w:ascii="Tahoma" w:hAnsi="Tahoma" w:cs="Tahoma"/>
          <w:szCs w:val="20"/>
          <w:lang w:eastAsia="sl-SI"/>
        </w:rPr>
        <w:t>0 ur izven rednega delovnega časa/leto);</w:t>
      </w:r>
    </w:p>
    <w:p w14:paraId="5207B202" w14:textId="703DC8BC"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Montaža </w:t>
      </w:r>
      <w:proofErr w:type="spellStart"/>
      <w:r w:rsidRPr="00AC0168">
        <w:rPr>
          <w:rFonts w:ascii="Tahoma" w:hAnsi="Tahoma" w:cs="Tahoma"/>
          <w:szCs w:val="20"/>
          <w:lang w:eastAsia="sl-SI"/>
        </w:rPr>
        <w:t>Tervol</w:t>
      </w:r>
      <w:proofErr w:type="spellEnd"/>
      <w:r w:rsidRPr="00AC0168">
        <w:rPr>
          <w:rFonts w:ascii="Tahoma" w:hAnsi="Tahoma" w:cs="Tahoma"/>
          <w:szCs w:val="20"/>
          <w:lang w:eastAsia="sl-SI"/>
        </w:rPr>
        <w:t xml:space="preserve"> blazin tip MD 8 in MD 10 ter dopolnjevanje s kameno volno v vrečah </w:t>
      </w:r>
      <w:proofErr w:type="spellStart"/>
      <w:r w:rsidRPr="00AC0168">
        <w:rPr>
          <w:rFonts w:ascii="Tahoma" w:hAnsi="Tahoma" w:cs="Tahoma"/>
          <w:szCs w:val="20"/>
          <w:lang w:eastAsia="sl-SI"/>
        </w:rPr>
        <w:t>Tervol</w:t>
      </w:r>
      <w:proofErr w:type="spellEnd"/>
      <w:r w:rsidRPr="00AC0168">
        <w:rPr>
          <w:rFonts w:ascii="Tahoma" w:hAnsi="Tahoma" w:cs="Tahoma"/>
          <w:szCs w:val="20"/>
          <w:lang w:eastAsia="sl-SI"/>
        </w:rPr>
        <w:t xml:space="preserve"> S na kotlih, turbinah, parovodih, vročevodih,</w:t>
      </w:r>
      <w:r>
        <w:rPr>
          <w:rFonts w:ascii="Tahoma" w:hAnsi="Tahoma" w:cs="Tahoma"/>
          <w:szCs w:val="20"/>
          <w:lang w:eastAsia="sl-SI"/>
        </w:rPr>
        <w:t xml:space="preserve"> grelnikih in drugih</w:t>
      </w:r>
      <w:r w:rsidR="00B71EF5">
        <w:rPr>
          <w:rFonts w:ascii="Tahoma" w:hAnsi="Tahoma" w:cs="Tahoma"/>
          <w:szCs w:val="20"/>
          <w:lang w:eastAsia="sl-SI"/>
        </w:rPr>
        <w:t xml:space="preserve"> </w:t>
      </w:r>
      <w:r w:rsidR="0028136E" w:rsidRPr="004E0EB4">
        <w:rPr>
          <w:rFonts w:ascii="Tahoma" w:hAnsi="Tahoma" w:cs="Tahoma"/>
          <w:szCs w:val="20"/>
          <w:lang w:eastAsia="sl-SI"/>
        </w:rPr>
        <w:t>topl</w:t>
      </w:r>
      <w:r w:rsidR="0028136E">
        <w:rPr>
          <w:rFonts w:ascii="Tahoma" w:hAnsi="Tahoma" w:cs="Tahoma"/>
          <w:szCs w:val="20"/>
          <w:lang w:eastAsia="sl-SI"/>
        </w:rPr>
        <w:t xml:space="preserve">otnih </w:t>
      </w:r>
      <w:r w:rsidR="0028136E" w:rsidRPr="004E0EB4">
        <w:rPr>
          <w:rFonts w:ascii="Tahoma" w:hAnsi="Tahoma" w:cs="Tahoma"/>
          <w:szCs w:val="20"/>
          <w:lang w:eastAsia="sl-SI"/>
        </w:rPr>
        <w:t>napr</w:t>
      </w:r>
      <w:r w:rsidR="0028136E">
        <w:rPr>
          <w:rFonts w:ascii="Tahoma" w:hAnsi="Tahoma" w:cs="Tahoma"/>
          <w:szCs w:val="20"/>
          <w:lang w:eastAsia="sl-SI"/>
        </w:rPr>
        <w:t>avah</w:t>
      </w:r>
      <w:r w:rsidR="0028136E" w:rsidRPr="002260A8">
        <w:rPr>
          <w:rFonts w:ascii="Tahoma" w:hAnsi="Tahoma" w:cs="Tahoma"/>
          <w:szCs w:val="20"/>
          <w:lang w:eastAsia="sl-SI"/>
        </w:rPr>
        <w:t xml:space="preserve"> (</w:t>
      </w:r>
      <w:r w:rsidR="00CE38EA">
        <w:rPr>
          <w:rFonts w:ascii="Tahoma" w:hAnsi="Tahoma" w:cs="Tahoma"/>
          <w:szCs w:val="20"/>
          <w:lang w:eastAsia="sl-SI"/>
        </w:rPr>
        <w:t>1</w:t>
      </w:r>
      <w:r>
        <w:rPr>
          <w:rFonts w:ascii="Tahoma" w:hAnsi="Tahoma" w:cs="Tahoma"/>
          <w:szCs w:val="20"/>
          <w:lang w:eastAsia="sl-SI"/>
        </w:rPr>
        <w:t>.</w:t>
      </w:r>
      <w:r w:rsidR="00CE38EA">
        <w:rPr>
          <w:rFonts w:ascii="Tahoma" w:hAnsi="Tahoma" w:cs="Tahoma"/>
          <w:szCs w:val="20"/>
          <w:lang w:eastAsia="sl-SI"/>
        </w:rPr>
        <w:t>66</w:t>
      </w:r>
      <w:r>
        <w:rPr>
          <w:rFonts w:ascii="Tahoma" w:hAnsi="Tahoma" w:cs="Tahoma"/>
          <w:szCs w:val="20"/>
          <w:lang w:eastAsia="sl-SI"/>
        </w:rPr>
        <w:t>0</w:t>
      </w:r>
      <w:r w:rsidR="0028136E" w:rsidRPr="002260A8">
        <w:rPr>
          <w:rFonts w:ascii="Tahoma" w:hAnsi="Tahoma" w:cs="Tahoma"/>
          <w:szCs w:val="20"/>
          <w:lang w:eastAsia="sl-SI"/>
        </w:rPr>
        <w:t xml:space="preserve"> rednih ur/leto, </w:t>
      </w:r>
      <w:r w:rsidR="00CE38EA">
        <w:rPr>
          <w:rFonts w:ascii="Tahoma" w:hAnsi="Tahoma" w:cs="Tahoma"/>
          <w:szCs w:val="20"/>
          <w:lang w:eastAsia="sl-SI"/>
        </w:rPr>
        <w:t>9</w:t>
      </w:r>
      <w:r w:rsidR="0028136E" w:rsidRPr="002260A8">
        <w:rPr>
          <w:rFonts w:ascii="Tahoma" w:hAnsi="Tahoma" w:cs="Tahoma"/>
          <w:szCs w:val="20"/>
          <w:lang w:eastAsia="sl-SI"/>
        </w:rPr>
        <w:t>0 ur izven rednega delovnega časa/leto);</w:t>
      </w:r>
    </w:p>
    <w:p w14:paraId="0C44CBEC" w14:textId="1D9200FA"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Povijanje cevnih segmentov na kotlovskih ceveh, parovodih in vročevodih z Al folijo </w:t>
      </w:r>
      <w:r w:rsidR="0028136E" w:rsidRPr="002260A8">
        <w:rPr>
          <w:rFonts w:ascii="Tahoma" w:hAnsi="Tahoma" w:cs="Tahoma"/>
          <w:szCs w:val="20"/>
          <w:lang w:eastAsia="sl-SI"/>
        </w:rPr>
        <w:t>(</w:t>
      </w:r>
      <w:r w:rsidR="00CE38EA">
        <w:rPr>
          <w:rFonts w:ascii="Tahoma" w:hAnsi="Tahoma" w:cs="Tahoma"/>
          <w:szCs w:val="20"/>
          <w:lang w:eastAsia="sl-SI"/>
        </w:rPr>
        <w:t>41</w:t>
      </w:r>
      <w:r w:rsidR="0028136E">
        <w:rPr>
          <w:rFonts w:ascii="Tahoma" w:hAnsi="Tahoma" w:cs="Tahoma"/>
          <w:szCs w:val="20"/>
          <w:lang w:eastAsia="sl-SI"/>
        </w:rPr>
        <w:t>0</w:t>
      </w:r>
      <w:r w:rsidR="0028136E" w:rsidRPr="002260A8">
        <w:rPr>
          <w:rFonts w:ascii="Tahoma" w:hAnsi="Tahoma" w:cs="Tahoma"/>
          <w:szCs w:val="20"/>
          <w:lang w:eastAsia="sl-SI"/>
        </w:rPr>
        <w:t xml:space="preserve"> rednih ur/leto, </w:t>
      </w:r>
      <w:r w:rsidR="00CE38EA">
        <w:rPr>
          <w:rFonts w:ascii="Tahoma" w:hAnsi="Tahoma" w:cs="Tahoma"/>
          <w:szCs w:val="20"/>
          <w:lang w:eastAsia="sl-SI"/>
        </w:rPr>
        <w:t>1</w:t>
      </w:r>
      <w:r w:rsidR="00B71EF5" w:rsidRPr="002260A8">
        <w:rPr>
          <w:rFonts w:ascii="Tahoma" w:hAnsi="Tahoma" w:cs="Tahoma"/>
          <w:szCs w:val="20"/>
          <w:lang w:eastAsia="sl-SI"/>
        </w:rPr>
        <w:t>0 ur izven rednega delovnega časa/leto</w:t>
      </w:r>
      <w:r w:rsidR="0028136E" w:rsidRPr="002260A8">
        <w:rPr>
          <w:rFonts w:ascii="Tahoma" w:hAnsi="Tahoma" w:cs="Tahoma"/>
          <w:szCs w:val="20"/>
          <w:lang w:eastAsia="sl-SI"/>
        </w:rPr>
        <w:t>);</w:t>
      </w:r>
    </w:p>
    <w:p w14:paraId="464FE45E" w14:textId="69F37C7E"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Krojenje in montaža zaščitne pločevine in kap na cevovodih, tlačnih posodah, rezervoarjih in pretočno-regulirnih armaturah </w:t>
      </w:r>
      <w:r w:rsidR="0028136E" w:rsidRPr="002260A8">
        <w:rPr>
          <w:rFonts w:ascii="Tahoma" w:hAnsi="Tahoma" w:cs="Tahoma"/>
          <w:szCs w:val="20"/>
          <w:lang w:eastAsia="sl-SI"/>
        </w:rPr>
        <w:t>(</w:t>
      </w:r>
      <w:r w:rsidR="00CE38EA">
        <w:rPr>
          <w:rFonts w:ascii="Tahoma" w:hAnsi="Tahoma" w:cs="Tahoma"/>
          <w:szCs w:val="20"/>
          <w:lang w:eastAsia="sl-SI"/>
        </w:rPr>
        <w:t>87</w:t>
      </w:r>
      <w:r w:rsidR="0028136E">
        <w:rPr>
          <w:rFonts w:ascii="Tahoma" w:hAnsi="Tahoma" w:cs="Tahoma"/>
          <w:szCs w:val="20"/>
          <w:lang w:eastAsia="sl-SI"/>
        </w:rPr>
        <w:t>0</w:t>
      </w:r>
      <w:r w:rsidR="0028136E" w:rsidRPr="002260A8">
        <w:rPr>
          <w:rFonts w:ascii="Tahoma" w:hAnsi="Tahoma" w:cs="Tahoma"/>
          <w:szCs w:val="20"/>
          <w:lang w:eastAsia="sl-SI"/>
        </w:rPr>
        <w:t xml:space="preserve"> rednih ur/leto, </w:t>
      </w:r>
      <w:r w:rsidR="00CE38EA">
        <w:rPr>
          <w:rFonts w:ascii="Tahoma" w:hAnsi="Tahoma" w:cs="Tahoma"/>
          <w:szCs w:val="20"/>
          <w:lang w:eastAsia="sl-SI"/>
        </w:rPr>
        <w:t>4</w:t>
      </w:r>
      <w:r w:rsidR="0028136E" w:rsidRPr="002260A8">
        <w:rPr>
          <w:rFonts w:ascii="Tahoma" w:hAnsi="Tahoma" w:cs="Tahoma"/>
          <w:szCs w:val="20"/>
          <w:lang w:eastAsia="sl-SI"/>
        </w:rPr>
        <w:t>0 ur izven rednega delovnega časa/leto);</w:t>
      </w:r>
    </w:p>
    <w:p w14:paraId="3D7E29DC" w14:textId="3B19BC72"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Montaža fasadne in trapezne pločevine </w:t>
      </w:r>
      <w:r w:rsidR="0028136E" w:rsidRPr="002260A8">
        <w:rPr>
          <w:rFonts w:ascii="Tahoma" w:hAnsi="Tahoma" w:cs="Tahoma"/>
          <w:szCs w:val="20"/>
          <w:lang w:eastAsia="sl-SI"/>
        </w:rPr>
        <w:t>(</w:t>
      </w:r>
      <w:r w:rsidR="00CE38EA">
        <w:rPr>
          <w:rFonts w:ascii="Tahoma" w:hAnsi="Tahoma" w:cs="Tahoma"/>
          <w:szCs w:val="20"/>
          <w:lang w:eastAsia="sl-SI"/>
        </w:rPr>
        <w:t>19</w:t>
      </w:r>
      <w:r w:rsidR="0028136E" w:rsidRPr="002260A8">
        <w:rPr>
          <w:rFonts w:ascii="Tahoma" w:hAnsi="Tahoma" w:cs="Tahoma"/>
          <w:szCs w:val="20"/>
          <w:lang w:eastAsia="sl-SI"/>
        </w:rPr>
        <w:t xml:space="preserve">0 rednih ur/leto, </w:t>
      </w:r>
      <w:r w:rsidR="00CE38EA">
        <w:rPr>
          <w:rFonts w:ascii="Tahoma" w:hAnsi="Tahoma" w:cs="Tahoma"/>
          <w:szCs w:val="20"/>
          <w:lang w:eastAsia="sl-SI"/>
        </w:rPr>
        <w:t>1</w:t>
      </w:r>
      <w:r w:rsidR="0028136E" w:rsidRPr="002260A8">
        <w:rPr>
          <w:rFonts w:ascii="Tahoma" w:hAnsi="Tahoma" w:cs="Tahoma"/>
          <w:szCs w:val="20"/>
          <w:lang w:eastAsia="sl-SI"/>
        </w:rPr>
        <w:t>0 ur izv</w:t>
      </w:r>
      <w:r>
        <w:rPr>
          <w:rFonts w:ascii="Tahoma" w:hAnsi="Tahoma" w:cs="Tahoma"/>
          <w:szCs w:val="20"/>
          <w:lang w:eastAsia="sl-SI"/>
        </w:rPr>
        <w:t>en rednega delovnega časa/leto);</w:t>
      </w:r>
    </w:p>
    <w:p w14:paraId="2C18C334" w14:textId="058D76E2"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Čiščenje in pospravljanje odpadne izolacije in odvoz na interno deponijo </w:t>
      </w:r>
      <w:r w:rsidR="0028136E" w:rsidRPr="002260A8">
        <w:rPr>
          <w:rFonts w:ascii="Tahoma" w:hAnsi="Tahoma" w:cs="Tahoma"/>
          <w:szCs w:val="20"/>
          <w:lang w:eastAsia="sl-SI"/>
        </w:rPr>
        <w:t>(</w:t>
      </w:r>
      <w:r w:rsidR="00CE38EA">
        <w:rPr>
          <w:rFonts w:ascii="Tahoma" w:hAnsi="Tahoma" w:cs="Tahoma"/>
          <w:szCs w:val="20"/>
          <w:lang w:eastAsia="sl-SI"/>
        </w:rPr>
        <w:t>41</w:t>
      </w:r>
      <w:r w:rsidR="0028136E" w:rsidRPr="002260A8">
        <w:rPr>
          <w:rFonts w:ascii="Tahoma" w:hAnsi="Tahoma" w:cs="Tahoma"/>
          <w:szCs w:val="20"/>
          <w:lang w:eastAsia="sl-SI"/>
        </w:rPr>
        <w:t>0 rednih ur/leto, naročnik ur izven rednega delovnega časa ne pričakuje);</w:t>
      </w:r>
    </w:p>
    <w:p w14:paraId="4D056A0C" w14:textId="6A9EB9BB" w:rsidR="0028136E" w:rsidRPr="002260A8" w:rsidRDefault="00AC0168" w:rsidP="00957754">
      <w:pPr>
        <w:keepNext/>
        <w:keepLines/>
        <w:numPr>
          <w:ilvl w:val="0"/>
          <w:numId w:val="64"/>
        </w:numPr>
        <w:spacing w:after="0" w:line="240" w:lineRule="auto"/>
        <w:ind w:left="284" w:hanging="284"/>
        <w:jc w:val="both"/>
        <w:rPr>
          <w:rFonts w:ascii="Tahoma" w:hAnsi="Tahoma" w:cs="Tahoma"/>
          <w:szCs w:val="20"/>
          <w:lang w:eastAsia="sl-SI"/>
        </w:rPr>
      </w:pPr>
      <w:proofErr w:type="spellStart"/>
      <w:r w:rsidRPr="00AC0168">
        <w:rPr>
          <w:rFonts w:ascii="Tahoma" w:hAnsi="Tahoma" w:cs="Tahoma"/>
          <w:szCs w:val="20"/>
          <w:lang w:eastAsia="sl-SI"/>
        </w:rPr>
        <w:t>Neplanirana</w:t>
      </w:r>
      <w:proofErr w:type="spellEnd"/>
      <w:r w:rsidRPr="00AC0168">
        <w:rPr>
          <w:rFonts w:ascii="Tahoma" w:hAnsi="Tahoma" w:cs="Tahoma"/>
          <w:szCs w:val="20"/>
          <w:lang w:eastAsia="sl-SI"/>
        </w:rPr>
        <w:t xml:space="preserve"> dela v tehnološkem procesu proizvodnje el</w:t>
      </w:r>
      <w:r w:rsidR="00A310F4">
        <w:rPr>
          <w:rFonts w:ascii="Tahoma" w:hAnsi="Tahoma" w:cs="Tahoma"/>
          <w:szCs w:val="20"/>
          <w:lang w:eastAsia="sl-SI"/>
        </w:rPr>
        <w:t>ektrike</w:t>
      </w:r>
      <w:r w:rsidRPr="00AC0168">
        <w:rPr>
          <w:rFonts w:ascii="Tahoma" w:hAnsi="Tahoma" w:cs="Tahoma"/>
          <w:szCs w:val="20"/>
          <w:lang w:eastAsia="sl-SI"/>
        </w:rPr>
        <w:t xml:space="preserve"> </w:t>
      </w:r>
      <w:r w:rsidR="00A310F4">
        <w:rPr>
          <w:rFonts w:ascii="Tahoma" w:hAnsi="Tahoma" w:cs="Tahoma"/>
          <w:szCs w:val="20"/>
          <w:lang w:eastAsia="sl-SI"/>
        </w:rPr>
        <w:t>i</w:t>
      </w:r>
      <w:r w:rsidRPr="00AC0168">
        <w:rPr>
          <w:rFonts w:ascii="Tahoma" w:hAnsi="Tahoma" w:cs="Tahoma"/>
          <w:szCs w:val="20"/>
          <w:lang w:eastAsia="sl-SI"/>
        </w:rPr>
        <w:t xml:space="preserve">n toplotne energije </w:t>
      </w:r>
      <w:r w:rsidR="0028136E" w:rsidRPr="002260A8">
        <w:rPr>
          <w:rFonts w:ascii="Tahoma" w:hAnsi="Tahoma" w:cs="Tahoma"/>
          <w:szCs w:val="20"/>
          <w:lang w:eastAsia="sl-SI"/>
        </w:rPr>
        <w:t>(</w:t>
      </w:r>
      <w:r w:rsidR="00CE38EA">
        <w:rPr>
          <w:rFonts w:ascii="Tahoma" w:hAnsi="Tahoma" w:cs="Tahoma"/>
          <w:szCs w:val="20"/>
          <w:lang w:eastAsia="sl-SI"/>
        </w:rPr>
        <w:t>87</w:t>
      </w:r>
      <w:r w:rsidR="0028136E" w:rsidRPr="002260A8">
        <w:rPr>
          <w:rFonts w:ascii="Tahoma" w:hAnsi="Tahoma" w:cs="Tahoma"/>
          <w:szCs w:val="20"/>
          <w:lang w:eastAsia="sl-SI"/>
        </w:rPr>
        <w:t>0 rednih ur/le</w:t>
      </w:r>
      <w:r w:rsidR="00B71EF5">
        <w:rPr>
          <w:rFonts w:ascii="Tahoma" w:hAnsi="Tahoma" w:cs="Tahoma"/>
          <w:szCs w:val="20"/>
          <w:lang w:eastAsia="sl-SI"/>
        </w:rPr>
        <w:t>t</w:t>
      </w:r>
      <w:r w:rsidR="0028136E" w:rsidRPr="002260A8">
        <w:rPr>
          <w:rFonts w:ascii="Tahoma" w:hAnsi="Tahoma" w:cs="Tahoma"/>
          <w:szCs w:val="20"/>
          <w:lang w:eastAsia="sl-SI"/>
        </w:rPr>
        <w:t xml:space="preserve">o, </w:t>
      </w:r>
      <w:r w:rsidR="00CE38EA">
        <w:rPr>
          <w:rFonts w:ascii="Tahoma" w:hAnsi="Tahoma" w:cs="Tahoma"/>
          <w:szCs w:val="20"/>
          <w:lang w:eastAsia="sl-SI"/>
        </w:rPr>
        <w:t>14</w:t>
      </w:r>
      <w:r w:rsidR="0028136E" w:rsidRPr="002260A8">
        <w:rPr>
          <w:rFonts w:ascii="Tahoma" w:hAnsi="Tahoma" w:cs="Tahoma"/>
          <w:szCs w:val="20"/>
          <w:lang w:eastAsia="sl-SI"/>
        </w:rPr>
        <w:t>0 ur izven rednega delovnega časa/leto).</w:t>
      </w:r>
    </w:p>
    <w:p w14:paraId="63C22520" w14:textId="77777777" w:rsidR="0028136E" w:rsidRPr="002260A8" w:rsidRDefault="0028136E" w:rsidP="00957754">
      <w:pPr>
        <w:keepNext/>
        <w:keepLines/>
        <w:spacing w:after="0" w:line="240" w:lineRule="auto"/>
        <w:jc w:val="both"/>
        <w:rPr>
          <w:rFonts w:ascii="Tahoma" w:hAnsi="Tahoma" w:cs="Tahoma"/>
          <w:szCs w:val="20"/>
          <w:lang w:eastAsia="sl-SI"/>
        </w:rPr>
      </w:pPr>
    </w:p>
    <w:p w14:paraId="2A172381" w14:textId="66B0314E" w:rsidR="0028136E" w:rsidRPr="00B478FF" w:rsidRDefault="0028136E" w:rsidP="00957754">
      <w:pPr>
        <w:keepNext/>
        <w:keepLines/>
        <w:spacing w:after="0" w:line="240" w:lineRule="auto"/>
        <w:jc w:val="both"/>
        <w:rPr>
          <w:rFonts w:ascii="Tahoma" w:hAnsi="Tahoma" w:cs="Tahoma"/>
          <w:szCs w:val="20"/>
          <w:lang w:eastAsia="sl-SI"/>
        </w:rPr>
      </w:pPr>
      <w:r w:rsidRPr="006B2608">
        <w:rPr>
          <w:rFonts w:ascii="Tahoma" w:hAnsi="Tahoma" w:cs="Tahoma"/>
          <w:szCs w:val="20"/>
          <w:lang w:eastAsia="sl-SI"/>
        </w:rPr>
        <w:t>Pričakuje se, da bo izvajanje delovnih nalog opravljalo 3-</w:t>
      </w:r>
      <w:r w:rsidR="00C47906">
        <w:rPr>
          <w:rFonts w:ascii="Tahoma" w:hAnsi="Tahoma" w:cs="Tahoma"/>
          <w:szCs w:val="20"/>
          <w:lang w:eastAsia="sl-SI"/>
        </w:rPr>
        <w:t>4</w:t>
      </w:r>
      <w:r w:rsidRPr="006B2608">
        <w:rPr>
          <w:rFonts w:ascii="Tahoma" w:hAnsi="Tahoma" w:cs="Tahoma"/>
          <w:szCs w:val="20"/>
          <w:lang w:eastAsia="sl-SI"/>
        </w:rPr>
        <w:t xml:space="preserve"> delavcev z večletnimi izkušnjami z deli na vzdrževanju toplotnih izolacij.</w:t>
      </w:r>
      <w:r w:rsidRPr="006B2608">
        <w:rPr>
          <w:color w:val="1F497D"/>
        </w:rPr>
        <w:t xml:space="preserve"> </w:t>
      </w:r>
      <w:r w:rsidRPr="006B2608">
        <w:rPr>
          <w:rFonts w:ascii="Tahoma" w:hAnsi="Tahoma" w:cs="Tahoma"/>
          <w:szCs w:val="20"/>
          <w:lang w:eastAsia="sl-SI"/>
        </w:rPr>
        <w:t xml:space="preserve">V času remonta (4 mesece) mora ponudnik zagotavljati </w:t>
      </w:r>
      <w:r w:rsidR="00C47906">
        <w:rPr>
          <w:rFonts w:ascii="Tahoma" w:hAnsi="Tahoma" w:cs="Tahoma"/>
          <w:szCs w:val="20"/>
          <w:lang w:eastAsia="sl-SI"/>
        </w:rPr>
        <w:t>4</w:t>
      </w:r>
      <w:r w:rsidRPr="006B2608">
        <w:rPr>
          <w:rFonts w:ascii="Tahoma" w:hAnsi="Tahoma" w:cs="Tahoma"/>
          <w:szCs w:val="20"/>
          <w:lang w:eastAsia="sl-SI"/>
        </w:rPr>
        <w:t xml:space="preserve"> delavcev, v času rednega obratovanja (8 mesecev) pa mora ponudnik zagotavljati 3 delavce.</w:t>
      </w:r>
    </w:p>
    <w:p w14:paraId="54B9CE66" w14:textId="77777777" w:rsidR="00E51270" w:rsidRPr="003F5220" w:rsidRDefault="00E51270" w:rsidP="00957754">
      <w:pPr>
        <w:keepNext/>
        <w:keepLines/>
        <w:spacing w:after="0" w:line="240" w:lineRule="auto"/>
        <w:jc w:val="both"/>
        <w:rPr>
          <w:rFonts w:ascii="Tahoma" w:hAnsi="Tahoma" w:cs="Tahoma"/>
          <w:b/>
          <w:szCs w:val="20"/>
          <w:lang w:eastAsia="sl-SI"/>
        </w:rPr>
      </w:pPr>
    </w:p>
    <w:p w14:paraId="77300448" w14:textId="77777777" w:rsidR="00E51270" w:rsidRPr="003F5220" w:rsidRDefault="00E51270" w:rsidP="00957754">
      <w:pPr>
        <w:keepNext/>
        <w:keepLines/>
        <w:spacing w:after="0" w:line="240" w:lineRule="auto"/>
        <w:jc w:val="both"/>
        <w:rPr>
          <w:rFonts w:ascii="Tahoma" w:hAnsi="Tahoma" w:cs="Tahoma"/>
          <w:b/>
          <w:szCs w:val="20"/>
          <w:lang w:eastAsia="sl-SI"/>
        </w:rPr>
      </w:pPr>
      <w:r w:rsidRPr="003F5220">
        <w:rPr>
          <w:rFonts w:ascii="Tahoma" w:hAnsi="Tahoma" w:cs="Tahoma"/>
          <w:b/>
          <w:szCs w:val="20"/>
          <w:lang w:eastAsia="sl-SI"/>
        </w:rPr>
        <w:t>Ostale zahteve</w:t>
      </w:r>
    </w:p>
    <w:p w14:paraId="08212736" w14:textId="77777777" w:rsidR="0028136E" w:rsidRPr="002260A8" w:rsidRDefault="0028136E" w:rsidP="00957754">
      <w:pPr>
        <w:keepNext/>
        <w:keepLines/>
        <w:numPr>
          <w:ilvl w:val="0"/>
          <w:numId w:val="25"/>
        </w:numPr>
        <w:spacing w:after="0" w:line="240" w:lineRule="auto"/>
        <w:ind w:left="284" w:hanging="284"/>
        <w:jc w:val="both"/>
        <w:rPr>
          <w:rFonts w:ascii="Tahoma" w:eastAsia="Times New Roman" w:hAnsi="Tahoma" w:cs="Tahoma"/>
          <w:szCs w:val="20"/>
          <w:lang w:eastAsia="sl-SI"/>
        </w:rPr>
      </w:pPr>
      <w:r w:rsidRPr="002260A8">
        <w:rPr>
          <w:rFonts w:ascii="Tahoma" w:eastAsia="Times New Roman" w:hAnsi="Tahoma" w:cs="Tahoma"/>
          <w:szCs w:val="20"/>
          <w:lang w:eastAsia="sl-SI"/>
        </w:rPr>
        <w:t>delovišče mora biti vedno pospravljeno kakor tudi logistične poti,</w:t>
      </w:r>
    </w:p>
    <w:p w14:paraId="7AE9E934" w14:textId="77777777" w:rsidR="0028136E" w:rsidRPr="002260A8" w:rsidRDefault="0028136E" w:rsidP="00957754">
      <w:pPr>
        <w:keepNext/>
        <w:keepLines/>
        <w:numPr>
          <w:ilvl w:val="0"/>
          <w:numId w:val="25"/>
        </w:numPr>
        <w:spacing w:after="0" w:line="240" w:lineRule="auto"/>
        <w:ind w:left="284" w:hanging="284"/>
        <w:jc w:val="both"/>
        <w:rPr>
          <w:rFonts w:ascii="Tahoma" w:eastAsia="Times New Roman" w:hAnsi="Tahoma" w:cs="Tahoma"/>
          <w:szCs w:val="20"/>
          <w:lang w:eastAsia="sl-SI"/>
        </w:rPr>
      </w:pPr>
      <w:r w:rsidRPr="002260A8">
        <w:rPr>
          <w:rFonts w:ascii="Tahoma" w:eastAsia="Times New Roman" w:hAnsi="Tahoma" w:cs="Tahoma"/>
          <w:szCs w:val="20"/>
          <w:lang w:eastAsia="sl-SI"/>
        </w:rPr>
        <w:t>vse odpadke je potrebno odlagati v točno predpisane zabojnike,</w:t>
      </w:r>
    </w:p>
    <w:p w14:paraId="7AA45EA2" w14:textId="77777777" w:rsidR="0028136E" w:rsidRPr="002260A8" w:rsidRDefault="0028136E" w:rsidP="00957754">
      <w:pPr>
        <w:keepNext/>
        <w:keepLines/>
        <w:numPr>
          <w:ilvl w:val="0"/>
          <w:numId w:val="25"/>
        </w:numPr>
        <w:spacing w:after="0" w:line="240" w:lineRule="auto"/>
        <w:ind w:left="284" w:hanging="284"/>
        <w:jc w:val="both"/>
        <w:rPr>
          <w:rFonts w:ascii="Tahoma" w:eastAsia="Times New Roman" w:hAnsi="Tahoma" w:cs="Tahoma"/>
          <w:szCs w:val="20"/>
          <w:lang w:eastAsia="sl-SI"/>
        </w:rPr>
      </w:pPr>
      <w:r w:rsidRPr="002260A8">
        <w:rPr>
          <w:rFonts w:ascii="Tahoma" w:eastAsia="Times New Roman" w:hAnsi="Tahoma" w:cs="Tahoma"/>
          <w:szCs w:val="20"/>
          <w:lang w:eastAsia="sl-SI"/>
        </w:rPr>
        <w:t>dela se morajo izvajati po tehničnih predpisih, standardih in normativih,</w:t>
      </w:r>
    </w:p>
    <w:p w14:paraId="0ECF58AD" w14:textId="77777777" w:rsidR="0028136E" w:rsidRPr="002260A8" w:rsidRDefault="0028136E" w:rsidP="00957754">
      <w:pPr>
        <w:keepNext/>
        <w:keepLines/>
        <w:numPr>
          <w:ilvl w:val="0"/>
          <w:numId w:val="25"/>
        </w:numPr>
        <w:spacing w:after="0" w:line="240" w:lineRule="auto"/>
        <w:ind w:left="284" w:hanging="284"/>
        <w:jc w:val="both"/>
        <w:rPr>
          <w:rFonts w:ascii="Tahoma" w:eastAsia="Times New Roman" w:hAnsi="Tahoma" w:cs="Tahoma"/>
          <w:szCs w:val="20"/>
          <w:lang w:eastAsia="sl-SI"/>
        </w:rPr>
      </w:pPr>
      <w:r w:rsidRPr="002260A8">
        <w:rPr>
          <w:rFonts w:ascii="Tahoma" w:eastAsia="Times New Roman" w:hAnsi="Tahoma" w:cs="Tahoma"/>
          <w:szCs w:val="20"/>
          <w:lang w:eastAsia="sl-SI"/>
        </w:rPr>
        <w:t>vodenje gradbenega dnevnika o izvajanju storitev na delovišču,</w:t>
      </w:r>
    </w:p>
    <w:p w14:paraId="4389A702" w14:textId="77777777" w:rsidR="0028136E" w:rsidRPr="002260A8" w:rsidRDefault="0028136E" w:rsidP="00957754">
      <w:pPr>
        <w:keepNext/>
        <w:keepLines/>
        <w:numPr>
          <w:ilvl w:val="0"/>
          <w:numId w:val="25"/>
        </w:numPr>
        <w:spacing w:after="0" w:line="240" w:lineRule="auto"/>
        <w:ind w:left="284" w:hanging="284"/>
        <w:jc w:val="both"/>
        <w:rPr>
          <w:rFonts w:ascii="Tahoma" w:eastAsia="Times New Roman" w:hAnsi="Tahoma" w:cs="Tahoma"/>
          <w:szCs w:val="20"/>
          <w:lang w:eastAsia="sl-SI"/>
        </w:rPr>
      </w:pPr>
      <w:r w:rsidRPr="002260A8">
        <w:rPr>
          <w:rFonts w:ascii="Tahoma" w:eastAsia="Times New Roman" w:hAnsi="Tahoma" w:cs="Tahoma"/>
          <w:szCs w:val="20"/>
          <w:lang w:eastAsia="sl-SI"/>
        </w:rPr>
        <w:t>največ dvourni odzivni čas v primeru okvare vse dni v tednu.</w:t>
      </w:r>
    </w:p>
    <w:p w14:paraId="12D8E07B" w14:textId="77777777" w:rsidR="003F5220" w:rsidRPr="003F5220" w:rsidRDefault="003F5220" w:rsidP="00957754">
      <w:pPr>
        <w:keepNext/>
        <w:keepLines/>
        <w:spacing w:after="0" w:line="240" w:lineRule="auto"/>
        <w:jc w:val="both"/>
        <w:rPr>
          <w:rFonts w:ascii="Tahoma" w:hAnsi="Tahoma" w:cs="Tahoma"/>
          <w:szCs w:val="20"/>
          <w:lang w:eastAsia="sl-SI"/>
        </w:rPr>
      </w:pPr>
    </w:p>
    <w:p w14:paraId="25287F9D" w14:textId="77777777" w:rsidR="00302D6E" w:rsidRPr="00712BC8" w:rsidRDefault="00302D6E" w:rsidP="0095775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1DB474F7" w14:textId="77777777" w:rsidR="00302D6E" w:rsidRPr="002F283C" w:rsidRDefault="00302D6E" w:rsidP="00957754">
      <w:pPr>
        <w:keepNext/>
        <w:keepLines/>
        <w:spacing w:after="0" w:line="240" w:lineRule="auto"/>
        <w:jc w:val="both"/>
        <w:rPr>
          <w:rFonts w:ascii="Tahoma" w:eastAsia="Times New Roman" w:hAnsi="Tahoma" w:cs="Tahoma"/>
          <w:sz w:val="24"/>
          <w:lang w:eastAsia="sl-SI"/>
        </w:rPr>
      </w:pPr>
    </w:p>
    <w:p w14:paraId="07A40493"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lastRenderedPageBreak/>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A503CD1"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3339E75B"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F6D6832"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334333B6"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4239606"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543F33E7"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7B708F3"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63DF188F"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0BE0E54"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163860F8" w14:textId="77777777" w:rsidR="00A310F4" w:rsidRPr="00AD7A49" w:rsidRDefault="00A310F4" w:rsidP="00957754">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0BECC345"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150BDD63" w14:textId="77777777" w:rsidR="00A310F4" w:rsidRPr="00AD7A49" w:rsidRDefault="00A310F4" w:rsidP="00957754">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za izključitev</w:t>
      </w:r>
    </w:p>
    <w:p w14:paraId="0338DA59"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371D4D14" w14:textId="77777777" w:rsidR="00A310F4" w:rsidRPr="00AD7A49" w:rsidRDefault="00A310F4" w:rsidP="00957754">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val="x-none" w:eastAsia="sl-SI"/>
        </w:rPr>
        <w:t xml:space="preserve">Ponudnik mora izpolnjevati zahtevane pogoje v točki </w:t>
      </w:r>
      <w:r w:rsidRPr="00AD7A49">
        <w:rPr>
          <w:rFonts w:ascii="Tahoma" w:eastAsia="Times New Roman" w:hAnsi="Tahoma" w:cs="Tahoma"/>
          <w:bCs/>
          <w:i/>
          <w:lang w:eastAsia="sl-SI"/>
        </w:rPr>
        <w:t>3.</w:t>
      </w:r>
      <w:r w:rsidRPr="00AD7A49">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w:t>
      </w:r>
      <w:r w:rsidRPr="00AD7A49">
        <w:rPr>
          <w:rFonts w:ascii="Tahoma" w:eastAsia="Times New Roman" w:hAnsi="Tahoma" w:cs="Tahoma"/>
          <w:bCs/>
          <w:i/>
          <w:lang w:eastAsia="sl-SI"/>
        </w:rPr>
        <w:t xml:space="preserve"> </w:t>
      </w:r>
    </w:p>
    <w:p w14:paraId="7A22D810"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25C7C42B" w14:textId="77777777" w:rsidR="00A310F4" w:rsidRPr="00AD7A49" w:rsidRDefault="00A310F4" w:rsidP="00957754">
      <w:pPr>
        <w:keepNext/>
        <w:keepLines/>
        <w:widowControl w:val="0"/>
        <w:numPr>
          <w:ilvl w:val="0"/>
          <w:numId w:val="18"/>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kazenskimi obsodbami</w:t>
      </w:r>
    </w:p>
    <w:p w14:paraId="7BBD5DE4"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AC7DD7B"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p>
    <w:p w14:paraId="686540C6" w14:textId="77777777" w:rsidR="008824C1" w:rsidRDefault="008824C1">
      <w:pPr>
        <w:spacing w:after="0" w:line="240" w:lineRule="auto"/>
        <w:rPr>
          <w:rFonts w:ascii="Tahoma" w:eastAsia="Times New Roman" w:hAnsi="Tahoma" w:cs="Tahoma"/>
          <w:b/>
          <w:bCs/>
          <w:lang w:eastAsia="sl-SI"/>
        </w:rPr>
      </w:pPr>
      <w:r>
        <w:rPr>
          <w:rFonts w:ascii="Tahoma" w:eastAsia="Times New Roman" w:hAnsi="Tahoma" w:cs="Tahoma"/>
          <w:b/>
          <w:bCs/>
          <w:lang w:eastAsia="sl-SI"/>
        </w:rPr>
        <w:br w:type="page"/>
      </w:r>
    </w:p>
    <w:p w14:paraId="50886FA8" w14:textId="3914A75C" w:rsidR="00A310F4" w:rsidRPr="00AD7A49" w:rsidRDefault="00A310F4" w:rsidP="00957754">
      <w:pPr>
        <w:keepNext/>
        <w:keepLines/>
        <w:widowControl w:val="0"/>
        <w:numPr>
          <w:ilvl w:val="0"/>
          <w:numId w:val="18"/>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plačilom davkov ali prispevkov za socialno varnost</w:t>
      </w:r>
    </w:p>
    <w:p w14:paraId="1D304DCF"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lastRenderedPageBreak/>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125C681"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013D2792"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C: Razlogi, povezani z insolventnostjo, nasprotjem interesov ali kršitvijo poklicnih pravil</w:t>
      </w:r>
    </w:p>
    <w:p w14:paraId="2223C450"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tudi v naslednjih primerih:</w:t>
      </w:r>
    </w:p>
    <w:p w14:paraId="512EF459" w14:textId="77777777" w:rsidR="00A310F4" w:rsidRPr="00AD7A49" w:rsidRDefault="00A310F4" w:rsidP="00957754">
      <w:pPr>
        <w:keepNext/>
        <w:keepLines/>
        <w:widowControl w:val="0"/>
        <w:numPr>
          <w:ilvl w:val="0"/>
          <w:numId w:val="7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na kakršen koli način izkaže kršitev obveznosti iz drugega odstavka 3. člena ZJN-3;</w:t>
      </w:r>
    </w:p>
    <w:p w14:paraId="1160E406" w14:textId="77777777" w:rsidR="00A310F4" w:rsidRPr="00AD7A49" w:rsidRDefault="00A310F4" w:rsidP="00957754">
      <w:pPr>
        <w:keepNext/>
        <w:keepLines/>
        <w:widowControl w:val="0"/>
        <w:numPr>
          <w:ilvl w:val="0"/>
          <w:numId w:val="7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D186257" w14:textId="77777777" w:rsidR="00A310F4" w:rsidRPr="00AD7A49" w:rsidRDefault="00A310F4" w:rsidP="00957754">
      <w:pPr>
        <w:keepNext/>
        <w:keepLines/>
        <w:widowControl w:val="0"/>
        <w:numPr>
          <w:ilvl w:val="0"/>
          <w:numId w:val="7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B818B3B" w14:textId="77777777" w:rsidR="00A310F4" w:rsidRPr="00AD7A49" w:rsidRDefault="00A310F4" w:rsidP="00957754">
      <w:pPr>
        <w:keepNext/>
        <w:keepLines/>
        <w:widowControl w:val="0"/>
        <w:numPr>
          <w:ilvl w:val="0"/>
          <w:numId w:val="7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73C73849" w14:textId="77777777" w:rsidR="00A310F4" w:rsidRPr="00AD7A49" w:rsidRDefault="00A310F4" w:rsidP="00957754">
      <w:pPr>
        <w:keepNext/>
        <w:keepLines/>
        <w:widowControl w:val="0"/>
        <w:numPr>
          <w:ilvl w:val="0"/>
          <w:numId w:val="7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CC75144"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p>
    <w:p w14:paraId="45856436"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 Nacionalni razlogi za izključitev</w:t>
      </w:r>
    </w:p>
    <w:p w14:paraId="29624289"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posameznega postopka javnega naročanja izključil gospodarski subjekt:</w:t>
      </w:r>
    </w:p>
    <w:p w14:paraId="399F5038" w14:textId="77777777" w:rsidR="00A310F4" w:rsidRPr="00AD7A49" w:rsidRDefault="00A310F4" w:rsidP="00957754">
      <w:pPr>
        <w:keepNext/>
        <w:keepLines/>
        <w:widowControl w:val="0"/>
        <w:numPr>
          <w:ilvl w:val="0"/>
          <w:numId w:val="7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2FD55501" w14:textId="77777777" w:rsidR="00A310F4" w:rsidRPr="00AD7A49" w:rsidRDefault="00A310F4" w:rsidP="00957754">
      <w:pPr>
        <w:keepNext/>
        <w:keepLines/>
        <w:widowControl w:val="0"/>
        <w:numPr>
          <w:ilvl w:val="0"/>
          <w:numId w:val="7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62AC6FB"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522046D3"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
          <w:bCs/>
          <w:lang w:eastAsia="sl-SI"/>
        </w:rPr>
        <w:t>DOKAZILA:</w:t>
      </w:r>
    </w:p>
    <w:p w14:paraId="3B49FCF8"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A, B, C, D:</w:t>
      </w:r>
      <w:r w:rsidRPr="00AD7A49">
        <w:rPr>
          <w:rFonts w:ascii="Tahoma" w:eastAsia="Times New Roman" w:hAnsi="Tahoma" w:cs="Tahoma"/>
          <w:bCs/>
          <w:lang w:eastAsia="sl-SI"/>
        </w:rPr>
        <w:t xml:space="preserve"> </w:t>
      </w:r>
      <w:r w:rsidRPr="00AD7A49">
        <w:rPr>
          <w:rFonts w:ascii="Tahoma" w:eastAsia="Times New Roman" w:hAnsi="Tahoma" w:cs="Tahoma"/>
          <w:b/>
          <w:bCs/>
          <w:lang w:eastAsia="sl-SI"/>
        </w:rPr>
        <w:t xml:space="preserve">Pogoj mora izpolniti ponudnik. </w:t>
      </w:r>
    </w:p>
    <w:p w14:paraId="207A9AA6"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V </w:t>
      </w:r>
      <w:r w:rsidRPr="00AD7A49">
        <w:rPr>
          <w:rFonts w:ascii="Tahoma" w:eastAsia="Times New Roman" w:hAnsi="Tahoma" w:cs="Tahoma"/>
          <w:b/>
          <w:bCs/>
          <w:lang w:val="x-none" w:eastAsia="sl-SI"/>
        </w:rPr>
        <w:t>primeru</w:t>
      </w:r>
      <w:r w:rsidRPr="00AD7A49">
        <w:rPr>
          <w:rFonts w:ascii="Tahoma" w:eastAsia="Times New Roman" w:hAnsi="Tahoma" w:cs="Tahoma"/>
          <w:b/>
          <w:bCs/>
          <w:lang w:eastAsia="sl-SI"/>
        </w:rPr>
        <w:t>:</w:t>
      </w:r>
    </w:p>
    <w:p w14:paraId="1A8BA301" w14:textId="77777777" w:rsidR="00A310F4" w:rsidRPr="00AD7A49" w:rsidRDefault="00A310F4" w:rsidP="0095775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w:t>
      </w:r>
    </w:p>
    <w:p w14:paraId="79F928E3" w14:textId="77777777" w:rsidR="00A310F4" w:rsidRPr="00AD7A49" w:rsidRDefault="00A310F4" w:rsidP="0095775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podizvajalci mora pogoj izpolniti tudi vsak izmed podizvajalcev;</w:t>
      </w:r>
    </w:p>
    <w:p w14:paraId="66A29043" w14:textId="77777777" w:rsidR="00A310F4" w:rsidRPr="00AD7A49" w:rsidRDefault="00A310F4" w:rsidP="0095775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subjekti, katerih zmogljivosti uporablja ponudnik mora pogoj izpolniti vsak izmed subjektov, katerih zmogljivosti uporablja ponudnik.</w:t>
      </w:r>
    </w:p>
    <w:p w14:paraId="058547AA"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651AF8C2"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Izpolnjevanje pogojev pod točkami A, B, C, D se izkaže s priloženimi prilogami: </w:t>
      </w:r>
    </w:p>
    <w:p w14:paraId="56C60690" w14:textId="77777777" w:rsidR="00A310F4" w:rsidRPr="00AD7A49" w:rsidRDefault="00A310F4" w:rsidP="0095775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lastRenderedPageBreak/>
        <w:t xml:space="preserve">izpolnjeno in podpisano </w:t>
      </w:r>
      <w:r w:rsidRPr="00AD7A49">
        <w:rPr>
          <w:rFonts w:ascii="Tahoma" w:eastAsia="Times New Roman" w:hAnsi="Tahoma" w:cs="Tahoma"/>
          <w:b/>
          <w:bCs/>
          <w:lang w:eastAsia="sl-SI"/>
        </w:rPr>
        <w:t>Prilogo A</w:t>
      </w:r>
      <w:r w:rsidRPr="00AD7A49">
        <w:rPr>
          <w:rFonts w:ascii="Tahoma" w:eastAsia="Times New Roman" w:hAnsi="Tahoma" w:cs="Tahoma"/>
          <w:bCs/>
          <w:lang w:eastAsia="sl-SI"/>
        </w:rPr>
        <w:t>,</w:t>
      </w:r>
    </w:p>
    <w:p w14:paraId="05F6A539" w14:textId="77777777" w:rsidR="00A310F4" w:rsidRPr="00AD7A49" w:rsidRDefault="00A310F4" w:rsidP="0095775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pravne osebe </w:t>
      </w:r>
      <w:r w:rsidRPr="00AD7A49">
        <w:rPr>
          <w:rFonts w:ascii="Tahoma" w:eastAsia="Times New Roman" w:hAnsi="Tahoma" w:cs="Tahoma"/>
          <w:b/>
          <w:bCs/>
          <w:lang w:eastAsia="sl-SI"/>
        </w:rPr>
        <w:t>Prilogo 3/2,</w:t>
      </w:r>
    </w:p>
    <w:p w14:paraId="622D2631" w14:textId="77777777" w:rsidR="00A310F4" w:rsidRPr="00AD7A49" w:rsidRDefault="00A310F4" w:rsidP="0095775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fizične osebe </w:t>
      </w:r>
      <w:r w:rsidRPr="00AD7A49">
        <w:rPr>
          <w:rFonts w:ascii="Tahoma" w:eastAsia="Times New Roman" w:hAnsi="Tahoma" w:cs="Tahoma"/>
          <w:b/>
          <w:bCs/>
          <w:lang w:eastAsia="sl-SI"/>
        </w:rPr>
        <w:t>Prilogo 3/3.</w:t>
      </w:r>
    </w:p>
    <w:p w14:paraId="791EFF43"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3533A8E6"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OPOMBA:</w:t>
      </w:r>
    </w:p>
    <w:p w14:paraId="19E34744" w14:textId="77777777" w:rsidR="00A310F4" w:rsidRPr="00090333" w:rsidRDefault="00A310F4" w:rsidP="00957754">
      <w:pPr>
        <w:keepNext/>
        <w:keepLines/>
        <w:widowControl w:val="0"/>
        <w:spacing w:after="0" w:line="240" w:lineRule="auto"/>
        <w:jc w:val="both"/>
        <w:rPr>
          <w:rFonts w:ascii="Tahoma" w:eastAsia="Times New Roman" w:hAnsi="Tahoma" w:cs="Tahoma"/>
          <w:bCs/>
          <w:lang w:eastAsia="sl-SI"/>
        </w:rPr>
      </w:pPr>
    </w:p>
    <w:p w14:paraId="3F31A8A9" w14:textId="77777777" w:rsidR="00A310F4" w:rsidRPr="00090333" w:rsidRDefault="00A310F4" w:rsidP="00957754">
      <w:pPr>
        <w:keepNext/>
        <w:keepLines/>
        <w:widowControl w:val="0"/>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V kolikor je gospodarski subjekt v enem od položajev iz prvega ali b) točke četrtega</w:t>
      </w:r>
      <w:r>
        <w:rPr>
          <w:rFonts w:ascii="Tahoma" w:eastAsia="Times New Roman" w:hAnsi="Tahoma" w:cs="Tahoma"/>
          <w:bCs/>
          <w:lang w:eastAsia="sl-SI"/>
        </w:rPr>
        <w:t xml:space="preserve"> </w:t>
      </w:r>
      <w:r w:rsidRPr="00090333">
        <w:rPr>
          <w:rFonts w:ascii="Tahoma" w:eastAsia="Times New Roman" w:hAnsi="Tahoma" w:cs="Tahoma"/>
          <w:bCs/>
          <w:lang w:eastAsia="sl-SI"/>
        </w:rPr>
        <w:t>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F2034A2" w14:textId="77777777" w:rsidR="00A310F4" w:rsidRPr="00090333" w:rsidRDefault="00A310F4" w:rsidP="00957754">
      <w:pPr>
        <w:keepNext/>
        <w:keepLines/>
        <w:widowControl w:val="0"/>
        <w:spacing w:after="0" w:line="240" w:lineRule="auto"/>
        <w:jc w:val="both"/>
        <w:rPr>
          <w:rFonts w:ascii="Tahoma" w:eastAsia="Times New Roman" w:hAnsi="Tahoma" w:cs="Tahoma"/>
          <w:bCs/>
          <w:lang w:eastAsia="sl-SI"/>
        </w:rPr>
      </w:pPr>
    </w:p>
    <w:p w14:paraId="41901181" w14:textId="77777777" w:rsidR="00A310F4" w:rsidRPr="00090333" w:rsidRDefault="00A310F4" w:rsidP="00957754">
      <w:pPr>
        <w:keepNext/>
        <w:keepLines/>
        <w:widowControl w:val="0"/>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4EFC5602"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417C63E4" w14:textId="77777777" w:rsidR="00A310F4" w:rsidRPr="00AD7A49" w:rsidRDefault="00A310F4" w:rsidP="00957754">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Pogoji za sodelovanje</w:t>
      </w:r>
    </w:p>
    <w:p w14:paraId="5C110183"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p>
    <w:p w14:paraId="1373D6B5" w14:textId="77777777" w:rsidR="00A310F4" w:rsidRPr="00AD7A49" w:rsidRDefault="00A310F4" w:rsidP="00957754">
      <w:pPr>
        <w:keepNext/>
        <w:keepLines/>
        <w:widowControl w:val="0"/>
        <w:numPr>
          <w:ilvl w:val="2"/>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Ustreznost za opravljanje poklicne dejavnosti</w:t>
      </w:r>
    </w:p>
    <w:p w14:paraId="5E00A89B"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p>
    <w:p w14:paraId="5A512DC1"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77553115"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1A48E905"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A2017FD"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sidDel="00702B79">
        <w:rPr>
          <w:rFonts w:ascii="Tahoma" w:eastAsia="Times New Roman" w:hAnsi="Tahoma" w:cs="Tahoma"/>
          <w:bCs/>
          <w:lang w:eastAsia="sl-SI"/>
        </w:rPr>
        <w:t xml:space="preserve"> </w:t>
      </w:r>
    </w:p>
    <w:p w14:paraId="3C454770"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8D25759"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486DCBFF"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3737C73C"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izpolni zahtevo s predložitvijo izpolnjene in podpisane priloge A.</w:t>
      </w:r>
    </w:p>
    <w:p w14:paraId="137C6320" w14:textId="77777777" w:rsidR="00213BB1" w:rsidRPr="005F5ACD" w:rsidRDefault="00213BB1" w:rsidP="00957754">
      <w:pPr>
        <w:keepNext/>
        <w:keepLines/>
        <w:spacing w:after="0" w:line="240" w:lineRule="auto"/>
        <w:jc w:val="both"/>
        <w:rPr>
          <w:rFonts w:ascii="Tahoma" w:eastAsia="Times New Roman" w:hAnsi="Tahoma" w:cs="Tahoma"/>
          <w:lang w:eastAsia="sl-SI"/>
        </w:rPr>
      </w:pPr>
    </w:p>
    <w:p w14:paraId="25F36FA9" w14:textId="77777777" w:rsidR="00213BB1" w:rsidRPr="005F5ACD" w:rsidRDefault="00213BB1" w:rsidP="00957754">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070F603E" w14:textId="77777777" w:rsidR="00213BB1" w:rsidRPr="005F5ACD" w:rsidRDefault="00213BB1" w:rsidP="00957754">
      <w:pPr>
        <w:keepNext/>
        <w:keepLines/>
        <w:spacing w:after="0" w:line="240" w:lineRule="auto"/>
        <w:jc w:val="both"/>
        <w:rPr>
          <w:rFonts w:ascii="Tahoma" w:eastAsia="Times New Roman" w:hAnsi="Tahoma" w:cs="Tahoma"/>
          <w:lang w:eastAsia="sl-SI"/>
        </w:rPr>
      </w:pPr>
    </w:p>
    <w:p w14:paraId="0AF070FA"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mora biti ekonomsko in finančno sposoben izvesti predmet javnega naročila.</w:t>
      </w:r>
    </w:p>
    <w:p w14:paraId="452AE6A9"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19DFB1F2"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35BA4E82"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4762908A"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lastRenderedPageBreak/>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B4FEAA1"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p>
    <w:p w14:paraId="33E8FCEE" w14:textId="77777777" w:rsidR="00A310F4" w:rsidRPr="00AD7A49" w:rsidRDefault="00A310F4" w:rsidP="0095775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0C3BF328" w14:textId="77777777" w:rsidR="00A310F4" w:rsidRPr="00AD7A49" w:rsidRDefault="00A310F4" w:rsidP="0095775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izpolni zahtevo s predložitvijo izpolnjene in podpisane priloge A.</w:t>
      </w:r>
    </w:p>
    <w:p w14:paraId="06F30349" w14:textId="77777777" w:rsidR="006F2810" w:rsidRPr="00712BC8" w:rsidRDefault="006F2810" w:rsidP="00957754">
      <w:pPr>
        <w:keepNext/>
        <w:keepLines/>
        <w:spacing w:after="0" w:line="240" w:lineRule="auto"/>
        <w:jc w:val="both"/>
        <w:rPr>
          <w:rFonts w:ascii="Tahoma" w:eastAsia="Times New Roman" w:hAnsi="Tahoma" w:cs="Tahoma"/>
          <w:lang w:eastAsia="sl-SI"/>
        </w:rPr>
      </w:pPr>
    </w:p>
    <w:p w14:paraId="33D1BBAC" w14:textId="77777777" w:rsidR="006F2810" w:rsidRPr="00712BC8" w:rsidRDefault="006F2810" w:rsidP="00957754">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10197926" w14:textId="77777777" w:rsidR="006F2810" w:rsidRPr="00712BC8" w:rsidRDefault="006F2810" w:rsidP="00957754">
      <w:pPr>
        <w:keepNext/>
        <w:keepLines/>
        <w:spacing w:after="0" w:line="240" w:lineRule="auto"/>
        <w:jc w:val="both"/>
        <w:rPr>
          <w:rFonts w:ascii="Tahoma" w:eastAsia="Times New Roman" w:hAnsi="Tahoma" w:cs="Tahoma"/>
          <w:b/>
          <w:lang w:eastAsia="sl-SI"/>
        </w:rPr>
      </w:pPr>
    </w:p>
    <w:p w14:paraId="3C495B1B" w14:textId="77777777" w:rsidR="006F2810" w:rsidRPr="000649B7" w:rsidRDefault="006F2810" w:rsidP="00957754">
      <w:pPr>
        <w:keepNext/>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14:paraId="6538EC67" w14:textId="77777777" w:rsidR="006F2810" w:rsidRPr="000649B7" w:rsidRDefault="006F2810" w:rsidP="00957754">
      <w:pPr>
        <w:keepNext/>
        <w:keepLines/>
        <w:spacing w:after="0" w:line="240" w:lineRule="auto"/>
        <w:jc w:val="both"/>
        <w:rPr>
          <w:rFonts w:ascii="Tahoma" w:eastAsia="Times New Roman" w:hAnsi="Tahoma" w:cs="Tahoma"/>
          <w:lang w:eastAsia="sl-SI"/>
        </w:rPr>
      </w:pPr>
    </w:p>
    <w:p w14:paraId="53D22434" w14:textId="360E67D6" w:rsidR="0042132C" w:rsidRPr="0042132C" w:rsidRDefault="001F3DC2" w:rsidP="00957754">
      <w:pPr>
        <w:keepNext/>
        <w:keepLines/>
        <w:spacing w:after="0" w:line="240" w:lineRule="auto"/>
        <w:jc w:val="both"/>
        <w:rPr>
          <w:rFonts w:ascii="Tahoma" w:hAnsi="Tahoma" w:cs="Tahoma"/>
          <w:szCs w:val="20"/>
          <w:lang w:eastAsia="sl-SI"/>
        </w:rPr>
      </w:pPr>
      <w:r w:rsidRPr="008E7F9B">
        <w:rPr>
          <w:rFonts w:ascii="Tahoma" w:eastAsia="Times New Roman" w:hAnsi="Tahoma" w:cs="Tahoma"/>
          <w:lang w:eastAsia="sl-SI"/>
        </w:rPr>
        <w:t xml:space="preserve">Naročnik zahteva, da ima gospodarski subjekt </w:t>
      </w:r>
      <w:r w:rsidRPr="008E7F9B">
        <w:rPr>
          <w:rFonts w:ascii="Tahoma" w:hAnsi="Tahoma" w:cs="Tahoma"/>
        </w:rPr>
        <w:t xml:space="preserve">v letih od 1. 1. </w:t>
      </w:r>
      <w:r w:rsidRPr="00392F52">
        <w:rPr>
          <w:rFonts w:ascii="Tahoma" w:hAnsi="Tahoma" w:cs="Tahoma"/>
        </w:rPr>
        <w:t>201</w:t>
      </w:r>
      <w:r w:rsidR="00A310F4">
        <w:rPr>
          <w:rFonts w:ascii="Tahoma" w:hAnsi="Tahoma" w:cs="Tahoma"/>
        </w:rPr>
        <w:t>7</w:t>
      </w:r>
      <w:r w:rsidRPr="008E7F9B">
        <w:rPr>
          <w:rFonts w:ascii="Tahoma" w:hAnsi="Tahoma" w:cs="Tahoma"/>
        </w:rPr>
        <w:t xml:space="preserve"> do datuma oddane ponudbe</w:t>
      </w:r>
      <w:r w:rsidRPr="008E7F9B">
        <w:rPr>
          <w:rFonts w:ascii="Tahoma" w:eastAsia="Times New Roman" w:hAnsi="Tahoma" w:cs="Tahoma"/>
          <w:lang w:eastAsia="sl-SI"/>
        </w:rPr>
        <w:t xml:space="preserve"> </w:t>
      </w:r>
      <w:r w:rsidR="0028136E" w:rsidRPr="006F2810">
        <w:rPr>
          <w:rFonts w:ascii="Tahoma" w:hAnsi="Tahoma" w:cs="Tahoma"/>
          <w:szCs w:val="20"/>
          <w:lang w:eastAsia="sl-SI"/>
        </w:rPr>
        <w:t xml:space="preserve">najmanj </w:t>
      </w:r>
      <w:r w:rsidR="0028136E">
        <w:rPr>
          <w:rFonts w:ascii="Tahoma" w:hAnsi="Tahoma" w:cs="Tahoma"/>
          <w:szCs w:val="20"/>
          <w:lang w:eastAsia="sl-SI"/>
        </w:rPr>
        <w:t>tri</w:t>
      </w:r>
      <w:r w:rsidR="0028136E" w:rsidRPr="006F2810">
        <w:rPr>
          <w:rFonts w:ascii="Tahoma" w:hAnsi="Tahoma" w:cs="Tahoma"/>
          <w:szCs w:val="20"/>
          <w:lang w:eastAsia="sl-SI"/>
        </w:rPr>
        <w:t xml:space="preserve"> (</w:t>
      </w:r>
      <w:r w:rsidR="0028136E">
        <w:rPr>
          <w:rFonts w:ascii="Tahoma" w:hAnsi="Tahoma" w:cs="Tahoma"/>
          <w:szCs w:val="20"/>
          <w:lang w:eastAsia="sl-SI"/>
        </w:rPr>
        <w:t>3</w:t>
      </w:r>
      <w:r w:rsidR="0028136E" w:rsidRPr="006F2810">
        <w:rPr>
          <w:rFonts w:ascii="Tahoma" w:hAnsi="Tahoma" w:cs="Tahoma"/>
          <w:szCs w:val="20"/>
          <w:lang w:eastAsia="sl-SI"/>
        </w:rPr>
        <w:t>) referenc</w:t>
      </w:r>
      <w:r w:rsidR="0028136E">
        <w:rPr>
          <w:rFonts w:ascii="Tahoma" w:hAnsi="Tahoma" w:cs="Tahoma"/>
          <w:szCs w:val="20"/>
          <w:lang w:eastAsia="sl-SI"/>
        </w:rPr>
        <w:t>e</w:t>
      </w:r>
      <w:r w:rsidR="0028136E" w:rsidRPr="006F2810">
        <w:rPr>
          <w:rFonts w:ascii="Tahoma" w:hAnsi="Tahoma" w:cs="Tahoma"/>
          <w:szCs w:val="20"/>
          <w:lang w:eastAsia="sl-SI"/>
        </w:rPr>
        <w:t>, ki se nanaša</w:t>
      </w:r>
      <w:r w:rsidR="0028136E">
        <w:rPr>
          <w:rFonts w:ascii="Tahoma" w:hAnsi="Tahoma" w:cs="Tahoma"/>
          <w:szCs w:val="20"/>
          <w:lang w:eastAsia="sl-SI"/>
        </w:rPr>
        <w:t>jo</w:t>
      </w:r>
      <w:r w:rsidR="0028136E" w:rsidRPr="006F2810">
        <w:rPr>
          <w:rFonts w:ascii="Tahoma" w:hAnsi="Tahoma" w:cs="Tahoma"/>
          <w:szCs w:val="20"/>
          <w:lang w:eastAsia="sl-SI"/>
        </w:rPr>
        <w:t xml:space="preserve"> na izvajanje </w:t>
      </w:r>
      <w:r w:rsidR="0028136E" w:rsidRPr="00A53C9E">
        <w:rPr>
          <w:rFonts w:ascii="Tahoma" w:hAnsi="Tahoma" w:cs="Tahoma"/>
          <w:szCs w:val="20"/>
          <w:lang w:eastAsia="sl-SI"/>
        </w:rPr>
        <w:t>storitev izdelave in montaže toplotnih izolacij na energetskem objektu moči nad 58 MW</w:t>
      </w:r>
      <w:r w:rsidR="0042132C">
        <w:rPr>
          <w:rFonts w:ascii="Tahoma" w:hAnsi="Tahoma" w:cs="Tahoma"/>
          <w:szCs w:val="20"/>
          <w:lang w:eastAsia="sl-SI"/>
        </w:rPr>
        <w:t xml:space="preserve"> (priloga 5)</w:t>
      </w:r>
      <w:r w:rsidR="0042132C" w:rsidRPr="0042132C">
        <w:rPr>
          <w:rFonts w:ascii="Tahoma" w:hAnsi="Tahoma" w:cs="Tahoma"/>
          <w:szCs w:val="20"/>
          <w:lang w:eastAsia="sl-SI"/>
        </w:rPr>
        <w:t>.</w:t>
      </w:r>
    </w:p>
    <w:p w14:paraId="3FC3B13D" w14:textId="77777777" w:rsidR="00E6499A" w:rsidRDefault="00E6499A" w:rsidP="00957754">
      <w:pPr>
        <w:keepNext/>
        <w:keepLines/>
        <w:spacing w:after="0" w:line="240" w:lineRule="auto"/>
        <w:jc w:val="both"/>
        <w:rPr>
          <w:rFonts w:ascii="Tahoma" w:hAnsi="Tahoma" w:cs="Tahoma"/>
          <w:szCs w:val="20"/>
          <w:lang w:eastAsia="sl-SI"/>
        </w:rPr>
      </w:pPr>
    </w:p>
    <w:p w14:paraId="0E860475" w14:textId="77777777" w:rsidR="00A310F4" w:rsidRPr="0042132C" w:rsidRDefault="00A310F4" w:rsidP="00957754">
      <w:pPr>
        <w:keepNext/>
        <w:keepLines/>
        <w:widowControl w:val="0"/>
        <w:spacing w:after="0" w:line="240" w:lineRule="auto"/>
        <w:jc w:val="both"/>
        <w:rPr>
          <w:rFonts w:ascii="Tahoma" w:eastAsia="Times New Roman" w:hAnsi="Tahoma" w:cs="Tahoma"/>
          <w:lang w:eastAsia="sl-SI"/>
        </w:rPr>
      </w:pPr>
      <w:r w:rsidRPr="00691C98">
        <w:rPr>
          <w:rFonts w:ascii="Tahoma" w:eastAsia="Times New Roman" w:hAnsi="Tahoma" w:cs="Tahoma"/>
          <w:szCs w:val="20"/>
          <w:lang w:eastAsia="sl-SI"/>
        </w:rPr>
        <w:t xml:space="preserve">Ponudnik izpolni zahtevo s predložitvijo izpolnjene in podpisane priloge A, s predložitvijo potrdil referenčnega naročnika-investitorja (priloga 5) s katerim potrjuje, da je kot ponudnik </w:t>
      </w:r>
      <w:r>
        <w:rPr>
          <w:rFonts w:ascii="Tahoma" w:eastAsia="Times New Roman" w:hAnsi="Tahoma" w:cs="Tahoma"/>
          <w:szCs w:val="20"/>
          <w:lang w:eastAsia="sl-SI"/>
        </w:rPr>
        <w:t>storitve o</w:t>
      </w:r>
      <w:r w:rsidRPr="00691C98">
        <w:rPr>
          <w:rFonts w:ascii="Tahoma" w:eastAsia="Times New Roman" w:hAnsi="Tahoma" w:cs="Tahoma"/>
          <w:szCs w:val="20"/>
          <w:lang w:eastAsia="sl-SI"/>
        </w:rPr>
        <w:t xml:space="preserve">pravil strokovno pravilno, kvalitetno in v pogodbenem roku. </w:t>
      </w:r>
      <w:r w:rsidRPr="0042132C">
        <w:rPr>
          <w:rFonts w:ascii="Tahoma" w:eastAsia="Times New Roman" w:hAnsi="Tahoma" w:cs="Tahoma"/>
          <w:lang w:eastAsia="sl-SI"/>
        </w:rPr>
        <w:t>Naročnik je upravičen pred sprejemom odločitve o izbiri ponudnika opraviti poizvedbe o navedenih referencah, kar zajema tudi vpogled v originalne pogodbene dokumente za navedena referenčna dela ter eventualne oglede izvedenih del</w:t>
      </w:r>
      <w:r>
        <w:rPr>
          <w:rFonts w:ascii="Tahoma" w:eastAsia="Times New Roman" w:hAnsi="Tahoma" w:cs="Tahoma"/>
          <w:lang w:eastAsia="sl-SI"/>
        </w:rPr>
        <w:t xml:space="preserve">/storitev </w:t>
      </w:r>
      <w:r w:rsidRPr="0042132C">
        <w:rPr>
          <w:rFonts w:ascii="Tahoma" w:eastAsia="Times New Roman" w:hAnsi="Tahoma" w:cs="Tahoma"/>
          <w:lang w:eastAsia="sl-SI"/>
        </w:rPr>
        <w:t xml:space="preserve">na mestu oz. lokaciji izvedbe. Če navedene reference ne izkazujejo resničnega stanja jih naročnik ne bo upošteval. Za objekte, katerih referenčni naročnik je JAVNO PODJETJE ENERGETIKA LJUBLJANA d.o.o., </w:t>
      </w:r>
      <w:r>
        <w:rPr>
          <w:rFonts w:ascii="Tahoma" w:eastAsia="Times New Roman" w:hAnsi="Tahoma" w:cs="Tahoma"/>
          <w:lang w:eastAsia="sl-SI"/>
        </w:rPr>
        <w:t>ponudnik predloži samo izpolnjeno prilogo 5 (brez potrdila naročnika).</w:t>
      </w:r>
    </w:p>
    <w:p w14:paraId="4665C5C9" w14:textId="77777777" w:rsidR="00A310F4" w:rsidRPr="00691C98" w:rsidRDefault="00A310F4" w:rsidP="00957754">
      <w:pPr>
        <w:keepNext/>
        <w:keepLines/>
        <w:widowControl w:val="0"/>
        <w:spacing w:after="0" w:line="240" w:lineRule="auto"/>
        <w:jc w:val="both"/>
        <w:rPr>
          <w:rFonts w:ascii="Tahoma" w:eastAsia="Times New Roman" w:hAnsi="Tahoma" w:cs="Tahoma"/>
          <w:b/>
          <w:szCs w:val="20"/>
          <w:lang w:eastAsia="sl-SI"/>
        </w:rPr>
      </w:pPr>
    </w:p>
    <w:p w14:paraId="49617C39" w14:textId="77777777" w:rsidR="00A310F4" w:rsidRPr="00691C98" w:rsidRDefault="00A310F4" w:rsidP="00957754">
      <w:pPr>
        <w:keepNext/>
        <w:keepLines/>
        <w:widowControl w:val="0"/>
        <w:spacing w:after="0" w:line="240" w:lineRule="auto"/>
        <w:jc w:val="both"/>
        <w:rPr>
          <w:rFonts w:ascii="Tahoma" w:eastAsia="Times New Roman" w:hAnsi="Tahoma" w:cs="Tahoma"/>
          <w:b/>
          <w:szCs w:val="20"/>
          <w:lang w:eastAsia="sl-SI"/>
        </w:rPr>
      </w:pPr>
      <w:r w:rsidRPr="00691C98">
        <w:rPr>
          <w:rFonts w:ascii="Tahoma" w:eastAsia="Times New Roman" w:hAnsi="Tahoma" w:cs="Tahoma"/>
          <w:b/>
          <w:szCs w:val="20"/>
          <w:lang w:eastAsia="sl-SI"/>
        </w:rPr>
        <w:t>Ta pogoj lahko izpolni ponudnik sam ali skupina ponudnikov v okviru skupne ponudbe ali s prijavljenimi podizvajalci ali</w:t>
      </w:r>
      <w:r w:rsidRPr="00691C98">
        <w:rPr>
          <w:rFonts w:ascii="Tahoma" w:eastAsia="Times New Roman" w:hAnsi="Tahoma" w:cs="Tahoma"/>
          <w:b/>
          <w:bCs/>
          <w:szCs w:val="20"/>
          <w:lang w:eastAsia="sl-SI"/>
        </w:rPr>
        <w:t xml:space="preserve"> s prijavljenimi subjekti, katerih zmogljivosti uporablja ponudnik</w:t>
      </w:r>
      <w:r w:rsidRPr="00691C98">
        <w:rPr>
          <w:rFonts w:ascii="Tahoma" w:eastAsia="Times New Roman" w:hAnsi="Tahoma" w:cs="Tahoma"/>
          <w:b/>
          <w:szCs w:val="20"/>
          <w:lang w:eastAsia="sl-SI"/>
        </w:rPr>
        <w:t>.</w:t>
      </w:r>
    </w:p>
    <w:p w14:paraId="547D3B77" w14:textId="77777777" w:rsidR="006F2810" w:rsidRPr="000649B7" w:rsidRDefault="006F2810" w:rsidP="00957754">
      <w:pPr>
        <w:keepNext/>
        <w:keepLines/>
        <w:spacing w:after="0" w:line="240" w:lineRule="auto"/>
        <w:jc w:val="both"/>
        <w:rPr>
          <w:rFonts w:ascii="Tahoma" w:eastAsia="Times New Roman" w:hAnsi="Tahoma" w:cs="Tahoma"/>
          <w:lang w:eastAsia="sl-SI"/>
        </w:rPr>
      </w:pPr>
    </w:p>
    <w:p w14:paraId="635F2B7B" w14:textId="77777777" w:rsidR="006F2810" w:rsidRPr="000649B7" w:rsidRDefault="006F2810" w:rsidP="00957754">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5513F310" w14:textId="77777777" w:rsidR="006F2810" w:rsidRPr="000649B7" w:rsidRDefault="006F2810" w:rsidP="00957754">
      <w:pPr>
        <w:keepNext/>
        <w:keepLines/>
        <w:spacing w:after="0" w:line="240" w:lineRule="auto"/>
        <w:jc w:val="both"/>
        <w:rPr>
          <w:rFonts w:ascii="Tahoma" w:eastAsia="Times New Roman" w:hAnsi="Tahoma" w:cs="Tahoma"/>
          <w:lang w:eastAsia="sl-SI"/>
        </w:rPr>
      </w:pPr>
    </w:p>
    <w:p w14:paraId="79607D6F" w14:textId="77777777" w:rsidR="006F2810" w:rsidRPr="00EE5A99" w:rsidRDefault="006F2810" w:rsidP="00957754">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05B8F640" w14:textId="77777777" w:rsidR="00B65574" w:rsidRDefault="00B65574" w:rsidP="00957754">
      <w:pPr>
        <w:keepNext/>
        <w:keepLines/>
        <w:spacing w:after="0" w:line="240" w:lineRule="auto"/>
        <w:jc w:val="both"/>
        <w:rPr>
          <w:rFonts w:ascii="Tahoma" w:hAnsi="Tahoma" w:cs="Tahoma"/>
          <w:lang w:eastAsia="sl-SI"/>
        </w:rPr>
      </w:pPr>
    </w:p>
    <w:p w14:paraId="23CBB085" w14:textId="77777777" w:rsidR="00B65574" w:rsidRPr="00BA3F91" w:rsidRDefault="00B65574" w:rsidP="00957754">
      <w:pPr>
        <w:keepNext/>
        <w:keepLines/>
        <w:spacing w:after="0" w:line="240" w:lineRule="auto"/>
        <w:jc w:val="both"/>
        <w:rPr>
          <w:rFonts w:ascii="Tahoma" w:hAnsi="Tahoma" w:cs="Tahoma"/>
          <w:lang w:eastAsia="sl-SI"/>
        </w:rPr>
      </w:pPr>
      <w:r w:rsidRPr="00BA3F91">
        <w:rPr>
          <w:rFonts w:ascii="Tahoma" w:hAnsi="Tahoma" w:cs="Tahoma"/>
          <w:lang w:eastAsia="sl-SI"/>
        </w:rPr>
        <w:t>Ponudnik mora</w:t>
      </w:r>
      <w:r w:rsidR="0028136E">
        <w:rPr>
          <w:rFonts w:ascii="Tahoma" w:hAnsi="Tahoma" w:cs="Tahoma"/>
          <w:lang w:eastAsia="sl-SI"/>
        </w:rPr>
        <w:t xml:space="preserve"> v prilogi 6</w:t>
      </w:r>
      <w:r w:rsidRPr="00BA3F91">
        <w:rPr>
          <w:rFonts w:ascii="Tahoma" w:hAnsi="Tahoma" w:cs="Tahoma"/>
          <w:lang w:eastAsia="sl-SI"/>
        </w:rPr>
        <w:t xml:space="preserve"> predložiti poimenski seznam ljudi, ki bodo delali na objektu naročnika.</w:t>
      </w:r>
    </w:p>
    <w:p w14:paraId="583FABCB" w14:textId="77777777" w:rsidR="006F2810" w:rsidRPr="00EE5A99" w:rsidRDefault="006F2810" w:rsidP="00957754">
      <w:pPr>
        <w:keepNext/>
        <w:keepLines/>
        <w:spacing w:after="0" w:line="240" w:lineRule="auto"/>
        <w:jc w:val="both"/>
        <w:rPr>
          <w:rFonts w:ascii="Tahoma" w:eastAsia="Times New Roman" w:hAnsi="Tahoma" w:cs="Tahoma"/>
          <w:lang w:eastAsia="sl-SI"/>
        </w:rPr>
      </w:pPr>
    </w:p>
    <w:p w14:paraId="1DAE5D8B" w14:textId="6A63A870" w:rsidR="001F3DC2" w:rsidRPr="006F2810" w:rsidRDefault="00C11C56" w:rsidP="00957754">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 zagotoviti najmanj</w:t>
      </w:r>
      <w:r w:rsidR="0028136E">
        <w:rPr>
          <w:rFonts w:ascii="Tahoma" w:eastAsia="Times New Roman" w:hAnsi="Tahoma" w:cs="Tahoma"/>
          <w:szCs w:val="20"/>
          <w:lang w:eastAsia="sl-SI"/>
        </w:rPr>
        <w:t xml:space="preserve"> </w:t>
      </w:r>
      <w:r w:rsidR="00C47906">
        <w:rPr>
          <w:rFonts w:ascii="Tahoma" w:eastAsia="Times New Roman" w:hAnsi="Tahoma" w:cs="Tahoma"/>
          <w:b/>
          <w:lang w:eastAsia="sl-SI"/>
        </w:rPr>
        <w:t>tri</w:t>
      </w:r>
      <w:r w:rsidR="0028136E" w:rsidRPr="00E1000A">
        <w:rPr>
          <w:rFonts w:ascii="Tahoma" w:eastAsia="Times New Roman" w:hAnsi="Tahoma" w:cs="Tahoma"/>
          <w:b/>
          <w:lang w:eastAsia="sl-SI"/>
        </w:rPr>
        <w:t xml:space="preserve"> (</w:t>
      </w:r>
      <w:r w:rsidR="006A593B">
        <w:rPr>
          <w:rFonts w:ascii="Tahoma" w:eastAsia="Times New Roman" w:hAnsi="Tahoma" w:cs="Tahoma"/>
          <w:b/>
          <w:lang w:eastAsia="sl-SI"/>
        </w:rPr>
        <w:t>3</w:t>
      </w:r>
      <w:r w:rsidR="0028136E" w:rsidRPr="00E1000A">
        <w:rPr>
          <w:rFonts w:ascii="Tahoma" w:eastAsia="Times New Roman" w:hAnsi="Tahoma" w:cs="Tahoma"/>
          <w:b/>
          <w:lang w:eastAsia="sl-SI"/>
        </w:rPr>
        <w:t>) delavce</w:t>
      </w:r>
      <w:r w:rsidR="0028136E" w:rsidRPr="00A53C9E">
        <w:rPr>
          <w:rFonts w:ascii="Tahoma" w:eastAsia="Times New Roman" w:hAnsi="Tahoma" w:cs="Tahoma"/>
          <w:lang w:eastAsia="sl-SI"/>
        </w:rPr>
        <w:t xml:space="preserve"> z </w:t>
      </w:r>
      <w:r w:rsidR="0028136E">
        <w:rPr>
          <w:rFonts w:ascii="Tahoma" w:eastAsia="Times New Roman" w:hAnsi="Tahoma" w:cs="Tahoma"/>
          <w:lang w:eastAsia="sl-SI"/>
        </w:rPr>
        <w:t>najmanj 5 (pet) letnim</w:t>
      </w:r>
      <w:r w:rsidR="0028136E" w:rsidRPr="00A53C9E">
        <w:rPr>
          <w:rFonts w:ascii="Tahoma" w:eastAsia="Times New Roman" w:hAnsi="Tahoma" w:cs="Tahoma"/>
          <w:lang w:eastAsia="sl-SI"/>
        </w:rPr>
        <w:t>i izkušnjami z deli na vzdrževanju toplotnih izolacij</w:t>
      </w:r>
      <w:r w:rsidR="001F3DC2" w:rsidRPr="006F2810">
        <w:rPr>
          <w:rFonts w:ascii="Tahoma" w:hAnsi="Tahoma" w:cs="Tahoma"/>
        </w:rPr>
        <w:t>.</w:t>
      </w:r>
    </w:p>
    <w:p w14:paraId="45476C52" w14:textId="77777777" w:rsidR="00090629" w:rsidRDefault="00090629" w:rsidP="00957754">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601362EC" w14:textId="77777777" w:rsidR="00090629" w:rsidRPr="00BD140F" w:rsidRDefault="00954C5E" w:rsidP="00957754">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r>
        <w:rPr>
          <w:rFonts w:ascii="Tahoma" w:eastAsia="Times New Roman" w:hAnsi="Tahoma" w:cs="Tahoma"/>
          <w:lang w:eastAsia="sl-SI"/>
        </w:rPr>
        <w:t xml:space="preserve">Vsi </w:t>
      </w:r>
      <w:r w:rsidR="00090629" w:rsidRPr="00BD140F">
        <w:rPr>
          <w:rFonts w:ascii="Tahoma" w:eastAsia="Times New Roman" w:hAnsi="Tahoma" w:cs="Tahoma"/>
          <w:lang w:eastAsia="sl-SI"/>
        </w:rPr>
        <w:t>zgoraj zahtevani delavc</w:t>
      </w:r>
      <w:r>
        <w:rPr>
          <w:rFonts w:ascii="Tahoma" w:eastAsia="Times New Roman" w:hAnsi="Tahoma" w:cs="Tahoma"/>
          <w:lang w:eastAsia="sl-SI"/>
        </w:rPr>
        <w:t>i</w:t>
      </w:r>
      <w:r w:rsidR="00090629" w:rsidRPr="00BD140F">
        <w:rPr>
          <w:rFonts w:ascii="Tahoma" w:eastAsia="Times New Roman" w:hAnsi="Tahoma" w:cs="Tahoma"/>
          <w:lang w:eastAsia="sl-SI"/>
        </w:rPr>
        <w:t xml:space="preserve"> morajo imeti:</w:t>
      </w:r>
    </w:p>
    <w:p w14:paraId="62C6EF78" w14:textId="77777777" w:rsidR="00090629" w:rsidRPr="0072023C" w:rsidRDefault="00090629" w:rsidP="00957754">
      <w:pPr>
        <w:keepNext/>
        <w:keepLines/>
        <w:numPr>
          <w:ilvl w:val="0"/>
          <w:numId w:val="28"/>
        </w:numPr>
        <w:spacing w:after="0" w:line="240" w:lineRule="auto"/>
        <w:ind w:left="284" w:hanging="284"/>
        <w:jc w:val="both"/>
        <w:rPr>
          <w:rFonts w:ascii="Tahoma" w:hAnsi="Tahoma" w:cs="Tahoma"/>
        </w:rPr>
      </w:pPr>
      <w:r w:rsidRPr="0072023C">
        <w:rPr>
          <w:rFonts w:ascii="Tahoma" w:hAnsi="Tahoma" w:cs="Tahoma"/>
        </w:rPr>
        <w:t xml:space="preserve">opravljen zdravniški pregled za delo na višini ter da so sposobni za dela v ozkih in zaprtih prostorih, dela v okolju zaprašenem z lesnim prahom in delo v povišanem ropotu, </w:t>
      </w:r>
    </w:p>
    <w:p w14:paraId="04DDB27A" w14:textId="77777777" w:rsidR="00090629" w:rsidRPr="00537E1B" w:rsidRDefault="00090629" w:rsidP="00957754">
      <w:pPr>
        <w:keepNext/>
        <w:keepLines/>
        <w:numPr>
          <w:ilvl w:val="0"/>
          <w:numId w:val="28"/>
        </w:numPr>
        <w:spacing w:after="0" w:line="240" w:lineRule="auto"/>
        <w:ind w:left="284" w:hanging="284"/>
        <w:jc w:val="both"/>
        <w:rPr>
          <w:rFonts w:ascii="Tahoma" w:hAnsi="Tahoma" w:cs="Tahoma"/>
        </w:rPr>
      </w:pPr>
      <w:r w:rsidRPr="00537E1B">
        <w:rPr>
          <w:rFonts w:ascii="Tahoma" w:hAnsi="Tahoma" w:cs="Tahoma"/>
        </w:rPr>
        <w:t>opravljen izpit iz varstva pri delu in požarnega varstva,</w:t>
      </w:r>
    </w:p>
    <w:p w14:paraId="4814AAAB" w14:textId="77777777" w:rsidR="00090629" w:rsidRPr="00BD140F" w:rsidRDefault="00090629" w:rsidP="00957754">
      <w:pPr>
        <w:keepNext/>
        <w:keepLines/>
        <w:spacing w:after="0" w:line="240" w:lineRule="auto"/>
        <w:jc w:val="both"/>
        <w:rPr>
          <w:rFonts w:ascii="Tahoma" w:eastAsia="Times New Roman" w:hAnsi="Tahoma" w:cs="Tahoma"/>
          <w:b/>
          <w:szCs w:val="20"/>
          <w:highlight w:val="red"/>
          <w:lang w:eastAsia="sl-SI"/>
        </w:rPr>
      </w:pPr>
    </w:p>
    <w:p w14:paraId="5BE42C60" w14:textId="77777777" w:rsidR="00B65574" w:rsidRPr="00BA3F91" w:rsidRDefault="006F2810" w:rsidP="0095775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sidR="00F523D9">
        <w:rPr>
          <w:rFonts w:ascii="Tahoma" w:eastAsia="Times New Roman" w:hAnsi="Tahoma" w:cs="Tahoma"/>
          <w:szCs w:val="20"/>
          <w:lang w:eastAsia="sl-SI"/>
        </w:rPr>
        <w:t>A</w:t>
      </w:r>
      <w:r w:rsidR="00B65574" w:rsidRPr="00B65574">
        <w:rPr>
          <w:rFonts w:ascii="Tahoma" w:eastAsia="Times New Roman" w:hAnsi="Tahoma" w:cs="Tahoma"/>
          <w:lang w:eastAsia="sl-SI"/>
        </w:rPr>
        <w:t xml:space="preserve"> </w:t>
      </w:r>
      <w:r w:rsidR="00B65574" w:rsidRPr="00223BA5">
        <w:rPr>
          <w:rFonts w:ascii="Tahoma" w:eastAsia="Times New Roman" w:hAnsi="Tahoma" w:cs="Tahoma"/>
          <w:lang w:eastAsia="sl-SI"/>
        </w:rPr>
        <w:t>in</w:t>
      </w:r>
      <w:r w:rsidR="00B65574" w:rsidRPr="00BA3F91">
        <w:rPr>
          <w:rFonts w:ascii="Tahoma" w:eastAsia="Times New Roman" w:hAnsi="Tahoma" w:cs="Tahoma"/>
          <w:lang w:eastAsia="sl-SI"/>
        </w:rPr>
        <w:t xml:space="preserve"> </w:t>
      </w:r>
      <w:r w:rsidR="0028136E">
        <w:rPr>
          <w:rFonts w:ascii="Tahoma" w:eastAsia="Times New Roman" w:hAnsi="Tahoma" w:cs="Tahoma"/>
          <w:lang w:eastAsia="sl-SI"/>
        </w:rPr>
        <w:t xml:space="preserve">predložitvijo morebitno </w:t>
      </w:r>
      <w:r w:rsidR="00B65574" w:rsidRPr="00BA3F91">
        <w:rPr>
          <w:rFonts w:ascii="Tahoma" w:eastAsia="Times New Roman" w:hAnsi="Tahoma" w:cs="Tahoma"/>
          <w:lang w:eastAsia="sl-SI"/>
        </w:rPr>
        <w:t>zahtevanih dokazil.</w:t>
      </w:r>
    </w:p>
    <w:p w14:paraId="5B8738F0" w14:textId="77777777" w:rsidR="00B65574" w:rsidRPr="00BA3F91" w:rsidRDefault="00B65574" w:rsidP="00957754">
      <w:pPr>
        <w:keepNext/>
        <w:keepLines/>
        <w:spacing w:after="0" w:line="240" w:lineRule="auto"/>
        <w:jc w:val="both"/>
        <w:rPr>
          <w:rFonts w:ascii="Tahoma" w:eastAsia="Times New Roman" w:hAnsi="Tahoma" w:cs="Tahoma"/>
          <w:b/>
          <w:lang w:eastAsia="sl-SI"/>
        </w:rPr>
      </w:pPr>
    </w:p>
    <w:p w14:paraId="6DA035C3" w14:textId="77777777" w:rsidR="006F2810" w:rsidRDefault="006F2810" w:rsidP="00957754">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363B6D3B" w14:textId="77777777" w:rsidR="001F3DC2" w:rsidRPr="008A50A5" w:rsidRDefault="001F3DC2" w:rsidP="00957754">
      <w:pPr>
        <w:keepNext/>
        <w:keepLines/>
        <w:spacing w:after="0" w:line="240" w:lineRule="auto"/>
        <w:jc w:val="both"/>
        <w:rPr>
          <w:rFonts w:ascii="Tahoma" w:eastAsia="Times New Roman" w:hAnsi="Tahoma" w:cs="Tahoma"/>
          <w:lang w:eastAsia="sl-SI"/>
        </w:rPr>
      </w:pPr>
    </w:p>
    <w:p w14:paraId="20DA3FC9" w14:textId="77777777" w:rsidR="006F2810" w:rsidRPr="00A36C24" w:rsidRDefault="006F2810" w:rsidP="00957754">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Zahtevano orodje</w:t>
      </w:r>
    </w:p>
    <w:p w14:paraId="6FCDC334" w14:textId="77777777" w:rsidR="006F2810" w:rsidRPr="004708A0" w:rsidRDefault="006F2810" w:rsidP="00957754">
      <w:pPr>
        <w:keepNext/>
        <w:keepLines/>
        <w:spacing w:after="0" w:line="240" w:lineRule="auto"/>
        <w:jc w:val="both"/>
        <w:rPr>
          <w:rFonts w:ascii="Tahoma" w:hAnsi="Tahoma" w:cs="Tahoma"/>
        </w:rPr>
      </w:pPr>
    </w:p>
    <w:p w14:paraId="43C6A324" w14:textId="77777777" w:rsidR="002260A8" w:rsidRPr="003F4073" w:rsidRDefault="002260A8" w:rsidP="00957754">
      <w:pPr>
        <w:keepNext/>
        <w:keepLines/>
        <w:spacing w:after="0" w:line="240" w:lineRule="auto"/>
        <w:jc w:val="both"/>
        <w:rPr>
          <w:rFonts w:ascii="Tahoma" w:hAnsi="Tahoma" w:cs="Tahoma"/>
        </w:rPr>
      </w:pPr>
      <w:r w:rsidRPr="003F4073">
        <w:rPr>
          <w:rFonts w:ascii="Tahoma" w:hAnsi="Tahoma" w:cs="Tahoma"/>
        </w:rPr>
        <w:t>Ponudnik mora za izvajanje storitev uporabljati naslednjo opremo:</w:t>
      </w:r>
    </w:p>
    <w:p w14:paraId="366D82A8"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kotne brusilke (večja, manjša)</w:t>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t>1+1 kos</w:t>
      </w:r>
    </w:p>
    <w:p w14:paraId="223A340F"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stroj za okroglo krivljenje pločevine l = 1 m</w:t>
      </w:r>
      <w:r w:rsidRPr="003F4073">
        <w:rPr>
          <w:rFonts w:ascii="Tahoma" w:hAnsi="Tahoma" w:cs="Tahoma"/>
        </w:rPr>
        <w:tab/>
      </w:r>
      <w:r w:rsidRPr="003F4073">
        <w:rPr>
          <w:rFonts w:ascii="Tahoma" w:hAnsi="Tahoma" w:cs="Tahoma"/>
        </w:rPr>
        <w:tab/>
      </w:r>
      <w:r w:rsidRPr="003F4073">
        <w:rPr>
          <w:rFonts w:ascii="Tahoma" w:hAnsi="Tahoma" w:cs="Tahoma"/>
        </w:rPr>
        <w:tab/>
        <w:t>1 kos</w:t>
      </w:r>
    </w:p>
    <w:p w14:paraId="2DEBF2CD"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stroj za oglato krivljenje pločevine l = 3 m</w:t>
      </w:r>
      <w:r w:rsidRPr="003F4073">
        <w:rPr>
          <w:rFonts w:ascii="Tahoma" w:hAnsi="Tahoma" w:cs="Tahoma"/>
        </w:rPr>
        <w:tab/>
      </w:r>
      <w:r w:rsidRPr="003F4073">
        <w:rPr>
          <w:rFonts w:ascii="Tahoma" w:hAnsi="Tahoma" w:cs="Tahoma"/>
        </w:rPr>
        <w:tab/>
      </w:r>
      <w:r w:rsidRPr="003F4073">
        <w:rPr>
          <w:rFonts w:ascii="Tahoma" w:hAnsi="Tahoma" w:cs="Tahoma"/>
        </w:rPr>
        <w:tab/>
        <w:t>1 kos</w:t>
      </w:r>
    </w:p>
    <w:p w14:paraId="4FCE63A9"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stroj za robljenje pločevine</w:t>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t>1 kos</w:t>
      </w:r>
    </w:p>
    <w:p w14:paraId="3BD22548"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akumulatorski vrtalnik in izvijač</w:t>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t>3 kosi</w:t>
      </w:r>
    </w:p>
    <w:p w14:paraId="07ED21A9"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ročna krožna žaga</w:t>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t>1 kos</w:t>
      </w:r>
    </w:p>
    <w:p w14:paraId="2F311674"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povratna žaga</w:t>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t>1 kos</w:t>
      </w:r>
    </w:p>
    <w:p w14:paraId="0937339D"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klešče za robljenje pločevine</w:t>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t>2 kosa</w:t>
      </w:r>
    </w:p>
    <w:p w14:paraId="25C3CEDA" w14:textId="77777777" w:rsidR="0028136E" w:rsidRPr="003F4073" w:rsidRDefault="0028136E" w:rsidP="00957754">
      <w:pPr>
        <w:keepNext/>
        <w:keepLines/>
        <w:numPr>
          <w:ilvl w:val="0"/>
          <w:numId w:val="76"/>
        </w:numPr>
        <w:spacing w:after="0" w:line="240" w:lineRule="auto"/>
        <w:jc w:val="both"/>
        <w:rPr>
          <w:rFonts w:ascii="Tahoma" w:hAnsi="Tahoma" w:cs="Tahoma"/>
        </w:rPr>
      </w:pPr>
      <w:r w:rsidRPr="003F4073">
        <w:rPr>
          <w:rFonts w:ascii="Tahoma" w:hAnsi="Tahoma" w:cs="Tahoma"/>
        </w:rPr>
        <w:t>klešče za kovice</w:t>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r>
      <w:r w:rsidRPr="003F4073">
        <w:rPr>
          <w:rFonts w:ascii="Tahoma" w:hAnsi="Tahoma" w:cs="Tahoma"/>
        </w:rPr>
        <w:tab/>
        <w:t>2 kosa</w:t>
      </w:r>
    </w:p>
    <w:p w14:paraId="63E3393D" w14:textId="77777777" w:rsidR="001F3DC2" w:rsidRPr="003F4073" w:rsidRDefault="001F3DC2" w:rsidP="00957754">
      <w:pPr>
        <w:keepNext/>
        <w:keepLines/>
        <w:spacing w:after="0" w:line="240" w:lineRule="auto"/>
        <w:rPr>
          <w:rFonts w:ascii="Tahoma" w:hAnsi="Tahoma" w:cs="Tahoma"/>
          <w:szCs w:val="20"/>
        </w:rPr>
      </w:pPr>
    </w:p>
    <w:p w14:paraId="1F17D445" w14:textId="77777777" w:rsidR="006F2810" w:rsidRPr="008A50A5" w:rsidRDefault="006F2810" w:rsidP="00957754">
      <w:pPr>
        <w:keepNext/>
        <w:keepLines/>
        <w:spacing w:after="0" w:line="240" w:lineRule="auto"/>
        <w:jc w:val="both"/>
        <w:rPr>
          <w:rFonts w:ascii="Tahoma" w:hAnsi="Tahoma" w:cs="Tahoma"/>
          <w:b/>
        </w:rPr>
      </w:pPr>
      <w:r w:rsidRPr="008A50A5">
        <w:rPr>
          <w:rFonts w:ascii="Tahoma" w:hAnsi="Tahoma" w:cs="Tahoma"/>
        </w:rPr>
        <w:t xml:space="preserve">Ponudnik izkaže izpolnjevanje te zahteve s podpisom izjave o zagotavljanju opreme </w:t>
      </w:r>
      <w:r w:rsidRPr="008A50A5">
        <w:rPr>
          <w:rFonts w:ascii="Tahoma" w:hAnsi="Tahoma" w:cs="Tahoma"/>
          <w:b/>
        </w:rPr>
        <w:t xml:space="preserve">(priloga </w:t>
      </w:r>
      <w:r w:rsidR="0028136E">
        <w:rPr>
          <w:rFonts w:ascii="Tahoma" w:hAnsi="Tahoma" w:cs="Tahoma"/>
          <w:b/>
        </w:rPr>
        <w:t>7</w:t>
      </w:r>
      <w:r w:rsidRPr="008A50A5">
        <w:rPr>
          <w:rFonts w:ascii="Tahoma" w:hAnsi="Tahoma" w:cs="Tahoma"/>
          <w:b/>
        </w:rPr>
        <w:t>)</w:t>
      </w:r>
      <w:r w:rsidRPr="008A50A5">
        <w:rPr>
          <w:rFonts w:ascii="Tahoma" w:hAnsi="Tahoma" w:cs="Tahoma"/>
          <w:szCs w:val="20"/>
        </w:rPr>
        <w:t>.</w:t>
      </w:r>
    </w:p>
    <w:p w14:paraId="70371F40" w14:textId="77777777" w:rsidR="00B65574" w:rsidRDefault="00B65574" w:rsidP="00957754">
      <w:pPr>
        <w:keepNext/>
        <w:keepLines/>
        <w:spacing w:after="0" w:line="240" w:lineRule="auto"/>
        <w:jc w:val="both"/>
        <w:rPr>
          <w:rFonts w:ascii="Tahoma" w:hAnsi="Tahoma" w:cs="Tahoma"/>
        </w:rPr>
      </w:pPr>
    </w:p>
    <w:p w14:paraId="0DB6BF55" w14:textId="77777777" w:rsidR="00B65574" w:rsidRDefault="00B65574" w:rsidP="00957754">
      <w:pPr>
        <w:keepNext/>
        <w:keepLines/>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36D6D4B4" w14:textId="77777777" w:rsidR="006F2810" w:rsidRPr="008A50A5" w:rsidRDefault="006F2810" w:rsidP="00957754">
      <w:pPr>
        <w:keepNext/>
        <w:keepLines/>
        <w:spacing w:after="0" w:line="240" w:lineRule="auto"/>
        <w:jc w:val="both"/>
        <w:rPr>
          <w:rFonts w:ascii="Tahoma" w:hAnsi="Tahoma" w:cs="Tahoma"/>
        </w:rPr>
      </w:pPr>
    </w:p>
    <w:p w14:paraId="6AAAD966" w14:textId="77777777" w:rsidR="006F2810" w:rsidRPr="004708A0" w:rsidRDefault="006F2810" w:rsidP="00957754">
      <w:pPr>
        <w:keepNext/>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3763205B" w14:textId="77777777" w:rsidR="006F2810" w:rsidRPr="009E526E" w:rsidRDefault="006F2810" w:rsidP="00957754">
      <w:pPr>
        <w:keepNext/>
        <w:keepLines/>
        <w:spacing w:after="0" w:line="240" w:lineRule="auto"/>
        <w:jc w:val="both"/>
        <w:rPr>
          <w:rFonts w:ascii="Tahoma" w:hAnsi="Tahoma" w:cs="Tahoma"/>
        </w:rPr>
      </w:pPr>
    </w:p>
    <w:p w14:paraId="70DD1806" w14:textId="77777777" w:rsidR="006F2810" w:rsidRPr="0034751C" w:rsidRDefault="006F2810" w:rsidP="00957754">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6CEF9DA1" w14:textId="77777777" w:rsidR="006F2810" w:rsidRPr="0034751C" w:rsidRDefault="006F2810" w:rsidP="00957754">
      <w:pPr>
        <w:keepNext/>
        <w:keepLines/>
        <w:spacing w:after="0" w:line="240" w:lineRule="auto"/>
        <w:jc w:val="both"/>
        <w:rPr>
          <w:rFonts w:ascii="Tahoma" w:eastAsia="Times New Roman" w:hAnsi="Tahoma" w:cs="Tahoma"/>
          <w:u w:val="single"/>
          <w:lang w:eastAsia="sl-SI"/>
        </w:rPr>
      </w:pPr>
    </w:p>
    <w:p w14:paraId="4BF154F4" w14:textId="02D8CB4B" w:rsidR="00464537" w:rsidRPr="003054A5" w:rsidRDefault="006F2810" w:rsidP="0095775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w:t>
      </w:r>
      <w:r w:rsidR="00464537" w:rsidRPr="008379A4">
        <w:rPr>
          <w:rFonts w:ascii="Tahoma" w:eastAsia="Times New Roman" w:hAnsi="Tahoma" w:cs="Tahoma"/>
          <w:bCs/>
          <w:lang w:eastAsia="sl-SI"/>
        </w:rPr>
        <w:t>na</w:t>
      </w:r>
      <w:r w:rsidR="00464537">
        <w:rPr>
          <w:rFonts w:ascii="Tahoma" w:eastAsia="Times New Roman" w:hAnsi="Tahoma" w:cs="Tahoma"/>
          <w:bCs/>
          <w:lang w:eastAsia="sl-SI"/>
        </w:rPr>
        <w:t xml:space="preserve"> lokacij</w:t>
      </w:r>
      <w:r w:rsidR="00DC03CE">
        <w:rPr>
          <w:rFonts w:ascii="Tahoma" w:eastAsia="Times New Roman" w:hAnsi="Tahoma" w:cs="Tahoma"/>
          <w:bCs/>
          <w:lang w:eastAsia="sl-SI"/>
        </w:rPr>
        <w:t>i</w:t>
      </w:r>
      <w:r w:rsidR="00464537">
        <w:rPr>
          <w:rFonts w:ascii="Tahoma" w:eastAsia="Times New Roman" w:hAnsi="Tahoma" w:cs="Tahoma"/>
          <w:bCs/>
          <w:lang w:eastAsia="sl-SI"/>
        </w:rPr>
        <w:t xml:space="preserve"> naročnika</w:t>
      </w:r>
      <w:r w:rsidR="00464537" w:rsidRPr="003054A5">
        <w:rPr>
          <w:rFonts w:ascii="Tahoma" w:eastAsia="Times New Roman" w:hAnsi="Tahoma" w:cs="Tahoma"/>
          <w:bCs/>
          <w:lang w:eastAsia="sl-SI"/>
        </w:rPr>
        <w:t xml:space="preserve"> </w:t>
      </w:r>
      <w:r w:rsidR="00464537" w:rsidRPr="003054A5">
        <w:rPr>
          <w:rFonts w:ascii="Tahoma" w:hAnsi="Tahoma" w:cs="Tahoma"/>
          <w:bCs/>
        </w:rPr>
        <w:t xml:space="preserve">Toplarniška ulica 19 </w:t>
      </w:r>
      <w:r w:rsidR="00464537">
        <w:rPr>
          <w:rFonts w:ascii="Tahoma" w:hAnsi="Tahoma" w:cs="Tahoma"/>
          <w:bCs/>
        </w:rPr>
        <w:t xml:space="preserve">v </w:t>
      </w:r>
      <w:r w:rsidR="00464537" w:rsidRPr="003054A5">
        <w:rPr>
          <w:rFonts w:ascii="Tahoma" w:hAnsi="Tahoma" w:cs="Tahoma"/>
        </w:rPr>
        <w:t>Ljubljani</w:t>
      </w:r>
      <w:r w:rsidR="00464537" w:rsidRPr="003054A5">
        <w:rPr>
          <w:rFonts w:ascii="Tahoma" w:eastAsia="Times New Roman" w:hAnsi="Tahoma" w:cs="Tahoma"/>
          <w:lang w:eastAsia="sl-SI"/>
        </w:rPr>
        <w:t xml:space="preserve">. </w:t>
      </w:r>
    </w:p>
    <w:p w14:paraId="0454DF46" w14:textId="77777777" w:rsidR="00464537" w:rsidRPr="003054A5" w:rsidRDefault="00464537" w:rsidP="00957754">
      <w:pPr>
        <w:keepNext/>
        <w:keepLines/>
        <w:spacing w:after="0" w:line="240" w:lineRule="auto"/>
        <w:jc w:val="both"/>
        <w:rPr>
          <w:rFonts w:ascii="Tahoma" w:eastAsia="Times New Roman" w:hAnsi="Tahoma" w:cs="Tahoma"/>
          <w:b/>
          <w:lang w:eastAsia="sl-SI"/>
        </w:rPr>
      </w:pPr>
    </w:p>
    <w:p w14:paraId="7C0362D6" w14:textId="75BC8E03" w:rsidR="00464537" w:rsidRPr="003054A5" w:rsidRDefault="00464537" w:rsidP="00DC03CE">
      <w:pPr>
        <w:keepNext/>
        <w:keepLines/>
        <w:spacing w:after="0" w:line="240" w:lineRule="auto"/>
        <w:jc w:val="both"/>
        <w:rPr>
          <w:rFonts w:ascii="Tahoma" w:hAnsi="Tahoma" w:cs="Tahoma"/>
        </w:rPr>
      </w:pPr>
      <w:r w:rsidRPr="003054A5">
        <w:rPr>
          <w:rFonts w:ascii="Tahoma" w:hAnsi="Tahoma" w:cs="Tahoma"/>
        </w:rPr>
        <w:t>Kontaktn</w:t>
      </w:r>
      <w:r w:rsidR="00DC03CE">
        <w:rPr>
          <w:rFonts w:ascii="Tahoma" w:hAnsi="Tahoma" w:cs="Tahoma"/>
        </w:rPr>
        <w:t>a</w:t>
      </w:r>
      <w:r w:rsidRPr="003054A5">
        <w:rPr>
          <w:rFonts w:ascii="Tahoma" w:hAnsi="Tahoma" w:cs="Tahoma"/>
        </w:rPr>
        <w:t xml:space="preserve"> oseb</w:t>
      </w:r>
      <w:r w:rsidR="00DC03CE">
        <w:rPr>
          <w:rFonts w:ascii="Tahoma" w:hAnsi="Tahoma" w:cs="Tahoma"/>
        </w:rPr>
        <w:t>a</w:t>
      </w:r>
      <w:r w:rsidRPr="003054A5">
        <w:rPr>
          <w:rFonts w:ascii="Tahoma" w:hAnsi="Tahoma" w:cs="Tahoma"/>
        </w:rPr>
        <w:t xml:space="preserve"> za organizacijo ogleda </w:t>
      </w:r>
      <w:r w:rsidR="00DC03CE">
        <w:rPr>
          <w:rFonts w:ascii="Tahoma" w:hAnsi="Tahoma" w:cs="Tahoma"/>
        </w:rPr>
        <w:t xml:space="preserve">je </w:t>
      </w:r>
      <w:r w:rsidRPr="005526AB">
        <w:rPr>
          <w:rFonts w:ascii="Tahoma" w:hAnsi="Tahoma" w:cs="Tahoma"/>
          <w:iCs/>
        </w:rPr>
        <w:t>g</w:t>
      </w:r>
      <w:r>
        <w:rPr>
          <w:rFonts w:ascii="Tahoma" w:hAnsi="Tahoma" w:cs="Tahoma"/>
          <w:iCs/>
        </w:rPr>
        <w:t>.</w:t>
      </w:r>
      <w:r w:rsidRPr="001F3DC2">
        <w:rPr>
          <w:rFonts w:ascii="Tahoma" w:eastAsia="Times New Roman" w:hAnsi="Tahoma" w:cs="Tahoma"/>
          <w:iCs/>
          <w:lang w:eastAsia="sl-SI"/>
        </w:rPr>
        <w:t xml:space="preserve"> </w:t>
      </w:r>
      <w:r>
        <w:rPr>
          <w:rFonts w:ascii="Tahoma" w:eastAsia="Times New Roman" w:hAnsi="Tahoma" w:cs="Tahoma"/>
          <w:iCs/>
          <w:lang w:eastAsia="sl-SI"/>
        </w:rPr>
        <w:t>Jože Ocepek;</w:t>
      </w:r>
      <w:r w:rsidRPr="008379A4">
        <w:rPr>
          <w:rFonts w:ascii="Tahoma" w:eastAsia="Times New Roman" w:hAnsi="Tahoma" w:cs="Tahoma"/>
          <w:iCs/>
          <w:lang w:eastAsia="sl-SI"/>
        </w:rPr>
        <w:t xml:space="preserve"> tel. št. </w:t>
      </w:r>
      <w:r>
        <w:rPr>
          <w:rFonts w:ascii="Tahoma" w:eastAsia="Times New Roman" w:hAnsi="Tahoma" w:cs="Tahoma"/>
          <w:iCs/>
          <w:lang w:eastAsia="sl-SI"/>
        </w:rPr>
        <w:t>0</w:t>
      </w:r>
      <w:r w:rsidRPr="008379A4">
        <w:rPr>
          <w:rFonts w:ascii="Tahoma" w:eastAsia="Times New Roman" w:hAnsi="Tahoma" w:cs="Tahoma"/>
          <w:iCs/>
          <w:lang w:eastAsia="sl-SI"/>
        </w:rPr>
        <w:t xml:space="preserve">1 58 75 </w:t>
      </w:r>
      <w:r>
        <w:rPr>
          <w:rFonts w:ascii="Tahoma" w:eastAsia="Times New Roman" w:hAnsi="Tahoma" w:cs="Tahoma"/>
          <w:iCs/>
          <w:lang w:eastAsia="sl-SI"/>
        </w:rPr>
        <w:t xml:space="preserve">354 </w:t>
      </w:r>
      <w:r>
        <w:rPr>
          <w:rFonts w:ascii="Tahoma" w:hAnsi="Tahoma" w:cs="Tahoma"/>
        </w:rPr>
        <w:t xml:space="preserve">oz. v njegovi odsotnosti </w:t>
      </w:r>
      <w:r w:rsidRPr="003054A5">
        <w:rPr>
          <w:rFonts w:ascii="Tahoma" w:hAnsi="Tahoma" w:cs="Tahoma"/>
        </w:rPr>
        <w:t xml:space="preserve">g. </w:t>
      </w:r>
      <w:r w:rsidRPr="005526AB">
        <w:rPr>
          <w:rFonts w:ascii="Tahoma" w:hAnsi="Tahoma" w:cs="Tahoma"/>
          <w:iCs/>
        </w:rPr>
        <w:t>Boštjan Krašo</w:t>
      </w:r>
      <w:r>
        <w:rPr>
          <w:rFonts w:ascii="Tahoma" w:hAnsi="Tahoma" w:cs="Tahoma"/>
          <w:iCs/>
        </w:rPr>
        <w:t>vec; tel. št. 01 58 75 346</w:t>
      </w:r>
      <w:r w:rsidRPr="003054A5">
        <w:rPr>
          <w:rFonts w:ascii="Tahoma" w:hAnsi="Tahoma" w:cs="Tahoma"/>
        </w:rPr>
        <w:t>.</w:t>
      </w:r>
    </w:p>
    <w:p w14:paraId="55385B1C" w14:textId="77777777" w:rsidR="006F2810" w:rsidRPr="008379A4" w:rsidRDefault="006F2810" w:rsidP="00957754">
      <w:pPr>
        <w:keepNext/>
        <w:keepLines/>
        <w:spacing w:after="0" w:line="240" w:lineRule="auto"/>
        <w:jc w:val="both"/>
        <w:rPr>
          <w:rFonts w:ascii="Tahoma" w:eastAsia="Times New Roman" w:hAnsi="Tahoma" w:cs="Tahoma"/>
          <w:iCs/>
          <w:lang w:eastAsia="sl-SI"/>
        </w:rPr>
      </w:pPr>
    </w:p>
    <w:p w14:paraId="6E1468C5" w14:textId="63D07AD2" w:rsidR="00A310F4" w:rsidRPr="008A50A5" w:rsidRDefault="00A310F4" w:rsidP="00957754">
      <w:pPr>
        <w:keepNext/>
        <w:keepLines/>
        <w:widowControl w:val="0"/>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Pr>
          <w:rFonts w:ascii="Tahoma" w:eastAsia="Times New Roman" w:hAnsi="Tahoma" w:cs="Tahoma"/>
          <w:lang w:eastAsia="sl-SI"/>
        </w:rPr>
        <w:t xml:space="preserve"> do </w:t>
      </w:r>
      <w:r w:rsidR="008824C1">
        <w:rPr>
          <w:rFonts w:ascii="Tahoma" w:eastAsia="Times New Roman" w:hAnsi="Tahoma" w:cs="Tahoma"/>
          <w:lang w:eastAsia="sl-SI"/>
        </w:rPr>
        <w:t>23</w:t>
      </w:r>
      <w:r>
        <w:rPr>
          <w:rFonts w:ascii="Tahoma" w:eastAsia="Times New Roman" w:hAnsi="Tahoma" w:cs="Tahoma"/>
          <w:lang w:eastAsia="sl-SI"/>
        </w:rPr>
        <w:t xml:space="preserve">. </w:t>
      </w:r>
      <w:r w:rsidR="008824C1">
        <w:rPr>
          <w:rFonts w:ascii="Tahoma" w:eastAsia="Times New Roman" w:hAnsi="Tahoma" w:cs="Tahoma"/>
          <w:lang w:eastAsia="sl-SI"/>
        </w:rPr>
        <w:t>3</w:t>
      </w:r>
      <w:r>
        <w:rPr>
          <w:rFonts w:ascii="Tahoma" w:eastAsia="Times New Roman" w:hAnsi="Tahoma" w:cs="Tahoma"/>
          <w:lang w:eastAsia="sl-SI"/>
        </w:rPr>
        <w:t>. 2022</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je </w:t>
      </w:r>
      <w:r w:rsidR="008824C1">
        <w:rPr>
          <w:rFonts w:ascii="Tahoma" w:eastAsia="Times New Roman" w:hAnsi="Tahoma" w:cs="Tahoma"/>
          <w:b/>
          <w:lang w:eastAsia="sl-SI"/>
        </w:rPr>
        <w:t>24</w:t>
      </w:r>
      <w:r>
        <w:rPr>
          <w:rFonts w:ascii="Tahoma" w:eastAsia="Times New Roman" w:hAnsi="Tahoma" w:cs="Tahoma"/>
          <w:b/>
          <w:lang w:eastAsia="sl-SI"/>
        </w:rPr>
        <w:t xml:space="preserve">. </w:t>
      </w:r>
      <w:r w:rsidR="008824C1">
        <w:rPr>
          <w:rFonts w:ascii="Tahoma" w:eastAsia="Times New Roman" w:hAnsi="Tahoma" w:cs="Tahoma"/>
          <w:b/>
          <w:lang w:eastAsia="sl-SI"/>
        </w:rPr>
        <w:t>3</w:t>
      </w:r>
      <w:bookmarkStart w:id="21" w:name="_GoBack"/>
      <w:bookmarkEnd w:id="21"/>
      <w:r w:rsidRPr="008A50A5">
        <w:rPr>
          <w:rFonts w:ascii="Tahoma" w:eastAsia="Times New Roman" w:hAnsi="Tahoma" w:cs="Tahoma"/>
          <w:b/>
          <w:lang w:eastAsia="sl-SI"/>
        </w:rPr>
        <w:t>. 20</w:t>
      </w:r>
      <w:r>
        <w:rPr>
          <w:rFonts w:ascii="Tahoma" w:eastAsia="Times New Roman" w:hAnsi="Tahoma" w:cs="Tahoma"/>
          <w:b/>
          <w:lang w:eastAsia="sl-SI"/>
        </w:rPr>
        <w:t>22</w:t>
      </w:r>
      <w:r w:rsidRPr="008A50A5">
        <w:rPr>
          <w:rFonts w:ascii="Tahoma" w:eastAsia="Times New Roman" w:hAnsi="Tahoma" w:cs="Tahoma"/>
          <w:b/>
          <w:lang w:eastAsia="sl-SI"/>
        </w:rPr>
        <w:t xml:space="preserve"> do 1</w:t>
      </w:r>
      <w:r>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200450C5" w14:textId="77777777" w:rsidR="00A310F4" w:rsidRPr="008A50A5" w:rsidRDefault="00A310F4" w:rsidP="00957754">
      <w:pPr>
        <w:keepNext/>
        <w:keepLines/>
        <w:widowControl w:val="0"/>
        <w:spacing w:after="0" w:line="240" w:lineRule="auto"/>
        <w:jc w:val="both"/>
        <w:rPr>
          <w:rFonts w:ascii="Tahoma" w:eastAsia="Times New Roman" w:hAnsi="Tahoma" w:cs="Tahoma"/>
          <w:lang w:eastAsia="sl-SI"/>
        </w:rPr>
      </w:pPr>
    </w:p>
    <w:p w14:paraId="609B4B23" w14:textId="3AA72CA1" w:rsidR="00A310F4" w:rsidRPr="00825CCE" w:rsidRDefault="00A310F4" w:rsidP="00957754">
      <w:pPr>
        <w:keepNext/>
        <w:keepLines/>
        <w:widowControl w:val="0"/>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409E790C" w14:textId="77777777" w:rsidR="00A310F4" w:rsidRPr="008A50A5" w:rsidRDefault="00A310F4" w:rsidP="00957754">
      <w:pPr>
        <w:keepNext/>
        <w:keepLines/>
        <w:widowControl w:val="0"/>
        <w:spacing w:after="0" w:line="240" w:lineRule="auto"/>
        <w:jc w:val="both"/>
        <w:rPr>
          <w:rFonts w:ascii="Tahoma" w:eastAsia="Times New Roman" w:hAnsi="Tahoma" w:cs="Tahoma"/>
          <w:lang w:eastAsia="sl-SI"/>
        </w:rPr>
      </w:pPr>
    </w:p>
    <w:p w14:paraId="1A969A74" w14:textId="77777777" w:rsidR="00A310F4" w:rsidRPr="008A50A5" w:rsidRDefault="00A310F4" w:rsidP="00957754">
      <w:pPr>
        <w:keepNext/>
        <w:keepLines/>
        <w:widowControl w:val="0"/>
        <w:spacing w:after="0" w:line="240" w:lineRule="auto"/>
        <w:jc w:val="both"/>
        <w:rPr>
          <w:rFonts w:ascii="Tahoma" w:eastAsia="Times New Roman" w:hAnsi="Tahoma" w:cs="Tahoma"/>
          <w:lang w:eastAsia="sl-SI"/>
        </w:rPr>
      </w:pPr>
      <w:r w:rsidRPr="001F0F7D">
        <w:rPr>
          <w:rFonts w:ascii="Tahoma" w:eastAsia="Times New Roman" w:hAnsi="Tahoma" w:cs="Tahoma"/>
          <w:lang w:eastAsia="sl-SI"/>
        </w:rPr>
        <w:t xml:space="preserve">Ponudnik mora kot </w:t>
      </w:r>
      <w:r w:rsidRPr="001F0F7D">
        <w:rPr>
          <w:rFonts w:ascii="Tahoma" w:eastAsia="Times New Roman" w:hAnsi="Tahoma" w:cs="Tahoma"/>
          <w:b/>
          <w:lang w:eastAsia="sl-SI"/>
        </w:rPr>
        <w:t>prilogo 7</w:t>
      </w:r>
      <w:r w:rsidRPr="001F0F7D">
        <w:rPr>
          <w:rFonts w:ascii="Tahoma" w:eastAsia="Times New Roman" w:hAnsi="Tahoma" w:cs="Tahoma"/>
          <w:lang w:eastAsia="sl-SI"/>
        </w:rPr>
        <w:t xml:space="preserve"> predložiti potrdilo (izdano s strani naročnika) o opravljenem</w:t>
      </w:r>
      <w:r w:rsidRPr="008A50A5">
        <w:rPr>
          <w:rFonts w:ascii="Tahoma" w:eastAsia="Times New Roman" w:hAnsi="Tahoma" w:cs="Tahoma"/>
          <w:lang w:eastAsia="sl-SI"/>
        </w:rPr>
        <w:t xml:space="preserve"> obveznem ogledu objektov na katerih se bodo izvajala dela, ki so predmet postopka </w:t>
      </w:r>
      <w:proofErr w:type="spellStart"/>
      <w:r w:rsidRPr="008A50A5">
        <w:rPr>
          <w:rFonts w:ascii="Tahoma" w:eastAsia="Times New Roman" w:hAnsi="Tahoma" w:cs="Tahoma"/>
          <w:lang w:eastAsia="sl-SI"/>
        </w:rPr>
        <w:t>JN</w:t>
      </w:r>
      <w:proofErr w:type="spellEnd"/>
      <w:r w:rsidRPr="008A50A5">
        <w:rPr>
          <w:rFonts w:ascii="Tahoma" w:eastAsia="Times New Roman" w:hAnsi="Tahoma" w:cs="Tahoma"/>
          <w:lang w:eastAsia="sl-SI"/>
        </w:rPr>
        <w:t>.</w:t>
      </w:r>
    </w:p>
    <w:p w14:paraId="4DF5CF72" w14:textId="77777777" w:rsidR="00185EAC" w:rsidRPr="00820FED" w:rsidRDefault="00185EAC" w:rsidP="00957754">
      <w:pPr>
        <w:keepNext/>
        <w:keepLines/>
        <w:spacing w:after="0" w:line="240" w:lineRule="auto"/>
        <w:jc w:val="both"/>
        <w:rPr>
          <w:rFonts w:ascii="Tahoma" w:eastAsia="Times New Roman" w:hAnsi="Tahoma" w:cs="Tahoma"/>
          <w:lang w:eastAsia="sl-SI"/>
        </w:rPr>
      </w:pPr>
    </w:p>
    <w:p w14:paraId="6A242D57" w14:textId="77777777" w:rsidR="00185EAC" w:rsidRPr="00820FED" w:rsidRDefault="00185EAC" w:rsidP="00957754">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08EC5626" w14:textId="77777777" w:rsidR="00185EAC" w:rsidRPr="00820FED" w:rsidRDefault="00185EAC" w:rsidP="00957754">
      <w:pPr>
        <w:keepNext/>
        <w:keepLines/>
        <w:spacing w:after="0" w:line="240" w:lineRule="auto"/>
        <w:rPr>
          <w:rFonts w:ascii="Tahoma" w:eastAsia="Times New Roman" w:hAnsi="Tahoma" w:cs="Tahoma"/>
          <w:b/>
          <w:szCs w:val="21"/>
          <w:lang w:eastAsia="sl-SI"/>
        </w:rPr>
      </w:pPr>
    </w:p>
    <w:p w14:paraId="1BF836BC" w14:textId="77777777" w:rsidR="00A310F4" w:rsidRPr="00410C2C" w:rsidRDefault="00A310F4" w:rsidP="00957754">
      <w:pPr>
        <w:keepNext/>
        <w:keepLines/>
        <w:widowControl w:val="0"/>
        <w:spacing w:after="0" w:line="240" w:lineRule="auto"/>
        <w:jc w:val="both"/>
        <w:rPr>
          <w:rFonts w:ascii="Tahoma" w:eastAsia="Times New Roman" w:hAnsi="Tahoma" w:cs="Tahoma"/>
          <w:lang w:eastAsia="sl-SI"/>
        </w:rPr>
      </w:pPr>
      <w:r w:rsidRPr="00410C2C">
        <w:rPr>
          <w:rFonts w:ascii="Tahoma" w:eastAsia="Times New Roman" w:hAnsi="Tahoma" w:cs="Tahoma"/>
          <w:lang w:eastAsia="sl-SI"/>
        </w:rPr>
        <w:lastRenderedPageBreak/>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1C588425" w14:textId="77777777" w:rsidR="00A310F4" w:rsidRPr="00820FED" w:rsidRDefault="00A310F4" w:rsidP="00957754">
      <w:pPr>
        <w:keepNext/>
        <w:keepLines/>
        <w:widowControl w:val="0"/>
        <w:spacing w:after="0" w:line="240" w:lineRule="auto"/>
        <w:jc w:val="both"/>
        <w:rPr>
          <w:rFonts w:ascii="Tahoma" w:eastAsia="Times New Roman" w:hAnsi="Tahoma" w:cs="Tahoma"/>
          <w:lang w:eastAsia="sl-SI"/>
        </w:rPr>
      </w:pPr>
    </w:p>
    <w:p w14:paraId="0AD23B9D" w14:textId="77777777" w:rsidR="00A310F4" w:rsidRDefault="00A310F4" w:rsidP="00957754">
      <w:pPr>
        <w:keepNext/>
        <w:keepLines/>
        <w:widowControl w:val="0"/>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3E45A40B" w14:textId="77777777" w:rsidR="00A310F4" w:rsidRPr="008379A4" w:rsidRDefault="00A310F4" w:rsidP="00957754">
      <w:pPr>
        <w:keepNext/>
        <w:keepLines/>
        <w:widowControl w:val="0"/>
        <w:spacing w:after="0" w:line="240" w:lineRule="auto"/>
        <w:ind w:right="-2"/>
        <w:jc w:val="both"/>
        <w:rPr>
          <w:rFonts w:ascii="Tahoma" w:eastAsia="Times New Roman" w:hAnsi="Tahoma" w:cs="Tahoma"/>
          <w:szCs w:val="20"/>
          <w:lang w:eastAsia="sl-SI"/>
        </w:rPr>
      </w:pPr>
    </w:p>
    <w:p w14:paraId="10B301B5" w14:textId="77777777" w:rsidR="00A310F4" w:rsidRPr="005E1CA7" w:rsidRDefault="00A310F4" w:rsidP="00957754">
      <w:pPr>
        <w:keepNext/>
        <w:keepLines/>
        <w:widowControl w:val="0"/>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t xml:space="preserve">Zahteve varstva pri delu, požarnega varstva in varovanja okolja </w:t>
      </w:r>
    </w:p>
    <w:p w14:paraId="3E5529B6" w14:textId="77777777" w:rsidR="00A310F4" w:rsidRPr="005E1CA7" w:rsidRDefault="00A310F4" w:rsidP="00957754">
      <w:pPr>
        <w:keepNext/>
        <w:keepLines/>
        <w:widowControl w:val="0"/>
        <w:spacing w:after="0" w:line="240" w:lineRule="auto"/>
        <w:rPr>
          <w:rFonts w:ascii="Tahoma" w:eastAsia="Times New Roman" w:hAnsi="Tahoma" w:cs="Tahoma"/>
          <w:u w:val="single"/>
          <w:lang w:eastAsia="sl-SI"/>
        </w:rPr>
      </w:pPr>
    </w:p>
    <w:p w14:paraId="642E045B" w14:textId="77777777" w:rsidR="00A310F4" w:rsidRPr="00C9420A" w:rsidRDefault="00A310F4" w:rsidP="00957754">
      <w:pPr>
        <w:keepNext/>
        <w:keepLines/>
        <w:widowControl w:val="0"/>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5469FDB6"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p>
    <w:p w14:paraId="0137031E"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367F3AC4"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49FE32C4"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p>
    <w:p w14:paraId="37EE6C09"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50B35F26"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0C561265" w14:textId="77777777" w:rsidR="00A310F4" w:rsidRPr="00C9420A" w:rsidRDefault="00A310F4" w:rsidP="00957754">
      <w:pPr>
        <w:keepNext/>
        <w:keepLines/>
        <w:widowControl w:val="0"/>
        <w:numPr>
          <w:ilvl w:val="0"/>
          <w:numId w:val="31"/>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5D0C5B25"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3E118BF5"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423316F6"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3D04B6DB"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osnov </w:t>
      </w:r>
      <w:r>
        <w:rPr>
          <w:rFonts w:ascii="Tahoma" w:eastAsia="Times New Roman" w:hAnsi="Tahoma" w:cs="Tahoma"/>
          <w:lang w:eastAsia="sl-SI"/>
        </w:rPr>
        <w:t>ustreznega ravnanja z odpadki;</w:t>
      </w:r>
    </w:p>
    <w:p w14:paraId="78E7C114"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6DE70E14"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5414122C"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2109F408"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15E3ACC7"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5A6807E9" w14:textId="77777777" w:rsidR="00A310F4" w:rsidRPr="00C9420A" w:rsidRDefault="00A310F4" w:rsidP="00957754">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640469A2"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p>
    <w:p w14:paraId="18554C96"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1B67DD14" w14:textId="77777777" w:rsidR="00A310F4" w:rsidRPr="00C9420A" w:rsidRDefault="00A310F4" w:rsidP="00957754">
      <w:pPr>
        <w:keepNext/>
        <w:keepLines/>
        <w:widowControl w:val="0"/>
        <w:spacing w:after="0" w:line="240" w:lineRule="auto"/>
        <w:rPr>
          <w:rFonts w:ascii="Tahoma" w:eastAsia="Times New Roman" w:hAnsi="Tahoma" w:cs="Tahoma"/>
          <w:b/>
          <w:lang w:eastAsia="sl-SI"/>
        </w:rPr>
      </w:pPr>
    </w:p>
    <w:p w14:paraId="7A98FFC9" w14:textId="77777777" w:rsidR="00A310F4" w:rsidRPr="00C9420A" w:rsidRDefault="00A310F4" w:rsidP="00957754">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5A99B2B6" w14:textId="77777777" w:rsidR="00A310F4" w:rsidRPr="00C9420A" w:rsidRDefault="00A310F4" w:rsidP="00957754">
      <w:pPr>
        <w:keepNext/>
        <w:keepLines/>
        <w:widowControl w:val="0"/>
        <w:spacing w:after="0" w:line="240" w:lineRule="auto"/>
        <w:rPr>
          <w:rFonts w:ascii="Tahoma" w:eastAsia="Times New Roman" w:hAnsi="Tahoma" w:cs="Tahoma"/>
          <w:b/>
          <w:lang w:eastAsia="sl-SI"/>
        </w:rPr>
      </w:pPr>
    </w:p>
    <w:p w14:paraId="5569D126"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57898142" w14:textId="77777777" w:rsidR="00A310F4" w:rsidRPr="00C9420A" w:rsidRDefault="00A310F4" w:rsidP="00957754">
      <w:pPr>
        <w:keepNext/>
        <w:keepLines/>
        <w:widowControl w:val="0"/>
        <w:spacing w:after="0" w:line="240" w:lineRule="auto"/>
        <w:rPr>
          <w:rFonts w:ascii="Tahoma" w:eastAsia="Times New Roman" w:hAnsi="Tahoma" w:cs="Tahoma"/>
          <w:b/>
          <w:lang w:eastAsia="sl-SI"/>
        </w:rPr>
      </w:pPr>
    </w:p>
    <w:p w14:paraId="5130B4BD" w14:textId="77777777" w:rsidR="00A310F4"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5492A8DA" w14:textId="77777777" w:rsidR="00A310F4" w:rsidRPr="00C9420A" w:rsidRDefault="00A310F4" w:rsidP="00957754">
      <w:pPr>
        <w:keepNext/>
        <w:keepLines/>
        <w:widowControl w:val="0"/>
        <w:spacing w:after="0" w:line="240" w:lineRule="auto"/>
        <w:jc w:val="both"/>
        <w:rPr>
          <w:rFonts w:ascii="Tahoma" w:eastAsia="Times New Roman" w:hAnsi="Tahoma" w:cs="Tahoma"/>
          <w:dstrike/>
          <w:color w:val="FF0000"/>
          <w:lang w:eastAsia="sl-SI"/>
        </w:rPr>
      </w:pPr>
    </w:p>
    <w:p w14:paraId="19648625"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407AEFD7" w14:textId="77777777" w:rsidR="00A310F4" w:rsidRPr="00C9420A" w:rsidRDefault="00A310F4" w:rsidP="00957754">
      <w:pPr>
        <w:keepNext/>
        <w:keepLines/>
        <w:widowControl w:val="0"/>
        <w:spacing w:after="0" w:line="240" w:lineRule="auto"/>
        <w:rPr>
          <w:rFonts w:ascii="Tahoma" w:eastAsia="Times New Roman" w:hAnsi="Tahoma" w:cs="Tahoma"/>
          <w:b/>
          <w:lang w:eastAsia="sl-SI"/>
        </w:rPr>
      </w:pPr>
    </w:p>
    <w:p w14:paraId="474FE000"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5E51321F"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6BFCAC18"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576316F1"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p>
    <w:p w14:paraId="0F741011"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729920F5"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p>
    <w:p w14:paraId="77924D76"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42B2AED0"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5BE940A5"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1E61E70A"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2CE93018"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08E6CACF"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18FF229F" w14:textId="77777777" w:rsidR="00A310F4" w:rsidRPr="00C9420A" w:rsidRDefault="00A310F4" w:rsidP="00957754">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0EDFE2D0" w14:textId="77777777" w:rsidR="00A310F4" w:rsidRPr="00C9420A" w:rsidRDefault="00A310F4" w:rsidP="00957754">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3E0D101E" w14:textId="77777777" w:rsidR="00A310F4" w:rsidRPr="00C9420A" w:rsidRDefault="00A310F4" w:rsidP="00957754">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16301E7A" w14:textId="77777777" w:rsidR="00A310F4" w:rsidRPr="00C9420A" w:rsidRDefault="00A310F4" w:rsidP="00957754">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4F0DDE0D" w14:textId="77777777" w:rsidR="00A310F4" w:rsidRPr="00C9420A" w:rsidRDefault="00A310F4" w:rsidP="00957754">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620C673F"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10E1C384" w14:textId="6D0E10A1" w:rsidR="00A310F4" w:rsidRPr="00C9420A" w:rsidRDefault="00A310F4" w:rsidP="00957754">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Red</w:t>
      </w:r>
      <w:r w:rsidR="00620C16">
        <w:rPr>
          <w:rFonts w:ascii="Tahoma" w:eastAsia="Times New Roman" w:hAnsi="Tahoma" w:cs="Tahoma"/>
          <w:lang w:eastAsia="sl-SI"/>
        </w:rPr>
        <w:t>ni</w:t>
      </w:r>
      <w:r w:rsidRPr="00C9420A">
        <w:rPr>
          <w:rFonts w:ascii="Tahoma" w:eastAsia="Times New Roman" w:hAnsi="Tahoma" w:cs="Tahoma"/>
          <w:lang w:eastAsia="sl-SI"/>
        </w:rPr>
        <w:t xml:space="preserve"> (ukrepi za varno delo) v delovnih prostorih naročnika:</w:t>
      </w:r>
    </w:p>
    <w:p w14:paraId="40165A72"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3498A9CC"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5FB6BD8A" w14:textId="77777777" w:rsidR="00A310F4" w:rsidRPr="00C9420A"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00924D73" w14:textId="77777777" w:rsidR="00A310F4" w:rsidRPr="00C9420A"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07B1E0FD" w14:textId="77777777" w:rsidR="00A310F4" w:rsidRPr="00C9420A"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4E1103D5" w14:textId="77777777" w:rsidR="00A310F4" w:rsidRPr="00C9420A" w:rsidRDefault="00A310F4" w:rsidP="00957754">
      <w:pPr>
        <w:keepNext/>
        <w:keepLines/>
        <w:widowControl w:val="0"/>
        <w:spacing w:after="0" w:line="240" w:lineRule="auto"/>
        <w:ind w:left="720"/>
        <w:rPr>
          <w:rFonts w:ascii="Tahoma" w:eastAsia="Times New Roman" w:hAnsi="Tahoma" w:cs="Tahoma"/>
          <w:lang w:eastAsia="sl-SI"/>
        </w:rPr>
      </w:pPr>
    </w:p>
    <w:p w14:paraId="7DCCD103"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357B6550"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59EA8667"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1532FD2E" w14:textId="77777777" w:rsidR="00A310F4" w:rsidRPr="00C9420A"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6027866E" w14:textId="77777777" w:rsidR="00A310F4"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675D170E" w14:textId="77777777" w:rsidR="00A310F4"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odpadki,</w:t>
      </w:r>
    </w:p>
    <w:p w14:paraId="794A5FE8" w14:textId="77777777" w:rsidR="00A310F4" w:rsidRPr="00C9420A"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nevarnimi snovmi,</w:t>
      </w:r>
    </w:p>
    <w:p w14:paraId="354E2FBB" w14:textId="77777777" w:rsidR="00A310F4" w:rsidRPr="00C9420A" w:rsidRDefault="00A310F4" w:rsidP="00957754">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1389FADE"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2F69D9A3"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0ACF0488"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42ED7F5E"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2C3C0833"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16135835"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7F2BAE42" w14:textId="77777777" w:rsidR="00A310F4" w:rsidRPr="00C9420A" w:rsidRDefault="00A310F4" w:rsidP="00957754">
      <w:pPr>
        <w:keepNext/>
        <w:keepLines/>
        <w:widowControl w:val="0"/>
        <w:spacing w:after="0" w:line="240" w:lineRule="auto"/>
        <w:rPr>
          <w:rFonts w:ascii="Tahoma" w:eastAsia="Times New Roman" w:hAnsi="Tahoma" w:cs="Tahoma"/>
          <w:b/>
          <w:lang w:eastAsia="sl-SI"/>
        </w:rPr>
      </w:pPr>
    </w:p>
    <w:p w14:paraId="49C92558" w14:textId="77777777" w:rsidR="00A310F4" w:rsidRPr="00C9420A" w:rsidRDefault="00A310F4" w:rsidP="00957754">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44AA751D"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5A5BB2B3"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0AE35CB7"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4F688A3B"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788BEAA6"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2AB5CDC1"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1BA32AE0"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p>
    <w:p w14:paraId="5DB08AF8"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8D043C1"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p>
    <w:p w14:paraId="48C42006" w14:textId="77777777" w:rsidR="00A310F4" w:rsidRPr="00C9420A" w:rsidRDefault="00A310F4" w:rsidP="00957754">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270D6903"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488261F8"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4CF544AE"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p>
    <w:p w14:paraId="78589C07" w14:textId="77777777" w:rsidR="00A310F4" w:rsidRPr="00C9420A" w:rsidRDefault="00A310F4" w:rsidP="00957754">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7A66AA0E" w14:textId="77777777" w:rsidR="00A310F4" w:rsidRPr="00C9420A" w:rsidRDefault="00A310F4" w:rsidP="00957754">
      <w:pPr>
        <w:keepNext/>
        <w:keepLines/>
        <w:widowControl w:val="0"/>
        <w:spacing w:after="0" w:line="240" w:lineRule="auto"/>
        <w:jc w:val="both"/>
        <w:rPr>
          <w:rFonts w:ascii="Tahoma" w:eastAsia="Times New Roman" w:hAnsi="Tahoma" w:cs="Tahoma"/>
          <w:u w:val="single"/>
          <w:lang w:eastAsia="sl-SI"/>
        </w:rPr>
      </w:pPr>
    </w:p>
    <w:p w14:paraId="4F96E27B"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6A7B6B36"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Izkope je potrebno ustrezno zavarovati pred zasutjem (razpiranje, </w:t>
      </w:r>
      <w:proofErr w:type="spellStart"/>
      <w:r w:rsidRPr="00C9420A">
        <w:rPr>
          <w:rFonts w:ascii="Tahoma" w:eastAsia="Times New Roman" w:hAnsi="Tahoma" w:cs="Tahoma"/>
          <w:lang w:eastAsia="sl-SI"/>
        </w:rPr>
        <w:t>zagatnice</w:t>
      </w:r>
      <w:proofErr w:type="spellEnd"/>
      <w:r w:rsidRPr="00C9420A">
        <w:rPr>
          <w:rFonts w:ascii="Tahoma" w:eastAsia="Times New Roman" w:hAnsi="Tahoma" w:cs="Tahoma"/>
          <w:lang w:eastAsia="sl-SI"/>
        </w:rPr>
        <w:t>, prepoved odlaganja 1 m od roba izkopa, itd.).</w:t>
      </w:r>
    </w:p>
    <w:p w14:paraId="1BCCF15A"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2053D167" w14:textId="77777777" w:rsidR="00A310F4" w:rsidRPr="00C9420A" w:rsidRDefault="00A310F4" w:rsidP="00957754">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4A952FBD"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58553EE6" w14:textId="77777777" w:rsidR="00A310F4" w:rsidRPr="00C9420A" w:rsidRDefault="00A310F4" w:rsidP="00957754">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595AE435" w14:textId="77777777" w:rsidR="00A310F4" w:rsidRPr="00C9420A" w:rsidRDefault="00A310F4" w:rsidP="00957754">
      <w:pPr>
        <w:keepNext/>
        <w:keepLines/>
        <w:widowControl w:val="0"/>
        <w:spacing w:after="0" w:line="240" w:lineRule="auto"/>
        <w:rPr>
          <w:rFonts w:ascii="Tahoma" w:eastAsia="Times New Roman" w:hAnsi="Tahoma" w:cs="Tahoma"/>
          <w:b/>
          <w:lang w:eastAsia="sl-SI"/>
        </w:rPr>
      </w:pPr>
    </w:p>
    <w:p w14:paraId="0EF19940"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6590F77A"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p>
    <w:p w14:paraId="0572EB40"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24B7A741" w14:textId="77777777" w:rsidR="00A310F4" w:rsidRPr="00C9420A" w:rsidRDefault="00A310F4" w:rsidP="00957754">
      <w:pPr>
        <w:keepNext/>
        <w:keepLines/>
        <w:widowControl w:val="0"/>
        <w:spacing w:after="0" w:line="240" w:lineRule="auto"/>
        <w:jc w:val="both"/>
        <w:rPr>
          <w:rFonts w:ascii="Tahoma" w:eastAsia="Times New Roman" w:hAnsi="Tahoma" w:cs="Tahoma"/>
          <w:lang w:eastAsia="sl-SI"/>
        </w:rPr>
      </w:pPr>
    </w:p>
    <w:p w14:paraId="34983A83" w14:textId="77777777" w:rsidR="00A310F4" w:rsidRPr="00C9420A" w:rsidRDefault="00A310F4" w:rsidP="00957754">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4F097B85" w14:textId="77777777" w:rsidR="00A310F4" w:rsidRPr="00C9420A" w:rsidRDefault="00A310F4" w:rsidP="00957754">
      <w:pPr>
        <w:keepNext/>
        <w:keepLines/>
        <w:widowControl w:val="0"/>
        <w:spacing w:after="0" w:line="240" w:lineRule="auto"/>
        <w:rPr>
          <w:rFonts w:ascii="Tahoma" w:eastAsia="Times New Roman" w:hAnsi="Tahoma" w:cs="Tahoma"/>
          <w:lang w:eastAsia="sl-SI"/>
        </w:rPr>
      </w:pPr>
    </w:p>
    <w:p w14:paraId="39D4858B" w14:textId="6EFC315E" w:rsidR="00A310F4" w:rsidRPr="00C9420A" w:rsidRDefault="00A310F4" w:rsidP="00957754">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Izvajalec storitev mora strogo spoštovati ukrepe, ki bodo morebiti v veljavi v času </w:t>
      </w:r>
      <w:r>
        <w:rPr>
          <w:rFonts w:ascii="Tahoma" w:eastAsia="Times New Roman" w:hAnsi="Tahoma" w:cs="Tahoma"/>
          <w:lang w:eastAsia="sl-SI"/>
        </w:rPr>
        <w:t xml:space="preserve">izvajanja </w:t>
      </w:r>
      <w:r w:rsidR="008A47DE">
        <w:rPr>
          <w:rFonts w:ascii="Tahoma" w:eastAsia="Times New Roman" w:hAnsi="Tahoma" w:cs="Tahoma"/>
          <w:lang w:eastAsia="sl-SI"/>
        </w:rPr>
        <w:t>storitev</w:t>
      </w:r>
      <w:r w:rsidRPr="00C9420A">
        <w:rPr>
          <w:rFonts w:ascii="Tahoma" w:eastAsia="Times New Roman" w:hAnsi="Tahoma" w:cs="Tahoma"/>
          <w:lang w:eastAsia="sl-SI"/>
        </w:rPr>
        <w:t>. Tu so mišljeni sprejeti ukrepi v JPE in zadostna količina zahtevane osebne varovalne opreme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ki jo mora izvajalec zagotoviti svojim delavcem.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mora biti skladna z zahtevami stroke.</w:t>
      </w:r>
    </w:p>
    <w:p w14:paraId="2913F260" w14:textId="77777777" w:rsidR="00A310F4" w:rsidRPr="00820FED" w:rsidRDefault="00A310F4" w:rsidP="00957754">
      <w:pPr>
        <w:keepNext/>
        <w:keepLines/>
        <w:widowControl w:val="0"/>
        <w:spacing w:after="0" w:line="240" w:lineRule="auto"/>
        <w:jc w:val="both"/>
        <w:rPr>
          <w:rFonts w:ascii="Tahoma" w:eastAsia="Times New Roman" w:hAnsi="Tahoma" w:cs="Tahoma"/>
          <w:lang w:eastAsia="sl-SI"/>
        </w:rPr>
      </w:pPr>
    </w:p>
    <w:p w14:paraId="7D460E49" w14:textId="77777777" w:rsidR="00A310F4" w:rsidRPr="008A50A5" w:rsidRDefault="00A310F4" w:rsidP="00957754">
      <w:pPr>
        <w:keepNext/>
        <w:keepLines/>
        <w:widowControl w:val="0"/>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Pr>
          <w:rFonts w:ascii="Tahoma" w:eastAsia="Times New Roman" w:hAnsi="Tahoma" w:cs="Tahoma"/>
          <w:lang w:eastAsia="sl-SI"/>
        </w:rPr>
        <w:t>č</w:t>
      </w:r>
      <w:r w:rsidRPr="00483050">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039EF651" w14:textId="77777777" w:rsidR="00A310F4" w:rsidRPr="00097B84" w:rsidRDefault="00A310F4" w:rsidP="00957754">
      <w:pPr>
        <w:keepNext/>
        <w:keepLines/>
        <w:widowControl w:val="0"/>
        <w:spacing w:after="0" w:line="240" w:lineRule="auto"/>
        <w:jc w:val="both"/>
        <w:rPr>
          <w:rFonts w:ascii="Tahoma" w:eastAsia="Times New Roman" w:hAnsi="Tahoma" w:cs="Tahoma"/>
          <w:lang w:eastAsia="sl-SI"/>
        </w:rPr>
      </w:pPr>
    </w:p>
    <w:p w14:paraId="045C3535" w14:textId="6072DE0F" w:rsidR="00A310F4" w:rsidRPr="0027026E" w:rsidRDefault="00A310F4" w:rsidP="00957754">
      <w:pPr>
        <w:keepNext/>
        <w:keepLines/>
        <w:widowControl w:val="0"/>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1F0F7D">
        <w:rPr>
          <w:rFonts w:ascii="Tahoma" w:eastAsia="Times New Roman" w:hAnsi="Tahoma" w:cs="Tahoma"/>
          <w:b/>
          <w:szCs w:val="20"/>
          <w:lang w:eastAsia="sl-SI"/>
        </w:rPr>
        <w:t xml:space="preserve">A </w:t>
      </w:r>
      <w:r w:rsidRPr="001F0F7D">
        <w:rPr>
          <w:rFonts w:ascii="Tahoma" w:eastAsia="Times New Roman" w:hAnsi="Tahoma" w:cs="Tahoma"/>
          <w:szCs w:val="20"/>
          <w:lang w:eastAsia="sl-SI"/>
        </w:rPr>
        <w:t xml:space="preserve">in </w:t>
      </w:r>
      <w:r w:rsidRPr="001F0F7D">
        <w:rPr>
          <w:rFonts w:ascii="Tahoma" w:eastAsia="Times New Roman" w:hAnsi="Tahoma" w:cs="Tahoma"/>
          <w:lang w:eastAsia="sl-SI"/>
        </w:rPr>
        <w:t>s podpisom</w:t>
      </w:r>
      <w:r w:rsidRPr="001F0F7D">
        <w:rPr>
          <w:rFonts w:ascii="Tahoma" w:eastAsia="Times New Roman" w:hAnsi="Tahoma" w:cs="Tahoma"/>
          <w:b/>
          <w:lang w:eastAsia="sl-SI"/>
        </w:rPr>
        <w:t xml:space="preserve"> priloge </w:t>
      </w:r>
      <w:r>
        <w:rPr>
          <w:rFonts w:ascii="Tahoma" w:eastAsia="Times New Roman" w:hAnsi="Tahoma" w:cs="Tahoma"/>
          <w:b/>
          <w:lang w:eastAsia="sl-SI"/>
        </w:rPr>
        <w:t>9</w:t>
      </w:r>
      <w:r w:rsidRPr="001F0F7D">
        <w:rPr>
          <w:rFonts w:ascii="Tahoma" w:eastAsia="Times New Roman" w:hAnsi="Tahoma" w:cs="Tahoma"/>
          <w:b/>
          <w:lang w:eastAsia="sl-SI"/>
        </w:rPr>
        <w:t>.</w:t>
      </w:r>
    </w:p>
    <w:p w14:paraId="15178EF6" w14:textId="77777777" w:rsidR="00302D6E" w:rsidRDefault="00302D6E" w:rsidP="00957754">
      <w:pPr>
        <w:keepNext/>
        <w:keepLines/>
        <w:spacing w:after="0" w:line="240" w:lineRule="auto"/>
        <w:jc w:val="both"/>
        <w:rPr>
          <w:rFonts w:ascii="Tahoma" w:eastAsia="Times New Roman" w:hAnsi="Tahoma" w:cs="Tahoma"/>
          <w:lang w:eastAsia="sl-SI"/>
        </w:rPr>
      </w:pPr>
    </w:p>
    <w:p w14:paraId="43D43574" w14:textId="77777777" w:rsidR="00302D6E" w:rsidRPr="00712BC8" w:rsidRDefault="00302D6E" w:rsidP="0095775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FINANČNA ZAVAROVANJA</w:t>
      </w:r>
    </w:p>
    <w:p w14:paraId="3F1384EC" w14:textId="77777777" w:rsidR="00C97751" w:rsidRPr="00C97751" w:rsidRDefault="00C05541" w:rsidP="00957754">
      <w:pPr>
        <w:keepNext/>
        <w:keepLines/>
        <w:spacing w:after="0" w:line="240" w:lineRule="auto"/>
        <w:jc w:val="both"/>
        <w:rPr>
          <w:rFonts w:ascii="Tahoma" w:hAnsi="Tahoma" w:cs="Tahoma"/>
        </w:rPr>
      </w:pPr>
      <w:r>
        <w:rPr>
          <w:rFonts w:ascii="Tahoma" w:hAnsi="Tahoma" w:cs="Tahoma"/>
        </w:rPr>
        <w:tab/>
      </w:r>
    </w:p>
    <w:p w14:paraId="6ADF2D25" w14:textId="77777777" w:rsidR="00C97751" w:rsidRPr="00B42B10" w:rsidRDefault="008C3809" w:rsidP="00957754">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0ED3D55D" w14:textId="77777777" w:rsidR="00C97751" w:rsidRPr="00C97751" w:rsidRDefault="00C97751" w:rsidP="00957754">
      <w:pPr>
        <w:keepNext/>
        <w:keepLines/>
        <w:spacing w:after="0" w:line="240" w:lineRule="auto"/>
        <w:jc w:val="both"/>
        <w:rPr>
          <w:rFonts w:ascii="Tahoma" w:hAnsi="Tahoma" w:cs="Tahoma"/>
        </w:rPr>
      </w:pPr>
    </w:p>
    <w:p w14:paraId="6FACFA11" w14:textId="5E461300" w:rsidR="006C4497" w:rsidRPr="005526AB" w:rsidRDefault="006C4497" w:rsidP="00957754">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00FE526D" w:rsidRPr="005526AB">
        <w:rPr>
          <w:rFonts w:ascii="Tahoma" w:hAnsi="Tahoma" w:cs="Tahoma"/>
        </w:rPr>
        <w:t xml:space="preserve">v višini </w:t>
      </w:r>
      <w:r w:rsidR="004A309C">
        <w:rPr>
          <w:rFonts w:ascii="Tahoma" w:hAnsi="Tahoma" w:cs="Tahoma"/>
        </w:rPr>
        <w:t>1</w:t>
      </w:r>
      <w:r w:rsidR="0028136E">
        <w:rPr>
          <w:rFonts w:ascii="Tahoma" w:hAnsi="Tahoma" w:cs="Tahoma"/>
        </w:rPr>
        <w:t>2</w:t>
      </w:r>
      <w:r w:rsidR="004A309C">
        <w:rPr>
          <w:rFonts w:ascii="Tahoma" w:hAnsi="Tahoma" w:cs="Tahoma"/>
        </w:rPr>
        <w:t>.000,0</w:t>
      </w:r>
      <w:r w:rsidR="00FE526D">
        <w:rPr>
          <w:rFonts w:ascii="Tahoma" w:hAnsi="Tahoma" w:cs="Tahoma"/>
        </w:rPr>
        <w:t>0</w:t>
      </w:r>
      <w:r w:rsidR="004A309C">
        <w:rPr>
          <w:rFonts w:ascii="Tahoma" w:hAnsi="Tahoma" w:cs="Tahoma"/>
        </w:rPr>
        <w:t xml:space="preserve"> EUR</w:t>
      </w:r>
      <w:r w:rsidR="00FE526D">
        <w:rPr>
          <w:rFonts w:ascii="Tahoma" w:hAnsi="Tahoma" w:cs="Tahoma"/>
        </w:rPr>
        <w:t xml:space="preserve"> (</w:t>
      </w:r>
      <w:r w:rsidR="00FE526D" w:rsidRPr="005526AB">
        <w:rPr>
          <w:rFonts w:ascii="Tahoma" w:hAnsi="Tahoma" w:cs="Tahoma"/>
        </w:rPr>
        <w:t>z</w:t>
      </w:r>
      <w:r w:rsidR="00FE526D" w:rsidRPr="005526AB">
        <w:rPr>
          <w:rFonts w:ascii="Tahoma" w:eastAsia="Times New Roman" w:hAnsi="Tahoma" w:cs="Tahoma"/>
        </w:rPr>
        <w:t xml:space="preserve"> besedo: </w:t>
      </w:r>
      <w:proofErr w:type="spellStart"/>
      <w:r w:rsidR="0028136E">
        <w:rPr>
          <w:rFonts w:ascii="Tahoma" w:eastAsia="Times New Roman" w:hAnsi="Tahoma" w:cs="Tahoma"/>
        </w:rPr>
        <w:t>dva</w:t>
      </w:r>
      <w:r w:rsidR="006B0DAD">
        <w:rPr>
          <w:rFonts w:ascii="Tahoma" w:eastAsia="Times New Roman" w:hAnsi="Tahoma" w:cs="Tahoma"/>
        </w:rPr>
        <w:t>najst</w:t>
      </w:r>
      <w:r w:rsidR="004A309C">
        <w:rPr>
          <w:rFonts w:ascii="Tahoma" w:eastAsia="Times New Roman" w:hAnsi="Tahoma" w:cs="Tahoma"/>
        </w:rPr>
        <w:t>tisoč</w:t>
      </w:r>
      <w:proofErr w:type="spellEnd"/>
      <w:r w:rsidR="004A309C">
        <w:rPr>
          <w:rFonts w:ascii="Tahoma" w:eastAsia="Times New Roman" w:hAnsi="Tahoma" w:cs="Tahoma"/>
        </w:rPr>
        <w:t xml:space="preserve"> in 00/100 EUR</w:t>
      </w:r>
      <w:r w:rsidR="00FE526D" w:rsidRPr="005526AB">
        <w:rPr>
          <w:rFonts w:ascii="Tahoma" w:eastAsia="Times New Roman" w:hAnsi="Tahoma" w:cs="Tahoma"/>
        </w:rPr>
        <w:t>)</w:t>
      </w:r>
      <w:r w:rsidR="00FE526D">
        <w:rPr>
          <w:rFonts w:ascii="Tahoma" w:eastAsia="Times New Roman" w:hAnsi="Tahoma" w:cs="Tahoma"/>
        </w:rPr>
        <w:t xml:space="preserve"> </w:t>
      </w:r>
      <w:r w:rsidR="00FE526D" w:rsidRPr="00D479F0">
        <w:rPr>
          <w:rFonts w:ascii="Tahoma" w:hAnsi="Tahoma" w:cs="Tahoma"/>
        </w:rPr>
        <w:t xml:space="preserve">z dobo veljavnosti </w:t>
      </w:r>
      <w:r w:rsidR="00FE526D">
        <w:rPr>
          <w:rFonts w:ascii="Tahoma" w:hAnsi="Tahoma" w:cs="Tahoma"/>
        </w:rPr>
        <w:t xml:space="preserve">do </w:t>
      </w:r>
      <w:r w:rsidR="002A4B77">
        <w:rPr>
          <w:rFonts w:ascii="Tahoma" w:hAnsi="Tahoma" w:cs="Tahoma"/>
        </w:rPr>
        <w:t>20</w:t>
      </w:r>
      <w:r w:rsidR="0028136E">
        <w:rPr>
          <w:rFonts w:ascii="Tahoma" w:hAnsi="Tahoma" w:cs="Tahoma"/>
        </w:rPr>
        <w:t>. 6. 202</w:t>
      </w:r>
      <w:r w:rsidR="00A310F4">
        <w:rPr>
          <w:rFonts w:ascii="Tahoma" w:hAnsi="Tahoma" w:cs="Tahoma"/>
        </w:rPr>
        <w:t>4</w:t>
      </w:r>
      <w:r w:rsidR="00FE526D">
        <w:rPr>
          <w:rFonts w:ascii="Tahoma" w:hAnsi="Tahoma" w:cs="Tahoma"/>
        </w:rPr>
        <w:t xml:space="preserve">, </w:t>
      </w:r>
      <w:r w:rsidR="00FE526D" w:rsidRPr="00F17471">
        <w:rPr>
          <w:rFonts w:ascii="Tahoma" w:eastAsia="Times New Roman" w:hAnsi="Tahoma" w:cs="Tahoma"/>
          <w:lang w:eastAsia="sl-SI"/>
        </w:rPr>
        <w:t xml:space="preserve">v nasprotnem primeru se šteje, da </w:t>
      </w:r>
      <w:r w:rsidR="00FE526D">
        <w:rPr>
          <w:rFonts w:ascii="Tahoma" w:eastAsia="Times New Roman" w:hAnsi="Tahoma" w:cs="Tahoma"/>
          <w:lang w:eastAsia="sl-SI"/>
        </w:rPr>
        <w:t>okvirni sporazum</w:t>
      </w:r>
      <w:r w:rsidR="00FE526D" w:rsidRPr="00F17471">
        <w:rPr>
          <w:rFonts w:ascii="Tahoma" w:eastAsia="Times New Roman" w:hAnsi="Tahoma" w:cs="Tahoma"/>
          <w:lang w:eastAsia="sl-SI"/>
        </w:rPr>
        <w:t xml:space="preserve"> ni bil nikoli sklenjen</w:t>
      </w:r>
      <w:r w:rsidRPr="005526AB">
        <w:rPr>
          <w:rFonts w:ascii="Tahoma" w:hAnsi="Tahoma" w:cs="Tahoma"/>
        </w:rPr>
        <w:t>.</w:t>
      </w:r>
    </w:p>
    <w:p w14:paraId="5A026199" w14:textId="77777777" w:rsidR="006C4497" w:rsidRPr="00C97A1F" w:rsidRDefault="006C4497" w:rsidP="00957754">
      <w:pPr>
        <w:keepNext/>
        <w:keepLines/>
        <w:spacing w:after="0" w:line="240" w:lineRule="auto"/>
        <w:jc w:val="both"/>
        <w:rPr>
          <w:rFonts w:ascii="Tahoma" w:hAnsi="Tahoma" w:cs="Tahoma"/>
        </w:rPr>
      </w:pPr>
    </w:p>
    <w:p w14:paraId="28671B80" w14:textId="77777777" w:rsidR="006C4497" w:rsidRPr="00BA3F91" w:rsidRDefault="006C4497" w:rsidP="00957754">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1696CD14" w14:textId="77777777" w:rsidR="006C4497" w:rsidRPr="00BA3F91" w:rsidRDefault="006C4497" w:rsidP="00957754">
      <w:pPr>
        <w:keepNext/>
        <w:keepLines/>
        <w:spacing w:after="0" w:line="240" w:lineRule="auto"/>
        <w:jc w:val="both"/>
        <w:rPr>
          <w:rFonts w:ascii="Tahoma" w:hAnsi="Tahoma" w:cs="Tahoma"/>
        </w:rPr>
      </w:pPr>
    </w:p>
    <w:p w14:paraId="324627FF" w14:textId="77777777" w:rsidR="006C4497" w:rsidRPr="004E4299" w:rsidRDefault="006C4497" w:rsidP="00957754">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48793029" w14:textId="77777777" w:rsidR="006C4497" w:rsidRPr="004E4299" w:rsidRDefault="006C4497" w:rsidP="00957754">
      <w:pPr>
        <w:keepNext/>
        <w:keepLines/>
        <w:spacing w:after="0" w:line="240" w:lineRule="auto"/>
        <w:jc w:val="both"/>
        <w:rPr>
          <w:rFonts w:ascii="Tahoma" w:hAnsi="Tahoma" w:cs="Tahoma"/>
        </w:rPr>
      </w:pPr>
    </w:p>
    <w:p w14:paraId="6C397C85" w14:textId="77777777" w:rsidR="006C4497" w:rsidRPr="004E4299" w:rsidRDefault="006C4497" w:rsidP="00957754">
      <w:pPr>
        <w:keepNext/>
        <w:keepLines/>
        <w:spacing w:after="0" w:line="240" w:lineRule="auto"/>
        <w:jc w:val="both"/>
        <w:rPr>
          <w:rFonts w:ascii="Tahoma" w:hAnsi="Tahoma" w:cs="Tahoma"/>
          <w:b/>
        </w:rPr>
      </w:pPr>
      <w:r w:rsidRPr="004E4299">
        <w:rPr>
          <w:rFonts w:ascii="Tahoma" w:hAnsi="Tahoma" w:cs="Tahoma"/>
          <w:b/>
        </w:rPr>
        <w:t>DOKAZILA:</w:t>
      </w:r>
    </w:p>
    <w:p w14:paraId="746ADC2B" w14:textId="77777777" w:rsidR="006C4497" w:rsidRDefault="006C4497" w:rsidP="00957754">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428D6684" w14:textId="77777777" w:rsidR="004E4299" w:rsidRPr="00712BC8" w:rsidRDefault="004E4299" w:rsidP="00957754">
      <w:pPr>
        <w:keepNext/>
        <w:keepLines/>
        <w:spacing w:after="0" w:line="240" w:lineRule="auto"/>
        <w:jc w:val="both"/>
        <w:rPr>
          <w:rFonts w:ascii="Tahoma" w:eastAsia="Times New Roman" w:hAnsi="Tahoma" w:cs="Tahoma"/>
          <w:lang w:eastAsia="sl-SI"/>
        </w:rPr>
      </w:pPr>
    </w:p>
    <w:p w14:paraId="45A2AA66" w14:textId="77777777" w:rsidR="007C663C" w:rsidRPr="00E00374" w:rsidRDefault="007C663C" w:rsidP="00957754">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0C6FD9BC" w14:textId="77777777" w:rsidR="007C663C" w:rsidRPr="00703916" w:rsidRDefault="007C663C" w:rsidP="00957754">
      <w:pPr>
        <w:keepNext/>
        <w:keepLines/>
        <w:spacing w:after="0" w:line="240" w:lineRule="auto"/>
        <w:jc w:val="both"/>
        <w:rPr>
          <w:rFonts w:ascii="Tahoma" w:eastAsia="Times New Roman" w:hAnsi="Tahoma" w:cs="Tahoma"/>
          <w:b/>
          <w:lang w:eastAsia="sl-SI"/>
        </w:rPr>
      </w:pPr>
    </w:p>
    <w:p w14:paraId="3A00AA22" w14:textId="77777777" w:rsidR="00703916" w:rsidRPr="00703916" w:rsidRDefault="00703916" w:rsidP="00957754">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468BB3F7" w14:textId="77777777" w:rsidR="00703916" w:rsidRPr="00703916" w:rsidRDefault="00703916" w:rsidP="00957754">
      <w:pPr>
        <w:keepNext/>
        <w:keepLines/>
        <w:tabs>
          <w:tab w:val="left" w:pos="540"/>
          <w:tab w:val="left" w:pos="720"/>
        </w:tabs>
        <w:spacing w:after="0" w:line="240" w:lineRule="auto"/>
        <w:jc w:val="both"/>
        <w:rPr>
          <w:rFonts w:ascii="Tahoma" w:hAnsi="Tahoma" w:cs="Tahoma"/>
          <w:b/>
        </w:rPr>
      </w:pPr>
    </w:p>
    <w:p w14:paraId="69DE8A5C" w14:textId="77777777" w:rsidR="00622BB7" w:rsidRDefault="00622BB7" w:rsidP="00957754">
      <w:pPr>
        <w:keepNext/>
        <w:keepLines/>
        <w:spacing w:after="0" w:line="240" w:lineRule="auto"/>
        <w:jc w:val="both"/>
        <w:rPr>
          <w:rFonts w:ascii="Tahoma" w:hAnsi="Tahoma" w:cs="Tahoma"/>
        </w:rPr>
      </w:pPr>
      <w:r w:rsidRPr="004C149C">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7848F6AC" w14:textId="77777777" w:rsidR="004E4299" w:rsidRPr="00BA3F91" w:rsidRDefault="004E4299" w:rsidP="00957754">
      <w:pPr>
        <w:keepNext/>
        <w:keepLines/>
        <w:spacing w:after="0" w:line="240" w:lineRule="auto"/>
        <w:jc w:val="both"/>
        <w:rPr>
          <w:rFonts w:ascii="Tahoma" w:hAnsi="Tahoma" w:cs="Tahoma"/>
        </w:rPr>
      </w:pPr>
    </w:p>
    <w:p w14:paraId="222C181A" w14:textId="77777777" w:rsidR="004E4299" w:rsidRPr="00BA3F91" w:rsidRDefault="004E4299" w:rsidP="00957754">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10A55B6A" w14:textId="77777777" w:rsidR="004E4299" w:rsidRPr="00BA3F91" w:rsidRDefault="004E4299" w:rsidP="00957754">
      <w:pPr>
        <w:keepNext/>
        <w:keepLines/>
        <w:spacing w:after="0" w:line="240" w:lineRule="auto"/>
        <w:ind w:left="360"/>
        <w:jc w:val="both"/>
        <w:rPr>
          <w:rFonts w:ascii="Tahoma" w:eastAsia="Times New Roman" w:hAnsi="Tahoma" w:cs="Tahoma"/>
          <w:b/>
          <w:lang w:eastAsia="sl-SI"/>
        </w:rPr>
      </w:pPr>
    </w:p>
    <w:p w14:paraId="32B0AD4D" w14:textId="77777777" w:rsidR="004E4299" w:rsidRPr="00BA3F91" w:rsidRDefault="004E4299" w:rsidP="00957754">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3EF53ADD" w14:textId="77777777" w:rsidR="004E4299" w:rsidRPr="00BA3F91" w:rsidRDefault="004E4299" w:rsidP="00957754">
      <w:pPr>
        <w:keepNext/>
        <w:keepLines/>
        <w:spacing w:after="0" w:line="240" w:lineRule="auto"/>
        <w:jc w:val="both"/>
        <w:rPr>
          <w:rFonts w:ascii="Tahoma" w:eastAsia="Times New Roman" w:hAnsi="Tahoma" w:cs="Tahoma"/>
          <w:b/>
          <w:lang w:eastAsia="sl-SI"/>
        </w:rPr>
      </w:pPr>
    </w:p>
    <w:p w14:paraId="6BDAAE25" w14:textId="77777777" w:rsidR="00622BB7" w:rsidRPr="00CE2724" w:rsidRDefault="00622BB7" w:rsidP="00957754">
      <w:pPr>
        <w:pStyle w:val="Telobesedila3"/>
        <w:keepNext/>
        <w:keepLines/>
        <w:widowControl w:val="0"/>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1"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3F57A4A6" w14:textId="77777777" w:rsidR="00622BB7" w:rsidRPr="00CE2724" w:rsidRDefault="00622BB7" w:rsidP="00957754">
      <w:pPr>
        <w:pStyle w:val="Telobesedila3"/>
        <w:keepNext/>
        <w:keepLines/>
        <w:widowControl w:val="0"/>
        <w:rPr>
          <w:rFonts w:ascii="Tahoma" w:hAnsi="Tahoma" w:cs="Tahoma"/>
        </w:rPr>
      </w:pPr>
    </w:p>
    <w:p w14:paraId="20543AAA" w14:textId="77777777" w:rsidR="00622BB7" w:rsidRPr="00CE2724" w:rsidRDefault="00622BB7" w:rsidP="00957754">
      <w:pPr>
        <w:pStyle w:val="Telobesedila3"/>
        <w:keepNext/>
        <w:keepLines/>
        <w:widowControl w:val="0"/>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5A5B54BD" w14:textId="77777777" w:rsidR="00622BB7" w:rsidRPr="00CE2724" w:rsidRDefault="00622BB7" w:rsidP="00957754">
      <w:pPr>
        <w:pStyle w:val="Telobesedila3"/>
        <w:keepNext/>
        <w:keepLines/>
        <w:widowControl w:val="0"/>
        <w:rPr>
          <w:rFonts w:ascii="Tahoma" w:hAnsi="Tahoma" w:cs="Tahoma"/>
        </w:rPr>
      </w:pPr>
    </w:p>
    <w:p w14:paraId="7CCEAD59" w14:textId="77777777" w:rsidR="00622BB7" w:rsidRPr="00CE2724" w:rsidRDefault="00622BB7" w:rsidP="00957754">
      <w:pPr>
        <w:pStyle w:val="Telobesedila3"/>
        <w:keepNext/>
        <w:keepLines/>
        <w:widowControl w:val="0"/>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FDD359B"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045E41F8" w14:textId="615AD761" w:rsidR="00622BB7" w:rsidRPr="004C149C" w:rsidRDefault="00622BB7" w:rsidP="009577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4"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5A64ED">
        <w:rPr>
          <w:rFonts w:ascii="Tahoma" w:eastAsia="Times New Roman" w:hAnsi="Tahoma" w:cs="Tahoma"/>
          <w:b/>
          <w:bCs/>
          <w:lang w:eastAsia="sl-SI"/>
        </w:rPr>
        <w:t>31</w:t>
      </w:r>
      <w:r w:rsidR="005A64ED" w:rsidRPr="00922373">
        <w:rPr>
          <w:rFonts w:ascii="Tahoma" w:eastAsia="Times New Roman" w:hAnsi="Tahoma" w:cs="Tahoma"/>
          <w:b/>
          <w:bCs/>
          <w:lang w:eastAsia="sl-SI"/>
        </w:rPr>
        <w:t xml:space="preserve">. </w:t>
      </w:r>
      <w:r w:rsidR="005A64ED">
        <w:rPr>
          <w:rFonts w:ascii="Tahoma" w:eastAsia="Times New Roman" w:hAnsi="Tahoma" w:cs="Tahoma"/>
          <w:b/>
          <w:bCs/>
          <w:lang w:eastAsia="sl-SI"/>
        </w:rPr>
        <w:t xml:space="preserve">3. </w:t>
      </w:r>
      <w:r w:rsidR="005A64ED" w:rsidRPr="00922373">
        <w:rPr>
          <w:rFonts w:ascii="Tahoma" w:eastAsia="Times New Roman" w:hAnsi="Tahoma" w:cs="Tahoma"/>
          <w:b/>
          <w:bCs/>
          <w:lang w:eastAsia="sl-SI"/>
        </w:rPr>
        <w:t>202</w:t>
      </w:r>
      <w:r w:rsidR="005A64ED">
        <w:rPr>
          <w:rFonts w:ascii="Tahoma" w:eastAsia="Times New Roman" w:hAnsi="Tahoma" w:cs="Tahoma"/>
          <w:b/>
          <w:bCs/>
          <w:lang w:eastAsia="sl-SI"/>
        </w:rPr>
        <w:t xml:space="preserve">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2F158596"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67B291B3"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488C616F"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4C82BE42"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4EC9C923"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2E36116B" w14:textId="77777777" w:rsidR="00622BB7" w:rsidRPr="004C149C" w:rsidRDefault="00622BB7" w:rsidP="00957754">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Dostop do povezave za oddajo elektronske ponudbe v tem postopku javnega naročila je na naslednji povezavi:</w:t>
      </w:r>
      <w:r>
        <w:rPr>
          <w:rFonts w:ascii="Tahoma" w:eastAsia="Times New Roman" w:hAnsi="Tahoma" w:cs="Tahoma"/>
          <w:lang w:eastAsia="sl-SI"/>
        </w:rPr>
        <w:t xml:space="preserve">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6B46F735" w14:textId="77777777" w:rsidR="00622BB7" w:rsidRPr="004C149C" w:rsidRDefault="00622BB7" w:rsidP="00957754">
      <w:pPr>
        <w:keepNext/>
        <w:keepLines/>
        <w:widowControl w:val="0"/>
        <w:spacing w:after="0" w:line="240" w:lineRule="auto"/>
        <w:jc w:val="both"/>
        <w:rPr>
          <w:rFonts w:ascii="Tahoma" w:eastAsia="Times New Roman" w:hAnsi="Tahoma" w:cs="Tahoma"/>
          <w:b/>
          <w:lang w:eastAsia="sl-SI"/>
        </w:rPr>
      </w:pPr>
    </w:p>
    <w:p w14:paraId="1C869515" w14:textId="77777777" w:rsidR="00622BB7" w:rsidRPr="004C149C" w:rsidRDefault="00622BB7" w:rsidP="00957754">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7211FE99"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376127B9"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naj bo izdelana tako, da</w:t>
      </w:r>
      <w:r>
        <w:rPr>
          <w:rFonts w:ascii="Tahoma" w:eastAsia="Times New Roman" w:hAnsi="Tahoma" w:cs="Tahoma"/>
          <w:lang w:eastAsia="sl-SI"/>
        </w:rPr>
        <w:t xml:space="preserve"> </w:t>
      </w:r>
      <w:r w:rsidRPr="004C149C">
        <w:rPr>
          <w:rFonts w:ascii="Tahoma" w:eastAsia="Times New Roman" w:hAnsi="Tahoma" w:cs="Tahoma"/>
          <w:lang w:eastAsia="sl-SI"/>
        </w:rPr>
        <w:t xml:space="preserve">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w:t>
      </w:r>
      <w:r>
        <w:rPr>
          <w:rFonts w:ascii="Tahoma" w:eastAsia="Times New Roman" w:hAnsi="Tahoma" w:cs="Tahoma"/>
          <w:lang w:eastAsia="sl-SI"/>
        </w:rPr>
        <w:t xml:space="preserve"> </w:t>
      </w:r>
      <w:r w:rsidRPr="004C149C">
        <w:rPr>
          <w:rFonts w:ascii="Tahoma" w:eastAsia="Times New Roman" w:hAnsi="Tahoma" w:cs="Tahoma"/>
          <w:lang w:eastAsia="sl-SI"/>
        </w:rPr>
        <w:t>razpisne dokumentacije.</w:t>
      </w:r>
    </w:p>
    <w:p w14:paraId="253DACAA" w14:textId="77777777" w:rsidR="00622BB7" w:rsidRPr="004C149C" w:rsidRDefault="00622BB7" w:rsidP="00957754">
      <w:pPr>
        <w:keepNext/>
        <w:keepLines/>
        <w:widowControl w:val="0"/>
        <w:spacing w:after="0" w:line="240" w:lineRule="auto"/>
        <w:jc w:val="both"/>
        <w:rPr>
          <w:rFonts w:ascii="Tahoma" w:eastAsia="Times New Roman" w:hAnsi="Tahoma" w:cs="Tahoma"/>
          <w:b/>
          <w:lang w:eastAsia="sl-SI"/>
        </w:rPr>
      </w:pPr>
    </w:p>
    <w:p w14:paraId="4A15C209"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FC1A9AA"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0396A2CC"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AB23396"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6171C23B" w14:textId="77777777" w:rsidR="00622BB7" w:rsidRPr="004C149C" w:rsidRDefault="00622BB7" w:rsidP="00957754">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643528DF" w14:textId="77777777" w:rsidR="00622BB7" w:rsidRPr="004C149C" w:rsidRDefault="00622BB7" w:rsidP="00957754">
      <w:pPr>
        <w:keepNext/>
        <w:keepLines/>
        <w:widowControl w:val="0"/>
        <w:spacing w:after="0" w:line="240" w:lineRule="auto"/>
        <w:jc w:val="both"/>
        <w:rPr>
          <w:rFonts w:ascii="Tahoma" w:eastAsia="Times New Roman" w:hAnsi="Tahoma" w:cs="Tahoma"/>
          <w:lang w:val="x-none" w:eastAsia="sl-SI"/>
        </w:rPr>
      </w:pPr>
    </w:p>
    <w:p w14:paraId="666DF23D" w14:textId="77777777" w:rsidR="00622BB7" w:rsidRPr="004C149C" w:rsidRDefault="00622BB7" w:rsidP="0095775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2F2F856"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p>
    <w:p w14:paraId="5E2DBD7A" w14:textId="77777777" w:rsidR="00622BB7" w:rsidRPr="004C149C" w:rsidRDefault="00622BB7" w:rsidP="0095775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1BCAE10A" w14:textId="77777777" w:rsidR="00622BB7" w:rsidRPr="00BA3F91" w:rsidRDefault="00622BB7" w:rsidP="00957754">
      <w:pPr>
        <w:keepNext/>
        <w:keepLines/>
        <w:widowControl w:val="0"/>
        <w:spacing w:after="0" w:line="240" w:lineRule="auto"/>
        <w:ind w:left="1080"/>
        <w:jc w:val="both"/>
        <w:rPr>
          <w:rFonts w:ascii="Tahoma" w:eastAsia="Times New Roman" w:hAnsi="Tahoma" w:cs="Tahoma"/>
          <w:b/>
          <w:lang w:eastAsia="sl-SI"/>
        </w:rPr>
      </w:pPr>
    </w:p>
    <w:p w14:paraId="51280FCD" w14:textId="77777777" w:rsidR="00622BB7" w:rsidRPr="003346EC" w:rsidRDefault="00622BB7" w:rsidP="00957754">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08F31D24" w14:textId="77777777" w:rsidR="00622BB7" w:rsidRDefault="00622BB7" w:rsidP="00957754">
      <w:pPr>
        <w:keepNext/>
        <w:keepLines/>
        <w:widowControl w:val="0"/>
        <w:spacing w:after="0" w:line="240" w:lineRule="auto"/>
        <w:jc w:val="both"/>
        <w:rPr>
          <w:rFonts w:ascii="Tahoma" w:hAnsi="Tahoma" w:cs="Tahoma"/>
        </w:rPr>
      </w:pPr>
    </w:p>
    <w:p w14:paraId="71B1B69B" w14:textId="77777777" w:rsidR="00622BB7" w:rsidRDefault="00622BB7" w:rsidP="00957754">
      <w:pPr>
        <w:keepNext/>
        <w:keepLines/>
        <w:widowControl w:val="0"/>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49B751EB" w14:textId="77777777" w:rsidR="00622BB7" w:rsidRPr="00C63E28" w:rsidRDefault="00622BB7" w:rsidP="00957754">
      <w:pPr>
        <w:keepNext/>
        <w:keepLines/>
        <w:widowControl w:val="0"/>
        <w:spacing w:after="0" w:line="240" w:lineRule="auto"/>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622BB7" w:rsidRPr="00C8579C" w14:paraId="43AD3C39" w14:textId="77777777" w:rsidTr="007801FF">
        <w:tc>
          <w:tcPr>
            <w:tcW w:w="9142" w:type="dxa"/>
          </w:tcPr>
          <w:p w14:paraId="18CE76B8" w14:textId="77777777" w:rsidR="00622BB7" w:rsidRPr="00C8579C" w:rsidRDefault="00622BB7" w:rsidP="00957754">
            <w:pPr>
              <w:keepNext/>
              <w:keepLines/>
              <w:widowControl w:val="0"/>
              <w:spacing w:after="0" w:line="240" w:lineRule="auto"/>
              <w:jc w:val="both"/>
              <w:rPr>
                <w:rFonts w:ascii="Tahoma" w:hAnsi="Tahoma" w:cs="Tahoma"/>
                <w:b/>
                <w:i/>
              </w:rPr>
            </w:pPr>
            <w:r w:rsidRPr="00C8579C">
              <w:rPr>
                <w:rFonts w:ascii="Tahoma" w:hAnsi="Tahoma" w:cs="Tahoma"/>
              </w:rPr>
              <w:t>PO</w:t>
            </w:r>
            <w:r>
              <w:rPr>
                <w:rFonts w:ascii="Tahoma" w:hAnsi="Tahoma" w:cs="Tahoma"/>
              </w:rPr>
              <w:t>VZETEK PREDRAČUNA</w:t>
            </w:r>
          </w:p>
        </w:tc>
      </w:tr>
    </w:tbl>
    <w:p w14:paraId="67EC2634" w14:textId="77777777" w:rsidR="00622BB7" w:rsidRDefault="00622BB7" w:rsidP="00957754">
      <w:pPr>
        <w:keepNext/>
        <w:keepLines/>
        <w:widowControl w:val="0"/>
        <w:spacing w:after="0" w:line="240" w:lineRule="auto"/>
        <w:rPr>
          <w:rFonts w:ascii="Tahoma" w:hAnsi="Tahoma" w:cs="Tahoma"/>
          <w:b/>
          <w:color w:val="FF0000"/>
        </w:rPr>
      </w:pPr>
    </w:p>
    <w:p w14:paraId="69828E60" w14:textId="77777777" w:rsidR="00622BB7" w:rsidRDefault="00622BB7" w:rsidP="00957754">
      <w:pPr>
        <w:keepNext/>
        <w:keepLines/>
        <w:widowControl w:val="0"/>
        <w:spacing w:after="0" w:line="240" w:lineRule="auto"/>
        <w:jc w:val="both"/>
        <w:rPr>
          <w:rFonts w:ascii="Tahoma" w:hAnsi="Tahoma" w:cs="Tahoma"/>
        </w:rPr>
      </w:pPr>
      <w:r w:rsidRPr="00535F65">
        <w:rPr>
          <w:rFonts w:ascii="Tahoma" w:hAnsi="Tahoma" w:cs="Tahoma"/>
        </w:rPr>
        <w:lastRenderedPageBreak/>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storitev </w:t>
      </w:r>
      <w:r w:rsidRPr="00535F65">
        <w:rPr>
          <w:rFonts w:ascii="Tahoma" w:hAnsi="Tahoma" w:cs="Tahoma"/>
        </w:rPr>
        <w:t xml:space="preserve">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509CF1E2" w14:textId="77777777" w:rsidR="00622BB7" w:rsidRPr="00535F65" w:rsidRDefault="00622BB7" w:rsidP="00957754">
      <w:pPr>
        <w:keepNext/>
        <w:keepLines/>
        <w:widowControl w:val="0"/>
        <w:spacing w:after="0" w:line="240" w:lineRule="auto"/>
        <w:jc w:val="both"/>
        <w:rPr>
          <w:rFonts w:ascii="Tahoma" w:hAnsi="Tahoma" w:cs="Tahoma"/>
        </w:rPr>
      </w:pPr>
    </w:p>
    <w:p w14:paraId="2FF8525B" w14:textId="77777777" w:rsidR="00622BB7" w:rsidRPr="00453AD4" w:rsidRDefault="00622BB7" w:rsidP="00957754">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647C2C12" w14:textId="77777777" w:rsidR="00622BB7" w:rsidRDefault="00622BB7" w:rsidP="00957754">
      <w:pPr>
        <w:keepNext/>
        <w:keepLines/>
        <w:widowControl w:val="0"/>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22BB7" w:rsidRPr="00BA3F91" w14:paraId="28E1F09B" w14:textId="77777777" w:rsidTr="007801FF">
        <w:tc>
          <w:tcPr>
            <w:tcW w:w="9424" w:type="dxa"/>
            <w:tcBorders>
              <w:top w:val="single" w:sz="4" w:space="0" w:color="auto"/>
              <w:bottom w:val="single" w:sz="4" w:space="0" w:color="auto"/>
            </w:tcBorders>
          </w:tcPr>
          <w:p w14:paraId="0AB3A587" w14:textId="77777777" w:rsidR="00622BB7" w:rsidRPr="00BA3F91" w:rsidRDefault="00622BB7" w:rsidP="00957754">
            <w:pPr>
              <w:keepNext/>
              <w:keepLines/>
              <w:widowControl w:val="0"/>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7ED82580" w14:textId="77777777" w:rsidR="00622BB7" w:rsidRDefault="00622BB7" w:rsidP="00957754">
      <w:pPr>
        <w:keepNext/>
        <w:keepLines/>
        <w:widowControl w:val="0"/>
        <w:spacing w:after="0" w:line="240" w:lineRule="auto"/>
        <w:jc w:val="both"/>
        <w:rPr>
          <w:rFonts w:ascii="Tahoma" w:eastAsia="Times New Roman" w:hAnsi="Tahoma" w:cs="Tahoma"/>
          <w:sz w:val="20"/>
          <w:szCs w:val="20"/>
          <w:lang w:eastAsia="sl-SI"/>
        </w:rPr>
      </w:pPr>
    </w:p>
    <w:p w14:paraId="45238C5F" w14:textId="77777777" w:rsidR="00622BB7" w:rsidRPr="00303200" w:rsidRDefault="00622BB7" w:rsidP="00957754">
      <w:pPr>
        <w:keepNext/>
        <w:keepLines/>
        <w:widowControl w:val="0"/>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7FCCEF80" w14:textId="77777777" w:rsidR="00622BB7" w:rsidRPr="00453AD4" w:rsidRDefault="00622BB7" w:rsidP="00957754">
      <w:pPr>
        <w:keepNext/>
        <w:keepLines/>
        <w:widowControl w:val="0"/>
        <w:spacing w:after="0" w:line="240" w:lineRule="auto"/>
        <w:jc w:val="both"/>
        <w:rPr>
          <w:rFonts w:ascii="Tahoma" w:eastAsia="Times New Roman" w:hAnsi="Tahoma" w:cs="Tahoma"/>
          <w:sz w:val="20"/>
          <w:szCs w:val="20"/>
          <w:lang w:eastAsia="sl-SI"/>
        </w:rPr>
      </w:pPr>
    </w:p>
    <w:p w14:paraId="740CFD47" w14:textId="77777777" w:rsidR="00622BB7" w:rsidRPr="00453AD4" w:rsidRDefault="00622BB7" w:rsidP="00957754">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315D8FB2"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22BB7" w:rsidRPr="00552945" w14:paraId="588B4806" w14:textId="77777777" w:rsidTr="007801FF">
        <w:tc>
          <w:tcPr>
            <w:tcW w:w="9424" w:type="dxa"/>
            <w:tcBorders>
              <w:top w:val="single" w:sz="4" w:space="0" w:color="auto"/>
              <w:bottom w:val="single" w:sz="4" w:space="0" w:color="auto"/>
            </w:tcBorders>
          </w:tcPr>
          <w:p w14:paraId="6D5E5FBA" w14:textId="77777777" w:rsidR="00622BB7" w:rsidRPr="00552945" w:rsidRDefault="00622BB7" w:rsidP="00957754">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7256E5EB" w14:textId="77777777" w:rsidR="00622BB7" w:rsidRPr="00552945" w:rsidRDefault="00622BB7" w:rsidP="00957754">
      <w:pPr>
        <w:keepNext/>
        <w:keepLines/>
        <w:widowControl w:val="0"/>
        <w:spacing w:after="0" w:line="240" w:lineRule="auto"/>
        <w:jc w:val="both"/>
        <w:rPr>
          <w:rFonts w:ascii="Tahoma" w:eastAsia="Times New Roman" w:hAnsi="Tahoma" w:cs="Tahoma"/>
          <w:sz w:val="20"/>
          <w:szCs w:val="20"/>
          <w:lang w:eastAsia="sl-SI"/>
        </w:rPr>
      </w:pPr>
    </w:p>
    <w:p w14:paraId="0ABF5D1D"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6A63D502"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p w14:paraId="12EFA5C4" w14:textId="77777777" w:rsidR="00622BB7" w:rsidRPr="00552945" w:rsidRDefault="00622BB7" w:rsidP="00957754">
      <w:pPr>
        <w:keepNext/>
        <w:keepLines/>
        <w:widowControl w:val="0"/>
        <w:numPr>
          <w:ilvl w:val="0"/>
          <w:numId w:val="6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0EB7033C" w14:textId="77777777" w:rsidR="00622BB7" w:rsidRPr="00552945" w:rsidRDefault="00622BB7" w:rsidP="00957754">
      <w:pPr>
        <w:keepNext/>
        <w:keepLines/>
        <w:widowControl w:val="0"/>
        <w:spacing w:after="0" w:line="240" w:lineRule="auto"/>
        <w:jc w:val="both"/>
        <w:rPr>
          <w:rFonts w:ascii="Tahoma" w:eastAsia="Times New Roman" w:hAnsi="Tahoma" w:cs="Tahoma"/>
          <w:b/>
          <w:lang w:eastAsia="sl-SI"/>
        </w:rPr>
      </w:pPr>
    </w:p>
    <w:p w14:paraId="1E03BCA9"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r w:rsidRPr="00552945">
        <w:rPr>
          <w:rFonts w:ascii="Tahoma" w:eastAsia="Times New Roman" w:hAnsi="Tahoma" w:cs="Tahoma"/>
          <w:lang w:eastAsia="sl-SI"/>
        </w:rPr>
        <w:t>.</w:t>
      </w:r>
    </w:p>
    <w:p w14:paraId="10696B26"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p w14:paraId="37405CC8"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Ponudniki so obvezani priložiti vse priloge, razen če v posamezni prilogi ni drugače navedeno. </w:t>
      </w:r>
    </w:p>
    <w:p w14:paraId="3B34458A" w14:textId="77777777" w:rsidR="00622BB7" w:rsidRPr="00552945" w:rsidRDefault="00622BB7" w:rsidP="00957754">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22BB7" w:rsidRPr="00552945" w14:paraId="7BB81F23" w14:textId="77777777" w:rsidTr="007801FF">
        <w:tc>
          <w:tcPr>
            <w:tcW w:w="7865" w:type="dxa"/>
            <w:tcBorders>
              <w:top w:val="single" w:sz="4" w:space="0" w:color="auto"/>
              <w:bottom w:val="single" w:sz="4" w:space="0" w:color="auto"/>
            </w:tcBorders>
          </w:tcPr>
          <w:p w14:paraId="5F5C93A6"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7D99434F" w14:textId="77777777" w:rsidR="00622BB7" w:rsidRPr="00552945" w:rsidRDefault="00622BB7" w:rsidP="00957754">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618F8237"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59836599"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p w14:paraId="20DD94D2" w14:textId="77777777" w:rsidR="00622BB7" w:rsidRPr="00552945" w:rsidRDefault="00622BB7" w:rsidP="00957754">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6FA307E4" w14:textId="77777777" w:rsidR="00622BB7" w:rsidRPr="00C97A1F" w:rsidRDefault="00622BB7" w:rsidP="00957754">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22BB7" w:rsidRPr="00C97A1F" w14:paraId="4435EBB8" w14:textId="77777777" w:rsidTr="007801FF">
        <w:tc>
          <w:tcPr>
            <w:tcW w:w="7865" w:type="dxa"/>
            <w:tcBorders>
              <w:top w:val="single" w:sz="4" w:space="0" w:color="auto"/>
              <w:bottom w:val="single" w:sz="4" w:space="0" w:color="auto"/>
            </w:tcBorders>
          </w:tcPr>
          <w:p w14:paraId="5C729A3B" w14:textId="77777777" w:rsidR="00622BB7" w:rsidRPr="00C97A1F" w:rsidRDefault="00622BB7" w:rsidP="00957754">
            <w:pPr>
              <w:keepNext/>
              <w:keepLines/>
              <w:widowControl w:val="0"/>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STORITEV</w:t>
            </w:r>
          </w:p>
        </w:tc>
        <w:tc>
          <w:tcPr>
            <w:tcW w:w="1559" w:type="dxa"/>
            <w:tcBorders>
              <w:top w:val="single" w:sz="4" w:space="0" w:color="auto"/>
              <w:bottom w:val="single" w:sz="4" w:space="0" w:color="auto"/>
            </w:tcBorders>
          </w:tcPr>
          <w:p w14:paraId="3393B28F" w14:textId="77777777" w:rsidR="00622BB7" w:rsidRPr="00C97A1F" w:rsidRDefault="00622BB7" w:rsidP="00957754">
            <w:pPr>
              <w:keepNext/>
              <w:keepLines/>
              <w:widowControl w:val="0"/>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63A0CE87" w14:textId="77777777" w:rsidR="00622BB7" w:rsidRPr="004C149C" w:rsidRDefault="00622BB7" w:rsidP="009577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w:t>
      </w:r>
      <w:r w:rsidRPr="00740DF3">
        <w:rPr>
          <w:rFonts w:ascii="Tahoma" w:eastAsia="Times New Roman" w:hAnsi="Tahoma" w:cs="Tahoma"/>
          <w:lang w:eastAsia="sl-SI"/>
        </w:rPr>
        <w:t xml:space="preserve"> </w:t>
      </w:r>
      <w:r>
        <w:rPr>
          <w:rFonts w:ascii="Tahoma" w:eastAsia="Times New Roman" w:hAnsi="Tahoma" w:cs="Tahoma"/>
          <w:lang w:eastAsia="sl-SI"/>
        </w:rPr>
        <w:t xml:space="preserve">ter ga priloži za prilogo 2 v </w:t>
      </w:r>
      <w:proofErr w:type="spellStart"/>
      <w:r>
        <w:rPr>
          <w:rFonts w:ascii="Tahoma" w:eastAsia="Times New Roman" w:hAnsi="Tahoma" w:cs="Tahoma"/>
          <w:lang w:eastAsia="sl-SI"/>
        </w:rPr>
        <w:t>pdf</w:t>
      </w:r>
      <w:proofErr w:type="spellEnd"/>
      <w:r>
        <w:rPr>
          <w:rFonts w:ascii="Tahoma" w:eastAsia="Times New Roman" w:hAnsi="Tahoma" w:cs="Tahoma"/>
          <w:lang w:eastAsia="sl-SI"/>
        </w:rPr>
        <w:t>. formatu</w:t>
      </w:r>
      <w:r w:rsidRPr="004C149C">
        <w:rPr>
          <w:rFonts w:ascii="Tahoma" w:eastAsia="Times New Roman" w:hAnsi="Tahoma" w:cs="Tahoma"/>
          <w:lang w:eastAsia="sl-SI"/>
        </w:rPr>
        <w:t xml:space="preserve">.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w:t>
      </w:r>
      <w:r>
        <w:rPr>
          <w:rFonts w:ascii="Tahoma" w:eastAsia="Times New Roman" w:hAnsi="Tahoma" w:cs="Tahoma"/>
          <w:lang w:eastAsia="sl-SI"/>
        </w:rPr>
        <w:t xml:space="preserve"> </w:t>
      </w:r>
      <w:r w:rsidRPr="004C149C">
        <w:rPr>
          <w:rFonts w:ascii="Tahoma" w:eastAsia="Times New Roman" w:hAnsi="Tahoma" w:cs="Tahoma"/>
          <w:lang w:eastAsia="sl-SI"/>
        </w:rPr>
        <w:t xml:space="preserve">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2B200555" w14:textId="77777777" w:rsidR="00622BB7" w:rsidRPr="00552945" w:rsidRDefault="00622BB7" w:rsidP="00957754">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22BB7" w:rsidRPr="00552945" w14:paraId="59CDF997" w14:textId="77777777" w:rsidTr="007801FF">
        <w:tc>
          <w:tcPr>
            <w:tcW w:w="6232" w:type="dxa"/>
          </w:tcPr>
          <w:p w14:paraId="06796420"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IZJAVA FIZIČNIH IN PRAVNIH OSEB ter POOBLASTILA FIZIČNIH IN PRAVNIH OSEB</w:t>
            </w:r>
          </w:p>
        </w:tc>
        <w:tc>
          <w:tcPr>
            <w:tcW w:w="3119" w:type="dxa"/>
          </w:tcPr>
          <w:p w14:paraId="7A02D5B8" w14:textId="77777777" w:rsidR="00622BB7" w:rsidRPr="00552945" w:rsidRDefault="00622BB7" w:rsidP="00957754">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4DECF889"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7078214"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22BB7" w:rsidRPr="00552945" w14:paraId="2097E290" w14:textId="77777777" w:rsidTr="007801FF">
        <w:tc>
          <w:tcPr>
            <w:tcW w:w="7867" w:type="dxa"/>
          </w:tcPr>
          <w:p w14:paraId="1615F8BC"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63F3F200" w14:textId="77777777" w:rsidR="00622BB7" w:rsidRPr="00552945" w:rsidRDefault="00622BB7" w:rsidP="00957754">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7DDB6BC0"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65C1A2DA"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22BB7" w:rsidRPr="00552945" w14:paraId="12DDB895" w14:textId="77777777" w:rsidTr="007801FF">
        <w:tc>
          <w:tcPr>
            <w:tcW w:w="7867" w:type="dxa"/>
          </w:tcPr>
          <w:p w14:paraId="50917A02"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78027F62" w14:textId="77777777" w:rsidR="00622BB7" w:rsidRPr="00552945" w:rsidRDefault="00622BB7" w:rsidP="00957754">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5EFEE7D8"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741140C0"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22BB7" w:rsidRPr="00552945" w14:paraId="5C17F519" w14:textId="77777777" w:rsidTr="007801FF">
        <w:tc>
          <w:tcPr>
            <w:tcW w:w="7867" w:type="dxa"/>
            <w:tcBorders>
              <w:top w:val="single" w:sz="4" w:space="0" w:color="auto"/>
              <w:bottom w:val="single" w:sz="4" w:space="0" w:color="auto"/>
            </w:tcBorders>
          </w:tcPr>
          <w:p w14:paraId="4B642802"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SEZNAM SUBJEKTOV, KATERIH ZMOGLJIVOST UPORABLJA PONUDNIK</w:t>
            </w:r>
            <w:r>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5C5FA3B3" w14:textId="77777777" w:rsidR="00622BB7" w:rsidRPr="00552945" w:rsidRDefault="00622BB7" w:rsidP="00957754">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1E22AF94"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33B67F08"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622BB7" w:rsidRPr="00552945" w14:paraId="75950E15" w14:textId="77777777" w:rsidTr="007801FF">
        <w:tc>
          <w:tcPr>
            <w:tcW w:w="7933" w:type="dxa"/>
            <w:tcBorders>
              <w:top w:val="single" w:sz="4" w:space="0" w:color="auto"/>
              <w:bottom w:val="single" w:sz="4" w:space="0" w:color="auto"/>
            </w:tcBorders>
          </w:tcPr>
          <w:p w14:paraId="7B342D92" w14:textId="77777777" w:rsidR="00622BB7" w:rsidRPr="00552945" w:rsidRDefault="00622BB7" w:rsidP="0095775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1BC527D0" w14:textId="77777777" w:rsidR="00622BB7" w:rsidRPr="00552945" w:rsidRDefault="00622BB7" w:rsidP="00957754">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724A2C51" w14:textId="77777777" w:rsidR="00622BB7" w:rsidRDefault="00622BB7" w:rsidP="00957754">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sidRPr="00552945">
        <w:rPr>
          <w:rFonts w:ascii="Tahoma" w:eastAsia="Times New Roman" w:hAnsi="Tahoma" w:cs="Tahoma"/>
          <w:lang w:eastAsia="sl-SI"/>
        </w:rPr>
        <w:t xml:space="preserve"> 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70F0EB9F" w14:textId="77777777" w:rsidR="00FE526D" w:rsidRPr="00BA3F91" w:rsidRDefault="00FE526D" w:rsidP="0095775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BA3F91" w14:paraId="78370CEA" w14:textId="77777777" w:rsidTr="002150C2">
        <w:tc>
          <w:tcPr>
            <w:tcW w:w="7867" w:type="dxa"/>
            <w:tcBorders>
              <w:top w:val="single" w:sz="4" w:space="0" w:color="auto"/>
              <w:bottom w:val="single" w:sz="4" w:space="0" w:color="auto"/>
            </w:tcBorders>
          </w:tcPr>
          <w:p w14:paraId="658C1C2F" w14:textId="77777777" w:rsidR="00FE526D" w:rsidRPr="00BA3F91" w:rsidRDefault="00FE526D" w:rsidP="0095775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4B2226CB" w14:textId="77777777" w:rsidR="00FE526D" w:rsidRPr="00BA3F91" w:rsidRDefault="00FE526D" w:rsidP="00957754">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16F7DB75" w14:textId="003DDD97" w:rsidR="004E4299" w:rsidRDefault="00FE526D" w:rsidP="00957754">
      <w:pPr>
        <w:keepNext/>
        <w:keepLines/>
        <w:spacing w:after="0" w:line="240" w:lineRule="auto"/>
        <w:jc w:val="both"/>
        <w:rPr>
          <w:rFonts w:ascii="Tahoma" w:eastAsia="Times New Roman" w:hAnsi="Tahoma" w:cs="Tahoma"/>
          <w:sz w:val="20"/>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w:t>
      </w:r>
      <w:r w:rsidRPr="00973288">
        <w:rPr>
          <w:rFonts w:ascii="Tahoma" w:hAnsi="Tahoma" w:cs="Tahoma"/>
          <w:szCs w:val="20"/>
          <w:lang w:eastAsia="sl-SI"/>
        </w:rPr>
        <w:t>v kateri navede delavce</w:t>
      </w:r>
      <w:r w:rsidR="00876A9B">
        <w:rPr>
          <w:rFonts w:ascii="Tahoma" w:hAnsi="Tahoma" w:cs="Tahoma"/>
          <w:szCs w:val="20"/>
          <w:lang w:eastAsia="sl-SI"/>
        </w:rPr>
        <w:t>, njihovega delodajalca in d</w:t>
      </w:r>
      <w:r w:rsidR="00876A9B" w:rsidRPr="002C68AD">
        <w:rPr>
          <w:rFonts w:ascii="Tahoma" w:eastAsia="Times New Roman" w:hAnsi="Tahoma" w:cs="Tahoma"/>
          <w:sz w:val="20"/>
          <w:lang w:eastAsia="sl-SI"/>
        </w:rPr>
        <w:t>elovne izkušnje z deli na vzdrževanju toplotnih izolacij (</w:t>
      </w:r>
      <w:r w:rsidR="00876A9B">
        <w:rPr>
          <w:rFonts w:ascii="Tahoma" w:eastAsia="Times New Roman" w:hAnsi="Tahoma" w:cs="Tahoma"/>
          <w:sz w:val="20"/>
          <w:lang w:eastAsia="sl-SI"/>
        </w:rPr>
        <w:t>v letih).</w:t>
      </w:r>
    </w:p>
    <w:p w14:paraId="606A91A4" w14:textId="77777777" w:rsidR="00876A9B" w:rsidRPr="00BA3F91" w:rsidRDefault="00876A9B" w:rsidP="00957754">
      <w:pPr>
        <w:keepNext/>
        <w:keepLine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46B4B64B" w14:textId="77777777" w:rsidTr="00A9443F">
        <w:tc>
          <w:tcPr>
            <w:tcW w:w="7867" w:type="dxa"/>
            <w:tcBorders>
              <w:top w:val="single" w:sz="4" w:space="0" w:color="auto"/>
              <w:bottom w:val="single" w:sz="4" w:space="0" w:color="auto"/>
            </w:tcBorders>
          </w:tcPr>
          <w:p w14:paraId="3DAACB6E" w14:textId="77777777" w:rsidR="004E4299" w:rsidRPr="00BA3F91" w:rsidRDefault="004E4299" w:rsidP="00957754">
            <w:pPr>
              <w:keepNext/>
              <w:keepLines/>
              <w:spacing w:after="0" w:line="240" w:lineRule="auto"/>
              <w:rPr>
                <w:rFonts w:ascii="Tahoma" w:hAnsi="Tahoma" w:cs="Tahoma"/>
                <w:lang w:eastAsia="sl-SI"/>
              </w:rPr>
            </w:pPr>
            <w:r>
              <w:rPr>
                <w:rFonts w:ascii="Tahoma" w:hAnsi="Tahoma" w:cs="Tahoma"/>
                <w:lang w:eastAsia="sl-SI"/>
              </w:rPr>
              <w:t>ZAGOTAVLJANJE OPREME</w:t>
            </w:r>
          </w:p>
        </w:tc>
        <w:tc>
          <w:tcPr>
            <w:tcW w:w="1559" w:type="dxa"/>
            <w:tcBorders>
              <w:top w:val="single" w:sz="4" w:space="0" w:color="auto"/>
              <w:bottom w:val="single" w:sz="4" w:space="0" w:color="auto"/>
            </w:tcBorders>
          </w:tcPr>
          <w:p w14:paraId="5C4B1014" w14:textId="77777777" w:rsidR="004E4299" w:rsidRPr="00BA3F91" w:rsidRDefault="004E4299" w:rsidP="00957754">
            <w:pPr>
              <w:keepNext/>
              <w:keepLines/>
              <w:spacing w:after="0" w:line="240" w:lineRule="auto"/>
              <w:rPr>
                <w:rFonts w:ascii="Tahoma" w:hAnsi="Tahoma" w:cs="Tahoma"/>
                <w:b/>
                <w:i/>
                <w:lang w:eastAsia="sl-SI"/>
              </w:rPr>
            </w:pPr>
            <w:r w:rsidRPr="00BA3F91">
              <w:rPr>
                <w:rFonts w:ascii="Tahoma" w:hAnsi="Tahoma" w:cs="Tahoma"/>
                <w:b/>
                <w:i/>
                <w:lang w:eastAsia="sl-SI"/>
              </w:rPr>
              <w:t xml:space="preserve">Priloga </w:t>
            </w:r>
            <w:r w:rsidR="0050336E">
              <w:rPr>
                <w:rFonts w:ascii="Tahoma" w:hAnsi="Tahoma" w:cs="Tahoma"/>
                <w:b/>
                <w:i/>
                <w:lang w:eastAsia="sl-SI"/>
              </w:rPr>
              <w:t>7</w:t>
            </w:r>
          </w:p>
        </w:tc>
      </w:tr>
    </w:tbl>
    <w:p w14:paraId="1DC22BB9" w14:textId="77777777" w:rsidR="007F735E" w:rsidRDefault="007F735E" w:rsidP="0095775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3D140ED5" w14:textId="77777777" w:rsidR="004E4299" w:rsidRPr="00BA3F91" w:rsidRDefault="004E4299" w:rsidP="0095775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1074568A" w14:textId="77777777" w:rsidTr="00A9443F">
        <w:tc>
          <w:tcPr>
            <w:tcW w:w="7867" w:type="dxa"/>
            <w:tcBorders>
              <w:top w:val="single" w:sz="4" w:space="0" w:color="auto"/>
              <w:bottom w:val="single" w:sz="4" w:space="0" w:color="auto"/>
            </w:tcBorders>
          </w:tcPr>
          <w:p w14:paraId="4589C4D0" w14:textId="77777777" w:rsidR="004E4299" w:rsidRPr="00BA3F91" w:rsidRDefault="004E4299" w:rsidP="00957754">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51504BAF" w14:textId="77777777" w:rsidR="004E4299" w:rsidRPr="00BA3F91" w:rsidRDefault="004E4299" w:rsidP="00957754">
            <w:pPr>
              <w:keepNext/>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50336E">
              <w:rPr>
                <w:rFonts w:ascii="Tahoma" w:eastAsia="Times New Roman" w:hAnsi="Tahoma" w:cs="Tahoma"/>
                <w:b/>
                <w:i/>
                <w:lang w:eastAsia="sl-SI"/>
              </w:rPr>
              <w:t>8</w:t>
            </w:r>
          </w:p>
        </w:tc>
      </w:tr>
    </w:tbl>
    <w:p w14:paraId="5A289711" w14:textId="77777777" w:rsidR="007F735E" w:rsidRPr="004E6B4E" w:rsidRDefault="007F735E" w:rsidP="00957754">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62384416" w14:textId="77777777" w:rsidR="00090D8E" w:rsidRPr="00BA3F91" w:rsidRDefault="00090D8E" w:rsidP="0095775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019678FF" w14:textId="77777777" w:rsidTr="00A9443F">
        <w:tc>
          <w:tcPr>
            <w:tcW w:w="7867" w:type="dxa"/>
            <w:tcBorders>
              <w:top w:val="single" w:sz="4" w:space="0" w:color="auto"/>
              <w:bottom w:val="single" w:sz="4" w:space="0" w:color="auto"/>
            </w:tcBorders>
          </w:tcPr>
          <w:p w14:paraId="2398E2D3" w14:textId="77777777" w:rsidR="00090D8E" w:rsidRPr="00BA3F91" w:rsidRDefault="00090D8E" w:rsidP="0095775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3B428288" w14:textId="77777777" w:rsidR="00090D8E" w:rsidRPr="00BA3F91" w:rsidRDefault="00090D8E" w:rsidP="00957754">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50336E">
              <w:rPr>
                <w:rFonts w:ascii="Tahoma" w:eastAsia="Times New Roman" w:hAnsi="Tahoma" w:cs="Tahoma"/>
                <w:b/>
                <w:i/>
                <w:lang w:eastAsia="sl-SI"/>
              </w:rPr>
              <w:t>9</w:t>
            </w:r>
          </w:p>
        </w:tc>
      </w:tr>
    </w:tbl>
    <w:p w14:paraId="04AC7D19" w14:textId="77777777" w:rsidR="007F735E" w:rsidRDefault="007F735E" w:rsidP="0095775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6847CCDF" w14:textId="77777777" w:rsidR="004E4299" w:rsidRDefault="004E4299" w:rsidP="00957754">
      <w:pPr>
        <w:keepNext/>
        <w:keepLines/>
        <w:spacing w:after="0" w:line="240" w:lineRule="auto"/>
        <w:jc w:val="both"/>
        <w:rPr>
          <w:rFonts w:ascii="Tahoma" w:eastAsia="Times New Roman" w:hAnsi="Tahoma" w:cs="Tahoma"/>
          <w:lang w:eastAsia="sl-SI"/>
        </w:rPr>
      </w:pPr>
    </w:p>
    <w:p w14:paraId="258B7378" w14:textId="77777777" w:rsidR="001F1194" w:rsidRDefault="001F1194" w:rsidP="00957754">
      <w:pPr>
        <w:keepNext/>
        <w:keepLines/>
        <w:spacing w:after="0" w:line="240" w:lineRule="auto"/>
        <w:jc w:val="both"/>
        <w:rPr>
          <w:rFonts w:ascii="Tahoma" w:eastAsia="Times New Roman" w:hAnsi="Tahoma" w:cs="Tahoma"/>
          <w:lang w:eastAsia="sl-SI"/>
        </w:rPr>
      </w:pPr>
    </w:p>
    <w:p w14:paraId="71D97EC2"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2F13867A" w14:textId="77777777" w:rsidTr="00A9443F">
        <w:tc>
          <w:tcPr>
            <w:tcW w:w="9498" w:type="dxa"/>
            <w:tcBorders>
              <w:top w:val="single" w:sz="4" w:space="0" w:color="auto"/>
              <w:bottom w:val="single" w:sz="4" w:space="0" w:color="auto"/>
            </w:tcBorders>
          </w:tcPr>
          <w:p w14:paraId="3FE0D336" w14:textId="77777777" w:rsidR="00090D8E" w:rsidRPr="00090D8E" w:rsidRDefault="00090D8E" w:rsidP="00957754">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1B1AB137"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A0D5BFA"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1D8E6D39" w14:textId="77777777" w:rsidR="00090D8E" w:rsidRPr="00090D8E" w:rsidRDefault="00090D8E" w:rsidP="00957754">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7C00F0A8" w14:textId="77777777" w:rsidR="005F5977" w:rsidRDefault="005F5977" w:rsidP="00957754">
      <w:pPr>
        <w:keepNext/>
        <w:keepLines/>
        <w:spacing w:after="0" w:line="240" w:lineRule="auto"/>
        <w:jc w:val="center"/>
        <w:rPr>
          <w:rFonts w:ascii="Tahoma" w:eastAsia="Times New Roman" w:hAnsi="Tahoma" w:cs="Tahoma"/>
          <w:b/>
          <w:noProof/>
          <w:lang w:eastAsia="sl-SI"/>
        </w:rPr>
      </w:pPr>
    </w:p>
    <w:p w14:paraId="4B1D4BC6" w14:textId="16AC05E9" w:rsidR="005F5977"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5F5977">
        <w:rPr>
          <w:rFonts w:ascii="Tahoma" w:eastAsia="Times New Roman" w:hAnsi="Tahoma" w:cs="Tahoma"/>
          <w:b/>
          <w:lang w:eastAsia="sl-SI"/>
        </w:rPr>
        <w:t xml:space="preserve"> </w:t>
      </w:r>
    </w:p>
    <w:p w14:paraId="3DF0D6C0" w14:textId="77777777" w:rsidR="00090D8E" w:rsidRPr="00090D8E" w:rsidRDefault="00090D8E" w:rsidP="00957754">
      <w:pPr>
        <w:keepNext/>
        <w:keepLines/>
        <w:spacing w:after="0" w:line="240" w:lineRule="auto"/>
        <w:jc w:val="both"/>
        <w:rPr>
          <w:rFonts w:ascii="Tahoma" w:eastAsia="Times New Roman" w:hAnsi="Tahoma" w:cs="Tahoma"/>
          <w:b/>
          <w:lang w:eastAsia="sl-SI"/>
        </w:rPr>
      </w:pPr>
    </w:p>
    <w:p w14:paraId="7D0A6E53" w14:textId="77777777" w:rsidR="00C97BAC" w:rsidRPr="00090D8E" w:rsidRDefault="00C97BAC" w:rsidP="00957754">
      <w:pPr>
        <w:keepNext/>
        <w:keepLines/>
        <w:spacing w:after="0" w:line="240" w:lineRule="auto"/>
        <w:ind w:left="1080" w:hanging="1080"/>
        <w:jc w:val="both"/>
        <w:rPr>
          <w:rFonts w:ascii="Tahoma" w:eastAsia="Times New Roman" w:hAnsi="Tahoma" w:cs="Tahoma"/>
          <w:sz w:val="20"/>
          <w:lang w:eastAsia="sl-SI"/>
        </w:rPr>
      </w:pPr>
    </w:p>
    <w:p w14:paraId="14375E1E" w14:textId="77777777" w:rsidR="00C97BAC" w:rsidRPr="00090D8E" w:rsidRDefault="00C97BAC" w:rsidP="00957754">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C97BAC" w:rsidRPr="00090D8E" w14:paraId="5B5AA2E9" w14:textId="77777777" w:rsidTr="007801FF">
        <w:tc>
          <w:tcPr>
            <w:tcW w:w="1843" w:type="dxa"/>
          </w:tcPr>
          <w:p w14:paraId="2B225108" w14:textId="77777777" w:rsidR="00C97BAC" w:rsidRPr="00090D8E" w:rsidRDefault="00C97BAC" w:rsidP="00957754">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5E8B7938" w14:textId="77777777" w:rsidR="00C97BAC" w:rsidRPr="00090D8E" w:rsidRDefault="00C97BAC" w:rsidP="00957754">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27B646F7" w14:textId="77777777" w:rsidR="00C97BAC" w:rsidRPr="00090D8E" w:rsidRDefault="00C97BAC" w:rsidP="00957754">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16CD419B" w14:textId="77777777" w:rsidR="00C97BAC" w:rsidRPr="00090D8E" w:rsidRDefault="00C97BAC" w:rsidP="00957754">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5B6B6C33" w14:textId="77777777" w:rsidR="00090D8E" w:rsidRPr="00090D8E" w:rsidRDefault="00090D8E" w:rsidP="00957754">
      <w:pPr>
        <w:keepNext/>
        <w:keepLines/>
        <w:spacing w:after="0" w:line="240" w:lineRule="auto"/>
        <w:jc w:val="both"/>
        <w:rPr>
          <w:rFonts w:ascii="Tahoma" w:eastAsia="Times New Roman" w:hAnsi="Tahoma" w:cs="Tahoma"/>
          <w:b/>
          <w:highlight w:val="yellow"/>
          <w:lang w:eastAsia="sl-SI"/>
        </w:rPr>
      </w:pPr>
    </w:p>
    <w:p w14:paraId="4322C24F" w14:textId="77777777" w:rsidR="00090D8E" w:rsidRPr="00090D8E" w:rsidRDefault="00090D8E" w:rsidP="00957754">
      <w:pPr>
        <w:keepNext/>
        <w:keepLines/>
        <w:spacing w:after="0" w:line="240" w:lineRule="auto"/>
        <w:jc w:val="both"/>
        <w:rPr>
          <w:rFonts w:ascii="Tahoma" w:eastAsia="Times New Roman" w:hAnsi="Tahoma" w:cs="Tahoma"/>
          <w:b/>
          <w:highlight w:val="yellow"/>
          <w:lang w:eastAsia="sl-SI"/>
        </w:rPr>
      </w:pPr>
    </w:p>
    <w:p w14:paraId="27852C1D" w14:textId="77777777" w:rsidR="00090D8E" w:rsidRPr="00090D8E" w:rsidRDefault="00090D8E" w:rsidP="00957754">
      <w:pPr>
        <w:keepNext/>
        <w:keepLines/>
        <w:spacing w:after="0" w:line="240" w:lineRule="auto"/>
        <w:jc w:val="both"/>
        <w:rPr>
          <w:rFonts w:ascii="Tahoma" w:eastAsia="Times New Roman" w:hAnsi="Tahoma" w:cs="Tahoma"/>
          <w:b/>
          <w:highlight w:val="yellow"/>
          <w:lang w:eastAsia="sl-SI"/>
        </w:rPr>
      </w:pPr>
    </w:p>
    <w:p w14:paraId="3AFA1F17" w14:textId="2662885C" w:rsidR="00090D8E" w:rsidRPr="00090D8E" w:rsidRDefault="00090D8E" w:rsidP="0095775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 xml:space="preserve">PONUDBENA </w:t>
      </w:r>
      <w:r w:rsidR="00A36FF4">
        <w:rPr>
          <w:rFonts w:ascii="Tahoma" w:hAnsi="Tahoma" w:cs="Tahoma"/>
          <w:b/>
        </w:rPr>
        <w:t>VRE</w:t>
      </w:r>
      <w:r w:rsidR="008824C1">
        <w:rPr>
          <w:rFonts w:ascii="Tahoma" w:hAnsi="Tahoma" w:cs="Tahoma"/>
          <w:b/>
        </w:rPr>
        <w:t>DN</w:t>
      </w:r>
      <w:r w:rsidR="00A36FF4">
        <w:rPr>
          <w:rFonts w:ascii="Tahoma" w:hAnsi="Tahoma" w:cs="Tahoma"/>
          <w:b/>
        </w:rPr>
        <w:t>OST</w:t>
      </w:r>
    </w:p>
    <w:p w14:paraId="288784EE" w14:textId="77777777" w:rsidR="00090D8E" w:rsidRPr="00090D8E" w:rsidRDefault="00090D8E" w:rsidP="00957754">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64CA12F7" w14:textId="77777777" w:rsidTr="00A9443F">
        <w:trPr>
          <w:trHeight w:val="695"/>
        </w:trPr>
        <w:tc>
          <w:tcPr>
            <w:tcW w:w="6237" w:type="dxa"/>
            <w:shd w:val="clear" w:color="auto" w:fill="auto"/>
            <w:vAlign w:val="center"/>
          </w:tcPr>
          <w:p w14:paraId="7203748D" w14:textId="77777777" w:rsidR="00090D8E" w:rsidRPr="00090D8E" w:rsidRDefault="00090D8E" w:rsidP="00957754">
            <w:pPr>
              <w:keepNext/>
              <w:keepLines/>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14:paraId="099B3A1D" w14:textId="77777777" w:rsidR="00090D8E" w:rsidRPr="00090D8E" w:rsidRDefault="00090D8E" w:rsidP="00957754">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23112BCD" w14:textId="77777777" w:rsidR="00090D8E" w:rsidRPr="00090D8E" w:rsidRDefault="00090D8E" w:rsidP="00957754">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735A831B" w14:textId="77777777" w:rsidTr="000E0D9E">
        <w:trPr>
          <w:trHeight w:val="1168"/>
        </w:trPr>
        <w:tc>
          <w:tcPr>
            <w:tcW w:w="6237" w:type="dxa"/>
            <w:shd w:val="clear" w:color="auto" w:fill="auto"/>
            <w:vAlign w:val="center"/>
          </w:tcPr>
          <w:p w14:paraId="3746701D" w14:textId="77777777" w:rsidR="000E0D9E" w:rsidRPr="00090D8E" w:rsidRDefault="003650DD" w:rsidP="00957754">
            <w:pPr>
              <w:keepNext/>
              <w:keepLines/>
              <w:spacing w:after="0" w:line="240" w:lineRule="auto"/>
              <w:rPr>
                <w:rFonts w:ascii="Tahoma" w:eastAsia="Times New Roman" w:hAnsi="Tahoma" w:cs="Tahoma"/>
                <w:b/>
              </w:rPr>
            </w:pPr>
            <w:r>
              <w:rPr>
                <w:rFonts w:ascii="Tahoma" w:eastAsia="Times New Roman" w:hAnsi="Tahoma" w:cs="Tahoma"/>
                <w:b/>
                <w:lang w:eastAsia="sl-SI"/>
              </w:rPr>
              <w:t>Strojna dela na področju vzdrževanja toplotnih izolacij</w:t>
            </w:r>
            <w:r w:rsidR="000E0D9E">
              <w:rPr>
                <w:rFonts w:ascii="Tahoma" w:eastAsia="Times New Roman" w:hAnsi="Tahoma" w:cs="Tahoma"/>
                <w:b/>
                <w:lang w:eastAsia="sl-SI"/>
              </w:rPr>
              <w:t>:</w:t>
            </w:r>
          </w:p>
        </w:tc>
        <w:tc>
          <w:tcPr>
            <w:tcW w:w="3119" w:type="dxa"/>
            <w:shd w:val="clear" w:color="auto" w:fill="auto"/>
            <w:vAlign w:val="center"/>
          </w:tcPr>
          <w:p w14:paraId="2447CEF8" w14:textId="77777777" w:rsidR="00090D8E" w:rsidRPr="00090D8E" w:rsidRDefault="00090D8E" w:rsidP="00957754">
            <w:pPr>
              <w:keepNext/>
              <w:keepLines/>
              <w:spacing w:after="0" w:line="240" w:lineRule="auto"/>
              <w:jc w:val="center"/>
              <w:rPr>
                <w:rFonts w:ascii="Tahoma" w:eastAsia="Times New Roman" w:hAnsi="Tahoma" w:cs="Tahoma"/>
              </w:rPr>
            </w:pPr>
          </w:p>
          <w:p w14:paraId="71DBD00A" w14:textId="77777777" w:rsidR="00090D8E" w:rsidRPr="00090D8E" w:rsidRDefault="00090D8E" w:rsidP="00957754">
            <w:pPr>
              <w:keepNext/>
              <w:keepLines/>
              <w:spacing w:after="0" w:line="240" w:lineRule="auto"/>
              <w:jc w:val="center"/>
              <w:rPr>
                <w:rFonts w:ascii="Tahoma" w:eastAsia="Times New Roman" w:hAnsi="Tahoma" w:cs="Tahoma"/>
              </w:rPr>
            </w:pPr>
          </w:p>
          <w:p w14:paraId="18C90892" w14:textId="77777777" w:rsidR="00090D8E" w:rsidRPr="00090D8E" w:rsidRDefault="00090D8E" w:rsidP="00957754">
            <w:pPr>
              <w:keepNext/>
              <w:keepLines/>
              <w:spacing w:after="0" w:line="240" w:lineRule="auto"/>
              <w:jc w:val="center"/>
              <w:rPr>
                <w:rFonts w:ascii="Tahoma" w:eastAsia="Times New Roman" w:hAnsi="Tahoma" w:cs="Tahoma"/>
              </w:rPr>
            </w:pPr>
          </w:p>
        </w:tc>
      </w:tr>
    </w:tbl>
    <w:p w14:paraId="72649A3E" w14:textId="77777777" w:rsidR="00090D8E" w:rsidRPr="00090D8E" w:rsidRDefault="00090D8E" w:rsidP="00957754">
      <w:pPr>
        <w:keepNext/>
        <w:keepLines/>
        <w:spacing w:after="0" w:line="240" w:lineRule="auto"/>
        <w:jc w:val="both"/>
        <w:rPr>
          <w:rFonts w:ascii="Tahoma" w:hAnsi="Tahoma" w:cs="Tahoma"/>
        </w:rPr>
      </w:pPr>
    </w:p>
    <w:p w14:paraId="187E2B0C" w14:textId="77777777" w:rsidR="005F5977" w:rsidRPr="00090D8E" w:rsidRDefault="005F5977" w:rsidP="00957754">
      <w:pPr>
        <w:keepNext/>
        <w:keepLines/>
        <w:spacing w:after="0" w:line="240" w:lineRule="auto"/>
        <w:jc w:val="both"/>
        <w:rPr>
          <w:rFonts w:ascii="Tahoma" w:hAnsi="Tahoma" w:cs="Tahoma"/>
          <w:b/>
        </w:rPr>
      </w:pPr>
    </w:p>
    <w:p w14:paraId="3B461BD7" w14:textId="77777777" w:rsidR="00090D8E" w:rsidRPr="00090D8E" w:rsidRDefault="00090D8E" w:rsidP="00957754">
      <w:pPr>
        <w:keepNext/>
        <w:keepLines/>
        <w:spacing w:after="0" w:line="240" w:lineRule="auto"/>
        <w:jc w:val="both"/>
        <w:rPr>
          <w:rFonts w:ascii="Tahoma" w:hAnsi="Tahoma" w:cs="Tahoma"/>
          <w:b/>
        </w:rPr>
      </w:pPr>
    </w:p>
    <w:p w14:paraId="0BA6CE97" w14:textId="77777777" w:rsidR="00090D8E" w:rsidRPr="00090D8E" w:rsidRDefault="00090D8E" w:rsidP="0095775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19503546" w14:textId="77777777" w:rsidR="00090D8E" w:rsidRPr="00090D8E" w:rsidRDefault="00090D8E" w:rsidP="00957754">
      <w:pPr>
        <w:keepNext/>
        <w:keepLines/>
        <w:spacing w:after="0" w:line="240" w:lineRule="auto"/>
        <w:jc w:val="both"/>
        <w:rPr>
          <w:rFonts w:ascii="Tahoma" w:hAnsi="Tahoma" w:cs="Tahoma"/>
          <w:highlight w:val="yellow"/>
        </w:rPr>
      </w:pPr>
    </w:p>
    <w:p w14:paraId="35187DAC" w14:textId="7F5F033E" w:rsidR="00090D8E" w:rsidRPr="00090D8E" w:rsidRDefault="00090D8E" w:rsidP="00957754">
      <w:pPr>
        <w:keepNext/>
        <w:keepLines/>
        <w:spacing w:after="0" w:line="240" w:lineRule="auto"/>
        <w:jc w:val="both"/>
        <w:rPr>
          <w:rFonts w:ascii="Tahoma" w:hAnsi="Tahoma" w:cs="Tahoma"/>
        </w:rPr>
      </w:pPr>
      <w:r w:rsidRPr="00090D8E">
        <w:rPr>
          <w:rFonts w:ascii="Tahoma" w:hAnsi="Tahoma" w:cs="Tahoma"/>
        </w:rPr>
        <w:t xml:space="preserve">Veljavnost ponudbe je </w:t>
      </w:r>
      <w:r w:rsidR="005A64ED">
        <w:rPr>
          <w:rFonts w:ascii="Tahoma" w:hAnsi="Tahoma" w:cs="Tahoma"/>
        </w:rPr>
        <w:t>30</w:t>
      </w:r>
      <w:r w:rsidR="006523BD">
        <w:rPr>
          <w:rFonts w:ascii="Tahoma" w:hAnsi="Tahoma" w:cs="Tahoma"/>
        </w:rPr>
        <w:t xml:space="preserve">. </w:t>
      </w:r>
      <w:r w:rsidR="005A64ED">
        <w:rPr>
          <w:rFonts w:ascii="Tahoma" w:hAnsi="Tahoma" w:cs="Tahoma"/>
        </w:rPr>
        <w:t>7</w:t>
      </w:r>
      <w:r w:rsidRPr="00090D8E">
        <w:rPr>
          <w:rFonts w:ascii="Tahoma" w:hAnsi="Tahoma" w:cs="Tahoma"/>
        </w:rPr>
        <w:t>. 20</w:t>
      </w:r>
      <w:r w:rsidR="0050336E">
        <w:rPr>
          <w:rFonts w:ascii="Tahoma" w:hAnsi="Tahoma" w:cs="Tahoma"/>
        </w:rPr>
        <w:t>2</w:t>
      </w:r>
      <w:r w:rsidR="00622BB7">
        <w:rPr>
          <w:rFonts w:ascii="Tahoma" w:hAnsi="Tahoma" w:cs="Tahoma"/>
        </w:rPr>
        <w:t>2</w:t>
      </w:r>
      <w:r w:rsidRPr="00090D8E">
        <w:rPr>
          <w:rFonts w:ascii="Tahoma" w:hAnsi="Tahoma" w:cs="Tahoma"/>
        </w:rPr>
        <w:t xml:space="preserve"> oziroma do predložitve finančnega zavarovanja za zavarovanje dobre izvedbe obveznosti po okvirnem sporazumu.</w:t>
      </w:r>
    </w:p>
    <w:p w14:paraId="0799EEA7" w14:textId="77777777" w:rsidR="00090D8E" w:rsidRDefault="00090D8E" w:rsidP="00957754">
      <w:pPr>
        <w:keepNext/>
        <w:keepLines/>
        <w:spacing w:after="0" w:line="240" w:lineRule="auto"/>
        <w:jc w:val="both"/>
        <w:rPr>
          <w:rFonts w:ascii="Tahoma" w:hAnsi="Tahoma" w:cs="Tahoma"/>
          <w:b/>
        </w:rPr>
      </w:pPr>
    </w:p>
    <w:p w14:paraId="376534DD" w14:textId="77777777" w:rsidR="004008EB" w:rsidRDefault="004008EB" w:rsidP="00957754">
      <w:pPr>
        <w:keepNext/>
        <w:keepLines/>
        <w:spacing w:after="0" w:line="240" w:lineRule="auto"/>
        <w:jc w:val="both"/>
        <w:rPr>
          <w:rFonts w:ascii="Tahoma" w:hAnsi="Tahoma" w:cs="Tahoma"/>
          <w:b/>
        </w:rPr>
      </w:pPr>
    </w:p>
    <w:p w14:paraId="40A9E4F7" w14:textId="77777777" w:rsidR="004008EB" w:rsidRDefault="004008EB" w:rsidP="00957754">
      <w:pPr>
        <w:keepNext/>
        <w:keepLines/>
        <w:spacing w:after="0" w:line="240" w:lineRule="auto"/>
        <w:jc w:val="both"/>
        <w:rPr>
          <w:rFonts w:ascii="Tahoma" w:hAnsi="Tahoma" w:cs="Tahoma"/>
          <w:b/>
        </w:rPr>
      </w:pPr>
    </w:p>
    <w:p w14:paraId="50C1BA09" w14:textId="77777777" w:rsidR="004008EB" w:rsidRDefault="004008EB" w:rsidP="00957754">
      <w:pPr>
        <w:keepNext/>
        <w:keepLines/>
        <w:spacing w:after="0" w:line="240" w:lineRule="auto"/>
        <w:jc w:val="both"/>
        <w:rPr>
          <w:rFonts w:ascii="Tahoma" w:hAnsi="Tahoma" w:cs="Tahoma"/>
          <w:b/>
        </w:rPr>
      </w:pPr>
    </w:p>
    <w:p w14:paraId="330AD119" w14:textId="77777777" w:rsidR="004008EB" w:rsidRDefault="004008EB" w:rsidP="00957754">
      <w:pPr>
        <w:keepNext/>
        <w:keepLines/>
        <w:spacing w:after="0" w:line="240" w:lineRule="auto"/>
        <w:jc w:val="both"/>
        <w:rPr>
          <w:rFonts w:ascii="Tahoma" w:hAnsi="Tahoma" w:cs="Tahoma"/>
          <w:b/>
        </w:rPr>
      </w:pPr>
    </w:p>
    <w:p w14:paraId="15271598" w14:textId="77777777" w:rsidR="004008EB" w:rsidRDefault="004008EB" w:rsidP="00957754">
      <w:pPr>
        <w:keepNext/>
        <w:keepLines/>
        <w:spacing w:after="0" w:line="240" w:lineRule="auto"/>
        <w:jc w:val="both"/>
        <w:rPr>
          <w:rFonts w:ascii="Tahoma" w:hAnsi="Tahoma" w:cs="Tahoma"/>
          <w:b/>
        </w:rPr>
      </w:pPr>
    </w:p>
    <w:p w14:paraId="17741999" w14:textId="77777777" w:rsidR="004008EB" w:rsidRDefault="004008EB" w:rsidP="00957754">
      <w:pPr>
        <w:keepNext/>
        <w:keepLines/>
        <w:spacing w:after="0" w:line="240" w:lineRule="auto"/>
        <w:jc w:val="both"/>
        <w:rPr>
          <w:rFonts w:ascii="Tahoma" w:hAnsi="Tahoma" w:cs="Tahoma"/>
          <w:b/>
        </w:rPr>
      </w:pPr>
    </w:p>
    <w:p w14:paraId="5C06D0F5" w14:textId="77777777" w:rsidR="004008EB" w:rsidRDefault="004008EB" w:rsidP="00957754">
      <w:pPr>
        <w:keepNext/>
        <w:keepLines/>
        <w:spacing w:after="0" w:line="240" w:lineRule="auto"/>
        <w:jc w:val="both"/>
        <w:rPr>
          <w:rFonts w:ascii="Tahoma" w:hAnsi="Tahoma" w:cs="Tahoma"/>
          <w:b/>
        </w:rPr>
      </w:pPr>
    </w:p>
    <w:p w14:paraId="0C8B20B2" w14:textId="77777777" w:rsidR="004008EB" w:rsidRDefault="004008EB" w:rsidP="00957754">
      <w:pPr>
        <w:keepNext/>
        <w:keepLines/>
        <w:spacing w:after="0" w:line="240" w:lineRule="auto"/>
        <w:jc w:val="both"/>
        <w:rPr>
          <w:rFonts w:ascii="Tahoma" w:hAnsi="Tahoma" w:cs="Tahoma"/>
          <w:b/>
        </w:rPr>
      </w:pPr>
    </w:p>
    <w:p w14:paraId="50721066" w14:textId="77777777" w:rsidR="004008EB" w:rsidRPr="00090D8E" w:rsidRDefault="004008EB" w:rsidP="00957754">
      <w:pPr>
        <w:keepNext/>
        <w:keepLines/>
        <w:spacing w:after="0" w:line="240" w:lineRule="auto"/>
        <w:jc w:val="both"/>
        <w:rPr>
          <w:rFonts w:ascii="Tahoma" w:hAnsi="Tahoma" w:cs="Tahoma"/>
          <w:b/>
        </w:rPr>
      </w:pPr>
    </w:p>
    <w:p w14:paraId="42EBFAB0" w14:textId="77777777" w:rsidR="004008EB" w:rsidRPr="00712BC8" w:rsidRDefault="004008EB" w:rsidP="009577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008EB" w:rsidRPr="00712BC8" w14:paraId="2A2A1CE7" w14:textId="77777777" w:rsidTr="002150C2">
        <w:trPr>
          <w:trHeight w:val="235"/>
        </w:trPr>
        <w:tc>
          <w:tcPr>
            <w:tcW w:w="2977" w:type="dxa"/>
            <w:tcBorders>
              <w:bottom w:val="single" w:sz="4" w:space="0" w:color="auto"/>
            </w:tcBorders>
          </w:tcPr>
          <w:p w14:paraId="71FCFF69" w14:textId="77777777" w:rsidR="004008EB" w:rsidRPr="00712BC8" w:rsidRDefault="004008EB" w:rsidP="00957754">
            <w:pPr>
              <w:keepNext/>
              <w:keepLines/>
              <w:spacing w:after="0" w:line="240" w:lineRule="auto"/>
              <w:jc w:val="both"/>
              <w:rPr>
                <w:rFonts w:ascii="Tahoma" w:eastAsia="Times New Roman" w:hAnsi="Tahoma" w:cs="Tahoma"/>
                <w:snapToGrid w:val="0"/>
                <w:color w:val="000000"/>
                <w:lang w:eastAsia="sl-SI"/>
              </w:rPr>
            </w:pPr>
          </w:p>
        </w:tc>
        <w:tc>
          <w:tcPr>
            <w:tcW w:w="2694" w:type="dxa"/>
          </w:tcPr>
          <w:p w14:paraId="11DF584F" w14:textId="77777777" w:rsidR="004008EB" w:rsidRPr="00712BC8" w:rsidRDefault="004008EB" w:rsidP="0095775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04B773C" w14:textId="77777777" w:rsidR="004008EB" w:rsidRPr="00712BC8" w:rsidRDefault="004008EB"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008EB" w:rsidRPr="00712BC8" w14:paraId="74205C52" w14:textId="77777777" w:rsidTr="002150C2">
        <w:trPr>
          <w:trHeight w:val="235"/>
        </w:trPr>
        <w:tc>
          <w:tcPr>
            <w:tcW w:w="2977" w:type="dxa"/>
            <w:tcBorders>
              <w:top w:val="single" w:sz="4" w:space="0" w:color="auto"/>
            </w:tcBorders>
          </w:tcPr>
          <w:p w14:paraId="2CA3972C" w14:textId="77777777" w:rsidR="004008EB" w:rsidRPr="00712BC8" w:rsidRDefault="004008EB"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AEB30E1" w14:textId="77777777" w:rsidR="004008EB" w:rsidRPr="00712BC8" w:rsidRDefault="004008EB" w:rsidP="009577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BBEDC90" w14:textId="77777777" w:rsidR="004008EB" w:rsidRPr="00712BC8" w:rsidRDefault="004008EB" w:rsidP="009577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1882B818" w14:textId="77777777" w:rsidR="004008EB" w:rsidRDefault="004008EB" w:rsidP="00957754">
      <w:pPr>
        <w:keepNext/>
        <w:keepLines/>
        <w:spacing w:after="0" w:line="240" w:lineRule="auto"/>
      </w:pPr>
      <w:r>
        <w:br w:type="page"/>
      </w:r>
    </w:p>
    <w:p w14:paraId="69DD1F66" w14:textId="77777777" w:rsidR="000E0D9E" w:rsidRDefault="000E0D9E" w:rsidP="00957754">
      <w:pPr>
        <w:keepNext/>
        <w:keepLines/>
        <w:spacing w:after="0" w:line="240" w:lineRule="auto"/>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2E7921E7" w14:textId="77777777" w:rsidTr="000B12B5">
        <w:tc>
          <w:tcPr>
            <w:tcW w:w="7938" w:type="dxa"/>
            <w:tcBorders>
              <w:top w:val="single" w:sz="4" w:space="0" w:color="auto"/>
              <w:bottom w:val="single" w:sz="4" w:space="0" w:color="auto"/>
            </w:tcBorders>
          </w:tcPr>
          <w:p w14:paraId="21E26922" w14:textId="77777777" w:rsidR="000E0D9E" w:rsidRPr="00CD5EFE" w:rsidRDefault="000E0D9E" w:rsidP="00957754">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05E7F39B" w14:textId="77777777" w:rsidR="000E0D9E" w:rsidRPr="00CD5EFE" w:rsidRDefault="000E0D9E" w:rsidP="00957754">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78167547" w14:textId="77777777" w:rsidR="000E0D9E" w:rsidRDefault="000E0D9E" w:rsidP="00957754">
      <w:pPr>
        <w:keepNext/>
        <w:keepLines/>
        <w:spacing w:after="0" w:line="240" w:lineRule="auto"/>
        <w:jc w:val="both"/>
        <w:rPr>
          <w:rFonts w:ascii="Tahoma" w:eastAsia="Times New Roman" w:hAnsi="Tahoma" w:cs="Tahoma"/>
          <w:lang w:eastAsia="sl-SI"/>
        </w:rPr>
      </w:pPr>
    </w:p>
    <w:p w14:paraId="109E273F" w14:textId="77777777" w:rsidR="000E0D9E" w:rsidRDefault="000E0D9E" w:rsidP="009577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1E545882" w14:textId="77777777" w:rsidR="000E0D9E" w:rsidRDefault="000E0D9E" w:rsidP="00957754">
      <w:pPr>
        <w:keepNext/>
        <w:keepLines/>
        <w:pBdr>
          <w:bottom w:val="single" w:sz="4" w:space="1" w:color="auto"/>
        </w:pBdr>
        <w:spacing w:after="0" w:line="240" w:lineRule="auto"/>
        <w:jc w:val="both"/>
        <w:rPr>
          <w:rFonts w:ascii="Tahoma" w:hAnsi="Tahoma" w:cs="Tahoma"/>
        </w:rPr>
      </w:pPr>
    </w:p>
    <w:p w14:paraId="24D424AE" w14:textId="15C09C5B" w:rsidR="000E0D9E" w:rsidRDefault="000E0D9E" w:rsidP="00957754">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AC0168">
        <w:rPr>
          <w:rFonts w:ascii="Tahoma" w:eastAsia="Times New Roman" w:hAnsi="Tahoma" w:cs="Tahoma"/>
          <w:b/>
          <w:noProof/>
          <w:lang w:eastAsia="sl-SI"/>
        </w:rPr>
        <w:t>JPE-SPV-88/22</w:t>
      </w:r>
      <w:r w:rsidRPr="00090D8E">
        <w:rPr>
          <w:rFonts w:ascii="Tahoma" w:eastAsia="Times New Roman" w:hAnsi="Tahoma" w:cs="Tahoma"/>
          <w:b/>
          <w:noProof/>
          <w:lang w:eastAsia="sl-SI"/>
        </w:rPr>
        <w:t xml:space="preserve"> - </w:t>
      </w:r>
      <w:r w:rsidR="003650DD">
        <w:rPr>
          <w:rFonts w:ascii="Tahoma" w:eastAsia="Times New Roman" w:hAnsi="Tahoma" w:cs="Tahoma"/>
          <w:b/>
          <w:noProof/>
          <w:lang w:eastAsia="sl-SI"/>
        </w:rPr>
        <w:t>Strojna dela na področju vzdrževanja toplotnih izolacij</w:t>
      </w:r>
      <w:r w:rsidRPr="00090D8E">
        <w:rPr>
          <w:rFonts w:ascii="Tahoma" w:eastAsia="Times New Roman" w:hAnsi="Tahoma" w:cs="Tahoma"/>
          <w:b/>
          <w:noProof/>
          <w:lang w:eastAsia="sl-SI"/>
        </w:rPr>
        <w:t xml:space="preserve"> </w:t>
      </w:r>
      <w:r>
        <w:rPr>
          <w:rFonts w:ascii="Tahoma" w:hAnsi="Tahoma" w:cs="Tahoma"/>
        </w:rPr>
        <w:t>podajamo naslednje izjave:</w:t>
      </w:r>
    </w:p>
    <w:p w14:paraId="798FFC8D" w14:textId="77777777" w:rsidR="000E0D9E" w:rsidRPr="00CA1AE3" w:rsidRDefault="000E0D9E" w:rsidP="00957754">
      <w:pPr>
        <w:keepNext/>
        <w:keepLines/>
        <w:spacing w:after="0" w:line="240" w:lineRule="auto"/>
        <w:ind w:left="284" w:hanging="284"/>
        <w:jc w:val="both"/>
        <w:rPr>
          <w:rFonts w:ascii="Tahoma" w:hAnsi="Tahoma" w:cs="Tahoma"/>
        </w:rPr>
      </w:pPr>
    </w:p>
    <w:p w14:paraId="23D8A928" w14:textId="77777777" w:rsidR="000E0D9E" w:rsidRPr="00CA1AE3" w:rsidRDefault="000E0D9E" w:rsidP="00957754">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49DE27CA" w14:textId="77777777" w:rsidR="000E0D9E" w:rsidRPr="00CA1AE3" w:rsidRDefault="000E0D9E" w:rsidP="00957754">
      <w:pPr>
        <w:keepNext/>
        <w:keepLines/>
        <w:spacing w:after="0" w:line="240" w:lineRule="auto"/>
        <w:ind w:left="284" w:hanging="284"/>
        <w:jc w:val="both"/>
        <w:rPr>
          <w:rFonts w:ascii="Tahoma" w:hAnsi="Tahoma" w:cs="Tahoma"/>
        </w:rPr>
      </w:pPr>
    </w:p>
    <w:p w14:paraId="6AA95C6D" w14:textId="77777777" w:rsidR="000E0D9E" w:rsidRPr="00CA1AE3" w:rsidRDefault="000E0D9E" w:rsidP="00957754">
      <w:pPr>
        <w:keepNext/>
        <w:keepLines/>
        <w:tabs>
          <w:tab w:val="left" w:pos="567"/>
        </w:tabs>
        <w:spacing w:after="0" w:line="240" w:lineRule="auto"/>
        <w:rPr>
          <w:rFonts w:ascii="Tahoma" w:hAnsi="Tahoma" w:cs="Tahoma"/>
          <w:b/>
        </w:rPr>
      </w:pPr>
      <w:r w:rsidRPr="00CA1AE3">
        <w:rPr>
          <w:rFonts w:ascii="Tahoma" w:hAnsi="Tahoma" w:cs="Tahoma"/>
          <w:b/>
        </w:rPr>
        <w:t>IZJAVLJAMO, DA:</w:t>
      </w:r>
    </w:p>
    <w:p w14:paraId="4C3A46CD"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2BAF478"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0941A32C"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smo imeli na dan oddaje ponudbe predložene vse obračune davčnih odtegljajev za dohodke iz delovnega razmerja za obdobje zadnjih petih let do dne oddaje ponudbe;</w:t>
      </w:r>
    </w:p>
    <w:p w14:paraId="361D80F6"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24E93D21"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C97BAC">
        <w:rPr>
          <w:rFonts w:ascii="Tahoma" w:hAnsi="Tahoma" w:cs="Tahoma"/>
          <w:bCs/>
        </w:rPr>
        <w:t>delovnim časom, počitki, opravljanjem dela na podlagi pogodb civilnega prava kljub obstoju elementov delovnega razmerja ali v zvezi z zaposlovanjem na črno</w:t>
      </w:r>
      <w:r w:rsidRPr="00C97BAC">
        <w:rPr>
          <w:rFonts w:ascii="Tahoma" w:hAnsi="Tahoma" w:cs="Tahoma"/>
        </w:rPr>
        <w:t>;</w:t>
      </w:r>
    </w:p>
    <w:p w14:paraId="22DAD3B6"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kršili obveznosti iz drugega odstavka 3. člena ZJN-3;</w:t>
      </w:r>
    </w:p>
    <w:p w14:paraId="3FF8B3DA"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431877A7"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zagrešili hujšo kršitev poklicnih pravil, zaradi česar je omajana naša integriteta;</w:t>
      </w:r>
    </w:p>
    <w:p w14:paraId="1CB32A1F"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ne obstaja izkrivljanja konkurence zaradi predhodnega sodelovanja gospodarskih subjektov pri pripravi postopka javnega naročanja v skladu s 65. členom ZJN-3;</w:t>
      </w:r>
    </w:p>
    <w:p w14:paraId="2063A2AF"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964C8A0" w14:textId="77777777" w:rsidR="00C97BAC" w:rsidRPr="00C97BAC" w:rsidRDefault="00C97BAC" w:rsidP="00957754">
      <w:pPr>
        <w:keepNext/>
        <w:keepLines/>
        <w:widowControl w:val="0"/>
        <w:spacing w:after="0" w:line="240" w:lineRule="auto"/>
        <w:ind w:left="426"/>
        <w:jc w:val="both"/>
        <w:rPr>
          <w:rFonts w:ascii="Tahoma" w:eastAsia="Times New Roman" w:hAnsi="Tahoma" w:cs="Tahoma"/>
          <w:lang w:eastAsia="sl-SI"/>
        </w:rPr>
      </w:pPr>
    </w:p>
    <w:p w14:paraId="1A716CAE" w14:textId="77777777" w:rsidR="00C97BAC" w:rsidRPr="00C97BAC" w:rsidRDefault="00C97BAC" w:rsidP="00957754">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t>POGOJI ZA SODELOVANJE</w:t>
      </w:r>
    </w:p>
    <w:p w14:paraId="0C631ECA" w14:textId="77777777" w:rsidR="00C97BAC" w:rsidRPr="00C97BAC" w:rsidRDefault="00C97BAC" w:rsidP="00957754">
      <w:pPr>
        <w:keepNext/>
        <w:keepLines/>
        <w:widowControl w:val="0"/>
        <w:tabs>
          <w:tab w:val="left" w:pos="567"/>
        </w:tabs>
        <w:spacing w:after="0" w:line="240" w:lineRule="auto"/>
        <w:rPr>
          <w:rFonts w:ascii="Tahoma" w:eastAsia="Times New Roman" w:hAnsi="Tahoma" w:cs="Tahoma"/>
          <w:b/>
          <w:lang w:eastAsia="sl-SI"/>
        </w:rPr>
      </w:pPr>
    </w:p>
    <w:p w14:paraId="51A0DB1D" w14:textId="77777777" w:rsidR="00C97BAC" w:rsidRPr="00C97BAC" w:rsidRDefault="00C97BAC" w:rsidP="00957754">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2302B610"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A0F4513"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imamo potrebne ekonomske in finančne zmogljivosti za izvedbo javnega naročila in da na dan oddaje ponudbe nimamo blokiranega kateregakoli računa;</w:t>
      </w:r>
    </w:p>
    <w:p w14:paraId="76D9CBC1"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imamo potrebno tehnično in kadrovsko sposobnost ter izkušnje za izvajanje predmeta javnega naročila.</w:t>
      </w:r>
    </w:p>
    <w:p w14:paraId="1C6AB3DC" w14:textId="77777777" w:rsidR="00C97BAC" w:rsidRPr="00C97BAC" w:rsidRDefault="00C97BAC" w:rsidP="00957754">
      <w:pPr>
        <w:keepNext/>
        <w:keepLines/>
        <w:widowControl w:val="0"/>
        <w:tabs>
          <w:tab w:val="left" w:pos="567"/>
        </w:tabs>
        <w:spacing w:after="0" w:line="240" w:lineRule="auto"/>
        <w:jc w:val="both"/>
        <w:rPr>
          <w:rFonts w:ascii="Tahoma" w:eastAsia="Times New Roman" w:hAnsi="Tahoma" w:cs="Tahoma"/>
          <w:bCs/>
          <w:i/>
          <w:lang w:eastAsia="sl-SI"/>
        </w:rPr>
      </w:pPr>
    </w:p>
    <w:p w14:paraId="4482C56E" w14:textId="77777777" w:rsidR="00C97BAC" w:rsidRPr="00C97BAC" w:rsidRDefault="00C97BAC" w:rsidP="00957754">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t>SPREJEMANJE POGOJEV DOKUMENTACIJE</w:t>
      </w:r>
    </w:p>
    <w:p w14:paraId="67DCE3E0" w14:textId="77777777" w:rsidR="00C97BAC" w:rsidRPr="00C97BAC" w:rsidRDefault="00C97BAC" w:rsidP="00957754">
      <w:pPr>
        <w:keepNext/>
        <w:keepLines/>
        <w:widowControl w:val="0"/>
        <w:tabs>
          <w:tab w:val="left" w:pos="567"/>
        </w:tabs>
        <w:spacing w:after="0" w:line="240" w:lineRule="auto"/>
        <w:rPr>
          <w:rFonts w:ascii="Tahoma" w:eastAsia="Times New Roman" w:hAnsi="Tahoma" w:cs="Tahoma"/>
          <w:b/>
          <w:lang w:eastAsia="sl-SI"/>
        </w:rPr>
      </w:pPr>
    </w:p>
    <w:p w14:paraId="201EFD31" w14:textId="77777777" w:rsidR="00C97BAC" w:rsidRPr="00C97BAC" w:rsidRDefault="00C97BAC" w:rsidP="00957754">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5FE3FB18"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4824ADB2"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422867AC"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zavezujemo, da bomo na zahtevo naročnika predložiti dodatna pooblastila za preveritev podatkov iz uradnih evidenc;</w:t>
      </w:r>
    </w:p>
    <w:p w14:paraId="231DFB71"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5043DC3E"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so v ponudbeno ceno vključeni vsi materialni in nematerialni stroški, ki bodo potrebni za izvedbo predmeta naročila, v skladu z vsemi zahtevami naročnika;</w:t>
      </w:r>
    </w:p>
    <w:p w14:paraId="56650738"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bo ponudbena cena na enoto mere po izvedenih pogajanjih fiksna za ves čas trajanja okvirnega sporazuma in se ne spreminja, razen pod pogoji in na način, naveden v petem (5.) členu okvirnega sporazuma; </w:t>
      </w:r>
    </w:p>
    <w:p w14:paraId="7CD2E13B" w14:textId="77777777" w:rsidR="00C97BAC" w:rsidRPr="00C97BAC" w:rsidRDefault="00C97BAC" w:rsidP="00957754">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strinjamo z vsebino vzorcev finančnih zavarovanj, ki so priloženi v razpisni dokumentaciji.</w:t>
      </w:r>
    </w:p>
    <w:p w14:paraId="24E1D5E2" w14:textId="77777777" w:rsidR="000E0D9E" w:rsidRPr="00D90072" w:rsidRDefault="000E0D9E" w:rsidP="00957754">
      <w:pPr>
        <w:keepNext/>
        <w:keepLines/>
        <w:tabs>
          <w:tab w:val="left" w:pos="567"/>
        </w:tabs>
        <w:spacing w:after="0" w:line="240" w:lineRule="auto"/>
        <w:jc w:val="both"/>
        <w:rPr>
          <w:rFonts w:ascii="Tahoma" w:hAnsi="Tahoma" w:cs="Tahoma"/>
          <w:bCs/>
          <w:i/>
          <w:sz w:val="18"/>
        </w:rPr>
      </w:pPr>
    </w:p>
    <w:p w14:paraId="06D7028A" w14:textId="77777777" w:rsidR="000E0D9E" w:rsidRPr="00D90072" w:rsidRDefault="000E0D9E" w:rsidP="00957754">
      <w:pPr>
        <w:keepNext/>
        <w:keepLines/>
        <w:tabs>
          <w:tab w:val="left" w:pos="567"/>
        </w:tabs>
        <w:spacing w:after="0" w:line="240" w:lineRule="auto"/>
        <w:jc w:val="both"/>
        <w:rPr>
          <w:rFonts w:ascii="Tahoma" w:eastAsia="Times New Roman" w:hAnsi="Tahoma" w:cs="Tahoma"/>
          <w:bCs/>
          <w:i/>
          <w:sz w:val="18"/>
          <w:lang w:eastAsia="sl-SI"/>
        </w:rPr>
      </w:pPr>
    </w:p>
    <w:p w14:paraId="01892DE5" w14:textId="77777777" w:rsidR="000E0D9E" w:rsidRPr="00D90072" w:rsidRDefault="000E0D9E" w:rsidP="00957754">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06B261CB" w14:textId="0BF08480" w:rsidR="000E0D9E" w:rsidRPr="00D90072" w:rsidRDefault="000E0D9E" w:rsidP="00957754">
      <w:pPr>
        <w:keepNext/>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AC0168">
        <w:rPr>
          <w:rFonts w:ascii="Tahoma" w:eastAsia="Times New Roman" w:hAnsi="Tahoma" w:cs="Tahoma"/>
          <w:b/>
          <w:sz w:val="20"/>
          <w:szCs w:val="20"/>
          <w:lang w:eastAsia="sl-SI"/>
        </w:rPr>
        <w:t>JPE-SPV-88/22</w:t>
      </w:r>
      <w:r w:rsidRPr="000E0D9E">
        <w:rPr>
          <w:rFonts w:ascii="Tahoma" w:eastAsia="Times New Roman" w:hAnsi="Tahoma" w:cs="Tahoma"/>
          <w:b/>
          <w:sz w:val="20"/>
          <w:szCs w:val="20"/>
          <w:lang w:eastAsia="sl-SI"/>
        </w:rPr>
        <w:t xml:space="preserve"> - </w:t>
      </w:r>
      <w:r w:rsidR="003650DD">
        <w:rPr>
          <w:rFonts w:ascii="Tahoma" w:eastAsia="Times New Roman" w:hAnsi="Tahoma" w:cs="Tahoma"/>
          <w:b/>
          <w:sz w:val="20"/>
          <w:szCs w:val="20"/>
          <w:lang w:eastAsia="sl-SI"/>
        </w:rPr>
        <w:t>Strojna dela na področju vzdrževanja toplotnih izolacij</w:t>
      </w:r>
      <w:r>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14:paraId="045E53AF" w14:textId="1E7009E2" w:rsidR="000E0D9E" w:rsidRPr="00D90072" w:rsidRDefault="000E0D9E" w:rsidP="00957754">
      <w:pPr>
        <w:keepNext/>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AC0168">
        <w:rPr>
          <w:rFonts w:ascii="Tahoma" w:eastAsia="Times New Roman" w:hAnsi="Tahoma" w:cs="Tahoma"/>
          <w:b/>
          <w:sz w:val="20"/>
          <w:szCs w:val="20"/>
          <w:lang w:eastAsia="sl-SI"/>
        </w:rPr>
        <w:t>JPE-SPV-88/22</w:t>
      </w:r>
      <w:r w:rsidRPr="000E0D9E">
        <w:rPr>
          <w:rFonts w:ascii="Tahoma" w:eastAsia="Times New Roman" w:hAnsi="Tahoma" w:cs="Tahoma"/>
          <w:b/>
          <w:sz w:val="20"/>
          <w:szCs w:val="20"/>
          <w:lang w:eastAsia="sl-SI"/>
        </w:rPr>
        <w:t xml:space="preserve"> - </w:t>
      </w:r>
      <w:r w:rsidR="003650DD">
        <w:rPr>
          <w:rFonts w:ascii="Tahoma" w:eastAsia="Times New Roman" w:hAnsi="Tahoma" w:cs="Tahoma"/>
          <w:b/>
          <w:sz w:val="20"/>
          <w:szCs w:val="20"/>
          <w:lang w:eastAsia="sl-SI"/>
        </w:rPr>
        <w:t>Strojna dela na področju vzdrževanja toplotnih izolacij</w:t>
      </w:r>
      <w:r w:rsidRPr="00D90072">
        <w:rPr>
          <w:rFonts w:ascii="Tahoma" w:eastAsia="Times New Roman" w:hAnsi="Tahoma" w:cs="Tahoma"/>
          <w:b/>
          <w:sz w:val="20"/>
          <w:szCs w:val="20"/>
          <w:lang w:eastAsia="sl-SI"/>
        </w:rPr>
        <w:t>, od Ministrstva za pravosodje pridobi potrdilo iz kazenske evidence za pravne in fizične osebe.</w:t>
      </w:r>
    </w:p>
    <w:p w14:paraId="31BD22A0" w14:textId="77777777" w:rsidR="000E0D9E" w:rsidRPr="00D90072" w:rsidRDefault="000E0D9E" w:rsidP="00957754">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3FE61F3E" w14:textId="77777777" w:rsidR="000E0D9E" w:rsidRDefault="000E0D9E" w:rsidP="00957754">
      <w:pPr>
        <w:keepNext/>
        <w:keepLines/>
        <w:spacing w:after="0" w:line="240" w:lineRule="auto"/>
        <w:jc w:val="both"/>
        <w:rPr>
          <w:rFonts w:ascii="Tahoma" w:eastAsia="Times New Roman" w:hAnsi="Tahoma" w:cs="Tahoma"/>
          <w:lang w:eastAsia="sl-SI"/>
        </w:rPr>
      </w:pPr>
    </w:p>
    <w:p w14:paraId="7A4957D0" w14:textId="77777777" w:rsidR="000E0D9E" w:rsidRDefault="000E0D9E" w:rsidP="00957754">
      <w:pPr>
        <w:keepNext/>
        <w:keepLines/>
        <w:spacing w:after="0" w:line="240" w:lineRule="auto"/>
        <w:jc w:val="both"/>
        <w:rPr>
          <w:rFonts w:ascii="Tahoma" w:eastAsia="Times New Roman" w:hAnsi="Tahoma" w:cs="Tahoma"/>
          <w:lang w:eastAsia="sl-SI"/>
        </w:rPr>
      </w:pPr>
    </w:p>
    <w:p w14:paraId="6ABAB741" w14:textId="77777777" w:rsidR="000E0D9E" w:rsidRPr="00712BC8" w:rsidRDefault="000E0D9E" w:rsidP="009577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273B4B68" w14:textId="77777777" w:rsidTr="000B12B5">
        <w:trPr>
          <w:trHeight w:val="235"/>
        </w:trPr>
        <w:tc>
          <w:tcPr>
            <w:tcW w:w="2977" w:type="dxa"/>
            <w:tcBorders>
              <w:bottom w:val="single" w:sz="4" w:space="0" w:color="auto"/>
            </w:tcBorders>
          </w:tcPr>
          <w:p w14:paraId="181519A6" w14:textId="77777777" w:rsidR="000E0D9E" w:rsidRPr="00712BC8" w:rsidRDefault="000E0D9E" w:rsidP="00957754">
            <w:pPr>
              <w:keepNext/>
              <w:keepLines/>
              <w:spacing w:after="0" w:line="240" w:lineRule="auto"/>
              <w:jc w:val="both"/>
              <w:rPr>
                <w:rFonts w:ascii="Tahoma" w:eastAsia="Times New Roman" w:hAnsi="Tahoma" w:cs="Tahoma"/>
                <w:snapToGrid w:val="0"/>
                <w:color w:val="000000"/>
                <w:lang w:eastAsia="sl-SI"/>
              </w:rPr>
            </w:pPr>
          </w:p>
        </w:tc>
        <w:tc>
          <w:tcPr>
            <w:tcW w:w="2694" w:type="dxa"/>
          </w:tcPr>
          <w:p w14:paraId="7C85B165" w14:textId="77777777" w:rsidR="000E0D9E" w:rsidRPr="00712BC8" w:rsidRDefault="000E0D9E" w:rsidP="0095775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FF36375" w14:textId="77777777" w:rsidR="000E0D9E" w:rsidRPr="00712BC8" w:rsidRDefault="000E0D9E"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4EDE2CE8" w14:textId="77777777" w:rsidTr="000B12B5">
        <w:trPr>
          <w:trHeight w:val="235"/>
        </w:trPr>
        <w:tc>
          <w:tcPr>
            <w:tcW w:w="2977" w:type="dxa"/>
            <w:tcBorders>
              <w:top w:val="single" w:sz="4" w:space="0" w:color="auto"/>
            </w:tcBorders>
          </w:tcPr>
          <w:p w14:paraId="28C8AEB2" w14:textId="77777777" w:rsidR="000E0D9E" w:rsidRPr="00712BC8" w:rsidRDefault="000E0D9E"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5E2BB4E" w14:textId="77777777" w:rsidR="000E0D9E" w:rsidRPr="00712BC8" w:rsidRDefault="000E0D9E" w:rsidP="009577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638749A" w14:textId="77777777" w:rsidR="000E0D9E" w:rsidRPr="00712BC8" w:rsidRDefault="000E0D9E"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C6DAEE0" w14:textId="77777777" w:rsidR="000E0D9E" w:rsidRPr="00CA1AE3" w:rsidRDefault="000E0D9E" w:rsidP="00957754">
      <w:pPr>
        <w:keepNext/>
        <w:keepLines/>
        <w:tabs>
          <w:tab w:val="left" w:pos="567"/>
        </w:tabs>
        <w:spacing w:after="0" w:line="240" w:lineRule="auto"/>
        <w:jc w:val="both"/>
        <w:rPr>
          <w:rFonts w:ascii="Tahoma" w:hAnsi="Tahoma" w:cs="Tahoma"/>
          <w:bCs/>
          <w:i/>
        </w:rPr>
      </w:pPr>
    </w:p>
    <w:p w14:paraId="56DAA51C" w14:textId="77777777" w:rsidR="000E0D9E" w:rsidRPr="00CA1AE3" w:rsidRDefault="000E0D9E" w:rsidP="00957754">
      <w:pPr>
        <w:keepNext/>
        <w:keepLines/>
        <w:spacing w:after="0" w:line="240" w:lineRule="auto"/>
        <w:jc w:val="both"/>
        <w:rPr>
          <w:rFonts w:ascii="Tahoma" w:eastAsia="Times New Roman" w:hAnsi="Tahoma" w:cs="Tahoma"/>
          <w:b/>
          <w:bCs/>
          <w:i/>
          <w:sz w:val="18"/>
          <w:lang w:eastAsia="sl-SI"/>
        </w:rPr>
      </w:pPr>
    </w:p>
    <w:p w14:paraId="1CFD05EE" w14:textId="77777777" w:rsidR="000E0D9E" w:rsidRPr="00CA1AE3" w:rsidRDefault="000E0D9E" w:rsidP="00957754">
      <w:pPr>
        <w:keepNext/>
        <w:keepLines/>
        <w:spacing w:after="0" w:line="240" w:lineRule="auto"/>
        <w:jc w:val="both"/>
        <w:rPr>
          <w:rFonts w:ascii="Tahoma" w:eastAsia="Times New Roman" w:hAnsi="Tahoma" w:cs="Tahoma"/>
          <w:b/>
          <w:bCs/>
          <w:i/>
          <w:sz w:val="18"/>
          <w:lang w:eastAsia="sl-SI"/>
        </w:rPr>
      </w:pPr>
    </w:p>
    <w:p w14:paraId="31D93E60" w14:textId="77777777" w:rsidR="000E0D9E" w:rsidRPr="00CA1AE3" w:rsidRDefault="000E0D9E" w:rsidP="00957754">
      <w:pPr>
        <w:keepNext/>
        <w:keepLines/>
        <w:spacing w:after="0" w:line="240" w:lineRule="auto"/>
        <w:jc w:val="both"/>
        <w:rPr>
          <w:rFonts w:ascii="Tahoma" w:eastAsia="Times New Roman" w:hAnsi="Tahoma" w:cs="Tahoma"/>
          <w:b/>
          <w:bCs/>
          <w:i/>
          <w:sz w:val="18"/>
          <w:lang w:eastAsia="sl-SI"/>
        </w:rPr>
      </w:pPr>
    </w:p>
    <w:p w14:paraId="763AA437" w14:textId="77777777" w:rsidR="000E0D9E" w:rsidRPr="00CA1AE3" w:rsidRDefault="000E0D9E" w:rsidP="00957754">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42BACCCA" w14:textId="77777777" w:rsidR="000E0D9E" w:rsidRPr="00CA1AE3" w:rsidRDefault="000E0D9E" w:rsidP="0095775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34F3023" w14:textId="77777777" w:rsidR="000E0D9E" w:rsidRPr="00090D8E" w:rsidRDefault="000E0D9E" w:rsidP="00957754">
      <w:pPr>
        <w:keepNext/>
        <w:keepLines/>
        <w:spacing w:after="0" w:line="240" w:lineRule="auto"/>
      </w:pPr>
      <w:r w:rsidRPr="00090D8E">
        <w:br w:type="page"/>
      </w:r>
    </w:p>
    <w:p w14:paraId="5FF65E84" w14:textId="77777777" w:rsidR="00090D8E" w:rsidRPr="00090D8E" w:rsidRDefault="00090D8E" w:rsidP="00957754">
      <w:pPr>
        <w:keepNext/>
        <w:keepLines/>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4B7B149F" w14:textId="77777777" w:rsidTr="00A9443F">
        <w:tc>
          <w:tcPr>
            <w:tcW w:w="8080" w:type="dxa"/>
            <w:tcBorders>
              <w:top w:val="single" w:sz="4" w:space="0" w:color="auto"/>
              <w:bottom w:val="single" w:sz="4" w:space="0" w:color="auto"/>
            </w:tcBorders>
          </w:tcPr>
          <w:p w14:paraId="0994E9D0" w14:textId="77777777" w:rsidR="00090D8E" w:rsidRPr="00090D8E" w:rsidRDefault="00090D8E" w:rsidP="00957754">
            <w:pPr>
              <w:keepNext/>
              <w:keepLines/>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30DA8DB5" w14:textId="77777777" w:rsidR="00090D8E" w:rsidRPr="00090D8E" w:rsidRDefault="00090D8E" w:rsidP="0095775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4BD2F69F" w14:textId="77777777" w:rsidR="00090D8E" w:rsidRPr="00090D8E" w:rsidRDefault="00090D8E" w:rsidP="00957754">
      <w:pPr>
        <w:keepNext/>
        <w:keepLines/>
        <w:spacing w:after="0" w:line="240" w:lineRule="auto"/>
        <w:jc w:val="both"/>
        <w:rPr>
          <w:rFonts w:ascii="Tahoma" w:eastAsia="Times New Roman" w:hAnsi="Tahoma" w:cs="Tahoma"/>
          <w:b/>
          <w:lang w:eastAsia="sl-SI"/>
        </w:rPr>
      </w:pPr>
    </w:p>
    <w:p w14:paraId="774C09F3" w14:textId="39F8C8E0" w:rsidR="00090D8E"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090D8E">
        <w:rPr>
          <w:rFonts w:ascii="Tahoma" w:eastAsia="Times New Roman" w:hAnsi="Tahoma" w:cs="Tahoma"/>
          <w:b/>
          <w:lang w:eastAsia="sl-SI"/>
        </w:rPr>
        <w:t xml:space="preserve"> </w:t>
      </w:r>
    </w:p>
    <w:p w14:paraId="0ABA83D0"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97BAC" w:rsidRPr="00090D8E" w14:paraId="2F928D90" w14:textId="77777777" w:rsidTr="007801FF">
        <w:tc>
          <w:tcPr>
            <w:tcW w:w="2552" w:type="dxa"/>
            <w:tcBorders>
              <w:top w:val="nil"/>
              <w:left w:val="nil"/>
              <w:bottom w:val="nil"/>
              <w:right w:val="nil"/>
            </w:tcBorders>
            <w:vAlign w:val="bottom"/>
          </w:tcPr>
          <w:p w14:paraId="305F81CE"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5B037B00"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6BEE9C92" w14:textId="77777777" w:rsidTr="007801FF">
        <w:tc>
          <w:tcPr>
            <w:tcW w:w="2552" w:type="dxa"/>
            <w:tcBorders>
              <w:top w:val="nil"/>
              <w:left w:val="nil"/>
              <w:bottom w:val="nil"/>
              <w:right w:val="nil"/>
            </w:tcBorders>
          </w:tcPr>
          <w:p w14:paraId="244D89A2"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4DA5C7CB"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16251EB7" w14:textId="77777777" w:rsidTr="007801FF">
        <w:tc>
          <w:tcPr>
            <w:tcW w:w="2552" w:type="dxa"/>
            <w:tcBorders>
              <w:top w:val="nil"/>
              <w:left w:val="nil"/>
              <w:bottom w:val="nil"/>
              <w:right w:val="nil"/>
            </w:tcBorders>
            <w:vAlign w:val="bottom"/>
          </w:tcPr>
          <w:p w14:paraId="3BF98779"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6ECEFF4D"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084DA221" w14:textId="77777777" w:rsidTr="007801FF">
        <w:tc>
          <w:tcPr>
            <w:tcW w:w="2552" w:type="dxa"/>
            <w:tcBorders>
              <w:top w:val="nil"/>
              <w:left w:val="nil"/>
              <w:bottom w:val="nil"/>
              <w:right w:val="nil"/>
            </w:tcBorders>
          </w:tcPr>
          <w:p w14:paraId="29182222"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DE2290D"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24B1A9A5" w14:textId="77777777" w:rsidTr="007801FF">
        <w:tc>
          <w:tcPr>
            <w:tcW w:w="2552" w:type="dxa"/>
            <w:tcBorders>
              <w:top w:val="nil"/>
              <w:left w:val="nil"/>
              <w:bottom w:val="nil"/>
              <w:right w:val="nil"/>
            </w:tcBorders>
            <w:vAlign w:val="bottom"/>
          </w:tcPr>
          <w:p w14:paraId="25518DA1" w14:textId="77777777" w:rsidR="00C97BAC" w:rsidRPr="00090D8E" w:rsidRDefault="00C97BAC" w:rsidP="00957754">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w:t>
            </w:r>
            <w:proofErr w:type="spellStart"/>
            <w:r w:rsidRPr="00090D8E">
              <w:rPr>
                <w:rFonts w:ascii="Tahoma" w:eastAsia="Times New Roman" w:hAnsi="Tahoma" w:cs="Tahoma"/>
                <w:sz w:val="20"/>
                <w:lang w:eastAsia="sl-SI"/>
              </w:rPr>
              <w:t>IBAN</w:t>
            </w:r>
            <w:proofErr w:type="spellEnd"/>
            <w:r w:rsidRPr="00090D8E">
              <w:rPr>
                <w:rFonts w:ascii="Tahoma" w:eastAsia="Times New Roman" w:hAnsi="Tahoma" w:cs="Tahoma"/>
                <w:sz w:val="20"/>
                <w:lang w:eastAsia="sl-SI"/>
              </w:rPr>
              <w:t>, SWIFT)</w:t>
            </w:r>
          </w:p>
        </w:tc>
        <w:tc>
          <w:tcPr>
            <w:tcW w:w="6804" w:type="dxa"/>
            <w:tcBorders>
              <w:top w:val="nil"/>
              <w:left w:val="nil"/>
              <w:right w:val="nil"/>
            </w:tcBorders>
          </w:tcPr>
          <w:p w14:paraId="44B31176"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10CBBF7E" w14:textId="77777777" w:rsidTr="007801FF">
        <w:tc>
          <w:tcPr>
            <w:tcW w:w="2552" w:type="dxa"/>
            <w:tcBorders>
              <w:top w:val="nil"/>
              <w:left w:val="nil"/>
              <w:bottom w:val="nil"/>
              <w:right w:val="nil"/>
            </w:tcBorders>
            <w:vAlign w:val="bottom"/>
          </w:tcPr>
          <w:p w14:paraId="4EC5E73F" w14:textId="77777777" w:rsidR="00C97BAC" w:rsidRPr="00090D8E" w:rsidRDefault="00C97BAC" w:rsidP="009577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19454098"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5FCCFE21" w14:textId="77777777" w:rsidTr="007801FF">
        <w:tc>
          <w:tcPr>
            <w:tcW w:w="2552" w:type="dxa"/>
            <w:tcBorders>
              <w:top w:val="nil"/>
              <w:left w:val="nil"/>
              <w:bottom w:val="nil"/>
              <w:right w:val="nil"/>
            </w:tcBorders>
            <w:vAlign w:val="bottom"/>
          </w:tcPr>
          <w:p w14:paraId="737E080E" w14:textId="77777777" w:rsidR="00C97BAC" w:rsidRPr="00090D8E" w:rsidRDefault="00C97BAC" w:rsidP="009577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450805A2"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765F3DB7" w14:textId="77777777" w:rsidTr="007801FF">
        <w:tc>
          <w:tcPr>
            <w:tcW w:w="2552" w:type="dxa"/>
            <w:tcBorders>
              <w:top w:val="nil"/>
              <w:left w:val="nil"/>
              <w:bottom w:val="nil"/>
              <w:right w:val="nil"/>
            </w:tcBorders>
            <w:vAlign w:val="bottom"/>
          </w:tcPr>
          <w:p w14:paraId="563E0F81" w14:textId="77777777" w:rsidR="00C97BAC" w:rsidRPr="00090D8E" w:rsidRDefault="00C97BAC" w:rsidP="009577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25E5A7B3"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77A2EC0A" w14:textId="77777777" w:rsidTr="007801FF">
        <w:tc>
          <w:tcPr>
            <w:tcW w:w="2552" w:type="dxa"/>
            <w:tcBorders>
              <w:top w:val="nil"/>
              <w:left w:val="nil"/>
              <w:bottom w:val="nil"/>
              <w:right w:val="nil"/>
            </w:tcBorders>
            <w:vAlign w:val="bottom"/>
          </w:tcPr>
          <w:p w14:paraId="3ECF7E75" w14:textId="77777777" w:rsidR="00C97BAC" w:rsidRPr="00090D8E" w:rsidRDefault="00C97BAC" w:rsidP="009577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3933146A"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40462B0D" w14:textId="77777777" w:rsidR="00C97BAC" w:rsidRPr="00090D8E" w:rsidRDefault="00C97BAC" w:rsidP="0095775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C97BAC" w:rsidRPr="00B50C89" w14:paraId="20EFAE52" w14:textId="77777777" w:rsidTr="007801FF">
        <w:tc>
          <w:tcPr>
            <w:tcW w:w="3536" w:type="dxa"/>
            <w:shd w:val="clear" w:color="auto" w:fill="auto"/>
          </w:tcPr>
          <w:p w14:paraId="5EEE6F75" w14:textId="77777777" w:rsidR="00C97BAC" w:rsidRPr="00B50C89" w:rsidRDefault="00C97BAC" w:rsidP="00957754">
            <w:pPr>
              <w:keepNext/>
              <w:keepLines/>
              <w:tabs>
                <w:tab w:val="left" w:pos="2552"/>
              </w:tabs>
              <w:spacing w:after="0" w:line="240" w:lineRule="auto"/>
              <w:ind w:left="284" w:hanging="284"/>
              <w:jc w:val="both"/>
              <w:rPr>
                <w:rFonts w:ascii="Tahoma" w:eastAsia="Times New Roman" w:hAnsi="Tahoma" w:cs="Tahoma"/>
                <w:sz w:val="18"/>
                <w:lang w:eastAsia="sl-SI"/>
              </w:rPr>
            </w:pPr>
          </w:p>
          <w:p w14:paraId="7C36BE42" w14:textId="77777777" w:rsidR="00C97BAC" w:rsidRPr="00B50C89" w:rsidRDefault="00C97BAC" w:rsidP="00957754">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 xml:space="preserve">Ponudnik je </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(označi):</w:t>
            </w:r>
          </w:p>
        </w:tc>
        <w:tc>
          <w:tcPr>
            <w:tcW w:w="3050" w:type="dxa"/>
            <w:shd w:val="clear" w:color="auto" w:fill="auto"/>
          </w:tcPr>
          <w:p w14:paraId="5B2DD340" w14:textId="77777777" w:rsidR="00C97BAC" w:rsidRPr="00B50C89" w:rsidRDefault="00C97BAC" w:rsidP="00957754">
            <w:pPr>
              <w:keepNext/>
              <w:keepLines/>
              <w:numPr>
                <w:ilvl w:val="0"/>
                <w:numId w:val="77"/>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080E2009" w14:textId="77777777" w:rsidR="00C97BAC" w:rsidRPr="00B50C89" w:rsidRDefault="00C97BAC" w:rsidP="00957754">
            <w:pPr>
              <w:keepNext/>
              <w:keepLines/>
              <w:numPr>
                <w:ilvl w:val="0"/>
                <w:numId w:val="77"/>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25FF4A58" w14:textId="77777777" w:rsidR="00C97BAC" w:rsidRPr="00B50C89" w:rsidRDefault="00C97BAC" w:rsidP="00957754">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xml:space="preserve">: </w:t>
      </w:r>
      <w:proofErr w:type="spellStart"/>
      <w:r w:rsidRPr="00B50C89">
        <w:rPr>
          <w:rFonts w:ascii="Tahoma" w:eastAsia="Times New Roman" w:hAnsi="Tahoma" w:cs="Tahoma"/>
          <w:sz w:val="18"/>
          <w:lang w:eastAsia="sl-SI"/>
        </w:rPr>
        <w:t>mikro</w:t>
      </w:r>
      <w:proofErr w:type="spellEnd"/>
      <w:r w:rsidRPr="00B50C89">
        <w:rPr>
          <w:rFonts w:ascii="Tahoma" w:eastAsia="Times New Roman" w:hAnsi="Tahoma" w:cs="Tahoma"/>
          <w:sz w:val="18"/>
          <w:lang w:eastAsia="sl-SI"/>
        </w:rPr>
        <w:t>,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4DD3E18B" w14:textId="77777777" w:rsidR="00C97BAC" w:rsidRPr="00090D8E" w:rsidRDefault="00C97BAC" w:rsidP="0095775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97BAC" w:rsidRPr="00090D8E" w14:paraId="3750A2DD" w14:textId="77777777" w:rsidTr="007801FF">
        <w:tc>
          <w:tcPr>
            <w:tcW w:w="2552" w:type="dxa"/>
            <w:tcBorders>
              <w:top w:val="nil"/>
              <w:left w:val="nil"/>
              <w:bottom w:val="nil"/>
              <w:right w:val="nil"/>
            </w:tcBorders>
            <w:vAlign w:val="bottom"/>
          </w:tcPr>
          <w:p w14:paraId="54806796" w14:textId="77777777" w:rsidR="00C97BAC" w:rsidRPr="00090D8E" w:rsidRDefault="00C97BAC" w:rsidP="00957754">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5D12DA61"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0D8D6A4E" w14:textId="77777777" w:rsidTr="007801FF">
        <w:tc>
          <w:tcPr>
            <w:tcW w:w="2552" w:type="dxa"/>
            <w:tcBorders>
              <w:top w:val="nil"/>
              <w:left w:val="nil"/>
              <w:bottom w:val="nil"/>
              <w:right w:val="nil"/>
            </w:tcBorders>
            <w:vAlign w:val="bottom"/>
          </w:tcPr>
          <w:p w14:paraId="2B84DA25" w14:textId="77777777" w:rsidR="00C97BAC" w:rsidRPr="00090D8E" w:rsidRDefault="00C97BAC" w:rsidP="009577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22B17976"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661FF39E" w14:textId="77777777" w:rsidTr="007801FF">
        <w:tc>
          <w:tcPr>
            <w:tcW w:w="2552" w:type="dxa"/>
            <w:tcBorders>
              <w:top w:val="nil"/>
              <w:left w:val="nil"/>
              <w:bottom w:val="nil"/>
              <w:right w:val="nil"/>
            </w:tcBorders>
            <w:vAlign w:val="bottom"/>
          </w:tcPr>
          <w:p w14:paraId="0533DBED" w14:textId="77777777" w:rsidR="00C97BAC" w:rsidRPr="00090D8E" w:rsidRDefault="00C97BAC" w:rsidP="009577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3188BF4E"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79D1F6FD" w14:textId="77777777" w:rsidTr="007801FF">
        <w:tc>
          <w:tcPr>
            <w:tcW w:w="2552" w:type="dxa"/>
            <w:tcBorders>
              <w:top w:val="nil"/>
              <w:left w:val="nil"/>
              <w:bottom w:val="nil"/>
              <w:right w:val="nil"/>
            </w:tcBorders>
            <w:vAlign w:val="bottom"/>
          </w:tcPr>
          <w:p w14:paraId="72D1DDE5" w14:textId="77777777" w:rsidR="00C97BAC" w:rsidRPr="00090D8E" w:rsidRDefault="00C97BAC" w:rsidP="009577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783A90CD"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6FD451F" w14:textId="77777777" w:rsidR="00C97BAC" w:rsidRPr="00090D8E" w:rsidRDefault="00C97BAC" w:rsidP="00957754">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97BAC" w:rsidRPr="00090D8E" w14:paraId="016A82E5" w14:textId="77777777" w:rsidTr="007801FF">
        <w:tc>
          <w:tcPr>
            <w:tcW w:w="2552" w:type="dxa"/>
            <w:tcBorders>
              <w:top w:val="nil"/>
              <w:left w:val="nil"/>
              <w:bottom w:val="nil"/>
              <w:right w:val="nil"/>
            </w:tcBorders>
            <w:vAlign w:val="bottom"/>
          </w:tcPr>
          <w:p w14:paraId="3D515775" w14:textId="77777777" w:rsidR="00C97BAC"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7494E8E2"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0FB72DF3"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0D6621D6" w14:textId="77777777" w:rsidTr="007801FF">
        <w:tc>
          <w:tcPr>
            <w:tcW w:w="2552" w:type="dxa"/>
            <w:tcBorders>
              <w:top w:val="nil"/>
              <w:left w:val="nil"/>
              <w:bottom w:val="nil"/>
              <w:right w:val="nil"/>
            </w:tcBorders>
            <w:vAlign w:val="bottom"/>
          </w:tcPr>
          <w:p w14:paraId="6E2C46D5" w14:textId="77777777" w:rsidR="00C97BAC" w:rsidRPr="00090D8E" w:rsidRDefault="00C97BAC" w:rsidP="009577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3A649B3"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3050998C" w14:textId="77777777" w:rsidTr="007801FF">
        <w:tc>
          <w:tcPr>
            <w:tcW w:w="2552" w:type="dxa"/>
            <w:tcBorders>
              <w:top w:val="nil"/>
              <w:left w:val="nil"/>
              <w:bottom w:val="nil"/>
              <w:right w:val="nil"/>
            </w:tcBorders>
            <w:vAlign w:val="bottom"/>
          </w:tcPr>
          <w:p w14:paraId="222CBF00" w14:textId="77777777" w:rsidR="00C97BAC" w:rsidRPr="00090D8E" w:rsidRDefault="00C97BAC" w:rsidP="009577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9A81594"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97BAC" w:rsidRPr="00090D8E" w14:paraId="704FA5DE" w14:textId="77777777" w:rsidTr="007801FF">
        <w:tc>
          <w:tcPr>
            <w:tcW w:w="2552" w:type="dxa"/>
            <w:tcBorders>
              <w:top w:val="nil"/>
              <w:left w:val="nil"/>
              <w:bottom w:val="nil"/>
              <w:right w:val="nil"/>
            </w:tcBorders>
            <w:vAlign w:val="bottom"/>
          </w:tcPr>
          <w:p w14:paraId="1F1F4DFA" w14:textId="77777777" w:rsidR="00C97BAC" w:rsidRPr="00090D8E" w:rsidRDefault="00C97BAC" w:rsidP="009577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0EFF398E" w14:textId="77777777" w:rsidR="00C97BAC" w:rsidRPr="00090D8E" w:rsidRDefault="00C97BAC" w:rsidP="009577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3A9B3913" w14:textId="77777777" w:rsidR="00C97BAC" w:rsidRPr="00090D8E" w:rsidRDefault="00C97BAC" w:rsidP="00957754">
      <w:pPr>
        <w:keepNext/>
        <w:keepLines/>
        <w:tabs>
          <w:tab w:val="left" w:pos="2835"/>
        </w:tabs>
        <w:spacing w:after="0" w:line="240" w:lineRule="auto"/>
        <w:ind w:left="284" w:hanging="284"/>
        <w:jc w:val="both"/>
        <w:rPr>
          <w:rFonts w:ascii="Tahoma" w:eastAsia="Times New Roman" w:hAnsi="Tahoma" w:cs="Tahoma"/>
          <w:sz w:val="20"/>
          <w:lang w:eastAsia="sl-SI"/>
        </w:rPr>
      </w:pPr>
    </w:p>
    <w:p w14:paraId="6FE95874" w14:textId="77777777" w:rsidR="00C97BAC" w:rsidRDefault="00C97BAC" w:rsidP="00957754">
      <w:pPr>
        <w:keepNext/>
        <w:keepLines/>
        <w:spacing w:after="0" w:line="240" w:lineRule="auto"/>
        <w:jc w:val="both"/>
        <w:rPr>
          <w:rFonts w:ascii="Tahoma" w:eastAsia="Times New Roman" w:hAnsi="Tahoma" w:cs="Tahoma"/>
          <w:sz w:val="20"/>
          <w:lang w:eastAsia="sl-SI"/>
        </w:rPr>
      </w:pPr>
    </w:p>
    <w:p w14:paraId="65F35013" w14:textId="720F75F4" w:rsidR="00C97BAC" w:rsidRPr="00090D8E" w:rsidRDefault="00C97BAC" w:rsidP="00957754">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w:t>
      </w:r>
      <w:r>
        <w:rPr>
          <w:rFonts w:ascii="Tahoma" w:eastAsia="Times New Roman" w:hAnsi="Tahoma" w:cs="Tahoma"/>
          <w:sz w:val="20"/>
          <w:lang w:eastAsia="sl-SI"/>
        </w:rPr>
        <w:t>__</w:t>
      </w:r>
      <w:r w:rsidRPr="00090D8E">
        <w:rPr>
          <w:rFonts w:ascii="Tahoma" w:eastAsia="Times New Roman" w:hAnsi="Tahoma" w:cs="Tahoma"/>
          <w:sz w:val="20"/>
          <w:lang w:eastAsia="sl-SI"/>
        </w:rPr>
        <w:t xml:space="preserve">______________________, e-pošta: </w:t>
      </w:r>
      <w:r>
        <w:rPr>
          <w:rFonts w:ascii="Tahoma" w:eastAsia="Times New Roman" w:hAnsi="Tahoma" w:cs="Tahoma"/>
          <w:sz w:val="20"/>
          <w:lang w:eastAsia="sl-SI"/>
        </w:rPr>
        <w:t>________</w:t>
      </w:r>
      <w:r w:rsidRPr="00090D8E">
        <w:rPr>
          <w:rFonts w:ascii="Tahoma" w:eastAsia="Times New Roman" w:hAnsi="Tahoma" w:cs="Tahoma"/>
          <w:sz w:val="20"/>
          <w:lang w:eastAsia="sl-SI"/>
        </w:rPr>
        <w:t>___________________, v njegovi odsotnosti pa ga zamenjuje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e-pošta: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w:t>
      </w:r>
    </w:p>
    <w:p w14:paraId="158BAD42" w14:textId="77777777" w:rsidR="00090D8E" w:rsidRPr="00090D8E" w:rsidRDefault="00090D8E" w:rsidP="00957754">
      <w:pPr>
        <w:keepNext/>
        <w:keepLines/>
        <w:tabs>
          <w:tab w:val="left" w:pos="2552"/>
        </w:tabs>
        <w:spacing w:after="0" w:line="240" w:lineRule="auto"/>
        <w:ind w:left="284" w:hanging="284"/>
        <w:jc w:val="both"/>
        <w:rPr>
          <w:rFonts w:ascii="Tahoma" w:eastAsia="Times New Roman" w:hAnsi="Tahoma" w:cs="Tahoma"/>
          <w:sz w:val="20"/>
          <w:lang w:eastAsia="sl-SI"/>
        </w:rPr>
      </w:pPr>
    </w:p>
    <w:p w14:paraId="2A826EF5" w14:textId="77777777" w:rsidR="00090D8E" w:rsidRPr="00090D8E" w:rsidRDefault="00090D8E" w:rsidP="00957754">
      <w:pPr>
        <w:keepNext/>
        <w:keepLines/>
        <w:tabs>
          <w:tab w:val="left" w:pos="2552"/>
        </w:tabs>
        <w:spacing w:after="0" w:line="240" w:lineRule="auto"/>
        <w:ind w:left="284" w:hanging="284"/>
        <w:jc w:val="both"/>
        <w:rPr>
          <w:rFonts w:ascii="Tahoma" w:eastAsia="Times New Roman" w:hAnsi="Tahoma" w:cs="Tahoma"/>
          <w:sz w:val="20"/>
          <w:lang w:eastAsia="sl-SI"/>
        </w:rPr>
      </w:pPr>
    </w:p>
    <w:p w14:paraId="68E76666" w14:textId="77777777" w:rsidR="00604485" w:rsidRPr="00090D8E" w:rsidRDefault="00604485" w:rsidP="009577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04485" w:rsidRPr="00090D8E" w14:paraId="3D8E0658" w14:textId="77777777" w:rsidTr="002150C2">
        <w:trPr>
          <w:trHeight w:val="235"/>
        </w:trPr>
        <w:tc>
          <w:tcPr>
            <w:tcW w:w="3402" w:type="dxa"/>
            <w:tcBorders>
              <w:bottom w:val="single" w:sz="4" w:space="0" w:color="auto"/>
            </w:tcBorders>
          </w:tcPr>
          <w:p w14:paraId="10503624" w14:textId="77777777" w:rsidR="00604485" w:rsidRPr="00090D8E" w:rsidRDefault="00604485" w:rsidP="009577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039C9CF" w14:textId="77777777" w:rsidR="00604485" w:rsidRPr="00090D8E" w:rsidRDefault="00604485" w:rsidP="009577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3FFF605" w14:textId="77777777" w:rsidR="00604485" w:rsidRPr="00090D8E" w:rsidRDefault="00604485"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604485" w:rsidRPr="00090D8E" w14:paraId="1F514B75" w14:textId="77777777" w:rsidTr="002150C2">
        <w:trPr>
          <w:trHeight w:val="235"/>
        </w:trPr>
        <w:tc>
          <w:tcPr>
            <w:tcW w:w="3402" w:type="dxa"/>
            <w:tcBorders>
              <w:top w:val="single" w:sz="4" w:space="0" w:color="auto"/>
            </w:tcBorders>
          </w:tcPr>
          <w:p w14:paraId="0C96206F" w14:textId="77777777" w:rsidR="00604485" w:rsidRPr="00090D8E" w:rsidRDefault="00604485" w:rsidP="009577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666FA38" w14:textId="77777777" w:rsidR="00604485" w:rsidRPr="00090D8E" w:rsidRDefault="00604485" w:rsidP="00957754">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679A2383" w14:textId="77777777" w:rsidR="00604485" w:rsidRPr="00090D8E" w:rsidRDefault="00604485" w:rsidP="009577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0CC88C71"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04C082BA"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863CB78"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5781B9BF"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26BFB798"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23F30894"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72B40B2C" w14:textId="77777777" w:rsidTr="00A9443F">
        <w:tc>
          <w:tcPr>
            <w:tcW w:w="7938" w:type="dxa"/>
            <w:tcBorders>
              <w:top w:val="single" w:sz="4" w:space="0" w:color="auto"/>
              <w:bottom w:val="single" w:sz="4" w:space="0" w:color="auto"/>
            </w:tcBorders>
          </w:tcPr>
          <w:p w14:paraId="3D9CDEBF" w14:textId="77777777" w:rsidR="00090D8E" w:rsidRPr="00090D8E" w:rsidRDefault="00090D8E" w:rsidP="00957754">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461A1C14" w14:textId="77777777" w:rsidR="00090D8E" w:rsidRPr="00090D8E" w:rsidRDefault="00090D8E" w:rsidP="00957754">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001D8402"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lang w:eastAsia="sl-SI"/>
        </w:rPr>
      </w:pPr>
    </w:p>
    <w:p w14:paraId="075DFF4C"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3C17AD6D" w14:textId="77777777" w:rsidR="00090D8E" w:rsidRPr="00090D8E" w:rsidRDefault="00090D8E" w:rsidP="00957754">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7364F3E5"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02ED89C9" w14:textId="77777777" w:rsidR="00090D8E" w:rsidRPr="00090D8E" w:rsidRDefault="00090D8E" w:rsidP="009577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DCBA594"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389C1C80"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7FE1D1C" w14:textId="77777777" w:rsidR="00090D8E" w:rsidRPr="00090D8E" w:rsidRDefault="00090D8E" w:rsidP="009577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60541A71" w14:textId="77777777" w:rsidTr="00A9443F">
        <w:tc>
          <w:tcPr>
            <w:tcW w:w="7723" w:type="dxa"/>
            <w:tcBorders>
              <w:top w:val="single" w:sz="4" w:space="0" w:color="auto"/>
              <w:bottom w:val="single" w:sz="4" w:space="0" w:color="auto"/>
            </w:tcBorders>
          </w:tcPr>
          <w:p w14:paraId="4AAFA75E" w14:textId="77777777" w:rsidR="00090D8E" w:rsidRPr="00090D8E" w:rsidRDefault="00090D8E" w:rsidP="009577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14:paraId="4FB4A614" w14:textId="77777777" w:rsidR="00090D8E" w:rsidRPr="00090D8E" w:rsidRDefault="00090D8E" w:rsidP="0095775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15873E57"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006F488E" w14:textId="4649DCBB" w:rsidR="00090D8E"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090D8E">
        <w:rPr>
          <w:rFonts w:ascii="Tahoma" w:eastAsia="Times New Roman" w:hAnsi="Tahoma" w:cs="Tahoma"/>
          <w:b/>
          <w:lang w:eastAsia="sl-SI"/>
        </w:rPr>
        <w:t xml:space="preserve"> </w:t>
      </w:r>
    </w:p>
    <w:p w14:paraId="483F24DC"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3975EB62" w14:textId="77777777" w:rsidR="00090D8E" w:rsidRPr="00090D8E" w:rsidRDefault="00090D8E" w:rsidP="009577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w:t>
      </w:r>
      <w:r w:rsidR="00604485" w:rsidRPr="00090D8E">
        <w:rPr>
          <w:rFonts w:ascii="Tahoma" w:eastAsia="Times New Roman" w:hAnsi="Tahoma" w:cs="Tahoma"/>
          <w:lang w:eastAsia="sl-SI"/>
        </w:rPr>
        <w:t>Celotni predračun popisa</w:t>
      </w:r>
      <w:r w:rsidR="00604485">
        <w:rPr>
          <w:rFonts w:ascii="Tahoma" w:eastAsia="Times New Roman" w:hAnsi="Tahoma" w:cs="Tahoma"/>
          <w:lang w:eastAsia="sl-SI"/>
        </w:rPr>
        <w:t xml:space="preserve"> storitev se priloži za Prilogo 2, ponudnik pa ga </w:t>
      </w:r>
      <w:r w:rsidR="00604485" w:rsidRPr="00090D8E">
        <w:rPr>
          <w:rFonts w:ascii="Tahoma" w:eastAsia="Times New Roman" w:hAnsi="Tahoma" w:cs="Tahoma"/>
          <w:lang w:eastAsia="sl-SI"/>
        </w:rPr>
        <w:t>mora</w:t>
      </w:r>
      <w:r w:rsidR="00604485">
        <w:rPr>
          <w:rFonts w:ascii="Tahoma" w:eastAsia="Times New Roman" w:hAnsi="Tahoma" w:cs="Tahoma"/>
          <w:lang w:eastAsia="sl-SI"/>
        </w:rPr>
        <w:t xml:space="preserve"> priložiti tudi</w:t>
      </w:r>
      <w:r w:rsidR="00604485" w:rsidRPr="00090D8E">
        <w:rPr>
          <w:rFonts w:ascii="Tahoma" w:eastAsia="Times New Roman" w:hAnsi="Tahoma" w:cs="Tahoma"/>
          <w:lang w:eastAsia="sl-SI"/>
        </w:rPr>
        <w:t xml:space="preserve"> v informacijs</w:t>
      </w:r>
      <w:r w:rsidR="00604485">
        <w:rPr>
          <w:rFonts w:ascii="Tahoma" w:eastAsia="Times New Roman" w:hAnsi="Tahoma" w:cs="Tahoma"/>
          <w:lang w:eastAsia="sl-SI"/>
        </w:rPr>
        <w:t>ki</w:t>
      </w:r>
      <w:r w:rsidR="00604485" w:rsidRPr="00090D8E">
        <w:rPr>
          <w:rFonts w:ascii="Tahoma" w:eastAsia="Times New Roman" w:hAnsi="Tahoma" w:cs="Tahoma"/>
          <w:lang w:eastAsia="sl-SI"/>
        </w:rPr>
        <w:t xml:space="preserve"> sistem e-</w:t>
      </w:r>
      <w:proofErr w:type="spellStart"/>
      <w:r w:rsidR="00604485" w:rsidRPr="00090D8E">
        <w:rPr>
          <w:rFonts w:ascii="Tahoma" w:eastAsia="Times New Roman" w:hAnsi="Tahoma" w:cs="Tahoma"/>
          <w:lang w:eastAsia="sl-SI"/>
        </w:rPr>
        <w:t>JN</w:t>
      </w:r>
      <w:proofErr w:type="spellEnd"/>
      <w:r w:rsidR="00604485" w:rsidRPr="00090D8E">
        <w:rPr>
          <w:rFonts w:ascii="Tahoma" w:eastAsia="Times New Roman" w:hAnsi="Tahoma" w:cs="Tahoma"/>
          <w:lang w:eastAsia="sl-SI"/>
        </w:rPr>
        <w:t xml:space="preserve"> v </w:t>
      </w:r>
      <w:proofErr w:type="spellStart"/>
      <w:r w:rsidR="00604485" w:rsidRPr="00090D8E">
        <w:rPr>
          <w:rFonts w:ascii="Tahoma" w:eastAsia="Times New Roman" w:hAnsi="Tahoma" w:cs="Tahoma"/>
          <w:lang w:eastAsia="sl-SI"/>
        </w:rPr>
        <w:t>excel</w:t>
      </w:r>
      <w:proofErr w:type="spellEnd"/>
      <w:r w:rsidR="00604485" w:rsidRPr="00090D8E">
        <w:rPr>
          <w:rFonts w:ascii="Tahoma" w:eastAsia="Times New Roman" w:hAnsi="Tahoma" w:cs="Tahoma"/>
          <w:lang w:eastAsia="sl-SI"/>
        </w:rPr>
        <w:t xml:space="preserve"> formatu</w:t>
      </w:r>
      <w:r w:rsidRPr="00090D8E">
        <w:rPr>
          <w:rFonts w:ascii="Tahoma" w:eastAsia="Times New Roman" w:hAnsi="Tahoma" w:cs="Tahoma"/>
          <w:lang w:eastAsia="sl-SI"/>
        </w:rPr>
        <w:t xml:space="preserve">. </w:t>
      </w:r>
    </w:p>
    <w:p w14:paraId="22A28BCA" w14:textId="6F1A4D89" w:rsidR="00090D8E" w:rsidRDefault="00090D8E" w:rsidP="00957754">
      <w:pPr>
        <w:keepNext/>
        <w:keepLines/>
        <w:spacing w:after="0" w:line="240" w:lineRule="auto"/>
        <w:jc w:val="both"/>
        <w:rPr>
          <w:rFonts w:ascii="Tahoma" w:eastAsia="Times New Roman" w:hAnsi="Tahoma" w:cs="Tahoma"/>
          <w:lang w:eastAsia="sl-SI"/>
        </w:rPr>
      </w:pPr>
    </w:p>
    <w:p w14:paraId="5F1D61A6" w14:textId="24194EC4" w:rsidR="00152A0C" w:rsidRDefault="00152A0C" w:rsidP="00957754">
      <w:pPr>
        <w:keepNext/>
        <w:keepLines/>
        <w:spacing w:after="0" w:line="240" w:lineRule="auto"/>
        <w:jc w:val="both"/>
        <w:rPr>
          <w:rFonts w:ascii="Tahoma" w:eastAsia="Times New Roman" w:hAnsi="Tahoma" w:cs="Tahoma"/>
          <w:lang w:eastAsia="sl-SI"/>
        </w:rPr>
      </w:pPr>
    </w:p>
    <w:p w14:paraId="56396B3D" w14:textId="213A33B0" w:rsidR="00152A0C" w:rsidRDefault="00152A0C" w:rsidP="00957754">
      <w:pPr>
        <w:keepNext/>
        <w:keepLines/>
        <w:spacing w:after="0" w:line="240" w:lineRule="auto"/>
        <w:jc w:val="both"/>
        <w:rPr>
          <w:rFonts w:ascii="Tahoma" w:eastAsia="Times New Roman" w:hAnsi="Tahoma" w:cs="Tahoma"/>
          <w:lang w:eastAsia="sl-SI"/>
        </w:rPr>
      </w:pPr>
    </w:p>
    <w:p w14:paraId="50DDAF78" w14:textId="77777777" w:rsidR="000D4310" w:rsidRPr="00090D8E" w:rsidRDefault="000D4310" w:rsidP="00957754">
      <w:pPr>
        <w:keepNext/>
        <w:keepLines/>
        <w:spacing w:after="0" w:line="240" w:lineRule="auto"/>
        <w:jc w:val="both"/>
        <w:rPr>
          <w:rFonts w:ascii="Tahoma" w:eastAsia="Times New Roman" w:hAnsi="Tahoma" w:cs="Tahoma"/>
          <w:lang w:eastAsia="sl-SI"/>
        </w:rPr>
      </w:pPr>
    </w:p>
    <w:p w14:paraId="50D97AC8"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42481F8D"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3EF3658"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B04AACD"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2D197CB3"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45D1AD2D"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17ED827F"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0DB4123D"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502C684E"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52AA5060"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ADA5D1F"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56335DD4"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0BA379B1"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19802F74"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5A938CD"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27F4EB23"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79ED6F4F"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24D4227C"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793BC164"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04770B13"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5F08130"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5698EB7F"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438F57E7"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D2C20EA"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50F7B5B5"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4A02AE9B"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3F13F95" w14:textId="77777777" w:rsidR="00090D8E" w:rsidRPr="00090D8E" w:rsidRDefault="00090D8E" w:rsidP="009577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0E5082B2" w14:textId="77777777" w:rsidTr="00A9443F">
        <w:trPr>
          <w:trHeight w:val="235"/>
        </w:trPr>
        <w:tc>
          <w:tcPr>
            <w:tcW w:w="3402" w:type="dxa"/>
            <w:tcBorders>
              <w:bottom w:val="single" w:sz="4" w:space="0" w:color="auto"/>
            </w:tcBorders>
          </w:tcPr>
          <w:p w14:paraId="392117B6" w14:textId="77777777" w:rsidR="00090D8E" w:rsidRPr="00090D8E" w:rsidRDefault="00090D8E" w:rsidP="009577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5978020" w14:textId="77777777" w:rsidR="00090D8E" w:rsidRPr="00090D8E" w:rsidRDefault="00090D8E" w:rsidP="009577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01B31C0" w14:textId="77777777" w:rsidR="00090D8E" w:rsidRPr="00090D8E" w:rsidRDefault="00090D8E"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5565E4E7" w14:textId="77777777" w:rsidTr="00A9443F">
        <w:trPr>
          <w:trHeight w:val="235"/>
        </w:trPr>
        <w:tc>
          <w:tcPr>
            <w:tcW w:w="3402" w:type="dxa"/>
            <w:tcBorders>
              <w:top w:val="single" w:sz="4" w:space="0" w:color="auto"/>
            </w:tcBorders>
          </w:tcPr>
          <w:p w14:paraId="41B2A860" w14:textId="77777777" w:rsidR="00090D8E" w:rsidRPr="00090D8E" w:rsidRDefault="00090D8E" w:rsidP="009577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DF2502D" w14:textId="77777777" w:rsidR="00090D8E" w:rsidRPr="00090D8E" w:rsidRDefault="00090D8E" w:rsidP="00957754">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53FABE5D" w14:textId="77777777" w:rsidR="00090D8E" w:rsidRPr="00090D8E" w:rsidRDefault="00090D8E" w:rsidP="009577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604485" w:rsidRPr="00090D8E">
              <w:rPr>
                <w:rFonts w:ascii="Tahoma" w:hAnsi="Tahoma" w:cs="Tahoma"/>
                <w:snapToGrid w:val="0"/>
              </w:rPr>
              <w:t>ter podpis</w:t>
            </w:r>
            <w:r w:rsidR="00604485"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410B5A12" w14:textId="77777777" w:rsidR="00090D8E" w:rsidRPr="00090D8E" w:rsidRDefault="00090D8E" w:rsidP="00957754">
      <w:pPr>
        <w:keepNext/>
        <w:keepLines/>
        <w:spacing w:after="0" w:line="240" w:lineRule="auto"/>
        <w:jc w:val="both"/>
        <w:rPr>
          <w:rFonts w:ascii="Tahoma" w:eastAsia="Times New Roman" w:hAnsi="Tahoma" w:cs="Tahoma"/>
          <w:lang w:eastAsia="sl-SI"/>
        </w:rPr>
      </w:pPr>
    </w:p>
    <w:p w14:paraId="6B8B2A72" w14:textId="77777777" w:rsidR="00090D8E" w:rsidRPr="00090D8E" w:rsidRDefault="00090D8E" w:rsidP="009577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54E8434F" w14:textId="77777777" w:rsidR="000E0D9E" w:rsidRPr="00C44047" w:rsidRDefault="000E0D9E" w:rsidP="00957754">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6D6B1D1D" w14:textId="77777777" w:rsidR="00090D8E" w:rsidRPr="00C44047" w:rsidRDefault="00090D8E" w:rsidP="00957754">
      <w:pPr>
        <w:keepNext/>
        <w:keepLines/>
        <w:tabs>
          <w:tab w:val="left" w:pos="284"/>
        </w:tabs>
        <w:spacing w:after="0" w:line="240" w:lineRule="auto"/>
        <w:jc w:val="both"/>
        <w:rPr>
          <w:rFonts w:ascii="Tahoma" w:eastAsia="Times New Roman" w:hAnsi="Tahoma" w:cs="Tahoma"/>
          <w:b/>
          <w:i/>
          <w:sz w:val="18"/>
          <w:lang w:eastAsia="sl-SI"/>
        </w:rPr>
      </w:pPr>
    </w:p>
    <w:p w14:paraId="4148E58F" w14:textId="77777777" w:rsidR="00090D8E" w:rsidRPr="00C44047"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249B7AE3" w14:textId="77777777" w:rsidR="00090D8E" w:rsidRPr="00C44047" w:rsidRDefault="00090D8E" w:rsidP="0095775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7BC62B6E" w14:textId="77777777" w:rsidR="00090D8E" w:rsidRPr="00C44047" w:rsidRDefault="00090D8E" w:rsidP="0095775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7C7D1A69" w14:textId="77777777" w:rsidR="00090D8E" w:rsidRPr="00C44047" w:rsidRDefault="00090D8E" w:rsidP="00957754">
      <w:pPr>
        <w:keepNext/>
        <w:keepLines/>
        <w:tabs>
          <w:tab w:val="left" w:pos="284"/>
        </w:tabs>
        <w:spacing w:after="0" w:line="240" w:lineRule="auto"/>
        <w:jc w:val="both"/>
        <w:rPr>
          <w:rFonts w:ascii="Tahoma" w:eastAsia="Times New Roman" w:hAnsi="Tahoma" w:cs="Tahoma"/>
          <w:b/>
          <w:sz w:val="20"/>
          <w:szCs w:val="20"/>
          <w:lang w:eastAsia="sl-SI"/>
        </w:rPr>
      </w:pPr>
    </w:p>
    <w:p w14:paraId="666B2D4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sz w:val="20"/>
          <w:szCs w:val="20"/>
          <w:lang w:eastAsia="sl-SI"/>
        </w:rPr>
      </w:pPr>
    </w:p>
    <w:p w14:paraId="38B59FE4"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p>
    <w:p w14:paraId="2AC3BB28"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31EFB264"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539B7D65"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0F266815"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4F739FAE"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21C1BCF1"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207A1E27"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07E38547"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p>
    <w:p w14:paraId="3E7CB6BB" w14:textId="7B211C55"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AC0168">
        <w:rPr>
          <w:rFonts w:ascii="Tahoma" w:eastAsia="Times New Roman" w:hAnsi="Tahoma" w:cs="Tahoma"/>
          <w:b/>
          <w:lang w:eastAsia="sl-SI"/>
        </w:rPr>
        <w:t>JPE-SPV-88/22</w:t>
      </w:r>
      <w:r w:rsidRPr="00090D8E">
        <w:rPr>
          <w:rFonts w:ascii="Tahoma" w:eastAsia="Times New Roman" w:hAnsi="Tahoma" w:cs="Tahoma"/>
          <w:b/>
          <w:lang w:eastAsia="sl-SI"/>
        </w:rPr>
        <w:t xml:space="preserve"> - </w:t>
      </w:r>
      <w:r w:rsidR="003650DD">
        <w:rPr>
          <w:rFonts w:ascii="Tahoma" w:eastAsia="Times New Roman" w:hAnsi="Tahoma" w:cs="Tahoma"/>
          <w:b/>
          <w:lang w:eastAsia="sl-SI"/>
        </w:rPr>
        <w:t>Strojna dela na področju vzdrževanja toplotnih izolacij</w:t>
      </w:r>
      <w:r w:rsidRPr="00090D8E">
        <w:rPr>
          <w:rFonts w:ascii="Tahoma" w:eastAsia="Times New Roman" w:hAnsi="Tahoma" w:cs="Tahoma"/>
          <w:b/>
          <w:lang w:eastAsia="sl-SI"/>
        </w:rPr>
        <w:t xml:space="preserve"> </w:t>
      </w:r>
      <w:r w:rsidR="00E81F23" w:rsidRPr="00E81F23">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17AF7C7"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758070F2"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5B79E415"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2811E62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E2FD05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B57B9B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F7BCEB0"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BB4F46E"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67204A4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1B7E107"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640A87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8C2F7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2064F6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1A4B3F5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CCF54C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8F4F45F"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84FA75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2D2C137"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470F81B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3C89BEE"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5212D85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80199F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7D040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173FC44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8EF2949"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A0FA205"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4C7851D"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54A879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6841E56B"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45ABD21"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81657D5"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C344CB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D70B7A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236F172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30B27C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E025C2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953F78"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7B0C480"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bl>
    <w:p w14:paraId="77D8E76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p w14:paraId="5732FE6A"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5A56FCCD"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29912653"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62D2B9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1DED7DD9"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B01A056"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870C70D"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308E01E3"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078078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7C4D965"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5D4E95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40936F4"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3A87231C"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2EB33B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42C9E1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EB8EC28"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48AFA4"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7F217043"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D5ABED0"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D572301"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E6B781"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81A970D"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03AAB42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0DCB06D"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D6929A0"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66ECBC5"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38C2D18"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1D87E196"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6CF26F8"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416E544"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662E21"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048C51"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4DF647A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00E5E906"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F29412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CB46070"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E478A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bl>
    <w:p w14:paraId="7C28DF4F"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p w14:paraId="7AA276E8" w14:textId="77777777" w:rsidR="00E81F23" w:rsidRDefault="00E81F23" w:rsidP="00957754">
      <w:pPr>
        <w:keepNext/>
        <w:keepLines/>
        <w:widowControl w:val="0"/>
        <w:tabs>
          <w:tab w:val="left" w:pos="284"/>
        </w:tabs>
        <w:spacing w:after="0" w:line="240" w:lineRule="auto"/>
        <w:jc w:val="both"/>
        <w:rPr>
          <w:rFonts w:ascii="Tahoma" w:eastAsia="Times New Roman" w:hAnsi="Tahoma" w:cs="Tahoma"/>
          <w:b/>
          <w:bCs/>
          <w:i/>
          <w:sz w:val="18"/>
          <w:lang w:eastAsia="sl-SI"/>
        </w:rPr>
      </w:pPr>
    </w:p>
    <w:p w14:paraId="6AF0BBCB" w14:textId="015A274D" w:rsidR="00E81F23" w:rsidRPr="00407A62" w:rsidRDefault="00E81F23" w:rsidP="00957754">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1E673695" w14:textId="77777777" w:rsidR="00E81F23" w:rsidRPr="00494F27" w:rsidRDefault="00E81F23" w:rsidP="00957754">
      <w:pPr>
        <w:keepNext/>
        <w:keepLines/>
        <w:widowControl w:val="0"/>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 xml:space="preserve">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94F27">
        <w:rPr>
          <w:rFonts w:ascii="Tahoma" w:hAnsi="Tahoma" w:cs="Tahoma"/>
          <w:i/>
          <w:sz w:val="16"/>
        </w:rPr>
        <w:t>ZIntPK</w:t>
      </w:r>
      <w:proofErr w:type="spellEnd"/>
      <w:r w:rsidRPr="00494F27">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470BD8A1" w14:textId="7314D86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2C8266F1"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6A75C2F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1B3E5D9"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D85757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3F7786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7D39130"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180D128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2C65AF9"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E9CCDF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9719F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FCC9F6D"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6D1B5A0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88BCD15"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6477FE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01F876"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6A5AE45"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3AE6060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D593A3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31A7BF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A135AFF"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396CA92"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61B236D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581FCDB"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06CE2DE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C30627"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ACFD1D9"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3AD9AB4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CEEBB1D"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3D8CF551"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3ABFD97"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82C698A"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r w:rsidR="00090D8E" w:rsidRPr="00C44047" w14:paraId="7CF5F0A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B8B811A"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41E4ADE5"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CEFEFCC"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CF5B80"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tc>
      </w:tr>
    </w:tbl>
    <w:p w14:paraId="021EF903"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p w14:paraId="7943ABBF"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p>
    <w:p w14:paraId="3420BF6B"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75C2E2E"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p>
    <w:p w14:paraId="56649165" w14:textId="77777777" w:rsidR="00090D8E" w:rsidRPr="00C44047" w:rsidRDefault="00090D8E" w:rsidP="009577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6B2AC51A" w14:textId="77777777" w:rsidR="00090D8E" w:rsidRPr="00C44047" w:rsidRDefault="00090D8E" w:rsidP="00957754">
      <w:pPr>
        <w:keepNext/>
        <w:keepLines/>
        <w:tabs>
          <w:tab w:val="left" w:pos="284"/>
        </w:tabs>
        <w:spacing w:after="0" w:line="240" w:lineRule="auto"/>
        <w:jc w:val="both"/>
        <w:rPr>
          <w:rFonts w:ascii="Tahoma" w:eastAsia="Times New Roman" w:hAnsi="Tahoma" w:cs="Tahoma"/>
          <w:b/>
          <w:lang w:eastAsia="sl-SI"/>
        </w:rPr>
      </w:pPr>
    </w:p>
    <w:p w14:paraId="62D8687C" w14:textId="77777777" w:rsidR="00090D8E" w:rsidRPr="00CA1AE3" w:rsidRDefault="00090D8E" w:rsidP="00957754">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232D4892" w14:textId="77777777" w:rsidR="00090D8E" w:rsidRPr="00CA1AE3" w:rsidRDefault="00090D8E" w:rsidP="00957754">
      <w:pPr>
        <w:keepNext/>
        <w:keepLines/>
        <w:tabs>
          <w:tab w:val="left" w:pos="284"/>
        </w:tabs>
        <w:spacing w:after="0" w:line="240" w:lineRule="auto"/>
        <w:jc w:val="both"/>
        <w:rPr>
          <w:rFonts w:ascii="Tahoma" w:eastAsia="Times New Roman" w:hAnsi="Tahoma" w:cs="Tahoma"/>
          <w:b/>
          <w:lang w:eastAsia="sl-SI"/>
        </w:rPr>
      </w:pPr>
    </w:p>
    <w:p w14:paraId="1B45D59E" w14:textId="77777777" w:rsidR="00090D8E" w:rsidRPr="00CA1AE3" w:rsidRDefault="00090D8E" w:rsidP="00957754">
      <w:pPr>
        <w:keepNext/>
        <w:keepLines/>
        <w:tabs>
          <w:tab w:val="left" w:pos="284"/>
        </w:tabs>
        <w:spacing w:after="0" w:line="240" w:lineRule="auto"/>
        <w:jc w:val="both"/>
        <w:rPr>
          <w:rFonts w:ascii="Tahoma" w:eastAsia="Times New Roman" w:hAnsi="Tahoma" w:cs="Tahoma"/>
          <w:b/>
          <w:sz w:val="20"/>
          <w:szCs w:val="20"/>
          <w:lang w:eastAsia="sl-SI"/>
        </w:rPr>
      </w:pPr>
    </w:p>
    <w:p w14:paraId="6120DA4D" w14:textId="77777777" w:rsidR="00090D8E" w:rsidRPr="00CA1AE3" w:rsidRDefault="00090D8E" w:rsidP="00957754">
      <w:pPr>
        <w:keepNext/>
        <w:keepLines/>
        <w:tabs>
          <w:tab w:val="left" w:pos="284"/>
        </w:tabs>
        <w:spacing w:after="0" w:line="240" w:lineRule="auto"/>
        <w:jc w:val="both"/>
        <w:rPr>
          <w:rFonts w:ascii="Tahoma" w:eastAsia="Times New Roman" w:hAnsi="Tahoma" w:cs="Tahoma"/>
          <w:b/>
          <w:sz w:val="20"/>
          <w:szCs w:val="20"/>
          <w:lang w:eastAsia="sl-SI"/>
        </w:rPr>
      </w:pPr>
    </w:p>
    <w:p w14:paraId="446395E3" w14:textId="77777777" w:rsidR="00090D8E" w:rsidRPr="00CA1AE3" w:rsidRDefault="00090D8E" w:rsidP="00957754">
      <w:pPr>
        <w:keepNext/>
        <w:keepLines/>
        <w:tabs>
          <w:tab w:val="left" w:pos="284"/>
        </w:tabs>
        <w:spacing w:after="0" w:line="240" w:lineRule="auto"/>
        <w:jc w:val="both"/>
        <w:rPr>
          <w:rFonts w:ascii="Tahoma" w:eastAsia="Times New Roman" w:hAnsi="Tahoma" w:cs="Tahoma"/>
          <w:b/>
          <w:sz w:val="20"/>
          <w:szCs w:val="20"/>
          <w:lang w:eastAsia="sl-SI"/>
        </w:rPr>
      </w:pPr>
    </w:p>
    <w:p w14:paraId="3B79FE1B" w14:textId="77777777" w:rsidR="00090D8E" w:rsidRPr="00CA1AE3" w:rsidRDefault="00090D8E" w:rsidP="00957754">
      <w:pPr>
        <w:keepNext/>
        <w:keepLines/>
        <w:tabs>
          <w:tab w:val="left" w:pos="284"/>
        </w:tabs>
        <w:spacing w:after="0" w:line="240" w:lineRule="auto"/>
        <w:jc w:val="both"/>
        <w:rPr>
          <w:rFonts w:ascii="Tahoma" w:eastAsia="Times New Roman" w:hAnsi="Tahoma" w:cs="Tahoma"/>
          <w:b/>
          <w:sz w:val="20"/>
          <w:szCs w:val="20"/>
          <w:lang w:eastAsia="sl-SI"/>
        </w:rPr>
      </w:pPr>
    </w:p>
    <w:p w14:paraId="52162714" w14:textId="77777777" w:rsidR="00090D8E" w:rsidRPr="00712BC8" w:rsidRDefault="00090D8E" w:rsidP="009577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536A69B6" w14:textId="77777777" w:rsidTr="00A9443F">
        <w:trPr>
          <w:trHeight w:val="235"/>
        </w:trPr>
        <w:tc>
          <w:tcPr>
            <w:tcW w:w="2977" w:type="dxa"/>
            <w:tcBorders>
              <w:bottom w:val="single" w:sz="4" w:space="0" w:color="auto"/>
            </w:tcBorders>
          </w:tcPr>
          <w:p w14:paraId="36E5F8DE" w14:textId="77777777" w:rsidR="00090D8E" w:rsidRPr="00712BC8" w:rsidRDefault="00090D8E" w:rsidP="00957754">
            <w:pPr>
              <w:keepNext/>
              <w:keepLines/>
              <w:spacing w:after="0" w:line="240" w:lineRule="auto"/>
              <w:jc w:val="both"/>
              <w:rPr>
                <w:rFonts w:ascii="Tahoma" w:eastAsia="Times New Roman" w:hAnsi="Tahoma" w:cs="Tahoma"/>
                <w:snapToGrid w:val="0"/>
                <w:color w:val="000000"/>
                <w:lang w:eastAsia="sl-SI"/>
              </w:rPr>
            </w:pPr>
          </w:p>
        </w:tc>
        <w:tc>
          <w:tcPr>
            <w:tcW w:w="2694" w:type="dxa"/>
          </w:tcPr>
          <w:p w14:paraId="2F8924E1" w14:textId="77777777" w:rsidR="00090D8E" w:rsidRPr="00712BC8" w:rsidRDefault="00090D8E" w:rsidP="0095775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B58A979" w14:textId="77777777" w:rsidR="00090D8E" w:rsidRPr="00712BC8" w:rsidRDefault="00090D8E"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3B638628" w14:textId="77777777" w:rsidTr="00A9443F">
        <w:trPr>
          <w:trHeight w:val="235"/>
        </w:trPr>
        <w:tc>
          <w:tcPr>
            <w:tcW w:w="2977" w:type="dxa"/>
            <w:tcBorders>
              <w:top w:val="single" w:sz="4" w:space="0" w:color="auto"/>
            </w:tcBorders>
          </w:tcPr>
          <w:p w14:paraId="34665464" w14:textId="77777777" w:rsidR="00090D8E" w:rsidRPr="00712BC8" w:rsidRDefault="00090D8E"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54C06209" w14:textId="77777777" w:rsidR="00090D8E" w:rsidRPr="00712BC8" w:rsidRDefault="00090D8E" w:rsidP="009577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37DC7B6" w14:textId="77777777" w:rsidR="00090D8E" w:rsidRPr="00712BC8" w:rsidRDefault="00090D8E"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741E7BE1" w14:textId="77777777" w:rsidR="00090D8E" w:rsidRPr="00CA1AE3"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50834E4A" w14:textId="77777777" w:rsidR="00090D8E" w:rsidRPr="00CA1AE3"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585F47EB" w14:textId="77777777" w:rsidR="00090D8E" w:rsidRPr="00CA1AE3"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5A56F6CF" w14:textId="77777777" w:rsidR="00090D8E" w:rsidRPr="00CA1AE3"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55474761" w14:textId="77777777" w:rsidR="00090D8E" w:rsidRPr="00CA1AE3" w:rsidRDefault="00090D8E" w:rsidP="00957754">
      <w:pPr>
        <w:keepNext/>
        <w:keepLines/>
        <w:tabs>
          <w:tab w:val="left" w:pos="284"/>
        </w:tabs>
        <w:spacing w:after="0" w:line="240" w:lineRule="auto"/>
        <w:jc w:val="both"/>
        <w:rPr>
          <w:rFonts w:ascii="Tahoma" w:eastAsia="Times New Roman" w:hAnsi="Tahoma" w:cs="Tahoma"/>
          <w:i/>
          <w:sz w:val="18"/>
          <w:lang w:eastAsia="sl-SI"/>
        </w:rPr>
      </w:pPr>
    </w:p>
    <w:p w14:paraId="2A8A2876" w14:textId="77777777" w:rsidR="00090D8E" w:rsidRPr="00CA1AE3" w:rsidRDefault="00090D8E" w:rsidP="00957754">
      <w:pPr>
        <w:keepNext/>
        <w:keepLines/>
        <w:tabs>
          <w:tab w:val="left" w:pos="284"/>
        </w:tabs>
        <w:spacing w:after="0" w:line="240" w:lineRule="auto"/>
        <w:jc w:val="both"/>
        <w:rPr>
          <w:rFonts w:ascii="Tahoma" w:eastAsia="Times New Roman" w:hAnsi="Tahoma" w:cs="Tahoma"/>
          <w:i/>
          <w:sz w:val="18"/>
          <w:lang w:eastAsia="sl-SI"/>
        </w:rPr>
      </w:pPr>
    </w:p>
    <w:p w14:paraId="113EF0A4" w14:textId="77777777" w:rsidR="00090D8E" w:rsidRPr="00CA1AE3" w:rsidRDefault="00090D8E" w:rsidP="00957754">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36A278C7" w14:textId="77777777" w:rsidR="00090D8E" w:rsidRPr="00CA1AE3" w:rsidRDefault="00090D8E" w:rsidP="0095775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20042C9" w14:textId="77777777" w:rsidR="00090D8E" w:rsidRPr="00CA1AE3" w:rsidRDefault="00090D8E" w:rsidP="00957754">
      <w:pPr>
        <w:keepNext/>
        <w:keepLines/>
        <w:tabs>
          <w:tab w:val="left" w:pos="284"/>
        </w:tabs>
        <w:spacing w:after="0" w:line="240" w:lineRule="auto"/>
        <w:jc w:val="both"/>
        <w:rPr>
          <w:rFonts w:ascii="Tahoma" w:eastAsia="Times New Roman" w:hAnsi="Tahoma" w:cs="Tahoma"/>
          <w:i/>
          <w:sz w:val="18"/>
          <w:lang w:eastAsia="sl-SI"/>
        </w:rPr>
      </w:pPr>
    </w:p>
    <w:p w14:paraId="2F0EE05A" w14:textId="77777777" w:rsidR="00090D8E" w:rsidRPr="00CA1AE3" w:rsidRDefault="00090D8E" w:rsidP="00957754">
      <w:pPr>
        <w:keepNext/>
        <w:keepLines/>
        <w:tabs>
          <w:tab w:val="left" w:pos="284"/>
        </w:tabs>
        <w:spacing w:after="0" w:line="240" w:lineRule="auto"/>
        <w:jc w:val="both"/>
        <w:rPr>
          <w:rFonts w:ascii="Tahoma" w:eastAsia="Times New Roman" w:hAnsi="Tahoma" w:cs="Tahoma"/>
          <w:i/>
          <w:sz w:val="18"/>
          <w:lang w:eastAsia="sl-SI"/>
        </w:rPr>
      </w:pPr>
    </w:p>
    <w:p w14:paraId="14D6DAD5" w14:textId="77777777" w:rsidR="00E81F23" w:rsidRPr="00407A62" w:rsidRDefault="00E81F23" w:rsidP="00957754">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1195D8CD" w14:textId="77777777" w:rsidR="00E81F23" w:rsidRPr="004A281B" w:rsidRDefault="00E81F23" w:rsidP="00957754">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CAAE586" w14:textId="1BCF43D4" w:rsidR="00E81F23" w:rsidRPr="00494F27" w:rsidRDefault="00E81F23" w:rsidP="00957754">
      <w:pPr>
        <w:keepNext/>
        <w:keepLines/>
        <w:widowControl w:val="0"/>
        <w:ind w:left="284" w:hanging="284"/>
        <w:jc w:val="both"/>
        <w:rPr>
          <w:rFonts w:ascii="Tahoma" w:hAnsi="Tahoma" w:cs="Tahoma"/>
          <w:bCs/>
          <w:i/>
          <w:sz w:val="18"/>
        </w:rPr>
      </w:pPr>
      <w:r w:rsidRPr="00494F27">
        <w:rPr>
          <w:rFonts w:ascii="Tahoma" w:hAnsi="Tahoma" w:cs="Tahoma"/>
          <w:i/>
          <w:sz w:val="16"/>
        </w:rPr>
        <w:br w:type="page"/>
      </w:r>
    </w:p>
    <w:p w14:paraId="138F4C2B" w14:textId="77777777" w:rsidR="00604485" w:rsidRPr="00637345" w:rsidRDefault="00604485" w:rsidP="0095775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7B69CCC8" w14:textId="77777777" w:rsidR="00604485" w:rsidRPr="00637345" w:rsidRDefault="00604485" w:rsidP="00957754">
      <w:pPr>
        <w:keepNext/>
        <w:keepLines/>
        <w:widowControl w:val="0"/>
        <w:spacing w:after="0" w:line="240" w:lineRule="auto"/>
        <w:jc w:val="both"/>
        <w:rPr>
          <w:rFonts w:ascii="Tahoma" w:eastAsia="Times New Roman" w:hAnsi="Tahoma" w:cs="Tahoma"/>
          <w:lang w:eastAsia="sl-SI"/>
        </w:rPr>
      </w:pPr>
    </w:p>
    <w:p w14:paraId="24E21995" w14:textId="77777777" w:rsidR="00604485" w:rsidRPr="00637345" w:rsidRDefault="00604485" w:rsidP="0095775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10FC2599"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343B2876"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5C8C1474"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04F97AF7" w14:textId="5D78DA52" w:rsidR="00604485" w:rsidRPr="00637345" w:rsidRDefault="00604485" w:rsidP="00957754">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AC0168">
        <w:rPr>
          <w:rFonts w:ascii="Tahoma" w:eastAsia="Times New Roman" w:hAnsi="Tahoma" w:cs="Tahoma"/>
          <w:b/>
          <w:noProof/>
          <w:lang w:eastAsia="sl-SI"/>
        </w:rPr>
        <w:t>JPE-SPV-88/22</w:t>
      </w:r>
      <w:r w:rsidRPr="00090D8E">
        <w:rPr>
          <w:rFonts w:ascii="Tahoma" w:eastAsia="Times New Roman" w:hAnsi="Tahoma" w:cs="Tahoma"/>
          <w:b/>
          <w:noProof/>
          <w:lang w:eastAsia="sl-SI"/>
        </w:rPr>
        <w:t xml:space="preserve"> - </w:t>
      </w:r>
      <w:r w:rsidR="003650DD">
        <w:rPr>
          <w:rFonts w:ascii="Tahoma" w:eastAsia="Times New Roman" w:hAnsi="Tahoma" w:cs="Tahoma"/>
          <w:b/>
          <w:noProof/>
          <w:lang w:eastAsia="sl-SI"/>
        </w:rPr>
        <w:t>Strojna dela na področju vzdrževanja toplotnih izolacij</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71EEFA84"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780DA145"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3DF0D611"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5B5129B5"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53B9F54C" w14:textId="77777777" w:rsidR="00604485" w:rsidRPr="00637345" w:rsidRDefault="00604485" w:rsidP="009577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200437B5" w14:textId="77777777" w:rsidR="00604485" w:rsidRPr="00637345" w:rsidRDefault="00604485" w:rsidP="009577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5CD9DF16" w14:textId="77777777" w:rsidR="00604485" w:rsidRPr="00637345" w:rsidRDefault="00604485" w:rsidP="009577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2D504202" w14:textId="77777777" w:rsidR="00604485" w:rsidRPr="00637345" w:rsidRDefault="00604485" w:rsidP="009577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7B011998" w14:textId="77777777" w:rsidR="00604485" w:rsidRPr="00637345" w:rsidRDefault="00604485" w:rsidP="009577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43FD85F" w14:textId="77777777" w:rsidR="00604485" w:rsidRPr="00637345" w:rsidRDefault="00604485" w:rsidP="009577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505CB3F7"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0F70E386"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78D54885"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294C030A"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641D5FB0"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55ECC099"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76A5895E"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4793C88B"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0B815DD5"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7CF965FA"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06CA3178"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15D86FA2"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2B3F65AE"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3A2C9728"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5BAFB64B"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7EF13023"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05D0A734"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30AB2C5D"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31D1C7A6"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57E4F94E"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p w14:paraId="063D028D" w14:textId="77777777" w:rsidR="00604485" w:rsidRPr="00637345" w:rsidRDefault="00604485" w:rsidP="00957754">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04485" w:rsidRPr="00637345" w14:paraId="213758C9" w14:textId="77777777" w:rsidTr="002150C2">
        <w:trPr>
          <w:trHeight w:val="235"/>
        </w:trPr>
        <w:tc>
          <w:tcPr>
            <w:tcW w:w="3119" w:type="dxa"/>
            <w:tcBorders>
              <w:bottom w:val="single" w:sz="4" w:space="0" w:color="auto"/>
            </w:tcBorders>
          </w:tcPr>
          <w:p w14:paraId="6D978D33" w14:textId="77777777" w:rsidR="00604485" w:rsidRPr="00637345" w:rsidRDefault="00604485" w:rsidP="00957754">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6A10BD49" w14:textId="77777777" w:rsidR="00604485" w:rsidRPr="00637345" w:rsidRDefault="00604485" w:rsidP="00957754">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1F3A78C1" w14:textId="77777777" w:rsidR="00604485" w:rsidRPr="00637345" w:rsidRDefault="00604485" w:rsidP="0095775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04485" w:rsidRPr="00637345" w14:paraId="547B2284" w14:textId="77777777" w:rsidTr="002150C2">
        <w:trPr>
          <w:trHeight w:val="235"/>
        </w:trPr>
        <w:tc>
          <w:tcPr>
            <w:tcW w:w="3119" w:type="dxa"/>
            <w:tcBorders>
              <w:top w:val="single" w:sz="4" w:space="0" w:color="auto"/>
            </w:tcBorders>
          </w:tcPr>
          <w:p w14:paraId="6355D43C" w14:textId="77777777" w:rsidR="00604485" w:rsidRPr="00637345" w:rsidRDefault="00604485" w:rsidP="0095775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EBBEAFE" w14:textId="77777777" w:rsidR="00604485" w:rsidRPr="00637345" w:rsidRDefault="00604485" w:rsidP="00957754">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3A331360" w14:textId="77777777" w:rsidR="00604485" w:rsidRPr="00637345" w:rsidRDefault="00604485" w:rsidP="0095775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12E7F739" w14:textId="77777777" w:rsidR="00604485" w:rsidRPr="00637345" w:rsidRDefault="00604485" w:rsidP="00957754">
      <w:pPr>
        <w:keepNext/>
        <w:keepLines/>
        <w:widowControl w:val="0"/>
        <w:tabs>
          <w:tab w:val="left" w:pos="284"/>
        </w:tabs>
        <w:spacing w:after="0" w:line="240" w:lineRule="auto"/>
        <w:jc w:val="both"/>
        <w:rPr>
          <w:rFonts w:ascii="Tahoma" w:eastAsia="Times New Roman" w:hAnsi="Tahoma" w:cs="Tahoma"/>
          <w:b/>
          <w:sz w:val="20"/>
          <w:lang w:eastAsia="sl-SI"/>
        </w:rPr>
      </w:pPr>
    </w:p>
    <w:p w14:paraId="6804144E" w14:textId="77777777" w:rsidR="00604485" w:rsidRPr="00637345" w:rsidRDefault="00604485" w:rsidP="00957754">
      <w:pPr>
        <w:keepNext/>
        <w:keepLines/>
        <w:widowControl w:val="0"/>
        <w:spacing w:after="0" w:line="240" w:lineRule="auto"/>
        <w:ind w:left="5670"/>
        <w:jc w:val="both"/>
        <w:rPr>
          <w:rFonts w:ascii="Tahoma" w:eastAsia="Times New Roman" w:hAnsi="Tahoma" w:cs="Tahoma"/>
          <w:sz w:val="20"/>
          <w:lang w:eastAsia="sl-SI"/>
        </w:rPr>
      </w:pPr>
    </w:p>
    <w:p w14:paraId="7F8BE2ED" w14:textId="77777777" w:rsidR="00604485" w:rsidRPr="00637345" w:rsidRDefault="00604485" w:rsidP="00957754">
      <w:pPr>
        <w:keepNext/>
        <w:keepLines/>
        <w:widowControl w:val="0"/>
        <w:tabs>
          <w:tab w:val="left" w:pos="284"/>
        </w:tabs>
        <w:spacing w:after="0" w:line="240" w:lineRule="auto"/>
        <w:jc w:val="both"/>
        <w:rPr>
          <w:rFonts w:ascii="Tahoma" w:eastAsia="Times New Roman" w:hAnsi="Tahoma" w:cs="Tahoma"/>
          <w:sz w:val="18"/>
          <w:lang w:eastAsia="sl-SI"/>
        </w:rPr>
      </w:pPr>
    </w:p>
    <w:p w14:paraId="348DA232" w14:textId="77777777" w:rsidR="00604485" w:rsidRPr="00637345" w:rsidRDefault="00604485" w:rsidP="00957754">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38943AFF" w14:textId="77777777" w:rsidR="000E0D9E" w:rsidRPr="00C44047" w:rsidRDefault="00604485" w:rsidP="00957754">
      <w:pPr>
        <w:keepNext/>
        <w:keepLines/>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000E0D9E">
        <w:rPr>
          <w:rFonts w:ascii="Tahoma" w:eastAsia="Times New Roman" w:hAnsi="Tahoma" w:cs="Tahoma"/>
          <w:b/>
          <w:i/>
          <w:sz w:val="18"/>
          <w:lang w:eastAsia="sl-SI"/>
        </w:rPr>
        <w:lastRenderedPageBreak/>
        <w:t>Priloga 3/</w:t>
      </w:r>
      <w:r>
        <w:rPr>
          <w:rFonts w:ascii="Tahoma" w:eastAsia="Times New Roman" w:hAnsi="Tahoma" w:cs="Tahoma"/>
          <w:b/>
          <w:i/>
          <w:sz w:val="18"/>
          <w:lang w:eastAsia="sl-SI"/>
        </w:rPr>
        <w:t>3</w:t>
      </w:r>
    </w:p>
    <w:p w14:paraId="29A81285" w14:textId="77777777" w:rsidR="00090D8E" w:rsidRDefault="00090D8E" w:rsidP="00957754">
      <w:pPr>
        <w:keepNext/>
        <w:keepLines/>
        <w:spacing w:after="0" w:line="240" w:lineRule="auto"/>
        <w:jc w:val="both"/>
        <w:rPr>
          <w:rFonts w:ascii="Tahoma" w:eastAsia="Times New Roman" w:hAnsi="Tahoma" w:cs="Tahoma"/>
          <w:lang w:eastAsia="sl-SI"/>
        </w:rPr>
      </w:pPr>
    </w:p>
    <w:p w14:paraId="2FDB2F8A" w14:textId="77777777" w:rsidR="00090D8E" w:rsidRPr="00D63574" w:rsidRDefault="00090D8E" w:rsidP="00957754">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06BB95F5" w14:textId="77777777" w:rsidR="00090D8E"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5747CCB"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40E458B4"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32BCCE2"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125FA543"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A53C6CA"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AFE3036" w14:textId="77777777" w:rsidR="00090D8E"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048C7923"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1C0FEE63"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2A39080F" w14:textId="77777777" w:rsidR="00090D8E" w:rsidRPr="002E04D2" w:rsidRDefault="00090D8E" w:rsidP="0095775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68F6F4D9" w14:textId="77777777" w:rsidR="00090D8E" w:rsidRPr="002E04D2" w:rsidRDefault="00090D8E" w:rsidP="0095775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651C1B05" w14:textId="77777777" w:rsidR="00090D8E" w:rsidRPr="002E04D2" w:rsidRDefault="00090D8E" w:rsidP="0095775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02458821"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841063"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25757ADD" w14:textId="77777777" w:rsidR="00090D8E" w:rsidRPr="002E04D2" w:rsidRDefault="00090D8E" w:rsidP="0095775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26F7330C" w14:textId="77777777" w:rsidR="00090D8E" w:rsidRPr="002E04D2" w:rsidRDefault="00090D8E" w:rsidP="0095775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746E2720" w14:textId="77777777" w:rsidR="00090D8E" w:rsidRPr="002E04D2" w:rsidRDefault="00090D8E" w:rsidP="0095775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40DFF9AD"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B7A2FD8"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498A750B" w14:textId="77777777" w:rsidR="00090D8E" w:rsidRPr="002E04D2" w:rsidRDefault="00090D8E" w:rsidP="0095775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FB8FF56" w14:textId="77777777" w:rsidR="00090D8E" w:rsidRPr="002E04D2" w:rsidRDefault="00090D8E" w:rsidP="0095775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7286600"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54497B5" w14:textId="77777777" w:rsidR="00E81F23" w:rsidRPr="00A8728C" w:rsidRDefault="00E81F23" w:rsidP="0095775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A8728C">
        <w:rPr>
          <w:rFonts w:ascii="Tahoma" w:eastAsia="Times New Roman" w:hAnsi="Tahoma" w:cs="Tahoma"/>
          <w:sz w:val="20"/>
          <w:lang w:eastAsia="sl-SI"/>
        </w:rPr>
        <w:t>ZIUOPDVE</w:t>
      </w:r>
      <w:proofErr w:type="spellEnd"/>
      <w:r w:rsidRPr="00A8728C">
        <w:rPr>
          <w:rFonts w:ascii="Tahoma" w:eastAsia="Times New Roman" w:hAnsi="Tahoma" w:cs="Tahoma"/>
          <w:sz w:val="20"/>
          <w:lang w:eastAsia="sl-SI"/>
        </w:rPr>
        <w:t xml:space="preserve"> in 195/20; v nadaljnjem besedilu: KZ-1), ki so opredeljena v prvem odstavku 75. člena ZJN-3</w:t>
      </w:r>
      <w:r w:rsidRPr="00A8728C">
        <w:rPr>
          <w:rFonts w:ascii="Tahoma" w:eastAsia="Times New Roman" w:hAnsi="Tahoma" w:cs="Tahoma"/>
          <w:sz w:val="20"/>
          <w:szCs w:val="20"/>
          <w:lang w:eastAsia="sl-SI"/>
        </w:rPr>
        <w:t xml:space="preserve"> </w:t>
      </w:r>
    </w:p>
    <w:p w14:paraId="33DD2BBA"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46E34407"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17B5A8FF"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F20FA0E" w14:textId="77777777" w:rsidR="00090D8E" w:rsidRPr="002E04D2" w:rsidRDefault="00090D8E" w:rsidP="0095775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1F25C680"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73CE70F" w14:textId="51255AE7" w:rsidR="00090D8E" w:rsidRPr="002E04D2" w:rsidRDefault="00090D8E" w:rsidP="00957754">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AC0168">
        <w:rPr>
          <w:rFonts w:ascii="Tahoma" w:eastAsia="Times New Roman" w:hAnsi="Tahoma" w:cs="Tahoma"/>
          <w:b/>
          <w:noProof/>
          <w:lang w:eastAsia="sl-SI"/>
        </w:rPr>
        <w:t>JPE-SPV-88/22</w:t>
      </w:r>
      <w:r w:rsidRPr="00090D8E">
        <w:rPr>
          <w:rFonts w:ascii="Tahoma" w:eastAsia="Times New Roman" w:hAnsi="Tahoma" w:cs="Tahoma"/>
          <w:b/>
          <w:noProof/>
          <w:lang w:eastAsia="sl-SI"/>
        </w:rPr>
        <w:t xml:space="preserve"> - </w:t>
      </w:r>
      <w:r w:rsidR="003650DD">
        <w:rPr>
          <w:rFonts w:ascii="Tahoma" w:eastAsia="Times New Roman" w:hAnsi="Tahoma" w:cs="Tahoma"/>
          <w:b/>
          <w:noProof/>
          <w:lang w:eastAsia="sl-SI"/>
        </w:rPr>
        <w:t>Strojna dela na področju vzdrževanja toplotnih izolacij</w:t>
      </w:r>
      <w:r w:rsidRPr="002E04D2">
        <w:rPr>
          <w:rFonts w:ascii="Tahoma" w:eastAsia="Times New Roman" w:hAnsi="Tahoma" w:cs="Tahoma"/>
          <w:sz w:val="20"/>
          <w:szCs w:val="20"/>
          <w:lang w:eastAsia="sl-SI"/>
        </w:rPr>
        <w:t>, od Ministrstva za pravosodje pridobi potrdilo iz kazenske evidence.</w:t>
      </w:r>
    </w:p>
    <w:p w14:paraId="4678D3A9"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45CD07D"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17B719F0" w14:textId="77777777" w:rsidR="00090D8E" w:rsidRPr="002E04D2" w:rsidRDefault="00090D8E" w:rsidP="009577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2E04D2" w14:paraId="0BF76F3C" w14:textId="77777777" w:rsidTr="00A9443F">
        <w:trPr>
          <w:trHeight w:val="235"/>
        </w:trPr>
        <w:tc>
          <w:tcPr>
            <w:tcW w:w="3402" w:type="dxa"/>
            <w:tcBorders>
              <w:top w:val="single" w:sz="4" w:space="0" w:color="auto"/>
            </w:tcBorders>
          </w:tcPr>
          <w:p w14:paraId="666ACD73" w14:textId="77777777" w:rsidR="00090D8E" w:rsidRPr="002E04D2" w:rsidRDefault="00090D8E" w:rsidP="0095775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2A5896A3" w14:textId="77777777" w:rsidR="00090D8E" w:rsidRPr="002E04D2" w:rsidRDefault="00090D8E" w:rsidP="00957754">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397A73C" w14:textId="77777777" w:rsidR="00090D8E" w:rsidRPr="002E04D2" w:rsidRDefault="00090D8E" w:rsidP="0095775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2E72FA62" w14:textId="77777777" w:rsidR="00090D8E" w:rsidRPr="002E04D2"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0BFC542D" w14:textId="77777777" w:rsidR="00090D8E" w:rsidRPr="002E04D2"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6A35FC44" w14:textId="77777777" w:rsidR="00090D8E" w:rsidRPr="002E04D2" w:rsidRDefault="00090D8E" w:rsidP="00957754">
      <w:pPr>
        <w:keepNext/>
        <w:keepLines/>
        <w:tabs>
          <w:tab w:val="left" w:pos="284"/>
        </w:tabs>
        <w:spacing w:after="0" w:line="240" w:lineRule="auto"/>
        <w:jc w:val="both"/>
        <w:rPr>
          <w:rFonts w:ascii="Tahoma" w:eastAsia="Times New Roman" w:hAnsi="Tahoma" w:cs="Tahoma"/>
          <w:sz w:val="20"/>
          <w:szCs w:val="20"/>
          <w:lang w:eastAsia="sl-SI"/>
        </w:rPr>
      </w:pPr>
    </w:p>
    <w:p w14:paraId="341BA634" w14:textId="77777777" w:rsidR="00090D8E" w:rsidRPr="002E04D2" w:rsidRDefault="00090D8E" w:rsidP="00957754">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23C3E924" w14:textId="77777777" w:rsidR="00090D8E" w:rsidRPr="002E04D2" w:rsidRDefault="00090D8E" w:rsidP="0095775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2DD3D229" w14:textId="77777777" w:rsidR="00090D8E" w:rsidRPr="002E04D2" w:rsidRDefault="00090D8E" w:rsidP="0095775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32323EB2" w14:textId="77777777" w:rsidR="00090D8E" w:rsidRPr="002E04D2" w:rsidRDefault="00090D8E" w:rsidP="00957754">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4C9BF74C" w14:textId="77777777" w:rsidR="00090D8E" w:rsidRPr="002E04D2" w:rsidRDefault="00090D8E" w:rsidP="00957754">
      <w:pPr>
        <w:keepNext/>
        <w:keepLines/>
        <w:spacing w:after="0" w:line="240" w:lineRule="auto"/>
        <w:jc w:val="both"/>
        <w:rPr>
          <w:rFonts w:ascii="Tahoma" w:eastAsia="Times New Roman" w:hAnsi="Tahoma" w:cs="Tahoma"/>
          <w:b/>
          <w:i/>
          <w:sz w:val="16"/>
          <w:szCs w:val="18"/>
          <w:lang w:eastAsia="sl-SI"/>
        </w:rPr>
      </w:pPr>
    </w:p>
    <w:p w14:paraId="166B0723" w14:textId="77777777" w:rsidR="00090D8E" w:rsidRPr="00D80D3A" w:rsidRDefault="00090D8E" w:rsidP="00957754">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22FD8C1A" w14:textId="77777777" w:rsidR="00090D8E" w:rsidRPr="00D80D3A" w:rsidRDefault="00090D8E" w:rsidP="00957754">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1AA44DE9" w14:textId="77777777" w:rsidTr="00A9443F">
        <w:tc>
          <w:tcPr>
            <w:tcW w:w="7740" w:type="dxa"/>
            <w:tcBorders>
              <w:top w:val="single" w:sz="4" w:space="0" w:color="000000"/>
              <w:left w:val="single" w:sz="4" w:space="0" w:color="000000"/>
              <w:bottom w:val="single" w:sz="4" w:space="0" w:color="000000"/>
            </w:tcBorders>
          </w:tcPr>
          <w:p w14:paraId="73F498BC" w14:textId="77777777" w:rsidR="00090D8E" w:rsidRPr="005B4A18" w:rsidRDefault="00090D8E" w:rsidP="0095775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09945598" w14:textId="77777777" w:rsidR="00090D8E" w:rsidRPr="005B4A18" w:rsidRDefault="00090D8E" w:rsidP="0095775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2C4DA522"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39C4D9C0"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4FE270C4"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3D0CFD20" w14:textId="5E95E292"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AC0168">
        <w:rPr>
          <w:rFonts w:ascii="Tahoma" w:eastAsia="Times New Roman" w:hAnsi="Tahoma" w:cs="Tahoma"/>
          <w:b/>
          <w:noProof/>
          <w:lang w:eastAsia="sl-SI"/>
        </w:rPr>
        <w:t>JPE-SPV-88/22</w:t>
      </w:r>
      <w:r w:rsidRPr="00090D8E">
        <w:rPr>
          <w:rFonts w:ascii="Tahoma" w:eastAsia="Times New Roman" w:hAnsi="Tahoma" w:cs="Tahoma"/>
          <w:b/>
          <w:noProof/>
          <w:lang w:eastAsia="sl-SI"/>
        </w:rPr>
        <w:t xml:space="preserve"> - </w:t>
      </w:r>
      <w:r w:rsidR="003650DD">
        <w:rPr>
          <w:rFonts w:ascii="Tahoma" w:eastAsia="Times New Roman" w:hAnsi="Tahoma" w:cs="Tahoma"/>
          <w:b/>
          <w:noProof/>
          <w:lang w:eastAsia="sl-SI"/>
        </w:rPr>
        <w:t>Strojna dela na področju vzdrževanja toplotnih izolacij</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36577A02" w14:textId="77777777" w:rsidR="00090D8E" w:rsidRPr="005B4A18" w:rsidRDefault="00090D8E" w:rsidP="00957754">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48E37492" w14:textId="77777777" w:rsidTr="00A9443F">
        <w:trPr>
          <w:trHeight w:val="460"/>
        </w:trPr>
        <w:tc>
          <w:tcPr>
            <w:tcW w:w="6062" w:type="dxa"/>
            <w:shd w:val="clear" w:color="auto" w:fill="auto"/>
            <w:vAlign w:val="center"/>
          </w:tcPr>
          <w:p w14:paraId="54F08035" w14:textId="77777777" w:rsidR="00090D8E" w:rsidRPr="005B4A18" w:rsidRDefault="00090D8E" w:rsidP="00957754">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9735728" w14:textId="77777777" w:rsidR="00090D8E" w:rsidRPr="005B4A18" w:rsidRDefault="00090D8E" w:rsidP="00957754">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34D2B7B3" w14:textId="77777777" w:rsidTr="00A9443F">
        <w:trPr>
          <w:trHeight w:val="460"/>
        </w:trPr>
        <w:tc>
          <w:tcPr>
            <w:tcW w:w="6062" w:type="dxa"/>
            <w:shd w:val="clear" w:color="auto" w:fill="auto"/>
          </w:tcPr>
          <w:p w14:paraId="58FBD31D" w14:textId="77777777" w:rsidR="00090D8E" w:rsidRPr="005B4A18" w:rsidRDefault="00090D8E" w:rsidP="00957754">
            <w:pPr>
              <w:keepNext/>
              <w:keepLines/>
              <w:spacing w:after="0" w:line="240" w:lineRule="auto"/>
              <w:jc w:val="both"/>
              <w:rPr>
                <w:rFonts w:ascii="Tahoma" w:hAnsi="Tahoma" w:cs="Tahoma"/>
              </w:rPr>
            </w:pPr>
          </w:p>
        </w:tc>
        <w:tc>
          <w:tcPr>
            <w:tcW w:w="3402" w:type="dxa"/>
            <w:shd w:val="clear" w:color="auto" w:fill="auto"/>
          </w:tcPr>
          <w:p w14:paraId="4FDEE3B7" w14:textId="77777777" w:rsidR="00090D8E" w:rsidRPr="005B4A18" w:rsidRDefault="00090D8E" w:rsidP="00957754">
            <w:pPr>
              <w:keepNext/>
              <w:keepLines/>
              <w:spacing w:after="0" w:line="240" w:lineRule="auto"/>
              <w:jc w:val="both"/>
              <w:rPr>
                <w:rFonts w:ascii="Tahoma" w:hAnsi="Tahoma" w:cs="Tahoma"/>
              </w:rPr>
            </w:pPr>
          </w:p>
        </w:tc>
      </w:tr>
    </w:tbl>
    <w:p w14:paraId="12DE2E2A" w14:textId="77777777" w:rsidR="00090D8E" w:rsidRPr="005B4A18" w:rsidRDefault="00090D8E" w:rsidP="00957754">
      <w:pPr>
        <w:keepNext/>
        <w:keepLines/>
        <w:spacing w:after="0" w:line="240" w:lineRule="auto"/>
        <w:jc w:val="both"/>
        <w:rPr>
          <w:rFonts w:ascii="Tahoma" w:hAnsi="Tahoma" w:cs="Tahoma"/>
          <w:b/>
          <w:bCs/>
        </w:rPr>
      </w:pPr>
    </w:p>
    <w:p w14:paraId="709DB674" w14:textId="77777777" w:rsidR="00090D8E" w:rsidRPr="005B4A18" w:rsidRDefault="00090D8E" w:rsidP="00957754">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6D6D7EFE" w14:textId="77777777" w:rsidR="00090D8E" w:rsidRPr="005B4A18" w:rsidRDefault="00090D8E" w:rsidP="00957754">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1CADC40C" w14:textId="77777777" w:rsidR="00090D8E" w:rsidRPr="005B4A18" w:rsidRDefault="00090D8E" w:rsidP="00957754">
      <w:pPr>
        <w:keepNext/>
        <w:keepLines/>
        <w:spacing w:after="0" w:line="240" w:lineRule="auto"/>
        <w:jc w:val="both"/>
        <w:rPr>
          <w:rFonts w:ascii="Tahoma" w:hAnsi="Tahoma" w:cs="Tahoma"/>
        </w:rPr>
      </w:pPr>
    </w:p>
    <w:p w14:paraId="5146B7E1"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109236F"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76A113FD" w14:textId="77777777" w:rsidR="00090D8E" w:rsidRPr="005B4A18" w:rsidRDefault="00090D8E" w:rsidP="009577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6F3D444" w14:textId="77777777" w:rsidTr="00A9443F">
        <w:trPr>
          <w:trHeight w:val="235"/>
        </w:trPr>
        <w:tc>
          <w:tcPr>
            <w:tcW w:w="3402" w:type="dxa"/>
            <w:tcBorders>
              <w:bottom w:val="single" w:sz="4" w:space="0" w:color="auto"/>
            </w:tcBorders>
          </w:tcPr>
          <w:p w14:paraId="1C88D9BB"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915A87C"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EED76CF" w14:textId="77777777" w:rsidR="00090D8E" w:rsidRPr="005B4A18" w:rsidRDefault="00090D8E"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4B657640" w14:textId="77777777" w:rsidTr="00A9443F">
        <w:trPr>
          <w:trHeight w:val="235"/>
        </w:trPr>
        <w:tc>
          <w:tcPr>
            <w:tcW w:w="3402" w:type="dxa"/>
            <w:tcBorders>
              <w:top w:val="single" w:sz="4" w:space="0" w:color="auto"/>
            </w:tcBorders>
          </w:tcPr>
          <w:p w14:paraId="63231236"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537E95D5" w14:textId="77777777" w:rsidR="00090D8E" w:rsidRPr="005B4A18" w:rsidRDefault="00090D8E" w:rsidP="0095775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A46DBA7"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E765443" w14:textId="77777777" w:rsidR="00090D8E" w:rsidRPr="005B4A18" w:rsidRDefault="00090D8E" w:rsidP="00957754">
      <w:pPr>
        <w:keepNext/>
        <w:keepLines/>
        <w:spacing w:after="0" w:line="240" w:lineRule="auto"/>
        <w:jc w:val="both"/>
        <w:rPr>
          <w:rFonts w:ascii="Tahoma" w:hAnsi="Tahoma" w:cs="Tahoma"/>
          <w:b/>
        </w:rPr>
      </w:pPr>
    </w:p>
    <w:p w14:paraId="6C8B4E1A" w14:textId="77777777" w:rsidR="00090D8E" w:rsidRPr="005B4A18" w:rsidRDefault="00090D8E" w:rsidP="00957754">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37402B64" w14:textId="77777777" w:rsidR="00090D8E" w:rsidRPr="005B4A18" w:rsidRDefault="00090D8E" w:rsidP="00957754">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33CD5D31" w14:textId="77777777" w:rsidR="00090D8E" w:rsidRPr="005B4A18" w:rsidRDefault="00090D8E" w:rsidP="00957754">
      <w:pPr>
        <w:keepNext/>
        <w:keepLines/>
        <w:spacing w:after="0" w:line="240" w:lineRule="auto"/>
        <w:jc w:val="both"/>
        <w:rPr>
          <w:rFonts w:ascii="Tahoma" w:hAnsi="Tahoma" w:cs="Tahoma"/>
          <w:b/>
        </w:rPr>
      </w:pPr>
    </w:p>
    <w:p w14:paraId="687CEDAD"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1BB6EDA0"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53C6DC8E" w14:textId="77777777" w:rsidR="00090D8E" w:rsidRPr="005B4A18" w:rsidRDefault="00090D8E" w:rsidP="009577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25DAE78B" w14:textId="77777777" w:rsidTr="00A9443F">
        <w:trPr>
          <w:trHeight w:val="235"/>
        </w:trPr>
        <w:tc>
          <w:tcPr>
            <w:tcW w:w="3402" w:type="dxa"/>
            <w:tcBorders>
              <w:bottom w:val="single" w:sz="4" w:space="0" w:color="auto"/>
            </w:tcBorders>
          </w:tcPr>
          <w:p w14:paraId="0F080DBA"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3035FC1"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37D3804" w14:textId="77777777" w:rsidR="00090D8E" w:rsidRPr="005B4A18" w:rsidRDefault="00090D8E"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97C9E0A" w14:textId="77777777" w:rsidTr="00A9443F">
        <w:trPr>
          <w:trHeight w:val="235"/>
        </w:trPr>
        <w:tc>
          <w:tcPr>
            <w:tcW w:w="3402" w:type="dxa"/>
            <w:tcBorders>
              <w:top w:val="single" w:sz="4" w:space="0" w:color="auto"/>
            </w:tcBorders>
          </w:tcPr>
          <w:p w14:paraId="59F17D29"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05B7A8B" w14:textId="77777777" w:rsidR="00090D8E" w:rsidRPr="005B4A18" w:rsidRDefault="00090D8E" w:rsidP="0095775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7078E881" w14:textId="77777777" w:rsidR="00090D8E" w:rsidRPr="005B4A18" w:rsidRDefault="00090D8E" w:rsidP="009577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ter podpis</w:t>
            </w:r>
            <w:r w:rsidR="004A6BBF"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CC7C52A" w14:textId="77777777" w:rsidR="00090D8E" w:rsidRDefault="00090D8E" w:rsidP="00957754">
      <w:pPr>
        <w:keepNext/>
        <w:keepLines/>
        <w:tabs>
          <w:tab w:val="left" w:pos="284"/>
        </w:tabs>
        <w:spacing w:after="0" w:line="240" w:lineRule="auto"/>
        <w:jc w:val="both"/>
        <w:rPr>
          <w:rFonts w:ascii="Tahoma" w:hAnsi="Tahoma" w:cs="Tahoma"/>
          <w:b/>
          <w:i/>
          <w:sz w:val="16"/>
          <w:szCs w:val="16"/>
        </w:rPr>
      </w:pPr>
    </w:p>
    <w:p w14:paraId="46E3CCCD" w14:textId="77777777" w:rsidR="00090D8E" w:rsidRPr="005B4A18" w:rsidRDefault="00090D8E" w:rsidP="0095775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C34A7B8" w14:textId="77777777" w:rsidR="00090D8E" w:rsidRPr="005B4A18" w:rsidRDefault="00090D8E" w:rsidP="009577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7B13101D" w14:textId="77777777" w:rsidR="00090D8E" w:rsidRPr="005B4A18" w:rsidRDefault="00090D8E" w:rsidP="009577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55E134F" w14:textId="77777777" w:rsidR="00090D8E" w:rsidRPr="005B4A18" w:rsidRDefault="00090D8E" w:rsidP="009577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25179165" w14:textId="77777777" w:rsidR="00090D8E" w:rsidRPr="005B4A18" w:rsidRDefault="00090D8E" w:rsidP="00957754">
      <w:pPr>
        <w:keepNext/>
        <w:keepLines/>
        <w:tabs>
          <w:tab w:val="left" w:pos="567"/>
          <w:tab w:val="num" w:pos="851"/>
          <w:tab w:val="left" w:pos="993"/>
        </w:tabs>
        <w:spacing w:after="0" w:line="240" w:lineRule="auto"/>
        <w:jc w:val="both"/>
        <w:rPr>
          <w:rFonts w:ascii="Tahoma" w:hAnsi="Tahoma" w:cs="Tahoma"/>
          <w:b/>
          <w:i/>
          <w:sz w:val="12"/>
          <w:szCs w:val="12"/>
        </w:rPr>
      </w:pPr>
    </w:p>
    <w:p w14:paraId="1431A56A" w14:textId="77777777" w:rsidR="00090D8E" w:rsidRPr="005B4A18" w:rsidRDefault="00090D8E" w:rsidP="00957754">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FA37F31" w14:textId="77777777" w:rsidR="00090D8E" w:rsidRPr="005B4A18" w:rsidRDefault="00090D8E" w:rsidP="00957754">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6087296F" w14:textId="77777777" w:rsidTr="00A9443F">
        <w:tc>
          <w:tcPr>
            <w:tcW w:w="8008" w:type="dxa"/>
            <w:tcBorders>
              <w:top w:val="single" w:sz="4" w:space="0" w:color="auto"/>
              <w:bottom w:val="single" w:sz="4" w:space="0" w:color="auto"/>
            </w:tcBorders>
          </w:tcPr>
          <w:p w14:paraId="4E5350AB" w14:textId="77777777" w:rsidR="00090D8E" w:rsidRPr="005B4A18" w:rsidRDefault="00090D8E" w:rsidP="00957754">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6D4A901A" w14:textId="77777777" w:rsidR="00090D8E" w:rsidRPr="005B4A18" w:rsidRDefault="00090D8E" w:rsidP="0095775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C4D680F"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009DCE09" w14:textId="2C31FC66" w:rsidR="00090D8E"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090D8E">
        <w:rPr>
          <w:rFonts w:ascii="Tahoma" w:eastAsia="Times New Roman" w:hAnsi="Tahoma" w:cs="Tahoma"/>
          <w:b/>
          <w:lang w:eastAsia="sl-SI"/>
        </w:rPr>
        <w:t xml:space="preserve"> </w:t>
      </w:r>
    </w:p>
    <w:p w14:paraId="40F5E6CB" w14:textId="77777777" w:rsidR="00090D8E" w:rsidRPr="005B4A18" w:rsidRDefault="00090D8E" w:rsidP="0095775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04AFFCD5" w14:textId="77777777" w:rsidTr="00A9443F">
        <w:trPr>
          <w:trHeight w:val="385"/>
          <w:jc w:val="center"/>
        </w:trPr>
        <w:tc>
          <w:tcPr>
            <w:tcW w:w="2762" w:type="dxa"/>
          </w:tcPr>
          <w:p w14:paraId="34A3C414"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09A5F967"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3F5D987E"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6865D742" w14:textId="77777777" w:rsidTr="00A9443F">
        <w:trPr>
          <w:jc w:val="center"/>
        </w:trPr>
        <w:tc>
          <w:tcPr>
            <w:tcW w:w="2762" w:type="dxa"/>
          </w:tcPr>
          <w:p w14:paraId="6E832FCC"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9CD9CB2"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20012E9C"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3F76DB4C" w14:textId="77777777" w:rsidTr="00A9443F">
        <w:trPr>
          <w:jc w:val="center"/>
        </w:trPr>
        <w:tc>
          <w:tcPr>
            <w:tcW w:w="2762" w:type="dxa"/>
          </w:tcPr>
          <w:p w14:paraId="25FFEED9"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67AB593"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0C94B1D4"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4C62B211"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DC7BED0"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02F000FE"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21027A4D"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01560CF3" w14:textId="77777777" w:rsidR="00090D8E" w:rsidRPr="005B4A18" w:rsidRDefault="00090D8E" w:rsidP="009577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5D3B776E"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4D6196CB"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33E2DB43"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35712EC3" w14:textId="77777777" w:rsidTr="00A9443F">
        <w:trPr>
          <w:trHeight w:val="163"/>
          <w:jc w:val="center"/>
        </w:trPr>
        <w:tc>
          <w:tcPr>
            <w:tcW w:w="2762" w:type="dxa"/>
          </w:tcPr>
          <w:p w14:paraId="771A9118"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13D3D9A"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0E3EF66A" w14:textId="77777777" w:rsidTr="00A9443F">
        <w:trPr>
          <w:jc w:val="center"/>
        </w:trPr>
        <w:tc>
          <w:tcPr>
            <w:tcW w:w="2762" w:type="dxa"/>
          </w:tcPr>
          <w:p w14:paraId="521BC54E"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0E6D32B5"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22BEC34E" w14:textId="77777777" w:rsidTr="00A9443F">
        <w:trPr>
          <w:jc w:val="center"/>
        </w:trPr>
        <w:tc>
          <w:tcPr>
            <w:tcW w:w="2762" w:type="dxa"/>
          </w:tcPr>
          <w:p w14:paraId="207FFDE0"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693B4B25"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3AE25339" w14:textId="77777777" w:rsidTr="00A9443F">
        <w:trPr>
          <w:trHeight w:val="1276"/>
          <w:jc w:val="center"/>
        </w:trPr>
        <w:tc>
          <w:tcPr>
            <w:tcW w:w="2762" w:type="dxa"/>
          </w:tcPr>
          <w:p w14:paraId="0B573A4A" w14:textId="77777777" w:rsidR="00090D8E" w:rsidRPr="005B4A18" w:rsidRDefault="00090D8E" w:rsidP="009577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2C63F024"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110064F4"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572DB03E"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0ECF1EEE"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214BF8A7" w14:textId="77777777" w:rsidTr="00A9443F">
        <w:trPr>
          <w:trHeight w:val="208"/>
          <w:jc w:val="center"/>
        </w:trPr>
        <w:tc>
          <w:tcPr>
            <w:tcW w:w="2762" w:type="dxa"/>
          </w:tcPr>
          <w:p w14:paraId="179F857B" w14:textId="77777777" w:rsidR="00090D8E" w:rsidRPr="005B4A18" w:rsidRDefault="00090D8E" w:rsidP="009577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5DD07601"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39FA5C26" w14:textId="77777777" w:rsidTr="00A9443F">
        <w:trPr>
          <w:jc w:val="center"/>
        </w:trPr>
        <w:tc>
          <w:tcPr>
            <w:tcW w:w="2762" w:type="dxa"/>
          </w:tcPr>
          <w:p w14:paraId="7A8EF4E8"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59566B1B"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6357CA57"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bl>
    <w:p w14:paraId="54ADF0E6" w14:textId="77777777" w:rsidR="00090D8E" w:rsidRPr="005B4A18" w:rsidRDefault="00090D8E" w:rsidP="0095775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FFF9241" w14:textId="77777777" w:rsidR="00090D8E" w:rsidRPr="005B4A18" w:rsidRDefault="00090D8E" w:rsidP="00957754">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7A9A9443" w14:textId="77777777" w:rsidR="00090D8E" w:rsidRPr="005B4A18" w:rsidRDefault="00090D8E" w:rsidP="00957754">
      <w:pPr>
        <w:keepNext/>
        <w:keepLines/>
        <w:spacing w:after="0" w:line="240" w:lineRule="auto"/>
        <w:jc w:val="center"/>
        <w:rPr>
          <w:rFonts w:ascii="Tahoma" w:eastAsia="Times New Roman" w:hAnsi="Tahoma" w:cs="Tahoma"/>
          <w:b/>
          <w:bCs/>
          <w:lang w:eastAsia="sl-SI"/>
        </w:rPr>
      </w:pPr>
    </w:p>
    <w:p w14:paraId="1736C794" w14:textId="77777777" w:rsidR="00090D8E" w:rsidRDefault="00090D8E" w:rsidP="00957754">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p w14:paraId="2B932859" w14:textId="77777777" w:rsidR="00CC0466" w:rsidRPr="005B4A18" w:rsidRDefault="00CC0466" w:rsidP="00957754">
      <w:pPr>
        <w:keepNext/>
        <w:keepLines/>
        <w:spacing w:after="0" w:line="240" w:lineRule="auto"/>
        <w:jc w:val="both"/>
        <w:rPr>
          <w:rFonts w:ascii="Tahoma" w:hAnsi="Tahoma" w:cs="Tahoma"/>
        </w:rPr>
      </w:pPr>
    </w:p>
    <w:tbl>
      <w:tblPr>
        <w:tblW w:w="0" w:type="auto"/>
        <w:tblInd w:w="108" w:type="dxa"/>
        <w:tblLook w:val="04A0" w:firstRow="1" w:lastRow="0" w:firstColumn="1" w:lastColumn="0" w:noHBand="0" w:noVBand="1"/>
      </w:tblPr>
      <w:tblGrid>
        <w:gridCol w:w="4820"/>
        <w:gridCol w:w="4394"/>
      </w:tblGrid>
      <w:tr w:rsidR="00090D8E" w:rsidRPr="005B4A18" w14:paraId="5E373E44" w14:textId="77777777" w:rsidTr="00A9443F">
        <w:tc>
          <w:tcPr>
            <w:tcW w:w="4820" w:type="dxa"/>
          </w:tcPr>
          <w:p w14:paraId="477F9EEC" w14:textId="77777777" w:rsidR="00090D8E" w:rsidRPr="005B4A18" w:rsidRDefault="00090D8E" w:rsidP="00957754">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06008D3E" w14:textId="77777777" w:rsidR="00090D8E" w:rsidRPr="005B4A18" w:rsidRDefault="00090D8E" w:rsidP="00957754">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085CA022" w14:textId="77777777" w:rsidR="00090D8E" w:rsidRPr="005B4A18" w:rsidRDefault="00090D8E" w:rsidP="00957754">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477DB44" w14:textId="77777777" w:rsidR="00090D8E" w:rsidRPr="005B4A18" w:rsidRDefault="00090D8E" w:rsidP="00957754">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71C4363A" w14:textId="77777777" w:rsidTr="00A9443F">
        <w:trPr>
          <w:trHeight w:val="235"/>
        </w:trPr>
        <w:tc>
          <w:tcPr>
            <w:tcW w:w="3374" w:type="dxa"/>
            <w:tcBorders>
              <w:bottom w:val="single" w:sz="4" w:space="0" w:color="auto"/>
            </w:tcBorders>
          </w:tcPr>
          <w:p w14:paraId="6523B244" w14:textId="77777777" w:rsidR="00090D8E" w:rsidRPr="005B4A18" w:rsidRDefault="00090D8E" w:rsidP="00957754">
            <w:pPr>
              <w:keepNext/>
              <w:keepLines/>
              <w:spacing w:after="0" w:line="240" w:lineRule="auto"/>
              <w:jc w:val="both"/>
              <w:rPr>
                <w:rFonts w:ascii="Tahoma" w:hAnsi="Tahoma" w:cs="Tahoma"/>
                <w:snapToGrid w:val="0"/>
              </w:rPr>
            </w:pPr>
          </w:p>
        </w:tc>
        <w:tc>
          <w:tcPr>
            <w:tcW w:w="2977" w:type="dxa"/>
          </w:tcPr>
          <w:p w14:paraId="257AD07E" w14:textId="77777777" w:rsidR="00090D8E" w:rsidRPr="005B4A18" w:rsidRDefault="00090D8E" w:rsidP="00957754">
            <w:pPr>
              <w:keepNext/>
              <w:keepLines/>
              <w:spacing w:after="0" w:line="240" w:lineRule="auto"/>
              <w:jc w:val="both"/>
              <w:rPr>
                <w:rFonts w:ascii="Tahoma" w:hAnsi="Tahoma" w:cs="Tahoma"/>
                <w:snapToGrid w:val="0"/>
              </w:rPr>
            </w:pPr>
          </w:p>
        </w:tc>
        <w:tc>
          <w:tcPr>
            <w:tcW w:w="3119" w:type="dxa"/>
            <w:tcBorders>
              <w:bottom w:val="single" w:sz="4" w:space="0" w:color="auto"/>
            </w:tcBorders>
          </w:tcPr>
          <w:p w14:paraId="739D39ED" w14:textId="77777777" w:rsidR="00090D8E" w:rsidRPr="005B4A18" w:rsidRDefault="00090D8E" w:rsidP="00957754">
            <w:pPr>
              <w:keepNext/>
              <w:keepLines/>
              <w:spacing w:after="0" w:line="240" w:lineRule="auto"/>
              <w:jc w:val="both"/>
              <w:rPr>
                <w:rFonts w:ascii="Tahoma" w:hAnsi="Tahoma" w:cs="Tahoma"/>
                <w:snapToGrid w:val="0"/>
              </w:rPr>
            </w:pPr>
          </w:p>
        </w:tc>
      </w:tr>
      <w:tr w:rsidR="00090D8E" w:rsidRPr="005B4A18" w14:paraId="61D19DBA" w14:textId="77777777" w:rsidTr="00A9443F">
        <w:trPr>
          <w:trHeight w:val="235"/>
        </w:trPr>
        <w:tc>
          <w:tcPr>
            <w:tcW w:w="3374" w:type="dxa"/>
            <w:tcBorders>
              <w:top w:val="single" w:sz="4" w:space="0" w:color="auto"/>
            </w:tcBorders>
          </w:tcPr>
          <w:p w14:paraId="0F61361A" w14:textId="77777777" w:rsidR="00090D8E" w:rsidRPr="005B4A18" w:rsidRDefault="00090D8E" w:rsidP="00957754">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1F652DA2" w14:textId="77777777" w:rsidR="00090D8E" w:rsidRPr="005B4A18" w:rsidRDefault="00090D8E" w:rsidP="00957754">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07945D72" w14:textId="77777777" w:rsidR="00090D8E" w:rsidRPr="005B4A18" w:rsidRDefault="00090D8E" w:rsidP="00957754">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419CD511" w14:textId="77777777" w:rsidR="00090D8E" w:rsidRPr="005B4A18" w:rsidRDefault="00090D8E" w:rsidP="00957754">
      <w:pPr>
        <w:keepNext/>
        <w:keepLines/>
        <w:spacing w:after="0" w:line="240" w:lineRule="auto"/>
        <w:jc w:val="both"/>
        <w:rPr>
          <w:rFonts w:ascii="Tahoma" w:hAnsi="Tahoma" w:cs="Tahoma"/>
        </w:rPr>
      </w:pPr>
    </w:p>
    <w:p w14:paraId="38A6C79D" w14:textId="77777777" w:rsidR="00090D8E" w:rsidRPr="005B4A18" w:rsidRDefault="00090D8E" w:rsidP="0095775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144B516" w14:textId="77777777" w:rsidR="00090D8E" w:rsidRPr="005B4A18" w:rsidRDefault="00090D8E" w:rsidP="009577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73E41223" w14:textId="77777777" w:rsidR="00090D8E" w:rsidRPr="005B4A18" w:rsidRDefault="00090D8E" w:rsidP="00957754">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F98C061" w14:textId="77777777" w:rsidR="00090D8E" w:rsidRPr="005B4A18" w:rsidRDefault="00090D8E" w:rsidP="0095775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7218FFDC" w14:textId="77777777" w:rsidR="00090D8E" w:rsidRPr="005B4A18" w:rsidRDefault="00090D8E" w:rsidP="0095775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441C84B8" w14:textId="77777777" w:rsidR="00090D8E" w:rsidRPr="005B4A18" w:rsidRDefault="00090D8E" w:rsidP="00957754">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052B969A" w14:textId="77777777" w:rsidTr="00A9443F">
        <w:tc>
          <w:tcPr>
            <w:tcW w:w="8008" w:type="dxa"/>
            <w:tcBorders>
              <w:top w:val="single" w:sz="4" w:space="0" w:color="auto"/>
              <w:bottom w:val="single" w:sz="4" w:space="0" w:color="auto"/>
            </w:tcBorders>
          </w:tcPr>
          <w:p w14:paraId="151C72F8" w14:textId="77777777" w:rsidR="00090D8E" w:rsidRPr="005B4A18" w:rsidRDefault="00090D8E" w:rsidP="00957754">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7F734BB0" w14:textId="77777777" w:rsidR="00090D8E" w:rsidRPr="005B4A18" w:rsidRDefault="00090D8E" w:rsidP="0095775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743D4891" w14:textId="77777777" w:rsidR="00090D8E" w:rsidRPr="005B4A18" w:rsidRDefault="00090D8E" w:rsidP="00957754">
      <w:pPr>
        <w:keepNext/>
        <w:keepLines/>
        <w:spacing w:after="0" w:line="240" w:lineRule="auto"/>
        <w:jc w:val="both"/>
        <w:rPr>
          <w:rFonts w:ascii="Tahoma" w:eastAsia="Times New Roman" w:hAnsi="Tahoma" w:cs="Tahoma"/>
          <w:lang w:eastAsia="sl-SI"/>
        </w:rPr>
      </w:pPr>
    </w:p>
    <w:p w14:paraId="6E15CC79" w14:textId="3B93E8D8" w:rsidR="00090D8E"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090D8E">
        <w:rPr>
          <w:rFonts w:ascii="Tahoma" w:eastAsia="Times New Roman" w:hAnsi="Tahoma" w:cs="Tahoma"/>
          <w:b/>
          <w:lang w:eastAsia="sl-SI"/>
        </w:rPr>
        <w:t xml:space="preserve"> </w:t>
      </w:r>
    </w:p>
    <w:p w14:paraId="55522A14" w14:textId="77777777" w:rsidR="00090D8E" w:rsidRPr="005B4A18" w:rsidRDefault="00090D8E" w:rsidP="0095775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2406667C" w14:textId="77777777" w:rsidTr="00A9443F">
        <w:trPr>
          <w:trHeight w:val="385"/>
          <w:jc w:val="center"/>
        </w:trPr>
        <w:tc>
          <w:tcPr>
            <w:tcW w:w="2762" w:type="dxa"/>
          </w:tcPr>
          <w:p w14:paraId="4C251F4D"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472EA53D"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6385EDF3"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58468F50" w14:textId="77777777" w:rsidTr="00A9443F">
        <w:trPr>
          <w:jc w:val="center"/>
        </w:trPr>
        <w:tc>
          <w:tcPr>
            <w:tcW w:w="2762" w:type="dxa"/>
          </w:tcPr>
          <w:p w14:paraId="24966968"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95683C3"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4709A688"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5B66D905" w14:textId="77777777" w:rsidTr="00A9443F">
        <w:trPr>
          <w:jc w:val="center"/>
        </w:trPr>
        <w:tc>
          <w:tcPr>
            <w:tcW w:w="2762" w:type="dxa"/>
          </w:tcPr>
          <w:p w14:paraId="25F4DD16"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DD2537C"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48D98241"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52899758" w14:textId="77777777" w:rsidTr="00A9443F">
        <w:trPr>
          <w:trHeight w:val="341"/>
          <w:jc w:val="center"/>
        </w:trPr>
        <w:tc>
          <w:tcPr>
            <w:tcW w:w="2762" w:type="dxa"/>
          </w:tcPr>
          <w:p w14:paraId="13A073C1"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0D856BEA"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7F316127" w14:textId="77777777" w:rsidTr="00A9443F">
        <w:trPr>
          <w:jc w:val="center"/>
        </w:trPr>
        <w:tc>
          <w:tcPr>
            <w:tcW w:w="2762" w:type="dxa"/>
          </w:tcPr>
          <w:p w14:paraId="037FF2AC" w14:textId="77777777" w:rsidR="00090D8E" w:rsidRPr="005B4A18" w:rsidRDefault="00090D8E" w:rsidP="009577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5E8D72F2"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737F8C2C"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210BB6CC" w14:textId="77777777" w:rsidTr="00A9443F">
        <w:trPr>
          <w:jc w:val="center"/>
        </w:trPr>
        <w:tc>
          <w:tcPr>
            <w:tcW w:w="2762" w:type="dxa"/>
          </w:tcPr>
          <w:p w14:paraId="24690809"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6C660647"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136ED3FB" w14:textId="77777777" w:rsidTr="00A9443F">
        <w:trPr>
          <w:jc w:val="center"/>
        </w:trPr>
        <w:tc>
          <w:tcPr>
            <w:tcW w:w="2762" w:type="dxa"/>
          </w:tcPr>
          <w:p w14:paraId="59708441"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C8E8AC7"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1CFBE564" w14:textId="77777777" w:rsidTr="00A9443F">
        <w:trPr>
          <w:jc w:val="center"/>
        </w:trPr>
        <w:tc>
          <w:tcPr>
            <w:tcW w:w="2762" w:type="dxa"/>
          </w:tcPr>
          <w:p w14:paraId="1DC6F5F0"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74D5C30A"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47A84214"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r w:rsidR="00090D8E" w:rsidRPr="005B4A18" w14:paraId="6608CAC6" w14:textId="77777777" w:rsidTr="00A9443F">
        <w:trPr>
          <w:jc w:val="center"/>
        </w:trPr>
        <w:tc>
          <w:tcPr>
            <w:tcW w:w="2762" w:type="dxa"/>
            <w:vAlign w:val="center"/>
          </w:tcPr>
          <w:p w14:paraId="069BE4EE" w14:textId="77777777" w:rsidR="00090D8E" w:rsidRPr="005B4A18" w:rsidRDefault="00090D8E" w:rsidP="00957754">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5AA2966" w14:textId="77777777" w:rsidR="00090D8E" w:rsidRPr="005B4A18" w:rsidRDefault="00090D8E" w:rsidP="00957754">
            <w:pPr>
              <w:keepNext/>
              <w:keepLines/>
              <w:spacing w:after="0" w:line="240" w:lineRule="auto"/>
              <w:rPr>
                <w:sz w:val="18"/>
                <w:szCs w:val="18"/>
              </w:rPr>
            </w:pPr>
          </w:p>
          <w:p w14:paraId="0C02E49B" w14:textId="77777777" w:rsidR="00090D8E" w:rsidRPr="005B4A18" w:rsidRDefault="00090D8E" w:rsidP="00957754">
            <w:pPr>
              <w:keepNext/>
              <w:keepLines/>
              <w:spacing w:after="0" w:line="240" w:lineRule="auto"/>
              <w:rPr>
                <w:sz w:val="18"/>
                <w:szCs w:val="18"/>
              </w:rPr>
            </w:pPr>
          </w:p>
        </w:tc>
      </w:tr>
      <w:tr w:rsidR="00090D8E" w:rsidRPr="005B4A18" w14:paraId="047A36F3" w14:textId="77777777" w:rsidTr="00A9443F">
        <w:trPr>
          <w:jc w:val="center"/>
        </w:trPr>
        <w:tc>
          <w:tcPr>
            <w:tcW w:w="2762" w:type="dxa"/>
            <w:vAlign w:val="center"/>
          </w:tcPr>
          <w:p w14:paraId="7A57FE2B" w14:textId="77777777" w:rsidR="00090D8E" w:rsidRPr="005B4A18" w:rsidRDefault="00090D8E" w:rsidP="00957754">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CBEBB93" w14:textId="77777777" w:rsidR="00090D8E" w:rsidRPr="005B4A18" w:rsidRDefault="00090D8E" w:rsidP="00957754">
            <w:pPr>
              <w:keepNext/>
              <w:keepLines/>
              <w:spacing w:after="0" w:line="240" w:lineRule="auto"/>
              <w:rPr>
                <w:sz w:val="18"/>
                <w:szCs w:val="18"/>
              </w:rPr>
            </w:pPr>
          </w:p>
          <w:p w14:paraId="5C2EA4EE" w14:textId="77777777" w:rsidR="00090D8E" w:rsidRPr="005B4A18" w:rsidRDefault="00090D8E" w:rsidP="00957754">
            <w:pPr>
              <w:keepNext/>
              <w:keepLines/>
              <w:spacing w:after="0" w:line="240" w:lineRule="auto"/>
              <w:rPr>
                <w:sz w:val="18"/>
                <w:szCs w:val="18"/>
              </w:rPr>
            </w:pPr>
          </w:p>
        </w:tc>
      </w:tr>
      <w:tr w:rsidR="00090D8E" w:rsidRPr="005B4A18" w14:paraId="66E1367A" w14:textId="77777777" w:rsidTr="00A9443F">
        <w:trPr>
          <w:jc w:val="center"/>
        </w:trPr>
        <w:tc>
          <w:tcPr>
            <w:tcW w:w="2762" w:type="dxa"/>
          </w:tcPr>
          <w:p w14:paraId="5F9ABEC0" w14:textId="77777777" w:rsidR="00090D8E" w:rsidRPr="005B4A18" w:rsidRDefault="00090D8E" w:rsidP="009577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4E94A79D"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c>
          <w:tcPr>
            <w:tcW w:w="6446" w:type="dxa"/>
          </w:tcPr>
          <w:p w14:paraId="37EF0009" w14:textId="77777777" w:rsidR="00090D8E" w:rsidRPr="005B4A18" w:rsidRDefault="00090D8E" w:rsidP="00957754">
            <w:pPr>
              <w:keepNext/>
              <w:keepLines/>
              <w:spacing w:after="0" w:line="240" w:lineRule="auto"/>
              <w:jc w:val="both"/>
              <w:rPr>
                <w:rFonts w:ascii="Tahoma" w:eastAsia="Times New Roman" w:hAnsi="Tahoma" w:cs="Tahoma"/>
                <w:lang w:eastAsia="sl-SI"/>
              </w:rPr>
            </w:pPr>
          </w:p>
        </w:tc>
      </w:tr>
    </w:tbl>
    <w:p w14:paraId="68F3E506" w14:textId="77777777" w:rsidR="00090D8E" w:rsidRPr="005B4A18" w:rsidRDefault="00090D8E" w:rsidP="0095775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FA5F6EF" w14:textId="77777777" w:rsidR="00090D8E" w:rsidRPr="005B4A18" w:rsidRDefault="00090D8E" w:rsidP="00957754">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4CFF3445" w14:textId="77777777" w:rsidR="00090D8E" w:rsidRDefault="00090D8E" w:rsidP="00957754">
      <w:pPr>
        <w:keepNext/>
        <w:keepLines/>
        <w:tabs>
          <w:tab w:val="left" w:pos="5400"/>
        </w:tabs>
        <w:spacing w:after="0" w:line="240" w:lineRule="auto"/>
        <w:jc w:val="both"/>
        <w:rPr>
          <w:rFonts w:ascii="Tahoma" w:eastAsia="Times New Roman" w:hAnsi="Tahoma" w:cs="Tahoma"/>
          <w:lang w:eastAsia="x-none"/>
        </w:rPr>
      </w:pPr>
    </w:p>
    <w:p w14:paraId="7585283C" w14:textId="77777777" w:rsidR="00090D8E" w:rsidRDefault="00090D8E" w:rsidP="00957754">
      <w:pPr>
        <w:keepNext/>
        <w:keepLines/>
        <w:tabs>
          <w:tab w:val="left" w:pos="5400"/>
        </w:tabs>
        <w:spacing w:after="0" w:line="240" w:lineRule="auto"/>
        <w:jc w:val="both"/>
        <w:rPr>
          <w:rFonts w:ascii="Tahoma" w:eastAsia="Times New Roman" w:hAnsi="Tahoma" w:cs="Tahoma"/>
          <w:lang w:eastAsia="x-none"/>
        </w:rPr>
      </w:pPr>
    </w:p>
    <w:p w14:paraId="10657897" w14:textId="77777777" w:rsidR="00090D8E" w:rsidRDefault="00090D8E" w:rsidP="00957754">
      <w:pPr>
        <w:keepNext/>
        <w:keepLines/>
        <w:tabs>
          <w:tab w:val="left" w:pos="5400"/>
        </w:tabs>
        <w:spacing w:after="0" w:line="240" w:lineRule="auto"/>
        <w:jc w:val="both"/>
        <w:rPr>
          <w:rFonts w:ascii="Tahoma" w:eastAsia="Times New Roman" w:hAnsi="Tahoma" w:cs="Tahoma"/>
          <w:lang w:eastAsia="x-none"/>
        </w:rPr>
      </w:pPr>
    </w:p>
    <w:p w14:paraId="1FCFF6D3" w14:textId="77777777" w:rsidR="00090D8E" w:rsidRDefault="00090D8E" w:rsidP="00957754">
      <w:pPr>
        <w:keepNext/>
        <w:keepLines/>
        <w:tabs>
          <w:tab w:val="left" w:pos="5400"/>
        </w:tabs>
        <w:spacing w:after="0" w:line="240" w:lineRule="auto"/>
        <w:jc w:val="both"/>
        <w:rPr>
          <w:rFonts w:ascii="Tahoma" w:eastAsia="Times New Roman" w:hAnsi="Tahoma" w:cs="Tahoma"/>
          <w:lang w:eastAsia="x-none"/>
        </w:rPr>
      </w:pPr>
    </w:p>
    <w:p w14:paraId="083CB873" w14:textId="77777777" w:rsidR="00090D8E" w:rsidRPr="005B4A18" w:rsidRDefault="00090D8E" w:rsidP="00957754">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0AAB220B" w14:textId="77777777" w:rsidTr="00A9443F">
        <w:tc>
          <w:tcPr>
            <w:tcW w:w="5495" w:type="dxa"/>
            <w:shd w:val="clear" w:color="auto" w:fill="auto"/>
          </w:tcPr>
          <w:p w14:paraId="1C7CC54F" w14:textId="77777777" w:rsidR="00090D8E" w:rsidRPr="0072775B" w:rsidRDefault="00090D8E" w:rsidP="0095775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004A6BBF" w:rsidRPr="0072775B">
              <w:rPr>
                <w:rFonts w:ascii="Tahoma" w:eastAsia="Times New Roman" w:hAnsi="Tahoma" w:cs="Tahoma"/>
                <w:snapToGrid w:val="0"/>
              </w:rPr>
              <w:t xml:space="preserve">ter podpis </w:t>
            </w:r>
          </w:p>
          <w:p w14:paraId="79AA1DA5" w14:textId="77777777" w:rsidR="00090D8E" w:rsidRPr="0072775B" w:rsidRDefault="004A6BBF" w:rsidP="0095775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090D8E" w:rsidRPr="0072775B">
              <w:rPr>
                <w:rFonts w:ascii="Tahoma" w:eastAsia="Times New Roman" w:hAnsi="Tahoma" w:cs="Tahoma"/>
                <w:snapToGrid w:val="0"/>
              </w:rPr>
              <w:t>ponudnika:</w:t>
            </w:r>
          </w:p>
        </w:tc>
        <w:tc>
          <w:tcPr>
            <w:tcW w:w="3999" w:type="dxa"/>
            <w:shd w:val="clear" w:color="auto" w:fill="auto"/>
          </w:tcPr>
          <w:p w14:paraId="0E403AC1" w14:textId="77777777" w:rsidR="00090D8E" w:rsidRPr="0072775B" w:rsidRDefault="00090D8E" w:rsidP="0095775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004A6BBF" w:rsidRPr="0072775B">
              <w:rPr>
                <w:rFonts w:ascii="Tahoma" w:eastAsia="Times New Roman" w:hAnsi="Tahoma" w:cs="Tahoma"/>
                <w:snapToGrid w:val="0"/>
              </w:rPr>
              <w:t>ter podpis</w:t>
            </w:r>
            <w:r w:rsidR="004A6BBF" w:rsidRPr="0072775B">
              <w:rPr>
                <w:rFonts w:ascii="Tahoma" w:eastAsia="Times New Roman" w:hAnsi="Tahoma" w:cs="Tahoma"/>
                <w:lang w:eastAsia="x-none"/>
              </w:rPr>
              <w:t xml:space="preserve">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4A6BBF" w:rsidRPr="0072775B">
              <w:rPr>
                <w:rFonts w:ascii="Tahoma" w:eastAsia="Times New Roman" w:hAnsi="Tahoma" w:cs="Tahoma"/>
                <w:lang w:eastAsia="x-none"/>
              </w:rPr>
              <w:t>gospodarskega subjekta:</w:t>
            </w:r>
          </w:p>
          <w:p w14:paraId="511AC2AC" w14:textId="77777777" w:rsidR="00090D8E" w:rsidRPr="0072775B" w:rsidRDefault="00090D8E" w:rsidP="00957754">
            <w:pPr>
              <w:keepNext/>
              <w:keepLines/>
              <w:tabs>
                <w:tab w:val="left" w:pos="5400"/>
              </w:tabs>
              <w:spacing w:after="0" w:line="240" w:lineRule="auto"/>
              <w:jc w:val="both"/>
              <w:rPr>
                <w:rFonts w:ascii="Tahoma" w:eastAsia="Times New Roman" w:hAnsi="Tahoma" w:cs="Tahoma"/>
                <w:lang w:eastAsia="x-none"/>
              </w:rPr>
            </w:pPr>
          </w:p>
        </w:tc>
      </w:tr>
    </w:tbl>
    <w:p w14:paraId="6245C680" w14:textId="77777777" w:rsidR="00090D8E" w:rsidRPr="005B4A18" w:rsidRDefault="00090D8E" w:rsidP="00957754">
      <w:pPr>
        <w:keepNext/>
        <w:keepLines/>
        <w:tabs>
          <w:tab w:val="left" w:pos="5400"/>
        </w:tabs>
        <w:spacing w:after="0" w:line="240" w:lineRule="auto"/>
        <w:rPr>
          <w:rFonts w:ascii="Tahoma" w:eastAsia="Times New Roman" w:hAnsi="Tahoma" w:cs="Tahoma"/>
          <w:lang w:val="x-none" w:eastAsia="x-none"/>
        </w:rPr>
      </w:pPr>
    </w:p>
    <w:p w14:paraId="29DD19C8" w14:textId="77777777" w:rsidR="00090D8E" w:rsidRPr="005B4A18" w:rsidRDefault="00090D8E" w:rsidP="00957754">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2232DC1C" w14:textId="77777777" w:rsidR="00090D8E" w:rsidRPr="005B4A18" w:rsidRDefault="00090D8E" w:rsidP="00957754">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1432D878" w14:textId="77777777" w:rsidR="00090D8E" w:rsidRPr="005B4A18" w:rsidRDefault="00090D8E" w:rsidP="00957754">
      <w:pPr>
        <w:keepNext/>
        <w:keepLines/>
        <w:spacing w:after="0" w:line="240" w:lineRule="auto"/>
        <w:jc w:val="both"/>
        <w:rPr>
          <w:rFonts w:ascii="Tahoma" w:hAnsi="Tahoma" w:cs="Tahoma"/>
        </w:rPr>
      </w:pPr>
    </w:p>
    <w:p w14:paraId="7DA73334" w14:textId="77777777" w:rsidR="00090D8E" w:rsidRPr="005B4A18" w:rsidRDefault="00090D8E" w:rsidP="00957754">
      <w:pPr>
        <w:keepNext/>
        <w:keepLines/>
        <w:spacing w:after="0" w:line="240" w:lineRule="auto"/>
        <w:jc w:val="both"/>
        <w:rPr>
          <w:rFonts w:ascii="Tahoma" w:hAnsi="Tahoma" w:cs="Tahoma"/>
        </w:rPr>
      </w:pPr>
    </w:p>
    <w:p w14:paraId="12645A43" w14:textId="77777777" w:rsidR="00090D8E" w:rsidRPr="005B4A18" w:rsidRDefault="00090D8E" w:rsidP="0095775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2EE7864C" w14:textId="77777777" w:rsidR="00090D8E" w:rsidRPr="005B4A18" w:rsidRDefault="00090D8E" w:rsidP="00957754">
      <w:pPr>
        <w:keepNext/>
        <w:keepLines/>
        <w:spacing w:after="0" w:line="240" w:lineRule="auto"/>
        <w:rPr>
          <w:rFonts w:ascii="Tahoma" w:hAnsi="Tahoma" w:cs="Tahoma"/>
        </w:rPr>
      </w:pPr>
    </w:p>
    <w:p w14:paraId="0317CFCE" w14:textId="77777777" w:rsidR="00090D8E" w:rsidRPr="00D80D3A" w:rsidRDefault="00090D8E" w:rsidP="00957754">
      <w:pPr>
        <w:pStyle w:val="Telobesedila33"/>
        <w:keepNext/>
        <w:keepLines/>
        <w:tabs>
          <w:tab w:val="clear" w:pos="142"/>
          <w:tab w:val="left" w:pos="567"/>
          <w:tab w:val="left" w:pos="851"/>
          <w:tab w:val="left" w:pos="993"/>
        </w:tabs>
        <w:rPr>
          <w:rFonts w:ascii="Tahoma" w:hAnsi="Tahoma" w:cs="Tahoma"/>
          <w:i/>
          <w:sz w:val="18"/>
          <w:lang w:eastAsia="sl-SI"/>
        </w:rPr>
      </w:pPr>
    </w:p>
    <w:p w14:paraId="438BBC2C" w14:textId="77777777" w:rsidR="00F03D24" w:rsidRDefault="00090D8E" w:rsidP="00957754">
      <w:pPr>
        <w:keepNext/>
        <w:keepLines/>
        <w:spacing w:after="0" w:line="240" w:lineRule="auto"/>
      </w:pPr>
      <w:r>
        <w:br w:type="page"/>
      </w:r>
    </w:p>
    <w:p w14:paraId="62BEAF83" w14:textId="77777777" w:rsidR="00F03D24" w:rsidRPr="00F03D24" w:rsidRDefault="00F03D24" w:rsidP="0095775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699DEE6D" w14:textId="77777777" w:rsidTr="00A9443F">
        <w:tc>
          <w:tcPr>
            <w:tcW w:w="7867" w:type="dxa"/>
            <w:tcBorders>
              <w:top w:val="single" w:sz="4" w:space="0" w:color="auto"/>
              <w:bottom w:val="single" w:sz="4" w:space="0" w:color="auto"/>
            </w:tcBorders>
          </w:tcPr>
          <w:p w14:paraId="48602907" w14:textId="77777777" w:rsidR="00F03D24" w:rsidRPr="00F03D24" w:rsidRDefault="00F03D24" w:rsidP="00957754">
            <w:pPr>
              <w:keepNext/>
              <w:keepLines/>
              <w:spacing w:after="0" w:line="240" w:lineRule="auto"/>
              <w:jc w:val="both"/>
              <w:rPr>
                <w:rFonts w:ascii="Tahoma" w:hAnsi="Tahoma" w:cs="Tahoma"/>
              </w:rPr>
            </w:pPr>
            <w:r w:rsidRPr="00F03D24">
              <w:rPr>
                <w:rFonts w:ascii="Tahoma" w:eastAsia="Times New Roman" w:hAnsi="Tahoma" w:cs="Tahoma"/>
                <w:b/>
                <w:lang w:eastAsia="sl-SI"/>
              </w:rPr>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2C12D5B9" w14:textId="7D9F5BB5" w:rsidR="00F03D24" w:rsidRPr="00F03D24" w:rsidRDefault="00F03D24" w:rsidP="00957754">
            <w:pPr>
              <w:keepNext/>
              <w:keepLines/>
              <w:spacing w:after="0" w:line="240" w:lineRule="auto"/>
              <w:jc w:val="both"/>
              <w:rPr>
                <w:rFonts w:ascii="Tahoma" w:hAnsi="Tahoma" w:cs="Tahoma"/>
                <w:b/>
                <w:i/>
              </w:rPr>
            </w:pPr>
            <w:r w:rsidRPr="00F03D24">
              <w:rPr>
                <w:rFonts w:ascii="Tahoma" w:hAnsi="Tahoma" w:cs="Tahoma"/>
                <w:b/>
                <w:i/>
              </w:rPr>
              <w:t>Priloga 5</w:t>
            </w:r>
          </w:p>
        </w:tc>
      </w:tr>
    </w:tbl>
    <w:p w14:paraId="6AD0ABBA" w14:textId="77777777" w:rsidR="00F03D24" w:rsidRPr="00F03D24" w:rsidRDefault="00F03D24" w:rsidP="0095775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6259007F" w14:textId="415652D9" w:rsidR="00F03D24"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F03D24">
        <w:rPr>
          <w:rFonts w:ascii="Tahoma" w:eastAsia="Times New Roman" w:hAnsi="Tahoma" w:cs="Tahoma"/>
          <w:b/>
          <w:lang w:eastAsia="sl-SI"/>
        </w:rPr>
        <w:t xml:space="preserve"> </w:t>
      </w:r>
    </w:p>
    <w:p w14:paraId="0B74E0C8" w14:textId="77777777" w:rsidR="00F03D24" w:rsidRPr="00F03D24" w:rsidRDefault="00F03D24" w:rsidP="00957754">
      <w:pPr>
        <w:keepNext/>
        <w:keepLines/>
        <w:spacing w:after="0" w:line="240" w:lineRule="auto"/>
        <w:jc w:val="both"/>
        <w:rPr>
          <w:rFonts w:ascii="Tahoma" w:eastAsia="Times New Roman" w:hAnsi="Tahoma" w:cs="Tahoma"/>
          <w:b/>
          <w:lang w:eastAsia="sl-SI"/>
        </w:rPr>
      </w:pPr>
    </w:p>
    <w:p w14:paraId="1DE00790" w14:textId="77777777" w:rsidR="00F03D24" w:rsidRPr="00F03D24" w:rsidRDefault="00F03D24" w:rsidP="00957754">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368EEDEA" w14:textId="77777777" w:rsidR="00F03D24" w:rsidRPr="00F03D24" w:rsidRDefault="00F03D24" w:rsidP="00957754">
      <w:pPr>
        <w:keepNext/>
        <w:keepLines/>
        <w:spacing w:after="0" w:line="240" w:lineRule="auto"/>
        <w:jc w:val="both"/>
        <w:rPr>
          <w:rFonts w:ascii="Tahoma" w:eastAsia="Times New Roman" w:hAnsi="Tahoma" w:cs="Tahoma"/>
          <w:b/>
          <w:i/>
          <w:lang w:eastAsia="sl-SI"/>
        </w:rPr>
      </w:pPr>
    </w:p>
    <w:p w14:paraId="2449F23E" w14:textId="290A72E8" w:rsidR="00F03D24" w:rsidRPr="00CC0466" w:rsidRDefault="00F03D24" w:rsidP="00957754">
      <w:pPr>
        <w:keepNext/>
        <w:keepLines/>
        <w:spacing w:after="0" w:line="240" w:lineRule="auto"/>
        <w:jc w:val="both"/>
        <w:rPr>
          <w:rFonts w:ascii="Tahoma" w:hAnsi="Tahoma" w:cs="Tahoma"/>
          <w:lang w:eastAsia="sl-SI"/>
        </w:rPr>
      </w:pPr>
      <w:r w:rsidRPr="00CC0466">
        <w:rPr>
          <w:rFonts w:ascii="Tahoma" w:eastAsia="Times New Roman" w:hAnsi="Tahoma" w:cs="Tahoma"/>
          <w:lang w:eastAsia="sl-SI"/>
        </w:rPr>
        <w:t>Pod kazensko in materialno odgovornostjo izjavljamo, da so spodaj navedeni podatki o referenčnih delih</w:t>
      </w:r>
      <w:r w:rsidR="00CC0466" w:rsidRPr="00CC0466">
        <w:rPr>
          <w:rFonts w:ascii="Tahoma" w:eastAsia="Times New Roman" w:hAnsi="Tahoma" w:cs="Tahoma"/>
          <w:lang w:eastAsia="sl-SI"/>
        </w:rPr>
        <w:t>/storitvah</w:t>
      </w:r>
      <w:r w:rsidRPr="00CC0466">
        <w:rPr>
          <w:rFonts w:ascii="Tahoma" w:eastAsia="Times New Roman" w:hAnsi="Tahoma" w:cs="Tahoma"/>
          <w:lang w:eastAsia="sl-SI"/>
        </w:rPr>
        <w:t xml:space="preserve"> resnični in da se nanašajo </w:t>
      </w:r>
      <w:r w:rsidR="007F735E" w:rsidRPr="00CC0466">
        <w:rPr>
          <w:rFonts w:ascii="Tahoma" w:hAnsi="Tahoma" w:cs="Tahoma"/>
          <w:lang w:eastAsia="sl-SI"/>
        </w:rPr>
        <w:t xml:space="preserve">na </w:t>
      </w:r>
      <w:r w:rsidR="00CC0466" w:rsidRPr="00CC0466">
        <w:rPr>
          <w:rFonts w:ascii="Tahoma" w:eastAsia="Times New Roman" w:hAnsi="Tahoma" w:cs="Tahoma"/>
        </w:rPr>
        <w:t>opravljanje storitev izdelave in montaže toplotnih izolacij na energetskem objektu moči nad 58 MW</w:t>
      </w:r>
      <w:r w:rsidRPr="00CC0466">
        <w:rPr>
          <w:rFonts w:ascii="Tahoma" w:hAnsi="Tahoma" w:cs="Tahoma"/>
          <w:lang w:eastAsia="sl-SI"/>
        </w:rPr>
        <w:t xml:space="preserve">. </w:t>
      </w:r>
      <w:r w:rsidRPr="00CC0466">
        <w:rPr>
          <w:rFonts w:ascii="Tahoma" w:eastAsia="Times New Roman" w:hAnsi="Tahoma" w:cs="Tahoma"/>
          <w:lang w:eastAsia="sl-SI"/>
        </w:rPr>
        <w:t>Na podlagi poziva bomo naročniku v zahtevanem roku predložili dodatna dokazila o uspešni izvedbi navedenih referenčnih del oziroma</w:t>
      </w:r>
      <w:r w:rsidRPr="00CC0466">
        <w:rPr>
          <w:rFonts w:ascii="Tahoma" w:eastAsia="Times New Roman" w:hAnsi="Tahoma" w:cs="Tahoma"/>
          <w:b/>
          <w:lang w:eastAsia="sl-SI"/>
        </w:rPr>
        <w:t xml:space="preserve"> </w:t>
      </w:r>
      <w:r w:rsidRPr="00CC0466">
        <w:rPr>
          <w:rFonts w:ascii="Tahoma" w:eastAsia="Times New Roman" w:hAnsi="Tahoma" w:cs="Tahoma"/>
          <w:lang w:eastAsia="sl-SI"/>
        </w:rPr>
        <w:t xml:space="preserve">uspešno izvedenih poslov ponudnika. </w:t>
      </w:r>
    </w:p>
    <w:p w14:paraId="43DEEBE5" w14:textId="77777777" w:rsidR="00F03D24" w:rsidRPr="00F03D24" w:rsidRDefault="00F03D24" w:rsidP="00957754">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F03D24" w:rsidRPr="00F03D24" w14:paraId="115375E4" w14:textId="77777777" w:rsidTr="00A9443F">
        <w:trPr>
          <w:trHeight w:val="310"/>
        </w:trPr>
        <w:tc>
          <w:tcPr>
            <w:tcW w:w="3544" w:type="dxa"/>
            <w:vAlign w:val="center"/>
          </w:tcPr>
          <w:p w14:paraId="5A0C92F2" w14:textId="77777777" w:rsidR="00F03D24" w:rsidRPr="00CC0466" w:rsidRDefault="00F03D24" w:rsidP="00957754">
            <w:pPr>
              <w:keepNext/>
              <w:keepLines/>
              <w:spacing w:after="0" w:line="240" w:lineRule="auto"/>
              <w:rPr>
                <w:rFonts w:ascii="Tahoma" w:eastAsia="Times New Roman" w:hAnsi="Tahoma" w:cs="Tahoma"/>
                <w:b/>
                <w:lang w:eastAsia="sl-SI"/>
              </w:rPr>
            </w:pPr>
            <w:r w:rsidRPr="00CC0466">
              <w:rPr>
                <w:rFonts w:ascii="Tahoma" w:eastAsia="Times New Roman" w:hAnsi="Tahoma" w:cs="Tahoma"/>
                <w:b/>
                <w:lang w:eastAsia="sl-SI"/>
              </w:rPr>
              <w:t>Naročnik:</w:t>
            </w:r>
          </w:p>
        </w:tc>
        <w:tc>
          <w:tcPr>
            <w:tcW w:w="5812" w:type="dxa"/>
          </w:tcPr>
          <w:p w14:paraId="2F6E3731" w14:textId="77777777" w:rsidR="00F03D24" w:rsidRPr="00F03D24" w:rsidRDefault="00F03D24" w:rsidP="00957754">
            <w:pPr>
              <w:keepNext/>
              <w:keepLines/>
              <w:spacing w:after="0" w:line="240" w:lineRule="auto"/>
              <w:rPr>
                <w:rFonts w:ascii="Tahoma" w:eastAsia="Times New Roman" w:hAnsi="Tahoma" w:cs="Tahoma"/>
                <w:b/>
                <w:sz w:val="18"/>
                <w:lang w:eastAsia="sl-SI"/>
              </w:rPr>
            </w:pPr>
          </w:p>
          <w:p w14:paraId="32480E25" w14:textId="77777777" w:rsidR="00F03D24" w:rsidRPr="00F03D24" w:rsidRDefault="00F03D24" w:rsidP="00957754">
            <w:pPr>
              <w:keepNext/>
              <w:keepLines/>
              <w:spacing w:after="0" w:line="240" w:lineRule="auto"/>
              <w:rPr>
                <w:rFonts w:ascii="Tahoma" w:eastAsia="Times New Roman" w:hAnsi="Tahoma" w:cs="Tahoma"/>
                <w:b/>
                <w:sz w:val="18"/>
                <w:lang w:eastAsia="sl-SI"/>
              </w:rPr>
            </w:pPr>
          </w:p>
        </w:tc>
      </w:tr>
      <w:tr w:rsidR="00F03D24" w:rsidRPr="00F03D24" w14:paraId="4BD959E9" w14:textId="77777777" w:rsidTr="00A9443F">
        <w:trPr>
          <w:trHeight w:val="375"/>
        </w:trPr>
        <w:tc>
          <w:tcPr>
            <w:tcW w:w="3544" w:type="dxa"/>
            <w:vAlign w:val="center"/>
          </w:tcPr>
          <w:p w14:paraId="49DE5424" w14:textId="77777777" w:rsidR="00F03D24" w:rsidRPr="00CC0466" w:rsidRDefault="00F03D24" w:rsidP="00957754">
            <w:pPr>
              <w:keepNext/>
              <w:keepLines/>
              <w:spacing w:after="0" w:line="240" w:lineRule="auto"/>
              <w:rPr>
                <w:rFonts w:ascii="Tahoma" w:eastAsia="Times New Roman" w:hAnsi="Tahoma" w:cs="Tahoma"/>
                <w:lang w:eastAsia="sl-SI"/>
              </w:rPr>
            </w:pPr>
            <w:r w:rsidRPr="00CC0466">
              <w:rPr>
                <w:rFonts w:ascii="Tahoma" w:eastAsia="Times New Roman" w:hAnsi="Tahoma" w:cs="Tahoma"/>
                <w:lang w:eastAsia="sl-SI"/>
              </w:rPr>
              <w:t>Naslov:</w:t>
            </w:r>
          </w:p>
        </w:tc>
        <w:tc>
          <w:tcPr>
            <w:tcW w:w="5812" w:type="dxa"/>
          </w:tcPr>
          <w:p w14:paraId="714EB846" w14:textId="77777777" w:rsidR="00F03D24" w:rsidRPr="00F03D24" w:rsidRDefault="00F03D24" w:rsidP="00957754">
            <w:pPr>
              <w:keepNext/>
              <w:keepLines/>
              <w:spacing w:after="0" w:line="240" w:lineRule="auto"/>
              <w:rPr>
                <w:rFonts w:ascii="Tahoma" w:eastAsia="Times New Roman" w:hAnsi="Tahoma" w:cs="Tahoma"/>
                <w:b/>
                <w:sz w:val="18"/>
                <w:lang w:eastAsia="sl-SI"/>
              </w:rPr>
            </w:pPr>
          </w:p>
          <w:p w14:paraId="74005568" w14:textId="77777777" w:rsidR="00F03D24" w:rsidRPr="00F03D24" w:rsidRDefault="00F03D24" w:rsidP="00957754">
            <w:pPr>
              <w:keepNext/>
              <w:keepLines/>
              <w:spacing w:after="0" w:line="240" w:lineRule="auto"/>
              <w:rPr>
                <w:rFonts w:ascii="Tahoma" w:eastAsia="Times New Roman" w:hAnsi="Tahoma" w:cs="Tahoma"/>
                <w:b/>
                <w:sz w:val="18"/>
                <w:lang w:eastAsia="sl-SI"/>
              </w:rPr>
            </w:pPr>
          </w:p>
        </w:tc>
      </w:tr>
      <w:tr w:rsidR="00F03D24" w:rsidRPr="00F03D24" w14:paraId="06B249E5" w14:textId="77777777" w:rsidTr="00A9443F">
        <w:trPr>
          <w:trHeight w:val="461"/>
        </w:trPr>
        <w:tc>
          <w:tcPr>
            <w:tcW w:w="3544" w:type="dxa"/>
            <w:vAlign w:val="center"/>
          </w:tcPr>
          <w:p w14:paraId="6C5B2578" w14:textId="77777777" w:rsidR="00F03D24" w:rsidRPr="00CC0466" w:rsidRDefault="00F03D24" w:rsidP="00957754">
            <w:pPr>
              <w:keepNext/>
              <w:keepLines/>
              <w:spacing w:after="0" w:line="240" w:lineRule="auto"/>
              <w:rPr>
                <w:rFonts w:ascii="Tahoma" w:eastAsia="Times New Roman" w:hAnsi="Tahoma" w:cs="Tahoma"/>
                <w:lang w:eastAsia="sl-SI"/>
              </w:rPr>
            </w:pPr>
            <w:r w:rsidRPr="00CC0466">
              <w:rPr>
                <w:rFonts w:ascii="Tahoma" w:eastAsia="Times New Roman" w:hAnsi="Tahoma" w:cs="Tahoma"/>
                <w:lang w:eastAsia="sl-SI"/>
              </w:rPr>
              <w:t>Kontaktna oseba naročnika:</w:t>
            </w:r>
          </w:p>
        </w:tc>
        <w:tc>
          <w:tcPr>
            <w:tcW w:w="5812" w:type="dxa"/>
          </w:tcPr>
          <w:p w14:paraId="7FB96706" w14:textId="77777777" w:rsidR="00F03D24" w:rsidRPr="00F03D24" w:rsidRDefault="00F03D24" w:rsidP="00957754">
            <w:pPr>
              <w:keepNext/>
              <w:keepLines/>
              <w:spacing w:after="0" w:line="240" w:lineRule="auto"/>
              <w:rPr>
                <w:rFonts w:ascii="Tahoma" w:eastAsia="Times New Roman" w:hAnsi="Tahoma" w:cs="Tahoma"/>
                <w:sz w:val="18"/>
                <w:lang w:eastAsia="sl-SI"/>
              </w:rPr>
            </w:pPr>
          </w:p>
        </w:tc>
      </w:tr>
      <w:tr w:rsidR="00F03D24" w:rsidRPr="00F03D24" w14:paraId="177A7822" w14:textId="77777777" w:rsidTr="00A9443F">
        <w:trPr>
          <w:trHeight w:val="461"/>
        </w:trPr>
        <w:tc>
          <w:tcPr>
            <w:tcW w:w="3544" w:type="dxa"/>
            <w:vAlign w:val="center"/>
          </w:tcPr>
          <w:p w14:paraId="00C97B49" w14:textId="77777777" w:rsidR="00F03D24" w:rsidRPr="00CC0466" w:rsidRDefault="00F03D24" w:rsidP="00957754">
            <w:pPr>
              <w:keepNext/>
              <w:keepLines/>
              <w:spacing w:after="0" w:line="240" w:lineRule="auto"/>
              <w:rPr>
                <w:rFonts w:ascii="Tahoma" w:eastAsia="Times New Roman" w:hAnsi="Tahoma" w:cs="Tahoma"/>
                <w:lang w:eastAsia="sl-SI"/>
              </w:rPr>
            </w:pPr>
            <w:r w:rsidRPr="00CC0466">
              <w:rPr>
                <w:rFonts w:ascii="Tahoma" w:eastAsia="Times New Roman" w:hAnsi="Tahoma" w:cs="Tahoma"/>
                <w:lang w:eastAsia="sl-SI"/>
              </w:rPr>
              <w:t>Telefonska številka:</w:t>
            </w:r>
          </w:p>
        </w:tc>
        <w:tc>
          <w:tcPr>
            <w:tcW w:w="5812" w:type="dxa"/>
          </w:tcPr>
          <w:p w14:paraId="4C8B4FA0" w14:textId="77777777" w:rsidR="00F03D24" w:rsidRPr="00F03D24" w:rsidRDefault="00F03D24" w:rsidP="00957754">
            <w:pPr>
              <w:keepNext/>
              <w:keepLines/>
              <w:spacing w:after="0" w:line="240" w:lineRule="auto"/>
              <w:rPr>
                <w:rFonts w:ascii="Tahoma" w:eastAsia="Times New Roman" w:hAnsi="Tahoma" w:cs="Tahoma"/>
                <w:sz w:val="18"/>
                <w:lang w:eastAsia="sl-SI"/>
              </w:rPr>
            </w:pPr>
          </w:p>
        </w:tc>
      </w:tr>
      <w:tr w:rsidR="00F03D24" w:rsidRPr="00F03D24" w14:paraId="31A7178D" w14:textId="77777777" w:rsidTr="00A9443F">
        <w:trPr>
          <w:trHeight w:val="601"/>
        </w:trPr>
        <w:tc>
          <w:tcPr>
            <w:tcW w:w="3544" w:type="dxa"/>
            <w:vAlign w:val="center"/>
          </w:tcPr>
          <w:p w14:paraId="505F6879" w14:textId="77777777" w:rsidR="00F03D24" w:rsidRPr="00CC0466" w:rsidRDefault="00F03D24" w:rsidP="00957754">
            <w:pPr>
              <w:keepNext/>
              <w:keepLines/>
              <w:spacing w:after="0" w:line="240" w:lineRule="auto"/>
              <w:rPr>
                <w:rFonts w:ascii="Tahoma" w:eastAsia="Times New Roman" w:hAnsi="Tahoma" w:cs="Tahoma"/>
                <w:lang w:eastAsia="sl-SI"/>
              </w:rPr>
            </w:pPr>
            <w:r w:rsidRPr="00CC0466">
              <w:rPr>
                <w:rFonts w:ascii="Tahoma" w:eastAsia="Times New Roman" w:hAnsi="Tahoma" w:cs="Tahoma"/>
                <w:lang w:eastAsia="sl-SI"/>
              </w:rPr>
              <w:t>Izvajalec:</w:t>
            </w:r>
          </w:p>
        </w:tc>
        <w:tc>
          <w:tcPr>
            <w:tcW w:w="5812" w:type="dxa"/>
          </w:tcPr>
          <w:p w14:paraId="7737C5AB" w14:textId="77777777" w:rsidR="00F03D24" w:rsidRPr="00F03D24" w:rsidRDefault="00F03D24" w:rsidP="00957754">
            <w:pPr>
              <w:keepNext/>
              <w:keepLines/>
              <w:spacing w:after="0" w:line="240" w:lineRule="auto"/>
              <w:rPr>
                <w:rFonts w:ascii="Tahoma" w:eastAsia="Times New Roman" w:hAnsi="Tahoma" w:cs="Tahoma"/>
                <w:sz w:val="18"/>
                <w:lang w:eastAsia="sl-SI"/>
              </w:rPr>
            </w:pPr>
          </w:p>
        </w:tc>
      </w:tr>
      <w:tr w:rsidR="00F03D24" w:rsidRPr="00F03D24" w14:paraId="781DAE82" w14:textId="77777777" w:rsidTr="00A9443F">
        <w:trPr>
          <w:trHeight w:val="461"/>
        </w:trPr>
        <w:tc>
          <w:tcPr>
            <w:tcW w:w="3544" w:type="dxa"/>
            <w:vAlign w:val="center"/>
          </w:tcPr>
          <w:p w14:paraId="723F3B62" w14:textId="77777777" w:rsidR="00F03D24" w:rsidRPr="00CC0466" w:rsidRDefault="00F03D24" w:rsidP="00957754">
            <w:pPr>
              <w:keepNext/>
              <w:keepLines/>
              <w:spacing w:after="0" w:line="240" w:lineRule="auto"/>
              <w:rPr>
                <w:rFonts w:ascii="Tahoma" w:eastAsia="Times New Roman" w:hAnsi="Tahoma" w:cs="Tahoma"/>
                <w:lang w:eastAsia="sl-SI"/>
              </w:rPr>
            </w:pPr>
            <w:r w:rsidRPr="00CC0466">
              <w:rPr>
                <w:rFonts w:ascii="Tahoma" w:eastAsia="Times New Roman" w:hAnsi="Tahoma" w:cs="Tahoma"/>
                <w:lang w:eastAsia="sl-SI"/>
              </w:rPr>
              <w:t>Naziv objekta:</w:t>
            </w:r>
          </w:p>
        </w:tc>
        <w:tc>
          <w:tcPr>
            <w:tcW w:w="5812" w:type="dxa"/>
          </w:tcPr>
          <w:p w14:paraId="7ED62385" w14:textId="77777777" w:rsidR="00F03D24" w:rsidRPr="00F03D24" w:rsidRDefault="00F03D24" w:rsidP="00957754">
            <w:pPr>
              <w:keepNext/>
              <w:keepLines/>
              <w:spacing w:after="0" w:line="240" w:lineRule="auto"/>
              <w:rPr>
                <w:rFonts w:ascii="Tahoma" w:eastAsia="Times New Roman" w:hAnsi="Tahoma" w:cs="Tahoma"/>
                <w:sz w:val="18"/>
                <w:lang w:eastAsia="sl-SI"/>
              </w:rPr>
            </w:pPr>
          </w:p>
        </w:tc>
      </w:tr>
      <w:tr w:rsidR="00F03D24" w:rsidRPr="00F03D24" w14:paraId="7ABF414A" w14:textId="77777777" w:rsidTr="00A9443F">
        <w:trPr>
          <w:cantSplit/>
          <w:trHeight w:val="461"/>
        </w:trPr>
        <w:tc>
          <w:tcPr>
            <w:tcW w:w="3544" w:type="dxa"/>
            <w:vAlign w:val="center"/>
          </w:tcPr>
          <w:p w14:paraId="25BCA18C" w14:textId="77777777" w:rsidR="00F03D24" w:rsidRPr="00CC0466" w:rsidRDefault="008E7F9B" w:rsidP="00957754">
            <w:pPr>
              <w:keepNext/>
              <w:keepLines/>
              <w:spacing w:after="0" w:line="240" w:lineRule="auto"/>
              <w:rPr>
                <w:rFonts w:ascii="Tahoma" w:eastAsia="Times New Roman" w:hAnsi="Tahoma" w:cs="Tahoma"/>
                <w:lang w:eastAsia="sl-SI"/>
              </w:rPr>
            </w:pPr>
            <w:r w:rsidRPr="00CC0466">
              <w:rPr>
                <w:rFonts w:ascii="Tahoma" w:eastAsia="Times New Roman" w:hAnsi="Tahoma" w:cs="Tahoma"/>
                <w:lang w:eastAsia="sl-SI"/>
              </w:rPr>
              <w:t>K</w:t>
            </w:r>
            <w:r w:rsidR="00F03D24" w:rsidRPr="00CC0466">
              <w:rPr>
                <w:rFonts w:ascii="Tahoma" w:eastAsia="Times New Roman" w:hAnsi="Tahoma" w:cs="Tahoma"/>
                <w:lang w:eastAsia="sl-SI"/>
              </w:rPr>
              <w:t>raj</w:t>
            </w:r>
            <w:r w:rsidR="00CC0466" w:rsidRPr="00CC0466">
              <w:rPr>
                <w:rFonts w:ascii="Tahoma" w:eastAsia="Times New Roman" w:hAnsi="Tahoma" w:cs="Tahoma"/>
                <w:lang w:eastAsia="sl-SI"/>
              </w:rPr>
              <w:t xml:space="preserve"> in leto</w:t>
            </w:r>
            <w:r w:rsidR="00F03D24" w:rsidRPr="00CC0466">
              <w:rPr>
                <w:rFonts w:ascii="Tahoma" w:eastAsia="Times New Roman" w:hAnsi="Tahoma" w:cs="Tahoma"/>
                <w:lang w:eastAsia="sl-SI"/>
              </w:rPr>
              <w:t xml:space="preserve"> izvedbe:</w:t>
            </w:r>
          </w:p>
        </w:tc>
        <w:tc>
          <w:tcPr>
            <w:tcW w:w="5812" w:type="dxa"/>
            <w:vAlign w:val="bottom"/>
          </w:tcPr>
          <w:p w14:paraId="508E3620" w14:textId="77777777" w:rsidR="00F03D24" w:rsidRPr="00F03D24" w:rsidRDefault="00F03D24" w:rsidP="00957754">
            <w:pPr>
              <w:keepNext/>
              <w:keepLines/>
              <w:spacing w:after="0" w:line="240" w:lineRule="auto"/>
              <w:rPr>
                <w:rFonts w:ascii="Tahoma" w:eastAsia="Times New Roman" w:hAnsi="Tahoma" w:cs="Tahoma"/>
                <w:sz w:val="18"/>
                <w:lang w:eastAsia="sl-SI"/>
              </w:rPr>
            </w:pPr>
          </w:p>
        </w:tc>
      </w:tr>
      <w:tr w:rsidR="00F03D24" w:rsidRPr="00F03D24" w14:paraId="4B0D480A" w14:textId="77777777" w:rsidTr="00C0106C">
        <w:trPr>
          <w:trHeight w:val="663"/>
        </w:trPr>
        <w:tc>
          <w:tcPr>
            <w:tcW w:w="3544" w:type="dxa"/>
            <w:tcBorders>
              <w:right w:val="single" w:sz="4" w:space="0" w:color="auto"/>
            </w:tcBorders>
          </w:tcPr>
          <w:p w14:paraId="1638A1A8" w14:textId="77777777" w:rsidR="00F03D24" w:rsidRPr="00CC0466" w:rsidRDefault="00F03D24" w:rsidP="00957754">
            <w:pPr>
              <w:keepNext/>
              <w:keepLines/>
              <w:spacing w:after="0" w:line="240" w:lineRule="auto"/>
              <w:rPr>
                <w:rFonts w:ascii="Tahoma" w:eastAsia="Times New Roman" w:hAnsi="Tahoma" w:cs="Tahoma"/>
                <w:lang w:eastAsia="sl-SI"/>
              </w:rPr>
            </w:pPr>
            <w:r w:rsidRPr="00CC0466">
              <w:rPr>
                <w:rFonts w:ascii="Tahoma" w:eastAsia="Times New Roman" w:hAnsi="Tahoma" w:cs="Tahoma"/>
                <w:lang w:eastAsia="sl-SI"/>
              </w:rPr>
              <w:t>Kratek opis predmeta naročila:</w:t>
            </w:r>
          </w:p>
          <w:p w14:paraId="159E618E" w14:textId="77777777" w:rsidR="00F03D24" w:rsidRPr="00CC0466" w:rsidRDefault="00F03D24" w:rsidP="00957754">
            <w:pPr>
              <w:keepNext/>
              <w:keepLines/>
              <w:spacing w:after="0" w:line="240" w:lineRule="auto"/>
              <w:rPr>
                <w:rFonts w:ascii="Tahoma" w:eastAsia="Times New Roman" w:hAnsi="Tahoma" w:cs="Tahoma"/>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78114EE9" w14:textId="77777777" w:rsidR="00F03D24" w:rsidRPr="00F03D24" w:rsidRDefault="00F03D24" w:rsidP="00957754">
            <w:pPr>
              <w:keepNext/>
              <w:keepLines/>
              <w:spacing w:after="0" w:line="240" w:lineRule="auto"/>
              <w:rPr>
                <w:rFonts w:ascii="Tahoma" w:eastAsia="Times New Roman" w:hAnsi="Tahoma" w:cs="Tahoma"/>
                <w:sz w:val="18"/>
                <w:lang w:eastAsia="sl-SI"/>
              </w:rPr>
            </w:pPr>
          </w:p>
        </w:tc>
      </w:tr>
      <w:tr w:rsidR="00C0106C" w:rsidRPr="00F03D24" w14:paraId="71D88531" w14:textId="77777777" w:rsidTr="00C0106C">
        <w:trPr>
          <w:trHeight w:val="419"/>
        </w:trPr>
        <w:tc>
          <w:tcPr>
            <w:tcW w:w="3544" w:type="dxa"/>
            <w:tcBorders>
              <w:top w:val="single" w:sz="2" w:space="0" w:color="auto"/>
              <w:left w:val="single" w:sz="2" w:space="0" w:color="auto"/>
              <w:right w:val="single" w:sz="4" w:space="0" w:color="auto"/>
            </w:tcBorders>
          </w:tcPr>
          <w:p w14:paraId="57918A2A" w14:textId="220877C4" w:rsidR="00C0106C" w:rsidRPr="00F03D24" w:rsidRDefault="00CC0466" w:rsidP="00957754">
            <w:pPr>
              <w:keepNext/>
              <w:keepLines/>
              <w:spacing w:after="0" w:line="240" w:lineRule="auto"/>
              <w:rPr>
                <w:rFonts w:ascii="Tahoma" w:eastAsia="Times New Roman" w:hAnsi="Tahoma" w:cs="Tahoma"/>
                <w:sz w:val="18"/>
                <w:lang w:eastAsia="sl-SI"/>
              </w:rPr>
            </w:pPr>
            <w:r w:rsidRPr="00100B17">
              <w:rPr>
                <w:rFonts w:ascii="Tahoma" w:eastAsia="Times New Roman" w:hAnsi="Tahoma" w:cs="Tahoma"/>
                <w:lang w:eastAsia="sl-SI"/>
              </w:rPr>
              <w:t>Zmogljivost objekta (</w:t>
            </w:r>
            <w:r>
              <w:rPr>
                <w:rFonts w:ascii="Tahoma" w:eastAsia="Times New Roman" w:hAnsi="Tahoma" w:cs="Tahoma"/>
                <w:lang w:eastAsia="sl-SI"/>
              </w:rPr>
              <w:t>MW</w:t>
            </w:r>
            <w:r w:rsidRPr="00100B17">
              <w:rPr>
                <w:rFonts w:ascii="Tahoma" w:eastAsia="Times New Roman" w:hAnsi="Tahoma" w:cs="Tahoma"/>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056E41A2" w14:textId="77777777" w:rsidR="00C0106C" w:rsidRPr="00F03D24" w:rsidRDefault="00C0106C" w:rsidP="00957754">
            <w:pPr>
              <w:keepNext/>
              <w:keepLines/>
              <w:spacing w:after="0" w:line="240" w:lineRule="auto"/>
              <w:rPr>
                <w:rFonts w:ascii="Tahoma" w:eastAsia="Times New Roman" w:hAnsi="Tahoma" w:cs="Tahoma"/>
                <w:sz w:val="18"/>
                <w:lang w:eastAsia="sl-SI"/>
              </w:rPr>
            </w:pPr>
          </w:p>
        </w:tc>
      </w:tr>
    </w:tbl>
    <w:p w14:paraId="1A7AA27D" w14:textId="77777777" w:rsidR="00F03D24" w:rsidRPr="00F03D24" w:rsidRDefault="00F03D24" w:rsidP="0095775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10743E28" w14:textId="77777777" w:rsidTr="00A9443F">
        <w:trPr>
          <w:trHeight w:val="235"/>
        </w:trPr>
        <w:tc>
          <w:tcPr>
            <w:tcW w:w="3402" w:type="dxa"/>
            <w:tcBorders>
              <w:bottom w:val="single" w:sz="4" w:space="0" w:color="auto"/>
            </w:tcBorders>
          </w:tcPr>
          <w:p w14:paraId="6DB84849" w14:textId="77777777" w:rsidR="00F03D24" w:rsidRPr="00F03D24" w:rsidRDefault="00F03D24" w:rsidP="00957754">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51B9FF2C" w14:textId="77777777" w:rsidR="00F03D24" w:rsidRPr="00F03D24" w:rsidRDefault="00F03D24" w:rsidP="00957754">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77F0F20" w14:textId="77777777" w:rsidR="00F03D24" w:rsidRPr="00F03D24" w:rsidRDefault="00F03D24"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F03D24" w:rsidRPr="00F03D24" w14:paraId="3D5B5375" w14:textId="77777777" w:rsidTr="00A9443F">
        <w:trPr>
          <w:trHeight w:val="235"/>
        </w:trPr>
        <w:tc>
          <w:tcPr>
            <w:tcW w:w="3402" w:type="dxa"/>
            <w:tcBorders>
              <w:top w:val="single" w:sz="4" w:space="0" w:color="auto"/>
            </w:tcBorders>
          </w:tcPr>
          <w:p w14:paraId="56813DDA" w14:textId="77777777" w:rsidR="00F03D24" w:rsidRPr="00F03D24" w:rsidRDefault="00F03D24" w:rsidP="0095775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372EAC50" w14:textId="77777777" w:rsidR="00F03D24" w:rsidRPr="00F03D24" w:rsidRDefault="00F03D24" w:rsidP="00957754">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149543EB" w14:textId="77777777" w:rsidR="00F03D24" w:rsidRPr="00F03D24" w:rsidRDefault="00F03D24" w:rsidP="0095775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 xml:space="preserve">(ime in priimek </w:t>
            </w:r>
            <w:r w:rsidR="00CC0466" w:rsidRPr="00F03D24">
              <w:rPr>
                <w:rFonts w:ascii="Tahoma" w:eastAsia="Times New Roman" w:hAnsi="Tahoma" w:cs="Tahoma"/>
                <w:snapToGrid w:val="0"/>
                <w:color w:val="000000"/>
                <w:sz w:val="18"/>
                <w:lang w:eastAsia="sl-SI"/>
              </w:rPr>
              <w:t xml:space="preserve">ter podpis </w:t>
            </w:r>
            <w:r w:rsidRPr="00F03D24">
              <w:rPr>
                <w:rFonts w:ascii="Tahoma" w:eastAsia="Times New Roman" w:hAnsi="Tahoma" w:cs="Tahoma"/>
                <w:snapToGrid w:val="0"/>
                <w:color w:val="000000"/>
                <w:sz w:val="18"/>
                <w:lang w:eastAsia="sl-SI"/>
              </w:rPr>
              <w:t>odgovorne osebe gospodarskega subjekta)</w:t>
            </w:r>
          </w:p>
        </w:tc>
      </w:tr>
    </w:tbl>
    <w:p w14:paraId="739D751C" w14:textId="77777777" w:rsidR="004A6BBF" w:rsidRPr="00637345" w:rsidRDefault="004A6BBF" w:rsidP="00957754">
      <w:pPr>
        <w:keepNext/>
        <w:keepLines/>
        <w:widowControl w:val="0"/>
        <w:pBdr>
          <w:bottom w:val="single" w:sz="12" w:space="1" w:color="auto"/>
        </w:pBdr>
        <w:spacing w:after="0" w:line="240" w:lineRule="auto"/>
        <w:rPr>
          <w:rFonts w:ascii="Tahoma" w:eastAsia="Times New Roman" w:hAnsi="Tahoma" w:cs="Tahoma"/>
          <w:b/>
          <w:sz w:val="18"/>
          <w:lang w:eastAsia="sl-SI"/>
        </w:rPr>
      </w:pPr>
    </w:p>
    <w:p w14:paraId="7AA2A98E" w14:textId="77777777" w:rsidR="004A6BBF" w:rsidRPr="00637345" w:rsidRDefault="004A6BBF" w:rsidP="0095775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D4FAC7D" w14:textId="77777777" w:rsidR="004A6BBF" w:rsidRPr="00637345" w:rsidRDefault="004A6BBF" w:rsidP="00957754">
      <w:pPr>
        <w:keepNext/>
        <w:keepLines/>
        <w:widowControl w:val="0"/>
        <w:spacing w:after="0" w:line="240" w:lineRule="auto"/>
        <w:jc w:val="both"/>
        <w:rPr>
          <w:rFonts w:ascii="Tahoma" w:eastAsia="Times New Roman" w:hAnsi="Tahoma" w:cs="Tahoma"/>
          <w:sz w:val="18"/>
          <w:lang w:eastAsia="sl-SI"/>
        </w:rPr>
      </w:pPr>
    </w:p>
    <w:p w14:paraId="049913A7" w14:textId="77777777" w:rsidR="00CC0466" w:rsidRPr="00637345" w:rsidRDefault="00CC0466" w:rsidP="0095775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navedena dela</w:t>
      </w:r>
      <w:r>
        <w:rPr>
          <w:rFonts w:ascii="Tahoma" w:eastAsia="Times New Roman" w:hAnsi="Tahoma" w:cs="Tahoma"/>
          <w:sz w:val="18"/>
          <w:lang w:eastAsia="sl-SI"/>
        </w:rPr>
        <w:t>/storitve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7F9391C8" w14:textId="77777777" w:rsidR="00CC0466" w:rsidRPr="00637345" w:rsidRDefault="00CC0466" w:rsidP="00957754">
      <w:pPr>
        <w:keepNext/>
        <w:keepLines/>
        <w:widowControl w:val="0"/>
        <w:spacing w:after="0" w:line="240" w:lineRule="auto"/>
        <w:jc w:val="both"/>
        <w:rPr>
          <w:rFonts w:ascii="Tahoma" w:eastAsia="Times New Roman" w:hAnsi="Tahoma" w:cs="Tahoma"/>
          <w:sz w:val="18"/>
          <w:lang w:eastAsia="sl-SI"/>
        </w:rPr>
      </w:pPr>
    </w:p>
    <w:p w14:paraId="5B4C94A0" w14:textId="77777777" w:rsidR="00CC0466" w:rsidRPr="00637345" w:rsidRDefault="00CC0466" w:rsidP="0095775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23EE986A" w14:textId="77777777" w:rsidR="004A6BBF" w:rsidRPr="00637345" w:rsidRDefault="004A6BBF" w:rsidP="0095775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1359EFA1" w14:textId="77777777" w:rsidR="004A6BBF" w:rsidRPr="00637345" w:rsidRDefault="004A6BBF" w:rsidP="00957754">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7C4AB426" w14:textId="77777777" w:rsidR="004A6BBF" w:rsidRPr="00637345" w:rsidRDefault="004A6BBF" w:rsidP="00957754">
      <w:pPr>
        <w:keepNext/>
        <w:keepLines/>
        <w:widowControl w:val="0"/>
        <w:spacing w:after="0" w:line="240" w:lineRule="auto"/>
        <w:rPr>
          <w:rFonts w:ascii="Tahoma" w:eastAsia="Times New Roman" w:hAnsi="Tahoma" w:cs="Tahoma"/>
          <w:sz w:val="18"/>
          <w:lang w:eastAsia="sl-SI"/>
        </w:rPr>
      </w:pPr>
    </w:p>
    <w:p w14:paraId="58EE0CA4" w14:textId="77777777" w:rsidR="004A6BBF" w:rsidRPr="00637345" w:rsidRDefault="004A6BBF" w:rsidP="0095775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6BBF" w:rsidRPr="00637345" w14:paraId="40DE8B9D" w14:textId="77777777" w:rsidTr="002150C2">
        <w:trPr>
          <w:trHeight w:val="235"/>
        </w:trPr>
        <w:tc>
          <w:tcPr>
            <w:tcW w:w="3402" w:type="dxa"/>
            <w:tcBorders>
              <w:bottom w:val="single" w:sz="4" w:space="0" w:color="auto"/>
            </w:tcBorders>
          </w:tcPr>
          <w:p w14:paraId="3F67CCB7" w14:textId="77777777" w:rsidR="004A6BBF" w:rsidRPr="00637345" w:rsidRDefault="004A6BBF" w:rsidP="00957754">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C2559DB" w14:textId="77777777" w:rsidR="004A6BBF" w:rsidRPr="00637345" w:rsidRDefault="004A6BBF" w:rsidP="00957754">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0FF4E414" w14:textId="77777777" w:rsidR="004A6BBF" w:rsidRPr="00637345" w:rsidRDefault="004A6BBF" w:rsidP="00957754">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A6BBF" w:rsidRPr="00637345" w14:paraId="53CD70CD" w14:textId="77777777" w:rsidTr="002150C2">
        <w:trPr>
          <w:trHeight w:val="235"/>
        </w:trPr>
        <w:tc>
          <w:tcPr>
            <w:tcW w:w="3402" w:type="dxa"/>
            <w:tcBorders>
              <w:top w:val="single" w:sz="4" w:space="0" w:color="auto"/>
            </w:tcBorders>
          </w:tcPr>
          <w:p w14:paraId="349ED04A" w14:textId="77777777" w:rsidR="004A6BBF" w:rsidRPr="00637345" w:rsidRDefault="004A6BBF" w:rsidP="0095775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BA980F2" w14:textId="77777777" w:rsidR="004A6BBF" w:rsidRPr="00637345" w:rsidRDefault="004A6BBF" w:rsidP="0095775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40C4AA7E" w14:textId="77777777" w:rsidR="004A6BBF" w:rsidRPr="00637345" w:rsidRDefault="004A6BBF" w:rsidP="0095775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0B6D37D3" w14:textId="77777777" w:rsidR="004A6BBF" w:rsidRDefault="004A6BBF" w:rsidP="00957754">
      <w:pPr>
        <w:keepNext/>
        <w:keepLines/>
        <w:widowControl w:val="0"/>
        <w:spacing w:after="0" w:line="240" w:lineRule="auto"/>
        <w:jc w:val="both"/>
        <w:rPr>
          <w:rFonts w:ascii="Tahoma" w:eastAsia="Times New Roman" w:hAnsi="Tahoma" w:cs="Tahoma"/>
          <w:b/>
          <w:sz w:val="14"/>
          <w:lang w:eastAsia="sl-SI"/>
        </w:rPr>
      </w:pPr>
    </w:p>
    <w:p w14:paraId="78035AD6" w14:textId="77777777" w:rsidR="004A6BBF" w:rsidRPr="00637345" w:rsidRDefault="004A6BBF" w:rsidP="00957754">
      <w:pPr>
        <w:keepNext/>
        <w:keepLines/>
        <w:widowControl w:val="0"/>
        <w:spacing w:after="0" w:line="240" w:lineRule="auto"/>
        <w:jc w:val="both"/>
        <w:rPr>
          <w:rFonts w:ascii="Tahoma" w:eastAsia="Times New Roman" w:hAnsi="Tahoma" w:cs="Tahoma"/>
          <w:b/>
          <w:sz w:val="14"/>
          <w:lang w:eastAsia="sl-SI"/>
        </w:rPr>
      </w:pPr>
    </w:p>
    <w:p w14:paraId="33C0C4FF" w14:textId="77777777" w:rsidR="00CC0466" w:rsidRDefault="00CC0466" w:rsidP="00957754">
      <w:pPr>
        <w:keepNext/>
        <w:keepLines/>
        <w:spacing w:after="0" w:line="240" w:lineRule="auto"/>
        <w:rPr>
          <w:rFonts w:ascii="Tahoma" w:eastAsia="Times New Roman" w:hAnsi="Tahoma" w:cs="Tahoma"/>
          <w:b/>
          <w:sz w:val="16"/>
          <w:lang w:eastAsia="sl-SI"/>
        </w:rPr>
      </w:pPr>
    </w:p>
    <w:p w14:paraId="05522ADB" w14:textId="77777777" w:rsidR="00CC0466" w:rsidRDefault="00CC0466" w:rsidP="00957754">
      <w:pPr>
        <w:keepNext/>
        <w:keepLines/>
        <w:spacing w:after="0" w:line="240" w:lineRule="auto"/>
        <w:rPr>
          <w:rFonts w:ascii="Tahoma" w:eastAsia="Times New Roman" w:hAnsi="Tahoma" w:cs="Tahoma"/>
          <w:b/>
          <w:sz w:val="16"/>
          <w:lang w:eastAsia="sl-SI"/>
        </w:rPr>
      </w:pPr>
    </w:p>
    <w:p w14:paraId="3C42BA39" w14:textId="77777777" w:rsidR="004A6BBF" w:rsidRDefault="004A6BBF" w:rsidP="00957754">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66EEEC0E" w14:textId="77777777" w:rsidR="005D0701" w:rsidRPr="005D0701" w:rsidRDefault="005D0701" w:rsidP="00957754">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D4310" w:rsidRPr="004D2511" w14:paraId="011D9007" w14:textId="77777777" w:rsidTr="000D4310">
        <w:tc>
          <w:tcPr>
            <w:tcW w:w="8150" w:type="dxa"/>
            <w:tcBorders>
              <w:top w:val="single" w:sz="4" w:space="0" w:color="auto"/>
              <w:bottom w:val="single" w:sz="4" w:space="0" w:color="auto"/>
            </w:tcBorders>
          </w:tcPr>
          <w:p w14:paraId="5B07E54B" w14:textId="64AC645E" w:rsidR="000D4310" w:rsidRDefault="000D4310" w:rsidP="000D4310">
            <w:pPr>
              <w:keepNext/>
              <w:keepLines/>
              <w:spacing w:after="0" w:line="240" w:lineRule="auto"/>
              <w:jc w:val="both"/>
            </w:pPr>
            <w:r w:rsidRPr="00BA3F91">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736B941A" w14:textId="77777777" w:rsidR="000D4310" w:rsidRPr="004D2511" w:rsidRDefault="000D4310" w:rsidP="000D4310">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Pr>
                <w:rFonts w:ascii="Tahoma" w:eastAsia="Times New Roman" w:hAnsi="Tahoma" w:cs="Tahoma"/>
                <w:b/>
                <w:i/>
                <w:lang w:eastAsia="sl-SI"/>
              </w:rPr>
              <w:t>6</w:t>
            </w:r>
          </w:p>
        </w:tc>
      </w:tr>
    </w:tbl>
    <w:p w14:paraId="662B0347" w14:textId="77777777" w:rsidR="00100B17" w:rsidRDefault="00100B17" w:rsidP="0095775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1B29B77A" w14:textId="6A1D14B7" w:rsidR="00100B17"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100B17">
        <w:rPr>
          <w:rFonts w:ascii="Tahoma" w:eastAsia="Times New Roman" w:hAnsi="Tahoma" w:cs="Tahoma"/>
          <w:b/>
          <w:lang w:eastAsia="sl-SI"/>
        </w:rPr>
        <w:t xml:space="preserve"> </w:t>
      </w:r>
    </w:p>
    <w:p w14:paraId="2A708BDA" w14:textId="77777777" w:rsidR="00100B17" w:rsidRPr="004D2511" w:rsidRDefault="00100B17" w:rsidP="00957754">
      <w:pPr>
        <w:keepNext/>
        <w:keepLines/>
        <w:spacing w:after="0" w:line="240" w:lineRule="auto"/>
        <w:jc w:val="both"/>
        <w:rPr>
          <w:rFonts w:ascii="Tahoma" w:eastAsia="Times New Roman" w:hAnsi="Tahoma" w:cs="Tahoma"/>
          <w:lang w:eastAsia="sl-SI"/>
        </w:rPr>
      </w:pPr>
    </w:p>
    <w:p w14:paraId="3AB1FD71" w14:textId="77777777" w:rsidR="00100B17" w:rsidRPr="003D154C" w:rsidRDefault="00100B17" w:rsidP="0095775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954AA52" w14:textId="77777777" w:rsidR="00100B17" w:rsidRPr="003D154C" w:rsidRDefault="00100B17" w:rsidP="00957754">
      <w:pPr>
        <w:keepNext/>
        <w:keepLines/>
        <w:spacing w:after="0" w:line="240" w:lineRule="auto"/>
        <w:jc w:val="both"/>
        <w:rPr>
          <w:rFonts w:ascii="Tahoma" w:eastAsia="Times New Roman" w:hAnsi="Tahoma" w:cs="Tahoma"/>
          <w:sz w:val="20"/>
          <w:lang w:eastAsia="sl-SI"/>
        </w:rPr>
      </w:pPr>
    </w:p>
    <w:p w14:paraId="2016F690" w14:textId="77777777" w:rsidR="00100B17" w:rsidRPr="003D154C" w:rsidRDefault="00100B17" w:rsidP="00957754">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2977"/>
        <w:gridCol w:w="2552"/>
      </w:tblGrid>
      <w:tr w:rsidR="00CC0466" w:rsidRPr="003D154C" w14:paraId="41E5D7E9" w14:textId="77777777" w:rsidTr="00CC0466">
        <w:tc>
          <w:tcPr>
            <w:tcW w:w="675" w:type="dxa"/>
          </w:tcPr>
          <w:p w14:paraId="2BFDC5EF" w14:textId="77777777" w:rsidR="00CC0466" w:rsidRPr="003D154C" w:rsidRDefault="00CC0466" w:rsidP="00957754">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3289" w:type="dxa"/>
          </w:tcPr>
          <w:p w14:paraId="419F3093" w14:textId="77777777" w:rsidR="00CC0466" w:rsidRPr="003D154C" w:rsidRDefault="00CC0466" w:rsidP="0095775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977" w:type="dxa"/>
          </w:tcPr>
          <w:p w14:paraId="13174D93" w14:textId="77777777" w:rsidR="00CC0466" w:rsidRPr="003D154C" w:rsidRDefault="00CC0466" w:rsidP="0095775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552" w:type="dxa"/>
          </w:tcPr>
          <w:p w14:paraId="0007AF89" w14:textId="77777777" w:rsidR="00CC0466" w:rsidRPr="002C68AD" w:rsidRDefault="00CC0466" w:rsidP="00957754">
            <w:pPr>
              <w:keepNext/>
              <w:keepLines/>
              <w:spacing w:after="0" w:line="240" w:lineRule="auto"/>
              <w:jc w:val="center"/>
              <w:rPr>
                <w:rFonts w:ascii="Tahoma" w:eastAsia="Times New Roman" w:hAnsi="Tahoma" w:cs="Tahoma"/>
                <w:sz w:val="20"/>
                <w:lang w:eastAsia="sl-SI"/>
              </w:rPr>
            </w:pPr>
            <w:r w:rsidRPr="002C68AD">
              <w:rPr>
                <w:rFonts w:ascii="Tahoma" w:eastAsia="Times New Roman" w:hAnsi="Tahoma" w:cs="Tahoma"/>
                <w:sz w:val="20"/>
                <w:lang w:eastAsia="sl-SI"/>
              </w:rPr>
              <w:t>Delovne izkušnje z deli na vzdrževanju toplotnih izolacij (</w:t>
            </w:r>
            <w:r>
              <w:rPr>
                <w:rFonts w:ascii="Tahoma" w:eastAsia="Times New Roman" w:hAnsi="Tahoma" w:cs="Tahoma"/>
                <w:sz w:val="20"/>
                <w:lang w:eastAsia="sl-SI"/>
              </w:rPr>
              <w:t>v letih)</w:t>
            </w:r>
          </w:p>
        </w:tc>
      </w:tr>
      <w:tr w:rsidR="004D5A5D" w:rsidRPr="003D154C" w14:paraId="242CE52A" w14:textId="77777777" w:rsidTr="00CC0466">
        <w:trPr>
          <w:trHeight w:val="344"/>
        </w:trPr>
        <w:tc>
          <w:tcPr>
            <w:tcW w:w="675" w:type="dxa"/>
            <w:vAlign w:val="center"/>
          </w:tcPr>
          <w:p w14:paraId="2998E7E1"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6A0468DE"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46380D73"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6F68D7D4"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1E9EC00B" w14:textId="77777777" w:rsidTr="00CC0466">
        <w:trPr>
          <w:trHeight w:val="344"/>
        </w:trPr>
        <w:tc>
          <w:tcPr>
            <w:tcW w:w="675" w:type="dxa"/>
            <w:vAlign w:val="center"/>
          </w:tcPr>
          <w:p w14:paraId="69604D8E"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2E8C1D80"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505473F7"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52F1BAF9"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343928B0" w14:textId="77777777" w:rsidTr="00CC0466">
        <w:trPr>
          <w:trHeight w:val="344"/>
        </w:trPr>
        <w:tc>
          <w:tcPr>
            <w:tcW w:w="675" w:type="dxa"/>
            <w:vAlign w:val="center"/>
          </w:tcPr>
          <w:p w14:paraId="4B3A3AD1"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13EF2F15"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59EDF339"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1898AD32"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61A20C50" w14:textId="77777777" w:rsidTr="00CC0466">
        <w:trPr>
          <w:trHeight w:val="344"/>
        </w:trPr>
        <w:tc>
          <w:tcPr>
            <w:tcW w:w="675" w:type="dxa"/>
            <w:vAlign w:val="center"/>
          </w:tcPr>
          <w:p w14:paraId="0FDAB365"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5420D9CB"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0B50321E"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1E9F558F"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61F0BF90" w14:textId="77777777" w:rsidTr="00CC0466">
        <w:trPr>
          <w:trHeight w:val="344"/>
        </w:trPr>
        <w:tc>
          <w:tcPr>
            <w:tcW w:w="675" w:type="dxa"/>
            <w:vAlign w:val="center"/>
          </w:tcPr>
          <w:p w14:paraId="20BF5033"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66748705"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1F6CCA7F"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2BA13165"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4295A55B" w14:textId="77777777" w:rsidTr="00CC0466">
        <w:trPr>
          <w:trHeight w:val="344"/>
        </w:trPr>
        <w:tc>
          <w:tcPr>
            <w:tcW w:w="675" w:type="dxa"/>
            <w:vAlign w:val="center"/>
          </w:tcPr>
          <w:p w14:paraId="6BF1E947"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3A8F2D33"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21C5C04A"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3A6EAAA7"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1E37461A" w14:textId="77777777" w:rsidTr="00CC0466">
        <w:trPr>
          <w:trHeight w:val="344"/>
        </w:trPr>
        <w:tc>
          <w:tcPr>
            <w:tcW w:w="675" w:type="dxa"/>
            <w:vAlign w:val="center"/>
          </w:tcPr>
          <w:p w14:paraId="01F561FD"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3DBCD6CA"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1088DFDA"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6E0057DA"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1296D52E" w14:textId="77777777" w:rsidTr="00CC0466">
        <w:trPr>
          <w:trHeight w:val="344"/>
        </w:trPr>
        <w:tc>
          <w:tcPr>
            <w:tcW w:w="675" w:type="dxa"/>
            <w:vAlign w:val="center"/>
          </w:tcPr>
          <w:p w14:paraId="49890952"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29375945"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4B6874AC"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0150C4B4"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6825B131" w14:textId="77777777" w:rsidTr="00CC0466">
        <w:trPr>
          <w:trHeight w:val="344"/>
        </w:trPr>
        <w:tc>
          <w:tcPr>
            <w:tcW w:w="675" w:type="dxa"/>
            <w:vAlign w:val="center"/>
          </w:tcPr>
          <w:p w14:paraId="3F7D0A7F"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3B0885BD"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50FF6C7D"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71F1E687"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r w:rsidR="004D5A5D" w:rsidRPr="003D154C" w14:paraId="14FB521A" w14:textId="77777777" w:rsidTr="00CC0466">
        <w:trPr>
          <w:trHeight w:val="344"/>
        </w:trPr>
        <w:tc>
          <w:tcPr>
            <w:tcW w:w="675" w:type="dxa"/>
            <w:vAlign w:val="center"/>
          </w:tcPr>
          <w:p w14:paraId="090B913A" w14:textId="77777777" w:rsidR="004D5A5D" w:rsidRPr="003D154C" w:rsidRDefault="004D5A5D" w:rsidP="00957754">
            <w:pPr>
              <w:keepNext/>
              <w:keepLines/>
              <w:numPr>
                <w:ilvl w:val="0"/>
                <w:numId w:val="34"/>
              </w:numPr>
              <w:spacing w:after="0" w:line="240" w:lineRule="auto"/>
              <w:rPr>
                <w:rFonts w:ascii="Tahoma" w:eastAsia="Times New Roman" w:hAnsi="Tahoma" w:cs="Tahoma"/>
                <w:sz w:val="20"/>
                <w:lang w:eastAsia="sl-SI"/>
              </w:rPr>
            </w:pPr>
          </w:p>
        </w:tc>
        <w:tc>
          <w:tcPr>
            <w:tcW w:w="3289" w:type="dxa"/>
            <w:vAlign w:val="center"/>
          </w:tcPr>
          <w:p w14:paraId="1BCF0B2E"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977" w:type="dxa"/>
            <w:vAlign w:val="center"/>
          </w:tcPr>
          <w:p w14:paraId="70ECA485" w14:textId="77777777" w:rsidR="004D5A5D" w:rsidRPr="003D154C" w:rsidRDefault="004D5A5D" w:rsidP="00957754">
            <w:pPr>
              <w:keepNext/>
              <w:keepLines/>
              <w:spacing w:after="0" w:line="240" w:lineRule="auto"/>
              <w:rPr>
                <w:rFonts w:ascii="Tahoma" w:eastAsia="Times New Roman" w:hAnsi="Tahoma" w:cs="Tahoma"/>
                <w:sz w:val="20"/>
                <w:lang w:eastAsia="sl-SI"/>
              </w:rPr>
            </w:pPr>
          </w:p>
        </w:tc>
        <w:tc>
          <w:tcPr>
            <w:tcW w:w="2552" w:type="dxa"/>
          </w:tcPr>
          <w:p w14:paraId="41708717" w14:textId="77777777" w:rsidR="004D5A5D" w:rsidRPr="003D154C" w:rsidRDefault="004D5A5D" w:rsidP="00957754">
            <w:pPr>
              <w:keepNext/>
              <w:keepLines/>
              <w:spacing w:after="0" w:line="240" w:lineRule="auto"/>
              <w:rPr>
                <w:rFonts w:ascii="Tahoma" w:eastAsia="Times New Roman" w:hAnsi="Tahoma" w:cs="Tahoma"/>
                <w:sz w:val="20"/>
                <w:lang w:eastAsia="sl-SI"/>
              </w:rPr>
            </w:pPr>
          </w:p>
        </w:tc>
      </w:tr>
    </w:tbl>
    <w:p w14:paraId="088973A2" w14:textId="77777777" w:rsidR="00100B17" w:rsidRPr="003D154C" w:rsidRDefault="00100B17" w:rsidP="00957754">
      <w:pPr>
        <w:keepNext/>
        <w:keepLines/>
        <w:spacing w:after="0" w:line="240" w:lineRule="auto"/>
        <w:jc w:val="both"/>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3630"/>
        <w:gridCol w:w="2976"/>
      </w:tblGrid>
      <w:tr w:rsidR="00100B17" w:rsidRPr="003D154C" w14:paraId="18E6A0BC" w14:textId="77777777" w:rsidTr="006D62CE">
        <w:trPr>
          <w:trHeight w:val="661"/>
        </w:trPr>
        <w:tc>
          <w:tcPr>
            <w:tcW w:w="2858" w:type="dxa"/>
            <w:tcBorders>
              <w:top w:val="single" w:sz="4" w:space="0" w:color="auto"/>
              <w:left w:val="single" w:sz="4" w:space="0" w:color="auto"/>
              <w:bottom w:val="single" w:sz="4" w:space="0" w:color="auto"/>
              <w:right w:val="single" w:sz="4" w:space="0" w:color="auto"/>
            </w:tcBorders>
            <w:shd w:val="clear" w:color="auto" w:fill="auto"/>
          </w:tcPr>
          <w:p w14:paraId="1C25CC92" w14:textId="77777777" w:rsidR="00100B17" w:rsidRPr="003D154C" w:rsidRDefault="00100B17" w:rsidP="0095775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caps/>
                <w:sz w:val="20"/>
                <w:lang w:eastAsia="sl-SI"/>
              </w:rPr>
              <w:t>Š</w:t>
            </w:r>
            <w:r w:rsidRPr="003D154C">
              <w:rPr>
                <w:rFonts w:ascii="Tahoma" w:eastAsia="Times New Roman" w:hAnsi="Tahoma" w:cs="Tahoma"/>
                <w:sz w:val="20"/>
                <w:lang w:eastAsia="sl-SI"/>
              </w:rPr>
              <w:t>tevilo vseh delavcev na delovišču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14:paraId="7125B1C9" w14:textId="77777777" w:rsidR="00100B17" w:rsidRPr="003D154C" w:rsidRDefault="00100B17" w:rsidP="0095775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Maksimalno: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E22676D" w14:textId="77777777" w:rsidR="00100B17" w:rsidRPr="003D154C" w:rsidRDefault="00100B17" w:rsidP="0095775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Povprečno:</w:t>
            </w:r>
          </w:p>
        </w:tc>
      </w:tr>
    </w:tbl>
    <w:p w14:paraId="62B1017F" w14:textId="77777777" w:rsidR="00100B17" w:rsidRPr="005D0701" w:rsidRDefault="00100B17" w:rsidP="00957754">
      <w:pPr>
        <w:keepNext/>
        <w:keepLines/>
        <w:spacing w:after="0" w:line="240" w:lineRule="auto"/>
        <w:jc w:val="both"/>
        <w:rPr>
          <w:rFonts w:ascii="Tahoma" w:eastAsia="Times New Roman" w:hAnsi="Tahoma" w:cs="Tahoma"/>
          <w:b/>
          <w:sz w:val="20"/>
          <w:szCs w:val="20"/>
          <w:lang w:eastAsia="sl-SI"/>
        </w:rPr>
      </w:pPr>
    </w:p>
    <w:p w14:paraId="3B933DA1" w14:textId="77777777" w:rsidR="00FB0033" w:rsidRPr="005D0701" w:rsidRDefault="00FB0033" w:rsidP="00957754">
      <w:pPr>
        <w:keepNext/>
        <w:keepLines/>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5D0701">
        <w:rPr>
          <w:rFonts w:ascii="Tahoma" w:eastAsia="Times New Roman" w:hAnsi="Tahoma" w:cs="Tahoma"/>
          <w:sz w:val="20"/>
          <w:szCs w:val="20"/>
          <w:lang w:eastAsia="sl-SI"/>
        </w:rPr>
        <w:t>Zgoraj navedeni delavci morajo imeti:</w:t>
      </w:r>
    </w:p>
    <w:p w14:paraId="1AB010D3" w14:textId="77777777" w:rsidR="00E963A1" w:rsidRPr="00E963A1" w:rsidRDefault="00E963A1" w:rsidP="00957754">
      <w:pPr>
        <w:keepNext/>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 xml:space="preserve">opravljen zdravniški pregled za delo na višini ter da so sposobni za dela v ozkih in zaprtih prostorih, dela v okolju zaprašenem z lesnim prahom in delo v povišanem ropotu, </w:t>
      </w:r>
    </w:p>
    <w:p w14:paraId="6F821F21" w14:textId="77777777" w:rsidR="00E963A1" w:rsidRPr="00E963A1" w:rsidRDefault="00E963A1" w:rsidP="00957754">
      <w:pPr>
        <w:keepNext/>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opravljen izpit iz varstv</w:t>
      </w:r>
      <w:r w:rsidR="00CC0466">
        <w:rPr>
          <w:rFonts w:ascii="Tahoma" w:hAnsi="Tahoma" w:cs="Tahoma"/>
          <w:sz w:val="20"/>
          <w:szCs w:val="20"/>
          <w:lang w:eastAsia="sl-SI"/>
        </w:rPr>
        <w:t>a pri delu in požarnega varstva.</w:t>
      </w:r>
    </w:p>
    <w:p w14:paraId="6DF122D5" w14:textId="77777777" w:rsidR="00E963A1" w:rsidRPr="00BD140F" w:rsidRDefault="00E963A1" w:rsidP="00957754">
      <w:pPr>
        <w:keepNext/>
        <w:keepLines/>
        <w:spacing w:after="0" w:line="240" w:lineRule="auto"/>
        <w:jc w:val="both"/>
        <w:rPr>
          <w:rFonts w:ascii="Tahoma" w:eastAsia="Times New Roman" w:hAnsi="Tahoma" w:cs="Tahoma"/>
          <w:b/>
          <w:szCs w:val="20"/>
          <w:highlight w:val="red"/>
          <w:lang w:eastAsia="sl-SI"/>
        </w:rPr>
      </w:pPr>
    </w:p>
    <w:p w14:paraId="56D22A4E" w14:textId="77777777" w:rsidR="002C68AD" w:rsidRDefault="002C68AD" w:rsidP="00957754">
      <w:pPr>
        <w:keepNext/>
        <w:keepLines/>
        <w:spacing w:after="0" w:line="240" w:lineRule="auto"/>
        <w:jc w:val="both"/>
        <w:rPr>
          <w:rFonts w:ascii="Tahoma" w:eastAsia="Times New Roman" w:hAnsi="Tahoma" w:cs="Tahoma"/>
          <w:sz w:val="20"/>
          <w:szCs w:val="20"/>
          <w:lang w:eastAsia="sl-SI"/>
        </w:rPr>
      </w:pPr>
    </w:p>
    <w:p w14:paraId="57ADE5F3" w14:textId="77777777" w:rsidR="00CC0466" w:rsidRDefault="00CC0466" w:rsidP="00957754">
      <w:pPr>
        <w:keepNext/>
        <w:keepLines/>
        <w:spacing w:after="0" w:line="240" w:lineRule="auto"/>
        <w:jc w:val="both"/>
        <w:rPr>
          <w:rFonts w:ascii="Tahoma" w:eastAsia="Times New Roman" w:hAnsi="Tahoma" w:cs="Tahoma"/>
          <w:sz w:val="20"/>
          <w:szCs w:val="20"/>
          <w:lang w:eastAsia="sl-SI"/>
        </w:rPr>
      </w:pPr>
    </w:p>
    <w:p w14:paraId="455B7F88" w14:textId="77777777" w:rsidR="00CC0466" w:rsidRDefault="00CC0466" w:rsidP="00957754">
      <w:pPr>
        <w:keepNext/>
        <w:keepLines/>
        <w:spacing w:after="0" w:line="240" w:lineRule="auto"/>
        <w:jc w:val="both"/>
        <w:rPr>
          <w:rFonts w:ascii="Tahoma" w:eastAsia="Times New Roman" w:hAnsi="Tahoma" w:cs="Tahoma"/>
          <w:sz w:val="20"/>
          <w:szCs w:val="20"/>
          <w:lang w:eastAsia="sl-SI"/>
        </w:rPr>
      </w:pPr>
    </w:p>
    <w:p w14:paraId="62385F98" w14:textId="77777777" w:rsidR="00CC0466" w:rsidRDefault="00CC0466" w:rsidP="00957754">
      <w:pPr>
        <w:keepNext/>
        <w:keepLines/>
        <w:spacing w:after="0" w:line="240" w:lineRule="auto"/>
        <w:jc w:val="both"/>
        <w:rPr>
          <w:rFonts w:ascii="Tahoma" w:eastAsia="Times New Roman" w:hAnsi="Tahoma" w:cs="Tahoma"/>
          <w:sz w:val="20"/>
          <w:szCs w:val="20"/>
          <w:lang w:eastAsia="sl-SI"/>
        </w:rPr>
      </w:pPr>
    </w:p>
    <w:p w14:paraId="27B8263C" w14:textId="77777777" w:rsidR="00CC0466" w:rsidRDefault="00CC0466" w:rsidP="00957754">
      <w:pPr>
        <w:keepNext/>
        <w:keepLines/>
        <w:spacing w:after="0" w:line="240" w:lineRule="auto"/>
        <w:jc w:val="both"/>
        <w:rPr>
          <w:rFonts w:ascii="Tahoma" w:eastAsia="Times New Roman" w:hAnsi="Tahoma" w:cs="Tahoma"/>
          <w:sz w:val="20"/>
          <w:szCs w:val="20"/>
          <w:lang w:eastAsia="sl-SI"/>
        </w:rPr>
      </w:pPr>
    </w:p>
    <w:p w14:paraId="5E9F815E" w14:textId="77777777" w:rsidR="00CC0466" w:rsidRDefault="00CC0466" w:rsidP="00957754">
      <w:pPr>
        <w:keepNext/>
        <w:keepLines/>
        <w:spacing w:after="0" w:line="240" w:lineRule="auto"/>
        <w:jc w:val="both"/>
        <w:rPr>
          <w:rFonts w:ascii="Tahoma" w:hAnsi="Tahoma" w:cs="Tahoma"/>
          <w:b/>
          <w:bCs/>
          <w:sz w:val="20"/>
        </w:rPr>
      </w:pPr>
    </w:p>
    <w:p w14:paraId="2832EE7B" w14:textId="77777777" w:rsidR="0012566C" w:rsidRPr="00D7367A" w:rsidRDefault="0012566C" w:rsidP="00957754">
      <w:pPr>
        <w:keepNext/>
        <w:keepLines/>
        <w:spacing w:after="0" w:line="240" w:lineRule="auto"/>
        <w:jc w:val="both"/>
        <w:rPr>
          <w:rFonts w:ascii="Tahoma" w:eastAsia="Times New Roman" w:hAnsi="Tahoma" w:cs="Tahoma"/>
          <w:b/>
          <w:sz w:val="18"/>
          <w:lang w:eastAsia="sl-SI"/>
        </w:rPr>
      </w:pPr>
    </w:p>
    <w:p w14:paraId="44F3BDC6" w14:textId="77777777" w:rsidR="00100B17" w:rsidRPr="003D154C" w:rsidRDefault="00100B17" w:rsidP="00957754">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55C42DA5" w14:textId="77777777" w:rsidR="00D83977" w:rsidRPr="00712BC8" w:rsidRDefault="00D83977" w:rsidP="009577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640321FE" w14:textId="77777777" w:rsidTr="000B64AD">
        <w:trPr>
          <w:trHeight w:val="235"/>
        </w:trPr>
        <w:tc>
          <w:tcPr>
            <w:tcW w:w="2977" w:type="dxa"/>
            <w:tcBorders>
              <w:bottom w:val="single" w:sz="4" w:space="0" w:color="auto"/>
            </w:tcBorders>
          </w:tcPr>
          <w:p w14:paraId="6217EF2D"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p>
        </w:tc>
        <w:tc>
          <w:tcPr>
            <w:tcW w:w="2552" w:type="dxa"/>
          </w:tcPr>
          <w:p w14:paraId="4B3F8230"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5E725A68" w14:textId="77777777" w:rsidR="00D83977" w:rsidRPr="00712BC8" w:rsidRDefault="00D83977"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15EDEF5B" w14:textId="77777777" w:rsidTr="000B64AD">
        <w:trPr>
          <w:trHeight w:val="235"/>
        </w:trPr>
        <w:tc>
          <w:tcPr>
            <w:tcW w:w="2977" w:type="dxa"/>
            <w:tcBorders>
              <w:top w:val="single" w:sz="4" w:space="0" w:color="auto"/>
            </w:tcBorders>
          </w:tcPr>
          <w:p w14:paraId="673C01C9"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041D672C" w14:textId="77777777" w:rsidR="00D83977" w:rsidRPr="00712BC8" w:rsidRDefault="00D83977" w:rsidP="009577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770BACB7"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4D5A5D" w:rsidRPr="003D15DD">
              <w:rPr>
                <w:rFonts w:ascii="Tahoma" w:hAnsi="Tahoma" w:cs="Tahoma"/>
                <w:snapToGrid w:val="0"/>
                <w:color w:val="000000"/>
              </w:rPr>
              <w:t>ter podpis</w:t>
            </w:r>
            <w:r w:rsidR="004D5A5D"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640427BC" w14:textId="77777777" w:rsidR="004D5A5D" w:rsidRDefault="00100B17" w:rsidP="00957754">
      <w:pPr>
        <w:keepNext/>
        <w:keepLines/>
        <w:spacing w:after="0" w:line="240" w:lineRule="auto"/>
      </w:pPr>
      <w:r>
        <w:br w:type="page"/>
      </w:r>
    </w:p>
    <w:p w14:paraId="0E75418C" w14:textId="77777777" w:rsidR="00100B17" w:rsidRPr="00FD18A4" w:rsidRDefault="00100B17" w:rsidP="00957754">
      <w:pPr>
        <w:keepNext/>
        <w:keepLines/>
        <w:spacing w:after="0"/>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FD18A4" w14:paraId="22FC25B1" w14:textId="77777777" w:rsidTr="006D62CE">
        <w:tc>
          <w:tcPr>
            <w:tcW w:w="8008" w:type="dxa"/>
            <w:tcBorders>
              <w:top w:val="single" w:sz="4" w:space="0" w:color="auto"/>
              <w:bottom w:val="single" w:sz="4" w:space="0" w:color="auto"/>
            </w:tcBorders>
          </w:tcPr>
          <w:p w14:paraId="43606110" w14:textId="77777777" w:rsidR="00100B17" w:rsidRPr="00FD18A4" w:rsidRDefault="00100B17" w:rsidP="00957754">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09077F">
              <w:rPr>
                <w:rFonts w:ascii="Tahoma" w:hAnsi="Tahoma" w:cs="Tahoma"/>
                <w:lang w:eastAsia="sl-SI"/>
              </w:rPr>
              <w:t>ZAGOTAVLJANJE OPREME</w:t>
            </w:r>
          </w:p>
        </w:tc>
        <w:tc>
          <w:tcPr>
            <w:tcW w:w="1418" w:type="dxa"/>
            <w:tcBorders>
              <w:top w:val="single" w:sz="4" w:space="0" w:color="auto"/>
              <w:bottom w:val="single" w:sz="4" w:space="0" w:color="auto"/>
            </w:tcBorders>
          </w:tcPr>
          <w:p w14:paraId="63788E68" w14:textId="77777777" w:rsidR="00100B17" w:rsidRPr="00FD18A4" w:rsidRDefault="00100B17" w:rsidP="00957754">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CC0466">
              <w:rPr>
                <w:rFonts w:ascii="Tahoma" w:eastAsia="Times New Roman" w:hAnsi="Tahoma" w:cs="Tahoma"/>
                <w:b/>
                <w:i/>
                <w:lang w:eastAsia="sl-SI"/>
              </w:rPr>
              <w:t>7</w:t>
            </w:r>
          </w:p>
        </w:tc>
      </w:tr>
    </w:tbl>
    <w:p w14:paraId="3E3EBF15" w14:textId="77777777" w:rsidR="00100B17" w:rsidRPr="00FD18A4" w:rsidRDefault="00100B17" w:rsidP="00957754">
      <w:pPr>
        <w:keepNext/>
        <w:keepLines/>
        <w:spacing w:after="0" w:line="240" w:lineRule="auto"/>
        <w:rPr>
          <w:rFonts w:ascii="Tahoma" w:eastAsia="Times New Roman" w:hAnsi="Tahoma" w:cs="Tahoma"/>
          <w:b/>
          <w:lang w:eastAsia="sl-SI"/>
        </w:rPr>
      </w:pPr>
    </w:p>
    <w:p w14:paraId="083562EC" w14:textId="77777777" w:rsidR="00100B17" w:rsidRPr="00FD18A4" w:rsidRDefault="00100B17" w:rsidP="00957754">
      <w:pPr>
        <w:keepNext/>
        <w:keepLines/>
        <w:spacing w:after="0" w:line="240" w:lineRule="auto"/>
        <w:rPr>
          <w:rFonts w:ascii="Tahoma" w:eastAsia="Times New Roman" w:hAnsi="Tahoma" w:cs="Tahoma"/>
          <w:lang w:eastAsia="sl-SI"/>
        </w:rPr>
      </w:pPr>
    </w:p>
    <w:p w14:paraId="0320A67E" w14:textId="77777777" w:rsidR="00100B17" w:rsidRPr="00FD18A4" w:rsidRDefault="00100B17" w:rsidP="00957754">
      <w:pPr>
        <w:keepNext/>
        <w:keepLines/>
        <w:spacing w:after="0" w:line="240" w:lineRule="auto"/>
        <w:rPr>
          <w:rFonts w:ascii="Tahoma" w:eastAsia="Times New Roman" w:hAnsi="Tahoma" w:cs="Tahoma"/>
          <w:sz w:val="18"/>
          <w:szCs w:val="16"/>
          <w:lang w:eastAsia="sl-SI"/>
        </w:rPr>
      </w:pPr>
    </w:p>
    <w:p w14:paraId="169FF070" w14:textId="77777777" w:rsidR="00100B17" w:rsidRPr="00FD18A4" w:rsidRDefault="00100B17" w:rsidP="00957754">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sidR="005D0701">
        <w:rPr>
          <w:rFonts w:ascii="Tahoma" w:eastAsia="Times New Roman" w:hAnsi="Tahoma" w:cs="Tahoma"/>
          <w:lang w:eastAsia="sl-SI"/>
        </w:rPr>
        <w:t>ponudnik</w:t>
      </w:r>
      <w:r>
        <w:rPr>
          <w:rFonts w:ascii="Tahoma" w:eastAsia="Times New Roman" w:hAnsi="Tahoma" w:cs="Tahoma"/>
          <w:lang w:eastAsia="sl-SI"/>
        </w:rPr>
        <w:t xml:space="preserve">: </w:t>
      </w:r>
      <w:r w:rsidR="005D0701">
        <w:rPr>
          <w:rFonts w:ascii="Tahoma" w:eastAsia="Times New Roman" w:hAnsi="Tahoma" w:cs="Tahoma"/>
          <w:lang w:eastAsia="sl-SI"/>
        </w:rPr>
        <w:t>_________</w:t>
      </w:r>
      <w:r>
        <w:rPr>
          <w:rFonts w:ascii="Tahoma" w:eastAsia="Times New Roman" w:hAnsi="Tahoma" w:cs="Tahoma"/>
          <w:lang w:eastAsia="sl-SI"/>
        </w:rPr>
        <w:t>_____</w:t>
      </w:r>
      <w:r w:rsidRPr="00FD18A4">
        <w:rPr>
          <w:rFonts w:ascii="Tahoma" w:eastAsia="Times New Roman" w:hAnsi="Tahoma" w:cs="Tahoma"/>
          <w:lang w:eastAsia="sl-SI"/>
        </w:rPr>
        <w:t>___________________________________________________ za izbiro izvajalca za javno naročilo št.:</w:t>
      </w:r>
    </w:p>
    <w:p w14:paraId="10D7C92B" w14:textId="77777777" w:rsidR="00100B17" w:rsidRPr="00FD18A4" w:rsidRDefault="00100B17" w:rsidP="00957754">
      <w:pPr>
        <w:keepNext/>
        <w:keepLines/>
        <w:spacing w:after="0" w:line="240" w:lineRule="auto"/>
        <w:rPr>
          <w:rFonts w:ascii="Tahoma" w:eastAsia="Times New Roman" w:hAnsi="Tahoma" w:cs="Tahoma"/>
          <w:lang w:eastAsia="sl-SI"/>
        </w:rPr>
      </w:pPr>
    </w:p>
    <w:p w14:paraId="414D1DE2" w14:textId="2DDB96B9" w:rsidR="00100B17"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100B17">
        <w:rPr>
          <w:rFonts w:ascii="Tahoma" w:eastAsia="Times New Roman" w:hAnsi="Tahoma" w:cs="Tahoma"/>
          <w:b/>
          <w:lang w:eastAsia="sl-SI"/>
        </w:rPr>
        <w:t xml:space="preserve"> </w:t>
      </w:r>
    </w:p>
    <w:p w14:paraId="468047D5" w14:textId="77777777" w:rsidR="00100B17" w:rsidRPr="00FD18A4" w:rsidRDefault="00100B17" w:rsidP="00957754">
      <w:pPr>
        <w:keepNext/>
        <w:keepLines/>
        <w:spacing w:after="0" w:line="240" w:lineRule="auto"/>
        <w:jc w:val="both"/>
        <w:rPr>
          <w:rFonts w:ascii="Tahoma" w:eastAsia="Times New Roman" w:hAnsi="Tahoma" w:cs="Tahoma"/>
          <w:lang w:eastAsia="sl-SI"/>
        </w:rPr>
      </w:pPr>
    </w:p>
    <w:p w14:paraId="4250A353" w14:textId="77777777" w:rsidR="00100B17" w:rsidRPr="00FD18A4" w:rsidRDefault="00100B17" w:rsidP="00957754">
      <w:pPr>
        <w:keepNext/>
        <w:keepLines/>
        <w:spacing w:after="0" w:line="240" w:lineRule="auto"/>
        <w:jc w:val="both"/>
        <w:rPr>
          <w:rFonts w:ascii="Tahoma" w:eastAsia="Times New Roman" w:hAnsi="Tahoma" w:cs="Tahoma"/>
          <w:lang w:eastAsia="sl-SI"/>
        </w:rPr>
      </w:pPr>
    </w:p>
    <w:p w14:paraId="2A96850A" w14:textId="77777777" w:rsidR="00100B17" w:rsidRPr="0009077F" w:rsidRDefault="00100B17" w:rsidP="00957754">
      <w:pPr>
        <w:keepNext/>
        <w:keepLines/>
        <w:spacing w:after="0" w:line="240" w:lineRule="auto"/>
        <w:jc w:val="center"/>
        <w:rPr>
          <w:rFonts w:ascii="Tahoma" w:hAnsi="Tahoma" w:cs="Tahoma"/>
          <w:b/>
          <w:sz w:val="32"/>
          <w:szCs w:val="28"/>
          <w:lang w:eastAsia="sl-SI"/>
        </w:rPr>
      </w:pPr>
      <w:r w:rsidRPr="0009077F">
        <w:rPr>
          <w:rFonts w:ascii="Tahoma" w:hAnsi="Tahoma" w:cs="Tahoma"/>
          <w:b/>
          <w:sz w:val="32"/>
          <w:szCs w:val="28"/>
          <w:lang w:eastAsia="sl-SI"/>
        </w:rPr>
        <w:t>IZJAVLJAMO</w:t>
      </w:r>
    </w:p>
    <w:p w14:paraId="6B7A9AF6" w14:textId="77777777" w:rsidR="00100B17" w:rsidRPr="0009077F" w:rsidRDefault="00100B17" w:rsidP="00957754">
      <w:pPr>
        <w:keepNext/>
        <w:keepLines/>
        <w:spacing w:after="0" w:line="240" w:lineRule="auto"/>
        <w:jc w:val="both"/>
        <w:rPr>
          <w:rFonts w:ascii="Tahoma" w:hAnsi="Tahoma" w:cs="Tahoma"/>
          <w:szCs w:val="20"/>
          <w:lang w:eastAsia="sl-SI"/>
        </w:rPr>
      </w:pPr>
    </w:p>
    <w:p w14:paraId="5997B066" w14:textId="77777777" w:rsidR="002C68AD" w:rsidRPr="002C68AD" w:rsidRDefault="002C68AD" w:rsidP="00957754">
      <w:pPr>
        <w:keepNext/>
        <w:keepLines/>
        <w:spacing w:after="0" w:line="240" w:lineRule="auto"/>
        <w:jc w:val="both"/>
        <w:rPr>
          <w:rFonts w:ascii="Tahoma" w:hAnsi="Tahoma" w:cs="Tahoma"/>
          <w:lang w:eastAsia="sl-SI"/>
        </w:rPr>
      </w:pPr>
      <w:r w:rsidRPr="002C68AD">
        <w:rPr>
          <w:rFonts w:ascii="Tahoma" w:hAnsi="Tahoma" w:cs="Tahoma"/>
          <w:szCs w:val="20"/>
          <w:lang w:eastAsia="sl-SI"/>
        </w:rPr>
        <w:t xml:space="preserve">da bomo </w:t>
      </w:r>
      <w:r w:rsidRPr="002C68AD">
        <w:rPr>
          <w:rFonts w:ascii="Tahoma" w:hAnsi="Tahoma" w:cs="Tahoma"/>
          <w:lang w:eastAsia="sl-SI"/>
        </w:rPr>
        <w:t>za izvajanje storitev uporabljati naslednjo opremo:</w:t>
      </w:r>
    </w:p>
    <w:p w14:paraId="2B571B96"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kotn</w:t>
      </w:r>
      <w:r>
        <w:rPr>
          <w:rFonts w:ascii="Tahoma" w:hAnsi="Tahoma" w:cs="Tahoma"/>
          <w:lang w:eastAsia="sl-SI"/>
        </w:rPr>
        <w:t>a večja</w:t>
      </w:r>
      <w:r w:rsidRPr="002C68AD">
        <w:rPr>
          <w:rFonts w:ascii="Tahoma" w:hAnsi="Tahoma" w:cs="Tahoma"/>
          <w:lang w:eastAsia="sl-SI"/>
        </w:rPr>
        <w:t xml:space="preserve"> brusilk</w:t>
      </w:r>
      <w:r>
        <w:rPr>
          <w:rFonts w:ascii="Tahoma" w:hAnsi="Tahoma" w:cs="Tahoma"/>
          <w:lang w:eastAsia="sl-SI"/>
        </w:rPr>
        <w:t>a</w:t>
      </w:r>
      <w:r w:rsidRPr="002C68AD">
        <w:rPr>
          <w:rFonts w:ascii="Tahoma" w:hAnsi="Tahoma" w:cs="Tahoma"/>
          <w:lang w:eastAsia="sl-SI"/>
        </w:rPr>
        <w:tab/>
      </w:r>
      <w:r>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1 kos</w:t>
      </w:r>
    </w:p>
    <w:p w14:paraId="47CA1DDC"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kotn</w:t>
      </w:r>
      <w:r>
        <w:rPr>
          <w:rFonts w:ascii="Tahoma" w:hAnsi="Tahoma" w:cs="Tahoma"/>
          <w:lang w:eastAsia="sl-SI"/>
        </w:rPr>
        <w:t>a manjša</w:t>
      </w:r>
      <w:r w:rsidRPr="002C68AD">
        <w:rPr>
          <w:rFonts w:ascii="Tahoma" w:hAnsi="Tahoma" w:cs="Tahoma"/>
          <w:lang w:eastAsia="sl-SI"/>
        </w:rPr>
        <w:t xml:space="preserve"> brusilk</w:t>
      </w:r>
      <w:r>
        <w:rPr>
          <w:rFonts w:ascii="Tahoma" w:hAnsi="Tahoma" w:cs="Tahoma"/>
          <w:lang w:eastAsia="sl-SI"/>
        </w:rPr>
        <w:t>a</w:t>
      </w:r>
      <w:r>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1 kos</w:t>
      </w:r>
    </w:p>
    <w:p w14:paraId="2FE86EFE"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stroj za okroglo krivljenje pločevine l = 1 m</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1 kos</w:t>
      </w:r>
    </w:p>
    <w:p w14:paraId="02F6D999"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stroj za oglato krivljenje pločevine l = 3 m</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1 kos</w:t>
      </w:r>
    </w:p>
    <w:p w14:paraId="53067575"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stroj za robljenje pločevine</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1 kos</w:t>
      </w:r>
    </w:p>
    <w:p w14:paraId="39D4F029"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akumulatorski vrtalnik in izvijač</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3 kosi</w:t>
      </w:r>
    </w:p>
    <w:p w14:paraId="390E1988"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ročna krožna žaga</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1 kos</w:t>
      </w:r>
    </w:p>
    <w:p w14:paraId="6CF63891"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povratna žaga</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1 kos</w:t>
      </w:r>
    </w:p>
    <w:p w14:paraId="3CE4FB6D"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klešče za robljenje pločevine</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2 kosa</w:t>
      </w:r>
    </w:p>
    <w:p w14:paraId="378E5C0A" w14:textId="77777777" w:rsidR="00CC0466" w:rsidRPr="002C68AD" w:rsidRDefault="00CC0466" w:rsidP="00957754">
      <w:pPr>
        <w:keepNext/>
        <w:keepLines/>
        <w:numPr>
          <w:ilvl w:val="0"/>
          <w:numId w:val="76"/>
        </w:numPr>
        <w:spacing w:after="0" w:line="240" w:lineRule="auto"/>
        <w:jc w:val="both"/>
        <w:rPr>
          <w:rFonts w:ascii="Tahoma" w:hAnsi="Tahoma" w:cs="Tahoma"/>
          <w:lang w:eastAsia="sl-SI"/>
        </w:rPr>
      </w:pPr>
      <w:r w:rsidRPr="002C68AD">
        <w:rPr>
          <w:rFonts w:ascii="Tahoma" w:hAnsi="Tahoma" w:cs="Tahoma"/>
          <w:lang w:eastAsia="sl-SI"/>
        </w:rPr>
        <w:t>klešče za kovice</w:t>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r>
      <w:r w:rsidRPr="002C68AD">
        <w:rPr>
          <w:rFonts w:ascii="Tahoma" w:hAnsi="Tahoma" w:cs="Tahoma"/>
          <w:lang w:eastAsia="sl-SI"/>
        </w:rPr>
        <w:tab/>
        <w:t>2 kosa</w:t>
      </w:r>
    </w:p>
    <w:p w14:paraId="6B6DC47F" w14:textId="77777777" w:rsidR="004D5A5D" w:rsidRPr="008A50A5" w:rsidRDefault="004D5A5D" w:rsidP="00957754">
      <w:pPr>
        <w:keepNext/>
        <w:keepLines/>
        <w:spacing w:after="0" w:line="240" w:lineRule="auto"/>
        <w:jc w:val="both"/>
        <w:rPr>
          <w:rFonts w:ascii="Tahoma" w:hAnsi="Tahoma" w:cs="Tahoma"/>
          <w:szCs w:val="20"/>
          <w:lang w:eastAsia="sl-SI"/>
        </w:rPr>
      </w:pPr>
    </w:p>
    <w:p w14:paraId="6D18264F" w14:textId="77777777" w:rsidR="004D5A5D" w:rsidRPr="008A50A5" w:rsidRDefault="004D5A5D" w:rsidP="00957754">
      <w:pPr>
        <w:keepNext/>
        <w:keepLines/>
        <w:spacing w:after="0" w:line="240" w:lineRule="auto"/>
        <w:jc w:val="both"/>
        <w:rPr>
          <w:rFonts w:ascii="Tahoma" w:hAnsi="Tahoma" w:cs="Tahoma"/>
        </w:rPr>
      </w:pPr>
      <w:r w:rsidRPr="008A50A5">
        <w:rPr>
          <w:rFonts w:ascii="Tahoma" w:hAnsi="Tahoma" w:cs="Tahoma"/>
        </w:rPr>
        <w:t>Izjavljamo, da bo imel vsak delavec svoje osnovno ključavničarsko orodje in usnjeno torbo za vzdrževalna dela.</w:t>
      </w:r>
    </w:p>
    <w:p w14:paraId="52828D60" w14:textId="77777777" w:rsidR="00100B17" w:rsidRPr="008A50A5" w:rsidRDefault="00100B17" w:rsidP="00957754">
      <w:pPr>
        <w:keepNext/>
        <w:keepLines/>
        <w:spacing w:after="0" w:line="240" w:lineRule="auto"/>
        <w:jc w:val="both"/>
        <w:rPr>
          <w:rFonts w:ascii="Tahoma" w:hAnsi="Tahoma" w:cs="Tahoma"/>
          <w:szCs w:val="20"/>
          <w:lang w:eastAsia="sl-SI"/>
        </w:rPr>
      </w:pPr>
    </w:p>
    <w:p w14:paraId="75766C45" w14:textId="77777777" w:rsidR="00100B17" w:rsidRPr="008A50A5" w:rsidRDefault="00100B17" w:rsidP="00957754">
      <w:pPr>
        <w:keepNext/>
        <w:keepLines/>
        <w:spacing w:after="0" w:line="240" w:lineRule="auto"/>
        <w:jc w:val="both"/>
        <w:rPr>
          <w:rFonts w:ascii="Tahoma" w:hAnsi="Tahoma" w:cs="Tahoma"/>
          <w:szCs w:val="20"/>
          <w:lang w:eastAsia="sl-SI"/>
        </w:rPr>
      </w:pPr>
    </w:p>
    <w:p w14:paraId="5B248F72" w14:textId="77777777" w:rsidR="00100B17" w:rsidRPr="0009077F" w:rsidRDefault="00100B17" w:rsidP="00957754">
      <w:pPr>
        <w:keepNext/>
        <w:keepLines/>
        <w:spacing w:after="0" w:line="240" w:lineRule="auto"/>
        <w:jc w:val="both"/>
        <w:rPr>
          <w:rFonts w:ascii="Tahoma" w:hAnsi="Tahoma" w:cs="Tahoma"/>
          <w:szCs w:val="20"/>
          <w:lang w:eastAsia="sl-SI"/>
        </w:rPr>
      </w:pPr>
      <w:r w:rsidRPr="008A50A5">
        <w:rPr>
          <w:rFonts w:ascii="Tahoma" w:hAnsi="Tahoma" w:cs="Tahoma"/>
          <w:szCs w:val="20"/>
          <w:lang w:eastAsia="sl-SI"/>
        </w:rPr>
        <w:t>Nespoštovanje določil je razlog za prekinitev in odstop od okvirnega sporazuma, brez kakršnekoli obveznosti do izvajalca.</w:t>
      </w:r>
    </w:p>
    <w:p w14:paraId="249FF656" w14:textId="77777777" w:rsidR="00100B17" w:rsidRDefault="00100B17" w:rsidP="00957754">
      <w:pPr>
        <w:keepNext/>
        <w:keepLines/>
        <w:spacing w:after="0" w:line="240" w:lineRule="auto"/>
        <w:jc w:val="both"/>
        <w:rPr>
          <w:rFonts w:ascii="Tahoma" w:eastAsia="Times New Roman" w:hAnsi="Tahoma" w:cs="Tahoma"/>
          <w:lang w:eastAsia="sl-SI"/>
        </w:rPr>
      </w:pPr>
    </w:p>
    <w:p w14:paraId="27BA06A1" w14:textId="77777777" w:rsidR="005D0701" w:rsidRDefault="005D0701" w:rsidP="00957754">
      <w:pPr>
        <w:keepNext/>
        <w:keepLines/>
        <w:spacing w:after="0" w:line="240" w:lineRule="auto"/>
        <w:jc w:val="both"/>
        <w:rPr>
          <w:rFonts w:ascii="Tahoma" w:eastAsia="Times New Roman" w:hAnsi="Tahoma" w:cs="Tahoma"/>
          <w:lang w:eastAsia="sl-SI"/>
        </w:rPr>
      </w:pPr>
    </w:p>
    <w:p w14:paraId="269D099C" w14:textId="77777777" w:rsidR="004D5A5D" w:rsidRDefault="004D5A5D" w:rsidP="00957754">
      <w:pPr>
        <w:keepNext/>
        <w:keepLines/>
        <w:spacing w:after="0" w:line="240" w:lineRule="auto"/>
        <w:jc w:val="both"/>
        <w:rPr>
          <w:rFonts w:ascii="Tahoma" w:eastAsia="Times New Roman" w:hAnsi="Tahoma" w:cs="Tahoma"/>
          <w:lang w:eastAsia="sl-SI"/>
        </w:rPr>
      </w:pPr>
    </w:p>
    <w:p w14:paraId="71866535" w14:textId="77777777" w:rsidR="004D5A5D" w:rsidRDefault="004D5A5D" w:rsidP="00957754">
      <w:pPr>
        <w:keepNext/>
        <w:keepLines/>
        <w:spacing w:after="0" w:line="240" w:lineRule="auto"/>
        <w:jc w:val="both"/>
        <w:rPr>
          <w:rFonts w:ascii="Tahoma" w:eastAsia="Times New Roman" w:hAnsi="Tahoma" w:cs="Tahoma"/>
          <w:lang w:eastAsia="sl-SI"/>
        </w:rPr>
      </w:pPr>
    </w:p>
    <w:p w14:paraId="4BE5A3A8" w14:textId="77777777" w:rsidR="004D5A5D" w:rsidRDefault="004D5A5D" w:rsidP="00957754">
      <w:pPr>
        <w:keepNext/>
        <w:keepLines/>
        <w:spacing w:after="0" w:line="240" w:lineRule="auto"/>
        <w:jc w:val="both"/>
        <w:rPr>
          <w:rFonts w:ascii="Tahoma" w:eastAsia="Times New Roman" w:hAnsi="Tahoma" w:cs="Tahoma"/>
          <w:lang w:eastAsia="sl-SI"/>
        </w:rPr>
      </w:pPr>
    </w:p>
    <w:p w14:paraId="43C4322E" w14:textId="77777777" w:rsidR="004D5A5D" w:rsidRDefault="004D5A5D" w:rsidP="00957754">
      <w:pPr>
        <w:keepNext/>
        <w:keepLines/>
        <w:spacing w:after="0" w:line="240" w:lineRule="auto"/>
        <w:jc w:val="both"/>
        <w:rPr>
          <w:rFonts w:ascii="Tahoma" w:eastAsia="Times New Roman" w:hAnsi="Tahoma" w:cs="Tahoma"/>
          <w:lang w:eastAsia="sl-SI"/>
        </w:rPr>
      </w:pPr>
    </w:p>
    <w:p w14:paraId="58C5F9DB" w14:textId="77777777" w:rsidR="004D5A5D" w:rsidRDefault="004D5A5D" w:rsidP="00957754">
      <w:pPr>
        <w:keepNext/>
        <w:keepLines/>
        <w:spacing w:after="0" w:line="240" w:lineRule="auto"/>
        <w:jc w:val="both"/>
        <w:rPr>
          <w:rFonts w:ascii="Tahoma" w:eastAsia="Times New Roman" w:hAnsi="Tahoma" w:cs="Tahoma"/>
          <w:lang w:eastAsia="sl-SI"/>
        </w:rPr>
      </w:pPr>
    </w:p>
    <w:p w14:paraId="3E0F3D05" w14:textId="77777777" w:rsidR="005D0701" w:rsidRDefault="005D0701" w:rsidP="00957754">
      <w:pPr>
        <w:keepNext/>
        <w:keepLines/>
        <w:spacing w:after="0" w:line="240" w:lineRule="auto"/>
        <w:jc w:val="both"/>
        <w:rPr>
          <w:rFonts w:ascii="Tahoma" w:eastAsia="Times New Roman" w:hAnsi="Tahoma" w:cs="Tahoma"/>
          <w:lang w:eastAsia="sl-SI"/>
        </w:rPr>
      </w:pPr>
    </w:p>
    <w:p w14:paraId="69A4C952" w14:textId="77777777" w:rsidR="00D83977" w:rsidRPr="00712BC8" w:rsidRDefault="00D83977" w:rsidP="009577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6119716F" w14:textId="77777777" w:rsidTr="000B64AD">
        <w:trPr>
          <w:trHeight w:val="235"/>
        </w:trPr>
        <w:tc>
          <w:tcPr>
            <w:tcW w:w="2977" w:type="dxa"/>
            <w:tcBorders>
              <w:bottom w:val="single" w:sz="4" w:space="0" w:color="auto"/>
            </w:tcBorders>
          </w:tcPr>
          <w:p w14:paraId="71CC4D31"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p>
        </w:tc>
        <w:tc>
          <w:tcPr>
            <w:tcW w:w="2552" w:type="dxa"/>
          </w:tcPr>
          <w:p w14:paraId="45BA3B0D"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4782B15" w14:textId="77777777" w:rsidR="00D83977" w:rsidRPr="00712BC8" w:rsidRDefault="00D83977"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706759E6" w14:textId="77777777" w:rsidTr="000B64AD">
        <w:trPr>
          <w:trHeight w:val="235"/>
        </w:trPr>
        <w:tc>
          <w:tcPr>
            <w:tcW w:w="2977" w:type="dxa"/>
            <w:tcBorders>
              <w:top w:val="single" w:sz="4" w:space="0" w:color="auto"/>
            </w:tcBorders>
          </w:tcPr>
          <w:p w14:paraId="2821A0FE"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2D29F8CE" w14:textId="77777777" w:rsidR="00D83977" w:rsidRPr="00712BC8" w:rsidRDefault="00D83977" w:rsidP="009577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3E3ACA15" w14:textId="77777777" w:rsidR="00D83977" w:rsidRPr="00712BC8" w:rsidRDefault="00D83977"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4D5A5D" w:rsidRPr="003D15DD">
              <w:rPr>
                <w:rFonts w:ascii="Tahoma" w:hAnsi="Tahoma" w:cs="Tahoma"/>
                <w:snapToGrid w:val="0"/>
                <w:color w:val="000000"/>
              </w:rPr>
              <w:t>ter podpis</w:t>
            </w:r>
            <w:r w:rsidR="004D5A5D"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4D5A5D">
              <w:rPr>
                <w:rFonts w:ascii="Tahoma" w:hAnsi="Tahoma" w:cs="Tahoma"/>
                <w:snapToGrid w:val="0"/>
                <w:color w:val="000000"/>
              </w:rPr>
              <w:t>gospodarskega subjekta)</w:t>
            </w:r>
          </w:p>
        </w:tc>
      </w:tr>
    </w:tbl>
    <w:p w14:paraId="47F0B754" w14:textId="77777777" w:rsidR="00D83977" w:rsidRDefault="00100B17" w:rsidP="00957754">
      <w:pPr>
        <w:keepNext/>
        <w:keepLines/>
        <w:autoSpaceDE w:val="0"/>
        <w:autoSpaceDN w:val="0"/>
        <w:adjustRightInd w:val="0"/>
        <w:spacing w:after="0" w:line="240" w:lineRule="auto"/>
        <w:jc w:val="center"/>
        <w:rPr>
          <w:rFonts w:ascii="Tahoma" w:eastAsia="Times New Roman" w:hAnsi="Tahoma" w:cs="Tahoma"/>
          <w:noProof/>
          <w:lang w:eastAsia="sl-SI"/>
        </w:rPr>
      </w:pPr>
      <w:r w:rsidRPr="00FD18A4">
        <w:rPr>
          <w:rFonts w:ascii="Tahoma" w:eastAsia="Times New Roman" w:hAnsi="Tahoma" w:cs="Tahoma"/>
          <w:lang w:eastAsia="sl-S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78C39B49" w14:textId="77777777" w:rsidTr="000B64AD">
        <w:tc>
          <w:tcPr>
            <w:tcW w:w="8008" w:type="dxa"/>
            <w:tcBorders>
              <w:top w:val="single" w:sz="4" w:space="0" w:color="auto"/>
              <w:left w:val="single" w:sz="4" w:space="0" w:color="auto"/>
              <w:bottom w:val="single" w:sz="4" w:space="0" w:color="auto"/>
              <w:right w:val="single" w:sz="4" w:space="0" w:color="808080"/>
            </w:tcBorders>
            <w:hideMark/>
          </w:tcPr>
          <w:p w14:paraId="78B5E535" w14:textId="77777777" w:rsidR="00D83977" w:rsidRPr="00A06AB5" w:rsidRDefault="00D83977" w:rsidP="00957754">
            <w:pPr>
              <w:keepNext/>
              <w:keepLines/>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75271E55" w14:textId="77777777" w:rsidR="00D83977" w:rsidRDefault="00D83977" w:rsidP="00957754">
            <w:pPr>
              <w:keepNext/>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734AF1">
              <w:rPr>
                <w:rFonts w:ascii="Tahoma" w:eastAsia="Times New Roman" w:hAnsi="Tahoma" w:cs="Tahoma"/>
                <w:b/>
                <w:i/>
                <w:lang w:eastAsia="sl-SI"/>
              </w:rPr>
              <w:t>8</w:t>
            </w:r>
          </w:p>
        </w:tc>
      </w:tr>
    </w:tbl>
    <w:p w14:paraId="03293BD4" w14:textId="77777777" w:rsidR="00D83977" w:rsidRDefault="00D83977" w:rsidP="00957754">
      <w:pPr>
        <w:keepNext/>
        <w:keepLines/>
        <w:spacing w:after="0" w:line="240" w:lineRule="auto"/>
        <w:rPr>
          <w:rFonts w:ascii="Tahoma" w:eastAsia="Times New Roman" w:hAnsi="Tahoma" w:cs="Tahoma"/>
          <w:lang w:eastAsia="sl-SI"/>
        </w:rPr>
      </w:pPr>
    </w:p>
    <w:p w14:paraId="5FE8F4AD" w14:textId="77777777" w:rsidR="00D83977" w:rsidRDefault="00D83977" w:rsidP="00957754">
      <w:pPr>
        <w:keepNext/>
        <w:keepLines/>
        <w:spacing w:after="0" w:line="240" w:lineRule="auto"/>
        <w:rPr>
          <w:rFonts w:ascii="Tahoma" w:eastAsia="Times New Roman" w:hAnsi="Tahoma" w:cs="Tahoma"/>
          <w:lang w:eastAsia="sl-SI"/>
        </w:rPr>
      </w:pPr>
    </w:p>
    <w:p w14:paraId="06FF87B1" w14:textId="77777777" w:rsidR="00D83977" w:rsidRPr="00D83977" w:rsidRDefault="00D83977" w:rsidP="00957754">
      <w:pPr>
        <w:keepNext/>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14053891" w14:textId="77777777" w:rsidR="00D83977" w:rsidRPr="00D83977" w:rsidRDefault="00D83977" w:rsidP="00957754">
      <w:pPr>
        <w:keepNext/>
        <w:keepLines/>
        <w:spacing w:after="0" w:line="240" w:lineRule="auto"/>
        <w:rPr>
          <w:rFonts w:ascii="Tahoma" w:eastAsia="Times New Roman" w:hAnsi="Tahoma" w:cs="Tahoma"/>
          <w:lang w:eastAsia="sl-SI"/>
        </w:rPr>
      </w:pPr>
    </w:p>
    <w:p w14:paraId="2757CD0C" w14:textId="77777777" w:rsidR="00D83977" w:rsidRDefault="00D83977" w:rsidP="00957754">
      <w:pPr>
        <w:keepNext/>
        <w:keepLines/>
        <w:spacing w:after="0" w:line="240" w:lineRule="auto"/>
        <w:rPr>
          <w:rFonts w:ascii="Tahoma" w:eastAsia="Times New Roman" w:hAnsi="Tahoma" w:cs="Tahoma"/>
          <w:lang w:eastAsia="sl-SI"/>
        </w:rPr>
      </w:pPr>
    </w:p>
    <w:p w14:paraId="6E620BF0" w14:textId="03583DFD" w:rsidR="00D83977"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D83977">
        <w:rPr>
          <w:rFonts w:ascii="Tahoma" w:eastAsia="Times New Roman" w:hAnsi="Tahoma" w:cs="Tahoma"/>
          <w:b/>
          <w:lang w:eastAsia="sl-SI"/>
        </w:rPr>
        <w:t xml:space="preserve"> </w:t>
      </w:r>
    </w:p>
    <w:p w14:paraId="4270FA70" w14:textId="77777777" w:rsidR="00D83977" w:rsidRDefault="00D83977" w:rsidP="00957754">
      <w:pPr>
        <w:keepNext/>
        <w:keepLines/>
        <w:spacing w:after="0" w:line="240" w:lineRule="auto"/>
        <w:rPr>
          <w:rFonts w:ascii="Tahoma" w:eastAsia="Times New Roman" w:hAnsi="Tahoma" w:cs="Tahoma"/>
          <w:b/>
          <w:lang w:eastAsia="sl-SI"/>
        </w:rPr>
      </w:pPr>
    </w:p>
    <w:p w14:paraId="03446518" w14:textId="77777777" w:rsidR="005D0701" w:rsidRDefault="005D0701" w:rsidP="00957754">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71E70B5A" w14:textId="77777777" w:rsidR="005D0701" w:rsidRDefault="005D0701" w:rsidP="00957754">
      <w:pPr>
        <w:keepNext/>
        <w:keepLines/>
        <w:spacing w:after="0" w:line="240" w:lineRule="auto"/>
        <w:jc w:val="both"/>
        <w:rPr>
          <w:rFonts w:ascii="Tahoma" w:eastAsia="Times New Roman" w:hAnsi="Tahoma" w:cs="Tahoma"/>
          <w:lang w:eastAsia="sl-SI"/>
        </w:rPr>
      </w:pPr>
    </w:p>
    <w:p w14:paraId="47AB8065" w14:textId="77777777" w:rsidR="005D0701" w:rsidRDefault="005D0701" w:rsidP="00957754">
      <w:pPr>
        <w:keepNext/>
        <w:keepLines/>
        <w:spacing w:after="0" w:line="240" w:lineRule="auto"/>
        <w:jc w:val="both"/>
        <w:rPr>
          <w:rFonts w:ascii="Tahoma" w:eastAsia="Times New Roman" w:hAnsi="Tahoma" w:cs="Tahoma"/>
          <w:lang w:eastAsia="sl-SI"/>
        </w:rPr>
      </w:pPr>
    </w:p>
    <w:p w14:paraId="19698779" w14:textId="2A624091" w:rsidR="00CC0466" w:rsidRPr="004C157F" w:rsidRDefault="00CC0466" w:rsidP="00957754">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AC0168">
        <w:rPr>
          <w:rFonts w:ascii="Tahoma" w:eastAsia="Times New Roman" w:hAnsi="Tahoma" w:cs="Tahoma"/>
          <w:lang w:eastAsia="sl-SI"/>
        </w:rPr>
        <w:t>JPE-SPV-88/22</w:t>
      </w:r>
      <w:r>
        <w:rPr>
          <w:rFonts w:ascii="Tahoma" w:eastAsia="Times New Roman" w:hAnsi="Tahoma" w:cs="Tahoma"/>
          <w:lang w:eastAsia="sl-SI"/>
        </w:rPr>
        <w:t xml:space="preserve"> potrjujemo, da se je </w:t>
      </w:r>
      <w:r w:rsidRPr="00EF49F8">
        <w:rPr>
          <w:rFonts w:ascii="Tahoma" w:eastAsia="Times New Roman" w:hAnsi="Tahoma" w:cs="Tahoma"/>
          <w:lang w:eastAsia="sl-SI"/>
        </w:rPr>
        <w:t xml:space="preserve">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w:t>
      </w:r>
      <w:r w:rsidR="00464537" w:rsidRPr="00EF49F8">
        <w:rPr>
          <w:rFonts w:ascii="Tahoma" w:eastAsia="Times New Roman" w:hAnsi="Tahoma" w:cs="Tahoma"/>
          <w:lang w:eastAsia="sl-SI"/>
        </w:rPr>
        <w:t>na lokacij</w:t>
      </w:r>
      <w:r w:rsidR="000675E5">
        <w:rPr>
          <w:rFonts w:ascii="Tahoma" w:eastAsia="Times New Roman" w:hAnsi="Tahoma" w:cs="Tahoma"/>
          <w:lang w:eastAsia="sl-SI"/>
        </w:rPr>
        <w:t>i</w:t>
      </w:r>
      <w:r w:rsidR="00464537" w:rsidRPr="00EF49F8">
        <w:rPr>
          <w:rFonts w:ascii="Tahoma" w:eastAsia="Times New Roman" w:hAnsi="Tahoma" w:cs="Tahoma"/>
          <w:lang w:eastAsia="sl-SI"/>
        </w:rPr>
        <w:t xml:space="preserve"> naročnika </w:t>
      </w:r>
      <w:r w:rsidR="00464537" w:rsidRPr="004C157F">
        <w:rPr>
          <w:rFonts w:ascii="Tahoma" w:eastAsia="Times New Roman" w:hAnsi="Tahoma" w:cs="Tahoma"/>
          <w:lang w:eastAsia="sl-SI"/>
        </w:rPr>
        <w:t xml:space="preserve">Toplarniška </w:t>
      </w:r>
      <w:r w:rsidR="00464537">
        <w:rPr>
          <w:rFonts w:ascii="Tahoma" w:eastAsia="Times New Roman" w:hAnsi="Tahoma" w:cs="Tahoma"/>
          <w:lang w:eastAsia="sl-SI"/>
        </w:rPr>
        <w:t xml:space="preserve">ulica </w:t>
      </w:r>
      <w:r w:rsidR="00464537" w:rsidRPr="004C157F">
        <w:rPr>
          <w:rFonts w:ascii="Tahoma" w:eastAsia="Times New Roman" w:hAnsi="Tahoma" w:cs="Tahoma"/>
          <w:lang w:eastAsia="sl-SI"/>
        </w:rPr>
        <w:t>19</w:t>
      </w:r>
      <w:r w:rsidR="00464537">
        <w:rPr>
          <w:rFonts w:ascii="Tahoma" w:eastAsia="Times New Roman" w:hAnsi="Tahoma" w:cs="Tahoma"/>
          <w:lang w:eastAsia="sl-SI"/>
        </w:rPr>
        <w:t xml:space="preserve"> v </w:t>
      </w:r>
      <w:r w:rsidR="00464537" w:rsidRPr="004C157F">
        <w:rPr>
          <w:rFonts w:ascii="Tahoma" w:eastAsia="Times New Roman" w:hAnsi="Tahoma" w:cs="Tahoma"/>
          <w:lang w:eastAsia="sl-SI"/>
        </w:rPr>
        <w:t>Ljubljan</w:t>
      </w:r>
      <w:r w:rsidR="00464537">
        <w:rPr>
          <w:rFonts w:ascii="Tahoma" w:eastAsia="Times New Roman" w:hAnsi="Tahoma" w:cs="Tahoma"/>
          <w:lang w:eastAsia="sl-SI"/>
        </w:rPr>
        <w:t>i</w:t>
      </w:r>
      <w:r w:rsidR="004756F3">
        <w:rPr>
          <w:rFonts w:ascii="Tahoma" w:eastAsia="Times New Roman" w:hAnsi="Tahoma" w:cs="Tahoma"/>
          <w:lang w:eastAsia="sl-SI"/>
        </w:rPr>
        <w:t>.</w:t>
      </w:r>
    </w:p>
    <w:p w14:paraId="007EEC33" w14:textId="77777777" w:rsidR="00CC0466" w:rsidRDefault="00CC0466" w:rsidP="00957754">
      <w:pPr>
        <w:keepNext/>
        <w:keepLines/>
        <w:spacing w:after="0" w:line="360" w:lineRule="auto"/>
        <w:jc w:val="both"/>
        <w:rPr>
          <w:rFonts w:ascii="Tahoma" w:eastAsia="Times New Roman" w:hAnsi="Tahoma" w:cs="Tahoma"/>
          <w:snapToGrid w:val="0"/>
          <w:color w:val="000000"/>
          <w:lang w:eastAsia="sl-SI"/>
        </w:rPr>
      </w:pPr>
    </w:p>
    <w:p w14:paraId="20381FB2" w14:textId="77777777" w:rsidR="00CC0466" w:rsidRPr="004C157F" w:rsidRDefault="00CC0466" w:rsidP="00957754">
      <w:pPr>
        <w:keepNext/>
        <w:keepLines/>
        <w:spacing w:after="0" w:line="360" w:lineRule="auto"/>
        <w:jc w:val="both"/>
        <w:rPr>
          <w:rFonts w:ascii="Tahoma" w:eastAsia="Times New Roman" w:hAnsi="Tahoma" w:cs="Tahoma"/>
          <w:snapToGrid w:val="0"/>
          <w:color w:val="000000"/>
          <w:lang w:eastAsia="sl-SI"/>
        </w:rPr>
      </w:pPr>
    </w:p>
    <w:p w14:paraId="09699AC7" w14:textId="703EFF1F" w:rsidR="00CC0466" w:rsidRDefault="00CC0466" w:rsidP="00957754">
      <w:pPr>
        <w:keepNext/>
        <w:keepLines/>
      </w:pPr>
    </w:p>
    <w:p w14:paraId="3BCE362F" w14:textId="3342E0E4" w:rsidR="004756F3" w:rsidRDefault="004756F3" w:rsidP="00957754">
      <w:pPr>
        <w:keepNext/>
        <w:keepLines/>
      </w:pPr>
    </w:p>
    <w:p w14:paraId="27BA4978" w14:textId="4DD51399" w:rsidR="004756F3" w:rsidRDefault="004756F3" w:rsidP="00957754">
      <w:pPr>
        <w:keepNext/>
        <w:keepLines/>
      </w:pPr>
    </w:p>
    <w:p w14:paraId="025DB0BF" w14:textId="535D5761" w:rsidR="004756F3" w:rsidRDefault="004756F3" w:rsidP="00957754">
      <w:pPr>
        <w:keepNext/>
        <w:keepLines/>
      </w:pPr>
    </w:p>
    <w:p w14:paraId="675C997F" w14:textId="77777777" w:rsidR="00464537" w:rsidRDefault="00464537" w:rsidP="00957754">
      <w:pPr>
        <w:keepNext/>
        <w:keepLines/>
        <w:spacing w:after="0" w:line="360" w:lineRule="auto"/>
        <w:jc w:val="both"/>
        <w:rPr>
          <w:rFonts w:ascii="Tahoma" w:eastAsia="Times New Roman" w:hAnsi="Tahoma" w:cs="Tahoma"/>
          <w:snapToGrid w:val="0"/>
          <w:color w:val="000000"/>
          <w:lang w:eastAsia="sl-SI"/>
        </w:rPr>
      </w:pPr>
    </w:p>
    <w:p w14:paraId="66799BC3" w14:textId="77777777" w:rsidR="00464537" w:rsidRPr="004C157F" w:rsidRDefault="00464537" w:rsidP="00957754">
      <w:pPr>
        <w:keepNext/>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464537" w:rsidRPr="004708A0" w14:paraId="2B1A18FA" w14:textId="77777777" w:rsidTr="0010611C">
        <w:trPr>
          <w:trHeight w:val="235"/>
        </w:trPr>
        <w:tc>
          <w:tcPr>
            <w:tcW w:w="3401" w:type="dxa"/>
            <w:tcBorders>
              <w:top w:val="single" w:sz="4" w:space="0" w:color="auto"/>
              <w:left w:val="nil"/>
              <w:right w:val="nil"/>
            </w:tcBorders>
            <w:hideMark/>
          </w:tcPr>
          <w:p w14:paraId="625986FE" w14:textId="77777777" w:rsidR="00464537" w:rsidRPr="004708A0" w:rsidRDefault="00464537" w:rsidP="0095775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665" w:type="dxa"/>
          </w:tcPr>
          <w:p w14:paraId="1F9CA17B" w14:textId="77777777" w:rsidR="00464537" w:rsidRPr="004708A0" w:rsidRDefault="00464537" w:rsidP="0095775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429" w:type="dxa"/>
            <w:tcBorders>
              <w:top w:val="single" w:sz="4" w:space="0" w:color="auto"/>
              <w:left w:val="nil"/>
              <w:right w:val="nil"/>
            </w:tcBorders>
          </w:tcPr>
          <w:p w14:paraId="56EBB20A" w14:textId="6E076AC2" w:rsidR="00464537" w:rsidRPr="004708A0" w:rsidRDefault="00464537" w:rsidP="000675E5">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p>
        </w:tc>
      </w:tr>
    </w:tbl>
    <w:p w14:paraId="233D0584" w14:textId="77777777" w:rsidR="00464537" w:rsidRDefault="00464537" w:rsidP="00957754">
      <w:pPr>
        <w:keepNext/>
        <w:keepLines/>
        <w:spacing w:after="0" w:line="240" w:lineRule="auto"/>
        <w:rPr>
          <w:rFonts w:ascii="Tahoma" w:eastAsia="Times New Roman" w:hAnsi="Tahoma" w:cs="Tahoma"/>
          <w:sz w:val="18"/>
          <w:lang w:eastAsia="sl-SI"/>
        </w:rPr>
      </w:pPr>
    </w:p>
    <w:p w14:paraId="7709527F" w14:textId="77777777" w:rsidR="00464537" w:rsidRDefault="00464537" w:rsidP="00957754">
      <w:pPr>
        <w:keepNext/>
        <w:keepLines/>
        <w:spacing w:after="0" w:line="240" w:lineRule="auto"/>
        <w:rPr>
          <w:rFonts w:ascii="Tahoma" w:eastAsia="Times New Roman" w:hAnsi="Tahoma" w:cs="Tahoma"/>
          <w:sz w:val="18"/>
          <w:lang w:eastAsia="sl-SI"/>
        </w:rPr>
      </w:pPr>
    </w:p>
    <w:p w14:paraId="3BAEBF28" w14:textId="77777777" w:rsidR="00464537" w:rsidRDefault="00464537" w:rsidP="00957754">
      <w:pPr>
        <w:keepNext/>
        <w:keepLines/>
        <w:spacing w:after="0" w:line="240" w:lineRule="auto"/>
        <w:rPr>
          <w:rFonts w:ascii="Tahoma" w:eastAsia="Times New Roman" w:hAnsi="Tahoma" w:cs="Tahoma"/>
          <w:sz w:val="18"/>
          <w:lang w:eastAsia="sl-SI"/>
        </w:rPr>
      </w:pPr>
    </w:p>
    <w:p w14:paraId="0FDF55D2" w14:textId="77777777" w:rsidR="00464537" w:rsidRPr="00637345" w:rsidRDefault="00464537" w:rsidP="00957754">
      <w:pPr>
        <w:keepNext/>
        <w:keepLines/>
        <w:spacing w:after="0" w:line="240" w:lineRule="auto"/>
        <w:rPr>
          <w:rFonts w:ascii="Tahoma" w:eastAsia="Times New Roman" w:hAnsi="Tahoma" w:cs="Tahoma"/>
          <w:sz w:val="18"/>
          <w:lang w:eastAsia="sl-SI"/>
        </w:rPr>
      </w:pPr>
    </w:p>
    <w:p w14:paraId="287C439A" w14:textId="77777777" w:rsidR="00CC0466" w:rsidRDefault="00CC0466" w:rsidP="00957754">
      <w:pPr>
        <w:keepNext/>
        <w:keepLines/>
        <w:spacing w:after="0" w:line="360" w:lineRule="auto"/>
        <w:jc w:val="both"/>
        <w:rPr>
          <w:rFonts w:ascii="Tahoma" w:eastAsia="Times New Roman" w:hAnsi="Tahoma" w:cs="Tahoma"/>
          <w:sz w:val="20"/>
          <w:lang w:eastAsia="sl-SI"/>
        </w:rPr>
      </w:pPr>
      <w:r>
        <w:rPr>
          <w:rFonts w:ascii="Tahoma" w:eastAsia="Times New Roman" w:hAnsi="Tahoma" w:cs="Tahoma"/>
          <w:sz w:val="20"/>
          <w:lang w:eastAsia="sl-SI"/>
        </w:rPr>
        <w:br w:type="page"/>
      </w:r>
    </w:p>
    <w:p w14:paraId="423A31C1" w14:textId="77777777" w:rsidR="00E963A1" w:rsidRDefault="00E963A1" w:rsidP="00957754">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7F010805" w14:textId="77777777" w:rsidTr="006D62CE">
        <w:tc>
          <w:tcPr>
            <w:tcW w:w="8008" w:type="dxa"/>
            <w:tcBorders>
              <w:top w:val="single" w:sz="4" w:space="0" w:color="auto"/>
              <w:bottom w:val="single" w:sz="4" w:space="0" w:color="auto"/>
            </w:tcBorders>
          </w:tcPr>
          <w:p w14:paraId="4D93858A" w14:textId="77777777" w:rsidR="00100B17" w:rsidRPr="00D172C0" w:rsidRDefault="00100B17" w:rsidP="00957754">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2F76E377" w14:textId="77777777" w:rsidR="00100B17" w:rsidRPr="00D172C0" w:rsidRDefault="00100B17" w:rsidP="00957754">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734AF1">
              <w:rPr>
                <w:rFonts w:ascii="Tahoma" w:eastAsia="Times New Roman" w:hAnsi="Tahoma" w:cs="Tahoma"/>
                <w:b/>
                <w:i/>
                <w:lang w:eastAsia="sl-SI"/>
              </w:rPr>
              <w:t>9</w:t>
            </w:r>
          </w:p>
        </w:tc>
      </w:tr>
    </w:tbl>
    <w:p w14:paraId="659DA612" w14:textId="77777777" w:rsidR="00100B17" w:rsidRPr="00D172C0" w:rsidRDefault="00100B17" w:rsidP="00957754">
      <w:pPr>
        <w:keepNext/>
        <w:keepLines/>
        <w:tabs>
          <w:tab w:val="left" w:pos="993"/>
        </w:tabs>
        <w:spacing w:after="0" w:line="240" w:lineRule="auto"/>
        <w:ind w:left="993" w:hanging="993"/>
        <w:jc w:val="both"/>
        <w:rPr>
          <w:rFonts w:ascii="Tahoma" w:eastAsia="Times New Roman" w:hAnsi="Tahoma" w:cs="Tahoma"/>
          <w:sz w:val="18"/>
          <w:lang w:eastAsia="sl-SI"/>
        </w:rPr>
      </w:pPr>
    </w:p>
    <w:p w14:paraId="6BF8DCEC" w14:textId="77777777" w:rsidR="00100B17" w:rsidRPr="00D172C0" w:rsidRDefault="00100B17" w:rsidP="00957754">
      <w:pPr>
        <w:keepNext/>
        <w:keepLines/>
        <w:spacing w:after="0" w:line="240" w:lineRule="auto"/>
        <w:jc w:val="both"/>
        <w:rPr>
          <w:rFonts w:ascii="Tahoma" w:eastAsia="Times New Roman" w:hAnsi="Tahoma" w:cs="Tahoma"/>
          <w:lang w:eastAsia="sl-SI"/>
        </w:rPr>
      </w:pPr>
    </w:p>
    <w:p w14:paraId="45404883" w14:textId="77777777" w:rsidR="00100B17" w:rsidRPr="0089420A" w:rsidRDefault="00100B17" w:rsidP="00957754">
      <w:pPr>
        <w:keepNext/>
        <w:keepLines/>
        <w:spacing w:after="0" w:line="240" w:lineRule="auto"/>
        <w:jc w:val="both"/>
        <w:rPr>
          <w:rFonts w:ascii="Tahoma" w:eastAsia="Times New Roman" w:hAnsi="Tahoma" w:cs="Tahoma"/>
          <w:sz w:val="18"/>
          <w:szCs w:val="16"/>
          <w:lang w:eastAsia="sl-SI"/>
        </w:rPr>
      </w:pPr>
    </w:p>
    <w:p w14:paraId="4E2AB051" w14:textId="77777777" w:rsidR="00100B17" w:rsidRPr="0089420A" w:rsidRDefault="00100B17" w:rsidP="00957754">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56BAEE63" w14:textId="77777777" w:rsidR="00100B17" w:rsidRPr="0089420A" w:rsidRDefault="00100B17" w:rsidP="00957754">
      <w:pPr>
        <w:keepNext/>
        <w:keepLines/>
        <w:spacing w:after="0" w:line="240" w:lineRule="auto"/>
        <w:jc w:val="both"/>
        <w:rPr>
          <w:rFonts w:ascii="Tahoma" w:eastAsia="Times New Roman" w:hAnsi="Tahoma" w:cs="Tahoma"/>
          <w:szCs w:val="20"/>
          <w:lang w:eastAsia="sl-SI"/>
        </w:rPr>
      </w:pPr>
    </w:p>
    <w:p w14:paraId="5C58396F" w14:textId="310553B8" w:rsidR="00100B17" w:rsidRDefault="00AC0168" w:rsidP="009577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JPE-SPV-88/22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3650DD">
        <w:rPr>
          <w:rFonts w:ascii="Tahoma" w:eastAsia="Times New Roman" w:hAnsi="Tahoma" w:cs="Tahoma"/>
          <w:b/>
          <w:lang w:eastAsia="sl-SI"/>
        </w:rPr>
        <w:t>Strojna dela na področju vzdrževanja toplotnih izolacij</w:t>
      </w:r>
      <w:r w:rsidR="00100B17">
        <w:rPr>
          <w:rFonts w:ascii="Tahoma" w:eastAsia="Times New Roman" w:hAnsi="Tahoma" w:cs="Tahoma"/>
          <w:b/>
          <w:lang w:eastAsia="sl-SI"/>
        </w:rPr>
        <w:t xml:space="preserve"> </w:t>
      </w:r>
    </w:p>
    <w:p w14:paraId="3FA03FA0" w14:textId="77777777" w:rsidR="00100B17" w:rsidRPr="0089420A" w:rsidRDefault="00100B17" w:rsidP="00957754">
      <w:pPr>
        <w:keepNext/>
        <w:keepLines/>
        <w:spacing w:after="0" w:line="240" w:lineRule="auto"/>
        <w:jc w:val="both"/>
        <w:rPr>
          <w:rFonts w:ascii="Tahoma" w:eastAsia="Times New Roman" w:hAnsi="Tahoma" w:cs="Tahoma"/>
          <w:szCs w:val="20"/>
          <w:lang w:eastAsia="sl-SI"/>
        </w:rPr>
      </w:pPr>
    </w:p>
    <w:p w14:paraId="01B5B0F9" w14:textId="77777777" w:rsidR="00100B17" w:rsidRPr="0034751C" w:rsidRDefault="00100B17" w:rsidP="00957754">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3252FDC0" w14:textId="77777777" w:rsidR="00100B17" w:rsidRPr="0089420A" w:rsidRDefault="00100B17" w:rsidP="00957754">
      <w:pPr>
        <w:keepNext/>
        <w:keepLines/>
        <w:spacing w:after="0" w:line="240" w:lineRule="auto"/>
        <w:jc w:val="both"/>
        <w:rPr>
          <w:rFonts w:ascii="Tahoma" w:eastAsia="Times New Roman" w:hAnsi="Tahoma" w:cs="Tahoma"/>
          <w:szCs w:val="20"/>
          <w:lang w:eastAsia="sl-SI"/>
        </w:rPr>
      </w:pPr>
    </w:p>
    <w:p w14:paraId="34DD788F" w14:textId="77777777" w:rsidR="00100B17" w:rsidRPr="0089420A" w:rsidRDefault="00100B17" w:rsidP="00957754">
      <w:pPr>
        <w:keepNext/>
        <w:keepLines/>
        <w:spacing w:after="0" w:line="240" w:lineRule="auto"/>
        <w:jc w:val="both"/>
        <w:rPr>
          <w:rFonts w:ascii="Tahoma" w:eastAsia="Times New Roman" w:hAnsi="Tahoma" w:cs="Tahoma"/>
          <w:sz w:val="24"/>
          <w:szCs w:val="20"/>
          <w:lang w:eastAsia="sl-SI"/>
        </w:rPr>
      </w:pPr>
    </w:p>
    <w:p w14:paraId="2D837A7F" w14:textId="77777777" w:rsidR="007801FF" w:rsidRPr="005D0701" w:rsidRDefault="007801FF" w:rsidP="00957754">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27FF2717" w14:textId="77777777" w:rsidR="007801FF" w:rsidRPr="005D0701" w:rsidRDefault="007801FF" w:rsidP="00957754">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028B65BE" w14:textId="77777777" w:rsidR="007801FF" w:rsidRPr="005D0701" w:rsidRDefault="007801FF" w:rsidP="00957754">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38CAC8F8" w14:textId="77777777" w:rsidR="007801FF" w:rsidRPr="005D0701" w:rsidRDefault="007801FF" w:rsidP="00957754">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568CAC9C" w14:textId="77777777" w:rsidR="007801FF" w:rsidRPr="005D0701" w:rsidRDefault="007801FF" w:rsidP="00957754">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6DC6B755" w14:textId="77777777" w:rsidR="007801FF" w:rsidRPr="005D0701" w:rsidRDefault="007801FF" w:rsidP="00957754">
      <w:pPr>
        <w:keepNext/>
        <w:keepLines/>
        <w:spacing w:after="0" w:line="240" w:lineRule="auto"/>
        <w:jc w:val="both"/>
        <w:rPr>
          <w:rFonts w:ascii="Tahoma" w:eastAsia="Times New Roman" w:hAnsi="Tahoma" w:cs="Tahoma"/>
          <w:color w:val="0070C0"/>
          <w:lang w:eastAsia="sl-SI"/>
        </w:rPr>
      </w:pPr>
    </w:p>
    <w:p w14:paraId="7B742FD6" w14:textId="77777777" w:rsidR="007801FF" w:rsidRPr="005D0701" w:rsidRDefault="007801FF" w:rsidP="00957754">
      <w:pPr>
        <w:keepNext/>
        <w:keepLines/>
        <w:spacing w:after="0" w:line="240" w:lineRule="auto"/>
        <w:jc w:val="both"/>
        <w:rPr>
          <w:rFonts w:ascii="Tahoma" w:eastAsia="Times New Roman" w:hAnsi="Tahoma" w:cs="Tahoma"/>
          <w:color w:val="0070C0"/>
          <w:lang w:eastAsia="sl-SI"/>
        </w:rPr>
      </w:pPr>
    </w:p>
    <w:p w14:paraId="335C1D9A" w14:textId="77777777" w:rsidR="007801FF" w:rsidRPr="00D34180" w:rsidRDefault="007801FF" w:rsidP="00957754">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7801FF" w:rsidRPr="00D34180" w14:paraId="4205F7A6" w14:textId="77777777" w:rsidTr="007801FF">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6FE87655" w14:textId="77777777" w:rsidR="007801FF" w:rsidRPr="00D34180" w:rsidRDefault="007801FF" w:rsidP="00957754">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44108F78" w14:textId="77777777" w:rsidR="007801FF" w:rsidRPr="00D34180" w:rsidRDefault="007801FF" w:rsidP="00957754">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4A5CBA59" w14:textId="77777777" w:rsidR="007801FF" w:rsidRPr="00D34180" w:rsidRDefault="007801FF" w:rsidP="00957754">
            <w:pPr>
              <w:keepNext/>
              <w:keepLines/>
              <w:spacing w:after="0" w:line="240" w:lineRule="auto"/>
              <w:jc w:val="both"/>
              <w:rPr>
                <w:rFonts w:ascii="Tahoma" w:eastAsia="Times New Roman" w:hAnsi="Tahoma" w:cs="Tahoma"/>
                <w:sz w:val="18"/>
                <w:szCs w:val="20"/>
                <w:lang w:eastAsia="sl-SI"/>
              </w:rPr>
            </w:pPr>
          </w:p>
          <w:p w14:paraId="6265B44F" w14:textId="77777777" w:rsidR="007801FF" w:rsidRDefault="007801FF" w:rsidP="00957754">
            <w:pPr>
              <w:keepNext/>
              <w:keepLines/>
              <w:spacing w:after="0" w:line="240" w:lineRule="auto"/>
              <w:jc w:val="both"/>
              <w:rPr>
                <w:rFonts w:ascii="Tahoma" w:eastAsia="Times New Roman" w:hAnsi="Tahoma" w:cs="Tahoma"/>
                <w:sz w:val="18"/>
                <w:szCs w:val="20"/>
                <w:lang w:eastAsia="sl-SI"/>
              </w:rPr>
            </w:pPr>
          </w:p>
          <w:p w14:paraId="72C31B94" w14:textId="77777777" w:rsidR="007801FF" w:rsidRPr="00D34180" w:rsidRDefault="007801FF" w:rsidP="00957754">
            <w:pPr>
              <w:keepNext/>
              <w:keepLines/>
              <w:spacing w:after="0" w:line="240" w:lineRule="auto"/>
              <w:jc w:val="both"/>
              <w:rPr>
                <w:rFonts w:ascii="Tahoma" w:eastAsia="Times New Roman" w:hAnsi="Tahoma" w:cs="Tahoma"/>
                <w:sz w:val="18"/>
                <w:szCs w:val="20"/>
                <w:lang w:eastAsia="sl-SI"/>
              </w:rPr>
            </w:pPr>
          </w:p>
        </w:tc>
      </w:tr>
      <w:tr w:rsidR="007801FF" w:rsidRPr="00D34180" w14:paraId="6CA191FA" w14:textId="77777777" w:rsidTr="007801FF">
        <w:trPr>
          <w:trHeight w:val="340"/>
        </w:trPr>
        <w:tc>
          <w:tcPr>
            <w:tcW w:w="2836" w:type="dxa"/>
            <w:tcBorders>
              <w:right w:val="dashSmallGap" w:sz="4" w:space="0" w:color="auto"/>
            </w:tcBorders>
            <w:shd w:val="clear" w:color="auto" w:fill="auto"/>
          </w:tcPr>
          <w:p w14:paraId="79FA70F2" w14:textId="77777777" w:rsidR="007801FF" w:rsidRPr="00D34180" w:rsidRDefault="007801FF" w:rsidP="00957754">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17CBE55C" w14:textId="77777777" w:rsidR="007801FF" w:rsidRPr="00D34180" w:rsidRDefault="007801FF" w:rsidP="00957754">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042AAE34" w14:textId="77777777" w:rsidR="007801FF" w:rsidRDefault="007801FF" w:rsidP="00957754">
            <w:pPr>
              <w:keepNext/>
              <w:keepLines/>
              <w:spacing w:after="0" w:line="240" w:lineRule="auto"/>
              <w:jc w:val="both"/>
              <w:rPr>
                <w:rFonts w:ascii="Tahoma" w:eastAsia="Times New Roman" w:hAnsi="Tahoma" w:cs="Tahoma"/>
                <w:sz w:val="18"/>
                <w:szCs w:val="20"/>
                <w:lang w:eastAsia="sl-SI"/>
              </w:rPr>
            </w:pPr>
          </w:p>
          <w:p w14:paraId="7469A1B5" w14:textId="77777777" w:rsidR="007801FF" w:rsidRPr="00D34180" w:rsidRDefault="007801FF" w:rsidP="00957754">
            <w:pPr>
              <w:keepNext/>
              <w:keepLines/>
              <w:spacing w:after="0" w:line="240" w:lineRule="auto"/>
              <w:jc w:val="both"/>
              <w:rPr>
                <w:rFonts w:ascii="Tahoma" w:eastAsia="Times New Roman" w:hAnsi="Tahoma" w:cs="Tahoma"/>
                <w:sz w:val="18"/>
                <w:szCs w:val="20"/>
                <w:lang w:eastAsia="sl-SI"/>
              </w:rPr>
            </w:pPr>
          </w:p>
          <w:p w14:paraId="136D8C07" w14:textId="77777777" w:rsidR="007801FF" w:rsidRPr="00D34180" w:rsidRDefault="007801FF" w:rsidP="00957754">
            <w:pPr>
              <w:keepNext/>
              <w:keepLines/>
              <w:spacing w:after="0" w:line="240" w:lineRule="auto"/>
              <w:jc w:val="both"/>
              <w:rPr>
                <w:rFonts w:ascii="Tahoma" w:eastAsia="Times New Roman" w:hAnsi="Tahoma" w:cs="Tahoma"/>
                <w:sz w:val="18"/>
                <w:szCs w:val="20"/>
                <w:lang w:eastAsia="sl-SI"/>
              </w:rPr>
            </w:pPr>
          </w:p>
        </w:tc>
      </w:tr>
    </w:tbl>
    <w:p w14:paraId="0D6A0ED2" w14:textId="77777777" w:rsidR="007801FF" w:rsidRDefault="007801FF" w:rsidP="00957754">
      <w:pPr>
        <w:keepNext/>
        <w:keepLines/>
        <w:spacing w:after="0" w:line="240" w:lineRule="auto"/>
        <w:jc w:val="both"/>
        <w:rPr>
          <w:rFonts w:ascii="Tahoma" w:eastAsia="Times New Roman" w:hAnsi="Tahoma" w:cs="Tahoma"/>
          <w:color w:val="0070C0"/>
          <w:lang w:eastAsia="sl-SI"/>
        </w:rPr>
      </w:pPr>
    </w:p>
    <w:p w14:paraId="38C75074" w14:textId="77777777" w:rsidR="007801FF" w:rsidRPr="005D0701" w:rsidRDefault="007801FF" w:rsidP="00957754">
      <w:pPr>
        <w:keepNext/>
        <w:keepLines/>
        <w:spacing w:after="0" w:line="240" w:lineRule="auto"/>
        <w:jc w:val="both"/>
        <w:rPr>
          <w:rFonts w:ascii="Tahoma" w:eastAsia="Times New Roman" w:hAnsi="Tahoma" w:cs="Tahoma"/>
          <w:lang w:eastAsia="sl-SI"/>
        </w:rPr>
      </w:pPr>
    </w:p>
    <w:p w14:paraId="51663487" w14:textId="77777777" w:rsidR="007801FF" w:rsidRPr="005D0701" w:rsidRDefault="007801FF" w:rsidP="00957754">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78E7D210" w14:textId="77777777" w:rsidR="00100B17" w:rsidRPr="0089420A" w:rsidRDefault="00100B17" w:rsidP="00957754">
      <w:pPr>
        <w:keepNext/>
        <w:keepLines/>
        <w:tabs>
          <w:tab w:val="left" w:pos="142"/>
        </w:tabs>
        <w:spacing w:after="0" w:line="240" w:lineRule="auto"/>
        <w:jc w:val="both"/>
        <w:rPr>
          <w:rFonts w:ascii="Tahoma" w:eastAsia="Times New Roman" w:hAnsi="Tahoma" w:cs="Tahoma"/>
          <w:i/>
          <w:sz w:val="24"/>
          <w:szCs w:val="20"/>
          <w:lang w:eastAsia="sl-SI"/>
        </w:rPr>
      </w:pPr>
    </w:p>
    <w:p w14:paraId="70729D0E"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78001BFE"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373ECD7E" w14:textId="77777777" w:rsidR="00100B17" w:rsidRDefault="00100B17" w:rsidP="00957754">
      <w:pPr>
        <w:keepNext/>
        <w:keepLines/>
        <w:spacing w:after="0" w:line="240" w:lineRule="auto"/>
        <w:jc w:val="both"/>
        <w:rPr>
          <w:rFonts w:ascii="Tahoma" w:eastAsia="Times New Roman" w:hAnsi="Tahoma" w:cs="Tahoma"/>
          <w:lang w:eastAsia="sl-SI"/>
        </w:rPr>
      </w:pPr>
    </w:p>
    <w:p w14:paraId="7F5E3C1A"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5D34AFC6"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4948225C"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6F5AFEAF"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10E9628F"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6476B97A"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39B659A2"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23996D4D"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5002E775" w14:textId="77777777" w:rsidR="00100B17" w:rsidRPr="00712BC8" w:rsidRDefault="00100B17" w:rsidP="00957754">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100B17" w:rsidRPr="00712BC8" w14:paraId="476CA059" w14:textId="77777777" w:rsidTr="00B01C4F">
        <w:trPr>
          <w:trHeight w:val="235"/>
        </w:trPr>
        <w:tc>
          <w:tcPr>
            <w:tcW w:w="3402" w:type="dxa"/>
            <w:tcBorders>
              <w:bottom w:val="single" w:sz="4" w:space="0" w:color="auto"/>
            </w:tcBorders>
          </w:tcPr>
          <w:p w14:paraId="1A764E18" w14:textId="77777777" w:rsidR="00100B17" w:rsidRPr="00712BC8" w:rsidRDefault="00100B17" w:rsidP="00957754">
            <w:pPr>
              <w:keepNext/>
              <w:keepLines/>
              <w:spacing w:after="0" w:line="240" w:lineRule="auto"/>
              <w:jc w:val="both"/>
              <w:rPr>
                <w:rFonts w:ascii="Tahoma" w:eastAsia="Times New Roman" w:hAnsi="Tahoma" w:cs="Tahoma"/>
                <w:snapToGrid w:val="0"/>
                <w:color w:val="000000"/>
                <w:lang w:eastAsia="sl-SI"/>
              </w:rPr>
            </w:pPr>
          </w:p>
        </w:tc>
        <w:tc>
          <w:tcPr>
            <w:tcW w:w="2522" w:type="dxa"/>
          </w:tcPr>
          <w:p w14:paraId="479EB959" w14:textId="77777777" w:rsidR="00100B17" w:rsidRPr="00712BC8" w:rsidRDefault="00100B17" w:rsidP="00957754">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2F3961E0" w14:textId="77777777" w:rsidR="00100B17" w:rsidRPr="00712BC8" w:rsidRDefault="00100B17" w:rsidP="009577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3A1F6EEE" w14:textId="77777777" w:rsidTr="00B01C4F">
        <w:trPr>
          <w:trHeight w:val="235"/>
        </w:trPr>
        <w:tc>
          <w:tcPr>
            <w:tcW w:w="3402" w:type="dxa"/>
            <w:tcBorders>
              <w:top w:val="single" w:sz="4" w:space="0" w:color="auto"/>
            </w:tcBorders>
          </w:tcPr>
          <w:p w14:paraId="2D50453C" w14:textId="77777777" w:rsidR="00100B17" w:rsidRPr="00712BC8" w:rsidRDefault="00100B17"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22" w:type="dxa"/>
          </w:tcPr>
          <w:p w14:paraId="7B7CCC89" w14:textId="77777777" w:rsidR="00100B17" w:rsidRPr="00712BC8" w:rsidRDefault="00100B17" w:rsidP="009577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7DBF9761" w14:textId="77777777" w:rsidR="00100B17" w:rsidRPr="00712BC8" w:rsidRDefault="00100B17" w:rsidP="009577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B01C4F">
              <w:rPr>
                <w:rFonts w:ascii="Tahoma" w:eastAsia="Times New Roman" w:hAnsi="Tahoma" w:cs="Tahoma"/>
                <w:snapToGrid w:val="0"/>
                <w:color w:val="000000"/>
                <w:lang w:eastAsia="sl-SI"/>
              </w:rPr>
              <w:t>i</w:t>
            </w:r>
            <w:r w:rsidR="00B01C4F" w:rsidRPr="003D15DD">
              <w:rPr>
                <w:rFonts w:ascii="Tahoma" w:hAnsi="Tahoma" w:cs="Tahoma"/>
                <w:snapToGrid w:val="0"/>
                <w:color w:val="000000"/>
              </w:rPr>
              <w:t>me in priimek ter podpis</w:t>
            </w:r>
            <w:r w:rsidR="00B01C4F" w:rsidRPr="00712BC8">
              <w:rPr>
                <w:rFonts w:ascii="Tahoma" w:eastAsia="Times New Roman" w:hAnsi="Tahoma" w:cs="Tahoma"/>
                <w:snapToGrid w:val="0"/>
                <w:color w:val="000000"/>
                <w:lang w:eastAsia="sl-SI"/>
              </w:rPr>
              <w:t xml:space="preserve"> odgovorne osebe</w:t>
            </w:r>
            <w:r w:rsidR="00B01C4F" w:rsidRPr="003D15DD">
              <w:rPr>
                <w:rFonts w:ascii="Tahoma" w:hAnsi="Tahoma" w:cs="Tahoma"/>
                <w:snapToGrid w:val="0"/>
                <w:color w:val="000000"/>
              </w:rPr>
              <w:t xml:space="preserve"> </w:t>
            </w:r>
            <w:r w:rsidR="00B01C4F">
              <w:rPr>
                <w:rFonts w:ascii="Tahoma" w:hAnsi="Tahoma" w:cs="Tahoma"/>
                <w:snapToGrid w:val="0"/>
                <w:color w:val="000000"/>
              </w:rPr>
              <w:t>gospodarskega subjekta)</w:t>
            </w:r>
          </w:p>
        </w:tc>
      </w:tr>
    </w:tbl>
    <w:p w14:paraId="62EF82B1" w14:textId="77777777" w:rsidR="00100B17" w:rsidRPr="0089420A" w:rsidRDefault="00100B17" w:rsidP="00957754">
      <w:pPr>
        <w:keepNext/>
        <w:keepLines/>
        <w:spacing w:after="0" w:line="240" w:lineRule="auto"/>
        <w:jc w:val="both"/>
        <w:rPr>
          <w:rFonts w:ascii="Tahoma" w:eastAsia="Times New Roman" w:hAnsi="Tahoma" w:cs="Tahoma"/>
          <w:szCs w:val="20"/>
          <w:lang w:eastAsia="sl-SI"/>
        </w:rPr>
      </w:pPr>
    </w:p>
    <w:p w14:paraId="19759F2A" w14:textId="77777777" w:rsidR="00100B17" w:rsidRPr="0089420A" w:rsidRDefault="00100B17" w:rsidP="00957754">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3740DDD1" w14:textId="77777777" w:rsidTr="006D62CE">
        <w:tc>
          <w:tcPr>
            <w:tcW w:w="9426" w:type="dxa"/>
            <w:tcBorders>
              <w:top w:val="single" w:sz="4" w:space="0" w:color="auto"/>
              <w:bottom w:val="single" w:sz="4" w:space="0" w:color="auto"/>
            </w:tcBorders>
          </w:tcPr>
          <w:p w14:paraId="5067C016" w14:textId="77777777" w:rsidR="00100B17" w:rsidRPr="0089420A" w:rsidRDefault="00100B17" w:rsidP="00957754">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4E8A5BE3"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2CF3FFD0" w14:textId="4FC6C418" w:rsidR="00100B17" w:rsidRDefault="00100B17" w:rsidP="00957754">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BB34EF">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AC0168">
        <w:rPr>
          <w:rFonts w:ascii="Tahoma" w:eastAsia="Times New Roman" w:hAnsi="Tahoma" w:cs="Tahoma"/>
          <w:b/>
          <w:lang w:eastAsia="sl-SI"/>
        </w:rPr>
        <w:t>JPE-SPV-88/22</w:t>
      </w:r>
    </w:p>
    <w:p w14:paraId="27A99B11" w14:textId="77777777" w:rsidR="00100B17" w:rsidRPr="0089420A" w:rsidRDefault="00100B17" w:rsidP="00957754">
      <w:pPr>
        <w:keepNext/>
        <w:keepLines/>
        <w:spacing w:after="0" w:line="240" w:lineRule="auto"/>
        <w:jc w:val="both"/>
        <w:rPr>
          <w:rFonts w:ascii="Tahoma" w:eastAsia="Times New Roman" w:hAnsi="Tahoma" w:cs="Tahoma"/>
          <w:b/>
          <w:lang w:eastAsia="sl-SI"/>
        </w:rPr>
      </w:pPr>
    </w:p>
    <w:p w14:paraId="30AEA01C"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36413035"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7DE33984"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11227C1C" w14:textId="77777777" w:rsidR="00100B17" w:rsidRPr="0089420A" w:rsidRDefault="00100B17" w:rsidP="0095775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CC0466">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72FFFB16"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61506EAE"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65B2F46E"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1D581D65"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86C61B7" w14:textId="77777777" w:rsidR="00100B17" w:rsidRPr="0089420A" w:rsidRDefault="00100B17" w:rsidP="0095775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0ED81E5" w14:textId="77777777" w:rsidR="00100B17" w:rsidRPr="0089420A" w:rsidRDefault="00100B17" w:rsidP="00957754">
      <w:pPr>
        <w:keepNext/>
        <w:keepLines/>
        <w:tabs>
          <w:tab w:val="center" w:pos="4536"/>
          <w:tab w:val="right" w:pos="9072"/>
        </w:tabs>
        <w:spacing w:after="0" w:line="240" w:lineRule="auto"/>
        <w:jc w:val="both"/>
        <w:rPr>
          <w:rFonts w:ascii="Tahoma" w:eastAsia="Times New Roman" w:hAnsi="Tahoma" w:cs="Tahoma"/>
          <w:lang w:eastAsia="sl-SI"/>
        </w:rPr>
      </w:pPr>
    </w:p>
    <w:p w14:paraId="429D14EB" w14:textId="77777777" w:rsidR="00100B17" w:rsidRPr="0089420A" w:rsidRDefault="00100B17" w:rsidP="0095775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1F385656" w14:textId="77777777" w:rsidR="00100B17" w:rsidRPr="0089420A" w:rsidRDefault="00100B17" w:rsidP="00957754">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4F54E859"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76286A3"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69D3C8B2"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7CC73851"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1C86B99" w14:textId="77777777" w:rsidR="00100B17" w:rsidRPr="0089420A" w:rsidRDefault="00100B17" w:rsidP="0095775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00D47CEA" w14:textId="77777777" w:rsidR="00100B17" w:rsidRPr="0089420A" w:rsidRDefault="00100B17" w:rsidP="00957754">
      <w:pPr>
        <w:keepNext/>
        <w:keepLines/>
        <w:spacing w:after="0" w:line="240" w:lineRule="auto"/>
        <w:ind w:right="-476"/>
        <w:jc w:val="both"/>
        <w:rPr>
          <w:rFonts w:ascii="Tahoma" w:eastAsia="Times New Roman" w:hAnsi="Tahoma" w:cs="Tahoma"/>
          <w:lang w:eastAsia="sl-SI"/>
        </w:rPr>
      </w:pPr>
    </w:p>
    <w:p w14:paraId="72C8D68D" w14:textId="77777777" w:rsidR="00100B17" w:rsidRPr="0089420A" w:rsidRDefault="00100B17" w:rsidP="00957754">
      <w:pPr>
        <w:keepNext/>
        <w:keepLines/>
        <w:spacing w:after="0" w:line="240" w:lineRule="auto"/>
        <w:ind w:right="-476"/>
        <w:jc w:val="both"/>
        <w:rPr>
          <w:rFonts w:ascii="Tahoma" w:eastAsia="Times New Roman" w:hAnsi="Tahoma" w:cs="Tahoma"/>
          <w:lang w:eastAsia="sl-SI"/>
        </w:rPr>
      </w:pPr>
    </w:p>
    <w:p w14:paraId="1DDBE33E" w14:textId="77777777" w:rsidR="00100B17" w:rsidRPr="0089420A" w:rsidRDefault="00100B17" w:rsidP="0095775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17A98A48"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5E2AADF1"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265FE2D3"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478D7E30"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9956E4C" w14:textId="77777777" w:rsidR="007801FF" w:rsidRPr="0089420A" w:rsidRDefault="007801FF" w:rsidP="009577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54B54714" w14:textId="77777777" w:rsidR="007801FF" w:rsidRPr="0089420A" w:rsidRDefault="007801FF" w:rsidP="009577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4974B291" w14:textId="77777777" w:rsidR="007801FF" w:rsidRPr="0089420A" w:rsidRDefault="007801FF" w:rsidP="009577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1CF33886" w14:textId="77777777" w:rsidR="007801FF" w:rsidRPr="0089420A" w:rsidRDefault="007801FF" w:rsidP="009577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682B4CB1" w14:textId="40165BC4" w:rsidR="00100B17" w:rsidRPr="0089420A" w:rsidRDefault="007801FF" w:rsidP="009577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del</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št.</w:t>
      </w:r>
      <w:r w:rsidR="000234A5" w:rsidRPr="000234A5">
        <w:rPr>
          <w:rFonts w:ascii="Tahoma" w:eastAsia="Times New Roman" w:hAnsi="Tahoma" w:cs="Tahoma"/>
          <w:b/>
          <w:lang w:eastAsia="sl-SI"/>
        </w:rPr>
        <w:t xml:space="preserve"> </w:t>
      </w:r>
      <w:r w:rsidR="000234A5">
        <w:rPr>
          <w:rFonts w:ascii="Tahoma" w:eastAsia="Times New Roman" w:hAnsi="Tahoma" w:cs="Tahoma"/>
          <w:b/>
          <w:lang w:eastAsia="sl-SI"/>
        </w:rPr>
        <w:t>JPE-SPV-88/22</w:t>
      </w:r>
    </w:p>
    <w:p w14:paraId="602A05BB" w14:textId="47ABE41E"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za</w:t>
      </w:r>
      <w:r w:rsidR="00D83977">
        <w:rPr>
          <w:rFonts w:ascii="Tahoma" w:eastAsia="Times New Roman" w:hAnsi="Tahoma" w:cs="Tahoma"/>
          <w:b/>
          <w:lang w:eastAsia="sl-SI"/>
        </w:rPr>
        <w:t xml:space="preserve"> </w:t>
      </w:r>
      <w:r w:rsidR="00CC0466">
        <w:rPr>
          <w:rFonts w:ascii="Tahoma" w:eastAsia="Times New Roman" w:hAnsi="Tahoma" w:cs="Tahoma"/>
          <w:b/>
          <w:lang w:eastAsia="sl-SI"/>
        </w:rPr>
        <w:t>s</w:t>
      </w:r>
      <w:r w:rsidR="003650DD">
        <w:rPr>
          <w:rFonts w:ascii="Tahoma" w:eastAsia="Times New Roman" w:hAnsi="Tahoma" w:cs="Tahoma"/>
          <w:b/>
          <w:lang w:eastAsia="sl-SI"/>
        </w:rPr>
        <w:t>trojna dela na področju vzdrževanja toplotnih izolacij</w:t>
      </w:r>
      <w:r w:rsidRPr="0089420A">
        <w:rPr>
          <w:rFonts w:ascii="Tahoma" w:eastAsia="Times New Roman" w:hAnsi="Tahoma" w:cs="Tahoma"/>
          <w:b/>
          <w:lang w:eastAsia="sl-SI"/>
        </w:rPr>
        <w:t xml:space="preserve">  </w:t>
      </w:r>
    </w:p>
    <w:p w14:paraId="472AB232" w14:textId="77777777" w:rsidR="00100B17" w:rsidRPr="0089420A" w:rsidRDefault="00100B17" w:rsidP="0095775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C030B25"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2BCF6242"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4DF95352"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70FE465B" w14:textId="77777777" w:rsidR="00100B17" w:rsidRPr="0089420A" w:rsidRDefault="00100B17" w:rsidP="00957754">
      <w:pPr>
        <w:keepNext/>
        <w:keepLines/>
        <w:spacing w:after="0" w:line="240" w:lineRule="auto"/>
        <w:ind w:right="46"/>
        <w:jc w:val="both"/>
        <w:rPr>
          <w:rFonts w:ascii="Tahoma" w:eastAsia="Times New Roman" w:hAnsi="Tahoma" w:cs="Tahoma"/>
          <w:lang w:eastAsia="sl-SI"/>
        </w:rPr>
      </w:pPr>
    </w:p>
    <w:p w14:paraId="65DDFB88"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10076E98" w14:textId="77777777" w:rsidR="00100B17" w:rsidRPr="0089420A" w:rsidRDefault="00100B17" w:rsidP="00957754">
      <w:pPr>
        <w:keepNext/>
        <w:keepLines/>
        <w:spacing w:after="0" w:line="240" w:lineRule="auto"/>
        <w:jc w:val="both"/>
        <w:rPr>
          <w:rFonts w:ascii="Tahoma" w:eastAsia="Times New Roman" w:hAnsi="Tahoma" w:cs="Tahoma"/>
          <w:lang w:eastAsia="sl-SI"/>
        </w:rPr>
      </w:pPr>
    </w:p>
    <w:p w14:paraId="7807B396" w14:textId="77777777" w:rsidR="004756F3" w:rsidRPr="00F233B7" w:rsidRDefault="00100B17" w:rsidP="00957754">
      <w:pPr>
        <w:keepNext/>
        <w:keepLines/>
        <w:widowControl w:val="0"/>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004756F3" w:rsidRPr="00F233B7">
        <w:rPr>
          <w:rFonts w:ascii="Tahoma" w:eastAsia="Times New Roman" w:hAnsi="Tahoma" w:cs="Tahoma"/>
          <w:b/>
          <w:bCs/>
          <w:lang w:eastAsia="sl-SI"/>
        </w:rPr>
        <w:lastRenderedPageBreak/>
        <w:t>SPLOŠNA DOLOČILA</w:t>
      </w:r>
    </w:p>
    <w:p w14:paraId="5A817C4C" w14:textId="58A6159F"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S tem dokumentom se urejajo na delovišču, ki je na območju JAVNEGA PODJETJA ENERGETIKA LJUBLJANA d. o. o., na lokacij</w:t>
      </w:r>
      <w:r w:rsidR="00464537">
        <w:rPr>
          <w:rFonts w:ascii="Tahoma" w:eastAsia="Times New Roman" w:hAnsi="Tahoma" w:cs="Tahoma"/>
          <w:bCs/>
          <w:lang w:eastAsia="sl-SI"/>
        </w:rPr>
        <w:t xml:space="preserve">ah </w:t>
      </w:r>
      <w:r w:rsidRPr="00296DFE">
        <w:rPr>
          <w:rFonts w:ascii="Tahoma" w:eastAsia="Times New Roman" w:hAnsi="Tahoma" w:cs="Tahoma"/>
          <w:bCs/>
          <w:lang w:eastAsia="sl-SI"/>
        </w:rPr>
        <w:t xml:space="preserve">naročnika </w:t>
      </w:r>
      <w:r w:rsidR="00464537">
        <w:rPr>
          <w:rFonts w:ascii="Tahoma" w:eastAsia="Times New Roman" w:hAnsi="Tahoma" w:cs="Tahoma"/>
          <w:bCs/>
          <w:lang w:eastAsia="sl-SI"/>
        </w:rPr>
        <w:t xml:space="preserve">Verovškova ulica 62 in </w:t>
      </w:r>
      <w:r w:rsidRPr="000A0DC4">
        <w:rPr>
          <w:rFonts w:ascii="Tahoma" w:hAnsi="Tahoma" w:cs="Tahoma"/>
          <w:bCs/>
          <w:lang w:eastAsia="sl-SI"/>
        </w:rPr>
        <w:t xml:space="preserve">Toplarniška </w:t>
      </w:r>
      <w:r>
        <w:rPr>
          <w:rFonts w:ascii="Tahoma" w:hAnsi="Tahoma" w:cs="Tahoma"/>
          <w:bCs/>
          <w:lang w:eastAsia="sl-SI"/>
        </w:rPr>
        <w:t xml:space="preserve">ulica </w:t>
      </w:r>
      <w:r w:rsidRPr="000A0DC4">
        <w:rPr>
          <w:rFonts w:ascii="Tahoma" w:hAnsi="Tahoma" w:cs="Tahoma"/>
          <w:bCs/>
          <w:lang w:eastAsia="sl-SI"/>
        </w:rPr>
        <w:t xml:space="preserve">19, </w:t>
      </w:r>
      <w:r w:rsidR="00464537">
        <w:rPr>
          <w:rFonts w:ascii="Tahoma" w:hAnsi="Tahoma" w:cs="Tahoma"/>
          <w:bCs/>
          <w:lang w:eastAsia="sl-SI"/>
        </w:rPr>
        <w:t xml:space="preserve">oboje </w:t>
      </w:r>
      <w:r>
        <w:rPr>
          <w:rFonts w:ascii="Tahoma" w:hAnsi="Tahoma" w:cs="Tahoma"/>
          <w:bCs/>
          <w:lang w:eastAsia="sl-SI"/>
        </w:rPr>
        <w:t xml:space="preserve">v </w:t>
      </w:r>
      <w:r w:rsidRPr="000A0DC4">
        <w:rPr>
          <w:rFonts w:ascii="Tahoma" w:hAnsi="Tahoma" w:cs="Tahoma"/>
          <w:bCs/>
          <w:lang w:eastAsia="sl-SI"/>
        </w:rPr>
        <w:t>Ljubljan</w:t>
      </w:r>
      <w:r>
        <w:rPr>
          <w:rFonts w:ascii="Tahoma" w:hAnsi="Tahoma" w:cs="Tahoma"/>
          <w:bCs/>
          <w:lang w:eastAsia="sl-SI"/>
        </w:rPr>
        <w:t>i</w:t>
      </w:r>
      <w:r w:rsidRPr="00296DFE">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348A64B9"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3C46E360"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068DAF5F"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p>
    <w:p w14:paraId="048D8CA8"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4559C4E6"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1FE38A6B"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7741DCB2"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34BC90DA" w14:textId="77777777" w:rsidR="004756F3" w:rsidRPr="00296DFE" w:rsidRDefault="004756F3" w:rsidP="00957754">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w:t>
      </w:r>
      <w:proofErr w:type="spellStart"/>
      <w:r w:rsidRPr="00296DFE">
        <w:rPr>
          <w:rFonts w:ascii="Tahoma" w:eastAsia="Times New Roman" w:hAnsi="Tahoma" w:cs="Tahoma"/>
          <w:bCs/>
          <w:lang w:eastAsia="sl-SI"/>
        </w:rPr>
        <w:t>VZD</w:t>
      </w:r>
      <w:proofErr w:type="spellEnd"/>
      <w:r w:rsidRPr="00296DFE">
        <w:rPr>
          <w:rFonts w:ascii="Tahoma" w:eastAsia="Times New Roman" w:hAnsi="Tahoma" w:cs="Tahoma"/>
          <w:bCs/>
          <w:lang w:eastAsia="sl-SI"/>
        </w:rPr>
        <w:t xml:space="preserve"> (strokovnega sodelavca za </w:t>
      </w:r>
      <w:proofErr w:type="spellStart"/>
      <w:r w:rsidRPr="00296DFE">
        <w:rPr>
          <w:rFonts w:ascii="Tahoma" w:eastAsia="Times New Roman" w:hAnsi="Tahoma" w:cs="Tahoma"/>
          <w:bCs/>
          <w:lang w:eastAsia="sl-SI"/>
        </w:rPr>
        <w:t>VPD</w:t>
      </w:r>
      <w:proofErr w:type="spellEnd"/>
      <w:r w:rsidRPr="00296DFE">
        <w:rPr>
          <w:rFonts w:ascii="Tahoma" w:eastAsia="Times New Roman" w:hAnsi="Tahoma" w:cs="Tahoma"/>
          <w:bCs/>
          <w:lang w:eastAsia="sl-SI"/>
        </w:rPr>
        <w:t xml:space="preserve">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410DBC29" w14:textId="77777777" w:rsidR="004756F3" w:rsidRPr="00296DFE" w:rsidRDefault="004756F3" w:rsidP="00957754">
      <w:pPr>
        <w:keepNext/>
        <w:keepLines/>
        <w:widowControl w:val="0"/>
        <w:tabs>
          <w:tab w:val="left" w:pos="709"/>
        </w:tabs>
        <w:spacing w:after="0" w:line="240" w:lineRule="auto"/>
        <w:ind w:right="45"/>
        <w:jc w:val="both"/>
        <w:rPr>
          <w:rFonts w:ascii="Tahoma" w:hAnsi="Tahoma" w:cs="Tahoma"/>
          <w:b/>
        </w:rPr>
      </w:pPr>
    </w:p>
    <w:p w14:paraId="46F836E1" w14:textId="77777777" w:rsidR="004756F3" w:rsidRPr="00296DFE" w:rsidRDefault="004756F3" w:rsidP="00957754">
      <w:pPr>
        <w:keepNext/>
        <w:keepLines/>
        <w:widowControl w:val="0"/>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3B5E223E"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25546976" w14:textId="77777777" w:rsidR="004756F3" w:rsidRPr="00296DFE" w:rsidRDefault="004756F3" w:rsidP="00957754">
      <w:pPr>
        <w:keepNext/>
        <w:keepLines/>
        <w:widowControl w:val="0"/>
        <w:spacing w:after="0" w:line="240" w:lineRule="auto"/>
        <w:ind w:left="705" w:hanging="705"/>
        <w:jc w:val="both"/>
        <w:rPr>
          <w:rFonts w:ascii="Tahoma" w:hAnsi="Tahoma" w:cs="Tahoma"/>
          <w:b/>
          <w:sz w:val="10"/>
          <w:szCs w:val="10"/>
          <w:lang w:eastAsia="sl-SI"/>
        </w:rPr>
      </w:pPr>
    </w:p>
    <w:p w14:paraId="325E8B8A" w14:textId="77777777" w:rsidR="004756F3" w:rsidRPr="00296DFE" w:rsidRDefault="004756F3" w:rsidP="00957754">
      <w:pPr>
        <w:keepNext/>
        <w:keepLines/>
        <w:widowControl w:val="0"/>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701C0565"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7E07F2D7" w14:textId="77777777" w:rsidR="004756F3" w:rsidRPr="00296DFE" w:rsidRDefault="004756F3" w:rsidP="00957754">
      <w:pPr>
        <w:keepNext/>
        <w:keepLines/>
        <w:widowControl w:val="0"/>
        <w:spacing w:after="0" w:line="240" w:lineRule="auto"/>
        <w:ind w:left="993" w:right="45" w:hanging="284"/>
        <w:contextualSpacing/>
        <w:jc w:val="both"/>
        <w:rPr>
          <w:rFonts w:ascii="Tahoma" w:hAnsi="Tahoma" w:cs="Tahoma"/>
          <w:sz w:val="6"/>
          <w:szCs w:val="6"/>
          <w:lang w:eastAsia="sl-SI"/>
        </w:rPr>
      </w:pPr>
    </w:p>
    <w:p w14:paraId="11FC2BC0"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12273227" w14:textId="77777777" w:rsidR="004756F3" w:rsidRPr="00296DFE" w:rsidRDefault="004756F3" w:rsidP="00957754">
      <w:pPr>
        <w:keepNext/>
        <w:keepLines/>
        <w:widowControl w:val="0"/>
        <w:numPr>
          <w:ilvl w:val="0"/>
          <w:numId w:val="37"/>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04BBCE00"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33DA8295"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60D06AE3"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36A181B9"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6CFA6853"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5D813B5A"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41CEC7A2"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34CD66D2"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vrste in načina izvedbe ter prevzem gradbenih odrov,</w:t>
      </w:r>
    </w:p>
    <w:p w14:paraId="46EE5F61"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41CDE4F4"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12D540E1"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1A26C238" w14:textId="77777777" w:rsidR="004756F3" w:rsidRPr="00296DFE" w:rsidRDefault="004756F3" w:rsidP="00957754">
      <w:pPr>
        <w:keepNext/>
        <w:keepLines/>
        <w:widowControl w:val="0"/>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5BF5A6F3"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7A12927D"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358AB9ED"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260B7DF5"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21EBF713"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747249EC"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5F8AE183"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6DFA4550"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35420F64"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42553696"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5A1BE85D"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7BAE29BF"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63848F27"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6F74B44A"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6B357503" w14:textId="77777777" w:rsidR="004756F3" w:rsidRPr="00296DFE" w:rsidRDefault="004756F3" w:rsidP="00957754">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7CD6F749"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p>
    <w:p w14:paraId="5DD9ADD1"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02EE2656" w14:textId="77777777" w:rsidR="004756F3" w:rsidRPr="00296DFE" w:rsidRDefault="004756F3" w:rsidP="00957754">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05416AF1" w14:textId="77777777" w:rsidR="004756F3" w:rsidRPr="00296DFE" w:rsidRDefault="004756F3" w:rsidP="00957754">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39B04DC9"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3BA4E543"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3FFC104F"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440A7FCA" w14:textId="77777777" w:rsidR="004756F3" w:rsidRPr="00296DFE" w:rsidRDefault="004756F3" w:rsidP="00957754">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w:t>
      </w:r>
      <w:proofErr w:type="spellStart"/>
      <w:r w:rsidRPr="00296DFE">
        <w:rPr>
          <w:rFonts w:ascii="Tahoma" w:hAnsi="Tahoma" w:cs="Tahoma"/>
          <w:szCs w:val="20"/>
          <w:lang w:eastAsia="sl-SI"/>
        </w:rPr>
        <w:t>lotanje</w:t>
      </w:r>
      <w:proofErr w:type="spellEnd"/>
      <w:r w:rsidRPr="00296DFE">
        <w:rPr>
          <w:rFonts w:ascii="Tahoma" w:hAnsi="Tahoma" w:cs="Tahoma"/>
          <w:szCs w:val="20"/>
          <w:lang w:eastAsia="sl-SI"/>
        </w:rPr>
        <w:t xml:space="preserv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61D54119" w14:textId="77777777" w:rsidR="004756F3" w:rsidRPr="00296DFE" w:rsidRDefault="004756F3" w:rsidP="00957754">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4D2F3851" w14:textId="77777777" w:rsidR="004756F3" w:rsidRPr="00296DFE" w:rsidRDefault="004756F3" w:rsidP="00957754">
      <w:pPr>
        <w:keepNext/>
        <w:keepLines/>
        <w:widowControl w:val="0"/>
        <w:spacing w:after="0" w:line="240" w:lineRule="auto"/>
        <w:ind w:left="720"/>
        <w:contextualSpacing/>
        <w:jc w:val="both"/>
        <w:rPr>
          <w:rFonts w:ascii="Tahoma" w:hAnsi="Tahoma" w:cs="Tahoma"/>
          <w:sz w:val="6"/>
          <w:szCs w:val="6"/>
          <w:lang w:eastAsia="sl-SI"/>
        </w:rPr>
      </w:pPr>
    </w:p>
    <w:p w14:paraId="27906C45" w14:textId="77777777" w:rsidR="004756F3" w:rsidRPr="00296DFE" w:rsidRDefault="004756F3" w:rsidP="00957754">
      <w:pPr>
        <w:keepNext/>
        <w:keepLines/>
        <w:widowControl w:val="0"/>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6A965BAB" w14:textId="77777777" w:rsidR="004756F3" w:rsidRPr="00296DFE" w:rsidRDefault="004756F3" w:rsidP="00957754">
      <w:pPr>
        <w:keepNext/>
        <w:keepLines/>
        <w:widowControl w:val="0"/>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2547AFB3" w14:textId="77777777" w:rsidR="004756F3" w:rsidRPr="00296DFE" w:rsidRDefault="004756F3" w:rsidP="00957754">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4A2C342D" w14:textId="77777777" w:rsidR="004756F3" w:rsidRPr="00296DFE" w:rsidRDefault="004756F3" w:rsidP="00957754">
      <w:pPr>
        <w:keepNext/>
        <w:keepLines/>
        <w:widowControl w:val="0"/>
        <w:spacing w:after="0" w:line="240" w:lineRule="auto"/>
        <w:ind w:left="720"/>
        <w:contextualSpacing/>
        <w:jc w:val="both"/>
        <w:rPr>
          <w:rFonts w:ascii="Tahoma" w:hAnsi="Tahoma" w:cs="Tahoma"/>
          <w:sz w:val="6"/>
          <w:szCs w:val="6"/>
          <w:lang w:eastAsia="sl-SI"/>
        </w:rPr>
      </w:pPr>
    </w:p>
    <w:p w14:paraId="1CDA8D7F" w14:textId="77777777" w:rsidR="004756F3" w:rsidRPr="00296DFE" w:rsidRDefault="004756F3" w:rsidP="00957754">
      <w:pPr>
        <w:keepNext/>
        <w:keepLines/>
        <w:widowControl w:val="0"/>
        <w:spacing w:after="0" w:line="240" w:lineRule="auto"/>
        <w:jc w:val="both"/>
        <w:rPr>
          <w:rFonts w:ascii="Tahoma" w:hAnsi="Tahoma" w:cs="Tahoma"/>
          <w:szCs w:val="20"/>
          <w:lang w:eastAsia="sl-SI"/>
        </w:rPr>
      </w:pPr>
    </w:p>
    <w:p w14:paraId="0773113D" w14:textId="77777777" w:rsidR="004756F3" w:rsidRPr="00296DFE" w:rsidRDefault="004756F3" w:rsidP="00957754">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lastRenderedPageBreak/>
        <w:t>II.3. Posebne obveznosti izvajalca</w:t>
      </w:r>
    </w:p>
    <w:p w14:paraId="64690B4D" w14:textId="77777777" w:rsidR="004756F3" w:rsidRPr="00296DFE" w:rsidRDefault="004756F3" w:rsidP="00957754">
      <w:pPr>
        <w:keepNext/>
        <w:keepLines/>
        <w:widowControl w:val="0"/>
        <w:spacing w:after="0" w:line="240" w:lineRule="auto"/>
        <w:jc w:val="both"/>
        <w:rPr>
          <w:rFonts w:ascii="Tahoma" w:hAnsi="Tahoma" w:cs="Tahoma"/>
          <w:szCs w:val="20"/>
          <w:u w:val="single"/>
          <w:lang w:eastAsia="sl-SI"/>
        </w:rPr>
      </w:pPr>
    </w:p>
    <w:p w14:paraId="2CE38761" w14:textId="77777777" w:rsidR="004756F3" w:rsidRPr="00296DFE" w:rsidRDefault="004756F3" w:rsidP="00957754">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2FCD5820" w14:textId="77777777" w:rsidR="004756F3" w:rsidRPr="00296DFE" w:rsidRDefault="004756F3" w:rsidP="00957754">
      <w:pPr>
        <w:keepNext/>
        <w:keepLines/>
        <w:widowControl w:val="0"/>
        <w:spacing w:after="0" w:line="240" w:lineRule="auto"/>
        <w:jc w:val="both"/>
        <w:rPr>
          <w:rFonts w:ascii="Tahoma" w:hAnsi="Tahoma" w:cs="Tahoma"/>
          <w:sz w:val="10"/>
          <w:szCs w:val="10"/>
          <w:lang w:eastAsia="sl-SI"/>
        </w:rPr>
      </w:pPr>
    </w:p>
    <w:p w14:paraId="73BA8CD4" w14:textId="77777777" w:rsidR="004756F3" w:rsidRPr="00296DFE" w:rsidRDefault="004756F3" w:rsidP="00957754">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56B98C9D" w14:textId="77777777" w:rsidR="004756F3" w:rsidRPr="00296DFE" w:rsidRDefault="004756F3" w:rsidP="00957754">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27543695" w14:textId="77777777" w:rsidR="004756F3" w:rsidRPr="00296DFE" w:rsidRDefault="004756F3" w:rsidP="00957754">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64BEB9E9" w14:textId="77777777" w:rsidR="004756F3" w:rsidRPr="00296DFE" w:rsidRDefault="004756F3" w:rsidP="00957754">
      <w:pPr>
        <w:keepNext/>
        <w:keepLines/>
        <w:widowControl w:val="0"/>
        <w:spacing w:after="0" w:line="240" w:lineRule="auto"/>
        <w:ind w:left="720"/>
        <w:contextualSpacing/>
        <w:jc w:val="both"/>
        <w:rPr>
          <w:rFonts w:ascii="Tahoma" w:hAnsi="Tahoma" w:cs="Tahoma"/>
          <w:sz w:val="6"/>
          <w:szCs w:val="6"/>
          <w:lang w:eastAsia="sl-SI"/>
        </w:rPr>
      </w:pPr>
    </w:p>
    <w:p w14:paraId="03EEF9F0" w14:textId="77777777" w:rsidR="004756F3" w:rsidRPr="00296DFE" w:rsidRDefault="004756F3" w:rsidP="00957754">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w:t>
      </w:r>
      <w:proofErr w:type="spellStart"/>
      <w:r w:rsidRPr="00296DFE">
        <w:rPr>
          <w:rFonts w:ascii="Tahoma" w:hAnsi="Tahoma" w:cs="Tahoma"/>
        </w:rPr>
        <w:t>Obr</w:t>
      </w:r>
      <w:proofErr w:type="spellEnd"/>
      <w:r w:rsidRPr="00296DFE">
        <w:rPr>
          <w:rFonts w:ascii="Tahoma" w:hAnsi="Tahoma" w:cs="Tahoma"/>
        </w:rPr>
        <w:t>. M-1« - Prijava za pokojninsko in invalidsko ter zdravstveno zavarovanje;</w:t>
      </w:r>
    </w:p>
    <w:p w14:paraId="01F71AF2" w14:textId="77777777" w:rsidR="004756F3" w:rsidRPr="00296DFE" w:rsidRDefault="004756F3" w:rsidP="00957754">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w:t>
      </w:r>
      <w:r>
        <w:rPr>
          <w:rFonts w:ascii="Tahoma" w:hAnsi="Tahoma" w:cs="Tahoma"/>
        </w:rPr>
        <w:t xml:space="preserve"> </w:t>
      </w:r>
      <w:r w:rsidRPr="00296DFE">
        <w:rPr>
          <w:rFonts w:ascii="Tahoma" w:hAnsi="Tahoma" w:cs="Tahoma"/>
        </w:rPr>
        <w:t xml:space="preserve"> (naročenih) storitev po okvirnem sporazumu;</w:t>
      </w:r>
    </w:p>
    <w:p w14:paraId="7FD17693" w14:textId="77777777" w:rsidR="004756F3" w:rsidRPr="00296DFE" w:rsidRDefault="004756F3" w:rsidP="00957754">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21BEDC3E" w14:textId="77777777" w:rsidR="004756F3" w:rsidRPr="00296DFE" w:rsidRDefault="004756F3" w:rsidP="00957754">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3214043A" w14:textId="77777777" w:rsidR="004756F3" w:rsidRPr="00296DFE" w:rsidRDefault="004756F3" w:rsidP="00957754">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44F2E668" w14:textId="77777777" w:rsidR="004756F3" w:rsidRPr="00296DFE" w:rsidRDefault="004756F3" w:rsidP="00957754">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357E0C9B" w14:textId="77777777" w:rsidR="004756F3" w:rsidRPr="00296DFE" w:rsidRDefault="004756F3" w:rsidP="00957754">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3FB67492" w14:textId="77777777" w:rsidR="004756F3" w:rsidRPr="00296DFE" w:rsidRDefault="004756F3" w:rsidP="00957754">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55A2CBD8" w14:textId="77777777" w:rsidR="004756F3" w:rsidRPr="00296DFE" w:rsidRDefault="004756F3" w:rsidP="00957754">
      <w:pPr>
        <w:keepNext/>
        <w:keepLines/>
        <w:widowControl w:val="0"/>
        <w:spacing w:after="0" w:line="240" w:lineRule="auto"/>
        <w:jc w:val="both"/>
        <w:rPr>
          <w:rFonts w:ascii="Tahoma" w:hAnsi="Tahoma" w:cs="Tahoma"/>
          <w:b/>
          <w:szCs w:val="20"/>
          <w:lang w:eastAsia="sl-SI"/>
        </w:rPr>
      </w:pPr>
    </w:p>
    <w:p w14:paraId="61731042"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1643984F" w14:textId="77777777" w:rsidR="004756F3" w:rsidRPr="00296DFE" w:rsidRDefault="004756F3" w:rsidP="00957754">
      <w:pPr>
        <w:keepNext/>
        <w:keepLines/>
        <w:widowControl w:val="0"/>
        <w:spacing w:after="0" w:line="240" w:lineRule="auto"/>
        <w:ind w:left="1068" w:hanging="285"/>
        <w:jc w:val="both"/>
        <w:rPr>
          <w:rFonts w:ascii="Tahoma" w:hAnsi="Tahoma" w:cs="Tahoma"/>
          <w:b/>
          <w:sz w:val="10"/>
          <w:szCs w:val="10"/>
          <w:lang w:eastAsia="sl-SI"/>
        </w:rPr>
      </w:pPr>
    </w:p>
    <w:p w14:paraId="3A36CA7E" w14:textId="77777777" w:rsidR="004756F3" w:rsidRPr="00296DFE" w:rsidRDefault="004756F3" w:rsidP="00957754">
      <w:pPr>
        <w:keepNext/>
        <w:keepLines/>
        <w:widowControl w:val="0"/>
        <w:spacing w:after="0" w:line="240" w:lineRule="auto"/>
        <w:ind w:left="567" w:right="45"/>
        <w:jc w:val="both"/>
        <w:rPr>
          <w:rFonts w:ascii="Tahoma" w:hAnsi="Tahoma" w:cs="Tahoma"/>
        </w:rPr>
      </w:pPr>
      <w:r w:rsidRPr="00296DFE">
        <w:rPr>
          <w:rFonts w:ascii="Tahoma" w:hAnsi="Tahoma" w:cs="Tahoma"/>
        </w:rPr>
        <w:t>Podpisnika soglašata:</w:t>
      </w:r>
    </w:p>
    <w:p w14:paraId="63031BAA" w14:textId="77777777" w:rsidR="004756F3" w:rsidRPr="00296DFE" w:rsidRDefault="004756F3" w:rsidP="00957754">
      <w:pPr>
        <w:keepNext/>
        <w:keepLines/>
        <w:widowControl w:val="0"/>
        <w:tabs>
          <w:tab w:val="left" w:pos="709"/>
        </w:tabs>
        <w:spacing w:after="0" w:line="240" w:lineRule="auto"/>
        <w:ind w:right="45"/>
        <w:jc w:val="both"/>
        <w:rPr>
          <w:rFonts w:ascii="Tahoma" w:hAnsi="Tahoma" w:cs="Tahoma"/>
          <w:sz w:val="6"/>
          <w:szCs w:val="6"/>
        </w:rPr>
      </w:pPr>
    </w:p>
    <w:p w14:paraId="09492513" w14:textId="77777777" w:rsidR="004756F3" w:rsidRPr="00296DFE" w:rsidRDefault="004756F3" w:rsidP="00957754">
      <w:pPr>
        <w:keepNext/>
        <w:keepLines/>
        <w:widowControl w:val="0"/>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561FF4FC" w14:textId="77777777" w:rsidR="004756F3" w:rsidRPr="00296DFE" w:rsidRDefault="004756F3" w:rsidP="00957754">
      <w:pPr>
        <w:keepNext/>
        <w:keepLines/>
        <w:widowControl w:val="0"/>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da bo izvajalec pri uporabi</w:t>
      </w:r>
      <w:r>
        <w:rPr>
          <w:rFonts w:ascii="Tahoma" w:hAnsi="Tahoma" w:cs="Tahoma"/>
        </w:rPr>
        <w:t xml:space="preserve"> </w:t>
      </w:r>
      <w:r w:rsidRPr="00296DFE">
        <w:rPr>
          <w:rFonts w:ascii="Tahoma" w:hAnsi="Tahoma" w:cs="Tahoma"/>
        </w:rPr>
        <w:t>nevarnih snovi opredelil: količine snovi, oznake, mesto hrambe, delo z nevarnimi snovmi in odvoz nevarnih odpadkov;</w:t>
      </w:r>
    </w:p>
    <w:p w14:paraId="23065266" w14:textId="77777777" w:rsidR="004756F3" w:rsidRPr="00296DFE" w:rsidRDefault="004756F3" w:rsidP="00957754">
      <w:pPr>
        <w:keepNext/>
        <w:keepLines/>
        <w:widowControl w:val="0"/>
        <w:numPr>
          <w:ilvl w:val="0"/>
          <w:numId w:val="40"/>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493C748"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p>
    <w:p w14:paraId="7450DFC8"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5DA5F88F" w14:textId="77777777" w:rsidR="004756F3" w:rsidRPr="00296DFE" w:rsidRDefault="004756F3" w:rsidP="00957754">
      <w:pPr>
        <w:keepNext/>
        <w:keepLines/>
        <w:widowControl w:val="0"/>
        <w:spacing w:after="0" w:line="240" w:lineRule="auto"/>
        <w:ind w:left="705" w:hanging="705"/>
        <w:jc w:val="both"/>
        <w:rPr>
          <w:rFonts w:ascii="Tahoma" w:hAnsi="Tahoma" w:cs="Tahoma"/>
          <w:b/>
          <w:sz w:val="10"/>
          <w:szCs w:val="10"/>
          <w:lang w:eastAsia="sl-SI"/>
        </w:rPr>
      </w:pPr>
    </w:p>
    <w:p w14:paraId="433D7E5C" w14:textId="77777777" w:rsidR="004756F3" w:rsidRPr="00296DFE" w:rsidRDefault="004756F3" w:rsidP="00957754">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2925654B" w14:textId="77777777" w:rsidR="004756F3" w:rsidRPr="00296DFE" w:rsidRDefault="004756F3" w:rsidP="00957754">
      <w:pPr>
        <w:keepNext/>
        <w:keepLines/>
        <w:widowControl w:val="0"/>
        <w:spacing w:after="0" w:line="240" w:lineRule="auto"/>
        <w:ind w:left="567"/>
        <w:jc w:val="both"/>
        <w:rPr>
          <w:rFonts w:ascii="Tahoma" w:hAnsi="Tahoma" w:cs="Tahoma"/>
          <w:sz w:val="10"/>
          <w:szCs w:val="10"/>
          <w:lang w:eastAsia="sl-SI"/>
        </w:rPr>
      </w:pPr>
    </w:p>
    <w:p w14:paraId="1AABA7DE" w14:textId="77777777" w:rsidR="004756F3" w:rsidRPr="00296DFE" w:rsidRDefault="004756F3" w:rsidP="00957754">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4653BD46" w14:textId="77777777" w:rsidR="004756F3" w:rsidRPr="00296DFE" w:rsidRDefault="004756F3" w:rsidP="00957754">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1591072A" w14:textId="77777777" w:rsidR="004756F3" w:rsidRPr="00296DFE" w:rsidRDefault="004756F3" w:rsidP="00957754">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77CC9CD6" w14:textId="77777777" w:rsidR="004756F3" w:rsidRPr="00296DFE" w:rsidRDefault="004756F3" w:rsidP="00957754">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7FA9C1FD" w14:textId="77777777" w:rsidR="004756F3" w:rsidRPr="00296DFE" w:rsidRDefault="004756F3" w:rsidP="00957754">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2E83F7AE" w14:textId="77777777" w:rsidR="004756F3" w:rsidRPr="00296DFE" w:rsidRDefault="004756F3" w:rsidP="00957754">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17C18FED" w14:textId="77777777" w:rsidR="004756F3" w:rsidRPr="00296DFE" w:rsidRDefault="004756F3" w:rsidP="00957754">
      <w:pPr>
        <w:keepNext/>
        <w:keepLines/>
        <w:widowControl w:val="0"/>
        <w:spacing w:after="0" w:line="240" w:lineRule="auto"/>
        <w:ind w:left="705" w:hanging="705"/>
        <w:jc w:val="both"/>
        <w:rPr>
          <w:rFonts w:ascii="Tahoma" w:hAnsi="Tahoma" w:cs="Tahoma"/>
          <w:szCs w:val="20"/>
          <w:lang w:eastAsia="sl-SI"/>
        </w:rPr>
      </w:pPr>
    </w:p>
    <w:p w14:paraId="77BB3609"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6414E749" w14:textId="77777777" w:rsidR="004756F3" w:rsidRPr="00296DFE" w:rsidRDefault="004756F3" w:rsidP="00957754">
      <w:pPr>
        <w:keepNext/>
        <w:keepLines/>
        <w:widowControl w:val="0"/>
        <w:spacing w:after="0" w:line="240" w:lineRule="auto"/>
        <w:ind w:left="705" w:hanging="705"/>
        <w:jc w:val="both"/>
        <w:rPr>
          <w:rFonts w:ascii="Tahoma" w:hAnsi="Tahoma" w:cs="Tahoma"/>
          <w:b/>
          <w:sz w:val="10"/>
          <w:szCs w:val="10"/>
          <w:lang w:eastAsia="sl-SI"/>
        </w:rPr>
      </w:pPr>
    </w:p>
    <w:p w14:paraId="10F9CAA4" w14:textId="77777777" w:rsidR="004756F3" w:rsidRPr="00296DFE" w:rsidRDefault="004756F3" w:rsidP="00957754">
      <w:pPr>
        <w:keepNext/>
        <w:keepLines/>
        <w:widowControl w:val="0"/>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59DFB75D" w14:textId="77777777" w:rsidR="004756F3" w:rsidRPr="00296DFE" w:rsidRDefault="004756F3" w:rsidP="00957754">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768A570E" w14:textId="77777777" w:rsidR="004756F3" w:rsidRPr="00296DFE" w:rsidRDefault="004756F3" w:rsidP="00957754">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lastRenderedPageBreak/>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343A9FFC" w14:textId="77777777" w:rsidR="004756F3" w:rsidRPr="00296DFE" w:rsidRDefault="004756F3" w:rsidP="00957754">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48184F9A" w14:textId="77777777" w:rsidR="004756F3" w:rsidRPr="00296DFE" w:rsidRDefault="004756F3" w:rsidP="00957754">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67B2A49B" w14:textId="77777777" w:rsidR="004756F3" w:rsidRPr="00296DFE" w:rsidRDefault="004756F3" w:rsidP="00957754">
      <w:pPr>
        <w:keepNext/>
        <w:keepLines/>
        <w:widowControl w:val="0"/>
        <w:spacing w:after="0" w:line="240" w:lineRule="auto"/>
        <w:ind w:left="705" w:hanging="705"/>
        <w:jc w:val="both"/>
        <w:rPr>
          <w:rFonts w:ascii="Tahoma" w:hAnsi="Tahoma" w:cs="Tahoma"/>
          <w:szCs w:val="20"/>
          <w:lang w:eastAsia="sl-SI"/>
        </w:rPr>
      </w:pPr>
    </w:p>
    <w:p w14:paraId="4B61AA18" w14:textId="77777777" w:rsidR="004756F3" w:rsidRPr="00296DFE" w:rsidRDefault="004756F3" w:rsidP="00957754">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7CC7481C" w14:textId="77777777" w:rsidR="004756F3" w:rsidRPr="00296DFE" w:rsidRDefault="004756F3" w:rsidP="00957754">
      <w:pPr>
        <w:keepNext/>
        <w:keepLines/>
        <w:widowControl w:val="0"/>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042661DF" w14:textId="77777777" w:rsidR="004756F3" w:rsidRPr="00296DFE" w:rsidRDefault="004756F3" w:rsidP="00957754">
      <w:pPr>
        <w:keepNext/>
        <w:keepLines/>
        <w:widowControl w:val="0"/>
        <w:spacing w:after="0" w:line="240" w:lineRule="auto"/>
        <w:ind w:left="705" w:hanging="705"/>
        <w:jc w:val="both"/>
        <w:rPr>
          <w:rFonts w:ascii="Tahoma" w:hAnsi="Tahoma" w:cs="Tahoma"/>
          <w:szCs w:val="20"/>
          <w:lang w:eastAsia="sl-SI"/>
        </w:rPr>
      </w:pPr>
    </w:p>
    <w:p w14:paraId="4F8559B0" w14:textId="77777777" w:rsidR="004756F3" w:rsidRPr="00296DFE" w:rsidRDefault="004756F3" w:rsidP="00957754">
      <w:pPr>
        <w:keepNext/>
        <w:keepLines/>
        <w:widowControl w:val="0"/>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49CE9F2F" w14:textId="77777777" w:rsidR="004756F3" w:rsidRPr="00296DFE" w:rsidRDefault="004756F3" w:rsidP="00957754">
      <w:pPr>
        <w:keepNext/>
        <w:keepLines/>
        <w:widowControl w:val="0"/>
        <w:spacing w:after="0" w:line="240" w:lineRule="auto"/>
        <w:ind w:left="705" w:hanging="705"/>
        <w:jc w:val="both"/>
        <w:rPr>
          <w:rFonts w:ascii="Tahoma" w:hAnsi="Tahoma" w:cs="Tahoma"/>
          <w:sz w:val="10"/>
          <w:szCs w:val="10"/>
          <w:lang w:eastAsia="sl-SI"/>
        </w:rPr>
      </w:pPr>
    </w:p>
    <w:p w14:paraId="16BDBDA5" w14:textId="77777777" w:rsidR="004756F3" w:rsidRPr="00296DFE" w:rsidRDefault="004756F3" w:rsidP="00957754">
      <w:pPr>
        <w:keepNext/>
        <w:keepLines/>
        <w:widowControl w:val="0"/>
        <w:spacing w:after="0" w:line="240" w:lineRule="auto"/>
        <w:ind w:left="705" w:firstLine="4"/>
        <w:jc w:val="both"/>
        <w:rPr>
          <w:rFonts w:ascii="Tahoma" w:hAnsi="Tahoma" w:cs="Tahoma"/>
        </w:rPr>
      </w:pPr>
      <w:r w:rsidRPr="00296DFE">
        <w:rPr>
          <w:rFonts w:ascii="Tahoma" w:hAnsi="Tahoma" w:cs="Tahoma"/>
        </w:rPr>
        <w:t>Podpisnika soglašata:</w:t>
      </w:r>
    </w:p>
    <w:p w14:paraId="0821282E" w14:textId="77777777" w:rsidR="004756F3" w:rsidRPr="00296DFE" w:rsidRDefault="004756F3" w:rsidP="00957754">
      <w:pPr>
        <w:keepNext/>
        <w:keepLines/>
        <w:widowControl w:val="0"/>
        <w:spacing w:after="0" w:line="240" w:lineRule="auto"/>
        <w:ind w:left="705" w:hanging="705"/>
        <w:jc w:val="both"/>
        <w:rPr>
          <w:rFonts w:ascii="Tahoma" w:hAnsi="Tahoma" w:cs="Tahoma"/>
          <w:sz w:val="10"/>
          <w:szCs w:val="10"/>
        </w:rPr>
      </w:pPr>
    </w:p>
    <w:p w14:paraId="7B0F19E4" w14:textId="77777777" w:rsidR="004756F3" w:rsidRPr="00296DFE" w:rsidRDefault="004756F3" w:rsidP="00957754">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0D612DFA" w14:textId="77777777" w:rsidR="004756F3" w:rsidRPr="00296DFE" w:rsidRDefault="004756F3" w:rsidP="00957754">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642D83E5" w14:textId="77777777" w:rsidR="004756F3" w:rsidRPr="00296DFE" w:rsidRDefault="004756F3" w:rsidP="00957754">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4129CB3F" w14:textId="77777777" w:rsidR="004756F3" w:rsidRPr="00296DFE" w:rsidRDefault="004756F3" w:rsidP="00957754">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7B670EAB" w14:textId="77777777" w:rsidR="004756F3" w:rsidRPr="00296DFE" w:rsidRDefault="004756F3" w:rsidP="00957754">
      <w:pPr>
        <w:keepNext/>
        <w:keepLines/>
        <w:widowControl w:val="0"/>
        <w:spacing w:after="0" w:line="240" w:lineRule="auto"/>
        <w:ind w:left="360"/>
        <w:contextualSpacing/>
        <w:jc w:val="both"/>
        <w:rPr>
          <w:rFonts w:ascii="Tahoma" w:hAnsi="Tahoma" w:cs="Tahoma"/>
          <w:szCs w:val="20"/>
          <w:lang w:eastAsia="sl-SI"/>
        </w:rPr>
      </w:pPr>
    </w:p>
    <w:p w14:paraId="3BAAADB5" w14:textId="77777777" w:rsidR="004756F3" w:rsidRPr="00296DFE" w:rsidRDefault="004756F3" w:rsidP="00957754">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1DD6CEB3" w14:textId="77777777" w:rsidR="004756F3" w:rsidRDefault="004756F3" w:rsidP="00957754">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100B17" w:rsidRPr="00B53056" w14:paraId="0B0B5766" w14:textId="77777777" w:rsidTr="006D62CE">
        <w:tc>
          <w:tcPr>
            <w:tcW w:w="3403" w:type="dxa"/>
            <w:tcBorders>
              <w:right w:val="dashSmallGap" w:sz="4" w:space="0" w:color="auto"/>
            </w:tcBorders>
            <w:shd w:val="clear" w:color="auto" w:fill="auto"/>
          </w:tcPr>
          <w:p w14:paraId="7CE0F519" w14:textId="77777777" w:rsidR="00100B17" w:rsidRPr="00E87D1E" w:rsidRDefault="00100B17" w:rsidP="00957754">
            <w:pPr>
              <w:keepNext/>
              <w:keepLines/>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5D27C441" w14:textId="77777777" w:rsidR="00100B17" w:rsidRPr="00E87D1E" w:rsidRDefault="00100B17" w:rsidP="00957754">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14:paraId="59A0DB56" w14:textId="77777777" w:rsidR="00100B17" w:rsidRPr="00B53056" w:rsidRDefault="00100B17" w:rsidP="00957754">
            <w:pPr>
              <w:keepNext/>
              <w:keepLines/>
              <w:spacing w:after="0" w:line="240" w:lineRule="auto"/>
              <w:jc w:val="both"/>
              <w:rPr>
                <w:rFonts w:ascii="Tahoma" w:hAnsi="Tahoma" w:cs="Tahoma"/>
                <w:b/>
              </w:rPr>
            </w:pPr>
            <w:r w:rsidRPr="00E87D1E">
              <w:rPr>
                <w:rFonts w:ascii="Tahoma" w:hAnsi="Tahoma" w:cs="Tahoma"/>
                <w:b/>
              </w:rPr>
              <w:t>Izvajalec:</w:t>
            </w:r>
          </w:p>
        </w:tc>
      </w:tr>
      <w:tr w:rsidR="004756F3" w:rsidRPr="00B53056" w14:paraId="49E4DD9E" w14:textId="77777777" w:rsidTr="005D0701">
        <w:trPr>
          <w:trHeight w:val="258"/>
        </w:trPr>
        <w:tc>
          <w:tcPr>
            <w:tcW w:w="3403" w:type="dxa"/>
            <w:tcBorders>
              <w:bottom w:val="single" w:sz="4" w:space="0" w:color="auto"/>
              <w:right w:val="dashSmallGap" w:sz="4" w:space="0" w:color="auto"/>
            </w:tcBorders>
            <w:shd w:val="clear" w:color="auto" w:fill="auto"/>
          </w:tcPr>
          <w:p w14:paraId="4D249FC6" w14:textId="788CFE43" w:rsidR="004756F3" w:rsidRPr="009C1CAA" w:rsidRDefault="004756F3" w:rsidP="00957754">
            <w:pPr>
              <w:keepNext/>
              <w:keepLines/>
              <w:spacing w:after="0" w:line="240" w:lineRule="auto"/>
              <w:rPr>
                <w:rFonts w:ascii="Tahoma" w:hAnsi="Tahoma" w:cs="Tahoma"/>
                <w:b/>
              </w:rPr>
            </w:pPr>
            <w:r>
              <w:rPr>
                <w:rFonts w:ascii="Tahoma" w:hAnsi="Tahoma" w:cs="Tahoma"/>
                <w:b/>
              </w:rPr>
              <w:t>Skrbnik okvirnega sporazuma</w:t>
            </w:r>
          </w:p>
        </w:tc>
        <w:tc>
          <w:tcPr>
            <w:tcW w:w="6520" w:type="dxa"/>
            <w:gridSpan w:val="2"/>
            <w:tcBorders>
              <w:left w:val="dashSmallGap" w:sz="4" w:space="0" w:color="auto"/>
            </w:tcBorders>
            <w:shd w:val="clear" w:color="auto" w:fill="auto"/>
          </w:tcPr>
          <w:p w14:paraId="735494C5" w14:textId="77777777" w:rsidR="004756F3" w:rsidRPr="004708A0" w:rsidRDefault="004756F3" w:rsidP="00957754">
            <w:pPr>
              <w:keepNext/>
              <w:keepLines/>
              <w:widowControl w:val="0"/>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0EDC3325" w14:textId="77777777" w:rsidR="004756F3" w:rsidRPr="00C34CFC" w:rsidRDefault="004756F3" w:rsidP="00957754">
            <w:pPr>
              <w:keepNext/>
              <w:keepLines/>
              <w:widowControl w:val="0"/>
              <w:spacing w:after="0" w:line="240" w:lineRule="auto"/>
              <w:jc w:val="center"/>
              <w:rPr>
                <w:rFonts w:ascii="Tahoma" w:hAnsi="Tahoma" w:cs="Tahoma"/>
              </w:rPr>
            </w:pPr>
            <w:r w:rsidRPr="00C34CFC">
              <w:rPr>
                <w:rFonts w:ascii="Tahoma" w:hAnsi="Tahoma" w:cs="Tahoma"/>
                <w:b/>
              </w:rPr>
              <w:t>Boštjan Krašovec</w:t>
            </w:r>
          </w:p>
          <w:p w14:paraId="30A2C35F" w14:textId="77777777" w:rsidR="004756F3" w:rsidRDefault="004756F3" w:rsidP="00957754">
            <w:pPr>
              <w:keepNext/>
              <w:keepLines/>
              <w:widowControl w:val="0"/>
              <w:spacing w:after="0" w:line="240" w:lineRule="auto"/>
              <w:jc w:val="center"/>
              <w:rPr>
                <w:rFonts w:ascii="Tahoma" w:hAnsi="Tahoma" w:cs="Tahoma"/>
              </w:rPr>
            </w:pPr>
            <w:r w:rsidRPr="00C34CFC">
              <w:rPr>
                <w:rFonts w:ascii="Tahoma" w:hAnsi="Tahoma" w:cs="Tahoma"/>
              </w:rPr>
              <w:t xml:space="preserve">GSM </w:t>
            </w:r>
            <w:r>
              <w:rPr>
                <w:rFonts w:ascii="Tahoma" w:hAnsi="Tahoma" w:cs="Tahoma"/>
              </w:rPr>
              <w:t xml:space="preserve">+386 </w:t>
            </w:r>
            <w:r w:rsidRPr="00C34CFC">
              <w:rPr>
                <w:rFonts w:ascii="Tahoma" w:hAnsi="Tahoma" w:cs="Tahoma"/>
              </w:rPr>
              <w:t xml:space="preserve">41 334 498 </w:t>
            </w:r>
          </w:p>
          <w:p w14:paraId="22484752" w14:textId="6F2DDE70" w:rsidR="004756F3" w:rsidRPr="000A0DC4" w:rsidRDefault="008824C1" w:rsidP="00957754">
            <w:pPr>
              <w:keepNext/>
              <w:keepLines/>
              <w:spacing w:after="0" w:line="240" w:lineRule="auto"/>
              <w:jc w:val="center"/>
              <w:rPr>
                <w:rFonts w:ascii="Tahoma" w:hAnsi="Tahoma" w:cs="Tahoma"/>
                <w:b/>
              </w:rPr>
            </w:pPr>
            <w:hyperlink r:id="rId18" w:history="1">
              <w:r w:rsidR="004756F3" w:rsidRPr="009F4396">
                <w:rPr>
                  <w:rStyle w:val="Hiperpovezava"/>
                  <w:rFonts w:ascii="Tahoma" w:hAnsi="Tahoma" w:cs="Tahoma"/>
                  <w:sz w:val="20"/>
                </w:rPr>
                <w:t>bostjan.krasovec@energetika.si</w:t>
              </w:r>
            </w:hyperlink>
            <w:r w:rsidR="004756F3">
              <w:rPr>
                <w:rStyle w:val="Hiperpovezava"/>
                <w:rFonts w:ascii="Tahoma" w:hAnsi="Tahoma" w:cs="Tahoma"/>
                <w:sz w:val="20"/>
              </w:rPr>
              <w:t xml:space="preserve"> </w:t>
            </w:r>
          </w:p>
        </w:tc>
      </w:tr>
      <w:tr w:rsidR="004756F3" w:rsidRPr="00B53056" w14:paraId="0DEE2322" w14:textId="77777777" w:rsidTr="005D0701">
        <w:trPr>
          <w:trHeight w:val="927"/>
        </w:trPr>
        <w:tc>
          <w:tcPr>
            <w:tcW w:w="3403" w:type="dxa"/>
            <w:tcBorders>
              <w:bottom w:val="nil"/>
              <w:right w:val="single" w:sz="4" w:space="0" w:color="auto"/>
            </w:tcBorders>
            <w:shd w:val="clear" w:color="auto" w:fill="auto"/>
          </w:tcPr>
          <w:p w14:paraId="6C16E584" w14:textId="1F410A25" w:rsidR="004756F3" w:rsidRPr="00B53056" w:rsidRDefault="004756F3" w:rsidP="00957754">
            <w:pPr>
              <w:keepNext/>
              <w:keepLines/>
              <w:spacing w:after="0" w:line="240" w:lineRule="auto"/>
              <w:jc w:val="both"/>
              <w:rPr>
                <w:rFonts w:ascii="Tahoma" w:hAnsi="Tahoma" w:cs="Tahoma"/>
                <w:b/>
              </w:rPr>
            </w:pPr>
            <w:r w:rsidRPr="000314AF">
              <w:rPr>
                <w:rFonts w:ascii="Tahoma" w:hAnsi="Tahoma" w:cs="Tahoma"/>
                <w:b/>
              </w:rPr>
              <w:t xml:space="preserve">Vodja </w:t>
            </w:r>
            <w:r>
              <w:rPr>
                <w:rFonts w:ascii="Tahoma" w:hAnsi="Tahoma" w:cs="Tahoma"/>
                <w:b/>
              </w:rPr>
              <w:t xml:space="preserve">del </w:t>
            </w:r>
            <w:r w:rsidRPr="000314AF">
              <w:rPr>
                <w:rFonts w:ascii="Tahoma" w:hAnsi="Tahoma" w:cs="Tahoma"/>
                <w:b/>
              </w:rPr>
              <w:t>naročnik</w:t>
            </w:r>
            <w:r>
              <w:rPr>
                <w:rFonts w:ascii="Tahoma" w:hAnsi="Tahoma" w:cs="Tahoma"/>
                <w:b/>
              </w:rPr>
              <w:t>a</w:t>
            </w:r>
            <w:r w:rsidRPr="000314AF">
              <w:rPr>
                <w:rFonts w:ascii="Tahoma" w:hAnsi="Tahoma" w:cs="Tahoma"/>
                <w:b/>
              </w:rPr>
              <w:t xml:space="preserve"> /</w:t>
            </w:r>
            <w:r>
              <w:rPr>
                <w:rFonts w:ascii="Tahoma" w:hAnsi="Tahoma" w:cs="Tahoma"/>
                <w:b/>
              </w:rPr>
              <w:t xml:space="preserve"> </w:t>
            </w:r>
            <w:r w:rsidRPr="000314AF">
              <w:rPr>
                <w:rFonts w:ascii="Tahoma" w:hAnsi="Tahoma" w:cs="Tahoma"/>
                <w:b/>
              </w:rPr>
              <w:t xml:space="preserve">Vodja del </w:t>
            </w:r>
            <w:r>
              <w:rPr>
                <w:rFonts w:ascii="Tahoma" w:hAnsi="Tahoma" w:cs="Tahoma"/>
                <w:b/>
              </w:rPr>
              <w:t>izvajalca</w:t>
            </w:r>
          </w:p>
        </w:tc>
        <w:tc>
          <w:tcPr>
            <w:tcW w:w="3413" w:type="dxa"/>
            <w:tcBorders>
              <w:left w:val="single" w:sz="4" w:space="0" w:color="auto"/>
              <w:right w:val="dashSmallGap" w:sz="4" w:space="0" w:color="auto"/>
            </w:tcBorders>
            <w:shd w:val="clear" w:color="auto" w:fill="auto"/>
          </w:tcPr>
          <w:p w14:paraId="760961A6" w14:textId="77777777" w:rsidR="004756F3" w:rsidRPr="000A0DC4" w:rsidRDefault="004756F3" w:rsidP="00957754">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62D008A6" w14:textId="07C93C06" w:rsidR="00464537" w:rsidRPr="00464537" w:rsidRDefault="00464537" w:rsidP="00957754">
            <w:pPr>
              <w:keepNext/>
              <w:keepLines/>
              <w:spacing w:after="0" w:line="240" w:lineRule="auto"/>
              <w:jc w:val="center"/>
              <w:rPr>
                <w:rFonts w:ascii="Tahoma" w:hAnsi="Tahoma" w:cs="Tahoma"/>
                <w:b/>
                <w:sz w:val="14"/>
              </w:rPr>
            </w:pPr>
            <w:r w:rsidRPr="00464537">
              <w:rPr>
                <w:rFonts w:ascii="Tahoma" w:hAnsi="Tahoma" w:cs="Tahoma"/>
                <w:b/>
                <w:sz w:val="14"/>
              </w:rPr>
              <w:t>(za Toplarniško ulico 19)</w:t>
            </w:r>
          </w:p>
          <w:p w14:paraId="60F407DA" w14:textId="2D3B9BAD" w:rsidR="004756F3" w:rsidRPr="000A0DC4" w:rsidRDefault="004756F3" w:rsidP="00957754">
            <w:pPr>
              <w:keepNext/>
              <w:keepLines/>
              <w:spacing w:after="0" w:line="240" w:lineRule="auto"/>
              <w:jc w:val="center"/>
              <w:rPr>
                <w:rFonts w:ascii="Tahoma" w:hAnsi="Tahoma" w:cs="Tahoma"/>
                <w:b/>
              </w:rPr>
            </w:pPr>
            <w:r>
              <w:rPr>
                <w:rFonts w:ascii="Tahoma" w:hAnsi="Tahoma" w:cs="Tahoma"/>
                <w:b/>
              </w:rPr>
              <w:t>Jože Ocepek</w:t>
            </w:r>
          </w:p>
          <w:p w14:paraId="0CDE1B6D" w14:textId="57AD9183" w:rsidR="004756F3" w:rsidRPr="000A0DC4" w:rsidRDefault="004756F3" w:rsidP="00957754">
            <w:pPr>
              <w:keepNext/>
              <w:keepLines/>
              <w:spacing w:after="0" w:line="240" w:lineRule="auto"/>
              <w:jc w:val="center"/>
              <w:rPr>
                <w:rFonts w:ascii="Tahoma" w:hAnsi="Tahoma" w:cs="Tahoma"/>
              </w:rPr>
            </w:pPr>
            <w:r w:rsidRPr="000A0DC4">
              <w:rPr>
                <w:rFonts w:ascii="Tahoma" w:hAnsi="Tahoma" w:cs="Tahoma"/>
              </w:rPr>
              <w:t xml:space="preserve">GSM </w:t>
            </w:r>
            <w:r>
              <w:rPr>
                <w:rFonts w:ascii="Tahoma" w:hAnsi="Tahoma" w:cs="Tahoma"/>
              </w:rPr>
              <w:t xml:space="preserve">+386 </w:t>
            </w:r>
            <w:r w:rsidRPr="00C34CFC">
              <w:rPr>
                <w:rFonts w:ascii="Tahoma" w:hAnsi="Tahoma" w:cs="Tahoma"/>
              </w:rPr>
              <w:t>31 659</w:t>
            </w:r>
            <w:r w:rsidR="00464537">
              <w:rPr>
                <w:rFonts w:ascii="Tahoma" w:hAnsi="Tahoma" w:cs="Tahoma"/>
              </w:rPr>
              <w:t xml:space="preserve"> </w:t>
            </w:r>
            <w:r w:rsidRPr="00C34CFC">
              <w:rPr>
                <w:rFonts w:ascii="Tahoma" w:hAnsi="Tahoma" w:cs="Tahoma"/>
              </w:rPr>
              <w:t>110</w:t>
            </w:r>
          </w:p>
          <w:p w14:paraId="6C44AE1E" w14:textId="3FCEE749" w:rsidR="004756F3" w:rsidRPr="004708A0" w:rsidRDefault="004756F3" w:rsidP="00957754">
            <w:pPr>
              <w:keepNext/>
              <w:keepLines/>
              <w:spacing w:after="0" w:line="240" w:lineRule="auto"/>
              <w:jc w:val="center"/>
              <w:rPr>
                <w:rFonts w:ascii="Tahoma" w:hAnsi="Tahoma" w:cs="Tahoma"/>
                <w:b/>
              </w:rPr>
            </w:pPr>
            <w:r w:rsidRPr="00392F52">
              <w:rPr>
                <w:rStyle w:val="Hiperpovezava"/>
                <w:rFonts w:ascii="Tahoma" w:hAnsi="Tahoma" w:cs="Tahoma"/>
                <w:sz w:val="20"/>
              </w:rPr>
              <w:t>joze.ocepek</w:t>
            </w:r>
            <w:r>
              <w:rPr>
                <w:rStyle w:val="Hiperpovezava"/>
                <w:rFonts w:ascii="Tahoma" w:hAnsi="Tahoma" w:cs="Tahoma"/>
                <w:sz w:val="20"/>
              </w:rPr>
              <w:t>@energetika</w:t>
            </w:r>
            <w:r w:rsidRPr="00392F52">
              <w:rPr>
                <w:rStyle w:val="Hiperpovezava"/>
                <w:rFonts w:ascii="Tahoma" w:hAnsi="Tahoma" w:cs="Tahoma"/>
                <w:sz w:val="20"/>
              </w:rPr>
              <w:t>.si</w:t>
            </w:r>
          </w:p>
        </w:tc>
        <w:tc>
          <w:tcPr>
            <w:tcW w:w="3107" w:type="dxa"/>
            <w:tcBorders>
              <w:left w:val="dashSmallGap" w:sz="4" w:space="0" w:color="auto"/>
              <w:bottom w:val="nil"/>
            </w:tcBorders>
            <w:shd w:val="clear" w:color="auto" w:fill="auto"/>
          </w:tcPr>
          <w:p w14:paraId="21D89C3A" w14:textId="77777777" w:rsidR="004756F3" w:rsidRPr="00B53056" w:rsidRDefault="004756F3" w:rsidP="00957754">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5D0701" w:rsidRPr="00B53056" w14:paraId="4D08ABB6" w14:textId="77777777" w:rsidTr="005D0701">
        <w:trPr>
          <w:trHeight w:val="927"/>
        </w:trPr>
        <w:tc>
          <w:tcPr>
            <w:tcW w:w="3403" w:type="dxa"/>
            <w:tcBorders>
              <w:top w:val="nil"/>
              <w:right w:val="single" w:sz="4" w:space="0" w:color="auto"/>
            </w:tcBorders>
            <w:shd w:val="clear" w:color="auto" w:fill="auto"/>
          </w:tcPr>
          <w:p w14:paraId="03C67C76" w14:textId="77777777" w:rsidR="005D0701" w:rsidRPr="00B53056" w:rsidRDefault="005D0701" w:rsidP="00957754">
            <w:pPr>
              <w:keepNext/>
              <w:keepLines/>
              <w:spacing w:after="0" w:line="240" w:lineRule="auto"/>
              <w:jc w:val="both"/>
              <w:rPr>
                <w:rFonts w:ascii="Tahoma" w:hAnsi="Tahoma" w:cs="Tahoma"/>
                <w:b/>
              </w:rPr>
            </w:pPr>
          </w:p>
        </w:tc>
        <w:tc>
          <w:tcPr>
            <w:tcW w:w="3413" w:type="dxa"/>
            <w:tcBorders>
              <w:left w:val="single" w:sz="4" w:space="0" w:color="auto"/>
              <w:right w:val="dashSmallGap" w:sz="4" w:space="0" w:color="auto"/>
            </w:tcBorders>
            <w:shd w:val="clear" w:color="auto" w:fill="auto"/>
          </w:tcPr>
          <w:p w14:paraId="547A6B7B" w14:textId="77777777" w:rsidR="00464537" w:rsidRPr="000A0DC4" w:rsidRDefault="00464537" w:rsidP="00957754">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777A3AA0" w14:textId="11E4F4E9" w:rsidR="00464537" w:rsidRPr="00464537" w:rsidRDefault="00464537" w:rsidP="00957754">
            <w:pPr>
              <w:keepNext/>
              <w:keepLines/>
              <w:spacing w:after="0" w:line="240" w:lineRule="auto"/>
              <w:jc w:val="center"/>
              <w:rPr>
                <w:rFonts w:ascii="Tahoma" w:hAnsi="Tahoma" w:cs="Tahoma"/>
                <w:b/>
                <w:sz w:val="14"/>
              </w:rPr>
            </w:pPr>
            <w:r w:rsidRPr="00464537">
              <w:rPr>
                <w:rFonts w:ascii="Tahoma" w:hAnsi="Tahoma" w:cs="Tahoma"/>
                <w:b/>
                <w:sz w:val="14"/>
              </w:rPr>
              <w:t xml:space="preserve">(za </w:t>
            </w:r>
            <w:r>
              <w:rPr>
                <w:rFonts w:ascii="Tahoma" w:hAnsi="Tahoma" w:cs="Tahoma"/>
                <w:b/>
                <w:sz w:val="14"/>
              </w:rPr>
              <w:t>Verovškovo</w:t>
            </w:r>
            <w:r w:rsidRPr="00464537">
              <w:rPr>
                <w:rFonts w:ascii="Tahoma" w:hAnsi="Tahoma" w:cs="Tahoma"/>
                <w:b/>
                <w:sz w:val="14"/>
              </w:rPr>
              <w:t xml:space="preserve"> ulico </w:t>
            </w:r>
            <w:r>
              <w:rPr>
                <w:rFonts w:ascii="Tahoma" w:hAnsi="Tahoma" w:cs="Tahoma"/>
                <w:b/>
                <w:sz w:val="14"/>
              </w:rPr>
              <w:t>62</w:t>
            </w:r>
            <w:r w:rsidRPr="00464537">
              <w:rPr>
                <w:rFonts w:ascii="Tahoma" w:hAnsi="Tahoma" w:cs="Tahoma"/>
                <w:b/>
                <w:sz w:val="14"/>
              </w:rPr>
              <w:t>)</w:t>
            </w:r>
          </w:p>
          <w:p w14:paraId="7E12A09E" w14:textId="2A3FCADD" w:rsidR="002150C2" w:rsidRPr="00997366" w:rsidRDefault="00464537" w:rsidP="00957754">
            <w:pPr>
              <w:keepNext/>
              <w:keepLines/>
              <w:spacing w:after="0" w:line="240" w:lineRule="auto"/>
              <w:jc w:val="center"/>
              <w:rPr>
                <w:rFonts w:ascii="Tahoma" w:hAnsi="Tahoma" w:cs="Tahoma"/>
                <w:b/>
                <w:lang w:eastAsia="sl-SI"/>
              </w:rPr>
            </w:pPr>
            <w:r>
              <w:rPr>
                <w:rFonts w:ascii="Tahoma" w:hAnsi="Tahoma" w:cs="Tahoma"/>
                <w:b/>
                <w:lang w:eastAsia="sl-SI"/>
              </w:rPr>
              <w:t>Robert Pobežin</w:t>
            </w:r>
          </w:p>
          <w:p w14:paraId="2BA8C882" w14:textId="0426E277" w:rsidR="002150C2" w:rsidRDefault="002150C2" w:rsidP="00957754">
            <w:pPr>
              <w:keepNext/>
              <w:keepLines/>
              <w:spacing w:after="0" w:line="240" w:lineRule="auto"/>
              <w:jc w:val="center"/>
              <w:rPr>
                <w:rFonts w:ascii="Tahoma" w:hAnsi="Tahoma" w:cs="Tahoma"/>
                <w:lang w:eastAsia="sl-SI"/>
              </w:rPr>
            </w:pPr>
            <w:r w:rsidRPr="00997366">
              <w:rPr>
                <w:rFonts w:ascii="Tahoma" w:hAnsi="Tahoma" w:cs="Tahoma"/>
                <w:lang w:eastAsia="sl-SI"/>
              </w:rPr>
              <w:t xml:space="preserve">GSM +386 </w:t>
            </w:r>
            <w:r w:rsidRPr="00F46389">
              <w:rPr>
                <w:rFonts w:ascii="Tahoma" w:hAnsi="Tahoma" w:cs="Tahoma"/>
                <w:lang w:eastAsia="sl-SI"/>
              </w:rPr>
              <w:t xml:space="preserve">41 </w:t>
            </w:r>
            <w:r w:rsidR="00464537">
              <w:rPr>
                <w:rFonts w:ascii="Tahoma" w:hAnsi="Tahoma" w:cs="Tahoma"/>
                <w:lang w:eastAsia="sl-SI"/>
              </w:rPr>
              <w:t>721</w:t>
            </w:r>
            <w:r w:rsidRPr="00F46389">
              <w:rPr>
                <w:rFonts w:ascii="Tahoma" w:hAnsi="Tahoma" w:cs="Tahoma"/>
                <w:lang w:eastAsia="sl-SI"/>
              </w:rPr>
              <w:t xml:space="preserve"> </w:t>
            </w:r>
            <w:r w:rsidR="00464537">
              <w:rPr>
                <w:rFonts w:ascii="Tahoma" w:hAnsi="Tahoma" w:cs="Tahoma"/>
                <w:lang w:eastAsia="sl-SI"/>
              </w:rPr>
              <w:t>933</w:t>
            </w:r>
          </w:p>
          <w:p w14:paraId="0520E77D" w14:textId="6EF4768B" w:rsidR="005D0701" w:rsidRPr="00BA3F91" w:rsidRDefault="008824C1" w:rsidP="00957754">
            <w:pPr>
              <w:keepNext/>
              <w:keepLines/>
              <w:spacing w:after="0" w:line="240" w:lineRule="auto"/>
              <w:jc w:val="center"/>
              <w:rPr>
                <w:rFonts w:ascii="Tahoma" w:hAnsi="Tahoma" w:cs="Tahoma"/>
                <w:b/>
              </w:rPr>
            </w:pPr>
            <w:hyperlink r:id="rId19" w:history="1">
              <w:r w:rsidR="00464537" w:rsidRPr="00C50A22">
                <w:rPr>
                  <w:rStyle w:val="Hiperpovezava"/>
                  <w:rFonts w:ascii="Tahoma" w:hAnsi="Tahoma" w:cs="Tahoma"/>
                  <w:sz w:val="20"/>
                  <w:lang w:eastAsia="sl-SI"/>
                </w:rPr>
                <w:t>robert.pobezin@energetika.si</w:t>
              </w:r>
            </w:hyperlink>
          </w:p>
        </w:tc>
        <w:tc>
          <w:tcPr>
            <w:tcW w:w="3107" w:type="dxa"/>
            <w:tcBorders>
              <w:top w:val="nil"/>
              <w:left w:val="dashSmallGap" w:sz="4" w:space="0" w:color="auto"/>
            </w:tcBorders>
            <w:shd w:val="clear" w:color="auto" w:fill="auto"/>
          </w:tcPr>
          <w:p w14:paraId="5A5D6C18" w14:textId="77777777" w:rsidR="005D0701" w:rsidRPr="00B53056" w:rsidRDefault="005D0701" w:rsidP="00957754">
            <w:pPr>
              <w:keepNext/>
              <w:keepLines/>
              <w:spacing w:after="0" w:line="240" w:lineRule="auto"/>
              <w:jc w:val="both"/>
              <w:rPr>
                <w:rFonts w:ascii="Tahoma" w:hAnsi="Tahoma" w:cs="Tahoma"/>
                <w:b/>
                <w:sz w:val="14"/>
              </w:rPr>
            </w:pPr>
          </w:p>
        </w:tc>
      </w:tr>
      <w:tr w:rsidR="00464537" w:rsidRPr="00B53056" w14:paraId="63B0F50E" w14:textId="77777777" w:rsidTr="00464537">
        <w:trPr>
          <w:trHeight w:val="768"/>
        </w:trPr>
        <w:tc>
          <w:tcPr>
            <w:tcW w:w="3403" w:type="dxa"/>
            <w:vMerge w:val="restart"/>
            <w:tcBorders>
              <w:right w:val="dashSmallGap" w:sz="4" w:space="0" w:color="auto"/>
            </w:tcBorders>
            <w:shd w:val="clear" w:color="auto" w:fill="auto"/>
          </w:tcPr>
          <w:p w14:paraId="60B03A89" w14:textId="77777777" w:rsidR="00464537" w:rsidRPr="00B53056" w:rsidRDefault="00464537" w:rsidP="00957754">
            <w:pPr>
              <w:keepNext/>
              <w:keepLines/>
              <w:spacing w:after="0" w:line="240" w:lineRule="auto"/>
              <w:jc w:val="both"/>
              <w:rPr>
                <w:rFonts w:ascii="Tahoma" w:hAnsi="Tahoma" w:cs="Tahoma"/>
                <w:b/>
              </w:rPr>
            </w:pPr>
            <w:r w:rsidRPr="00B53056">
              <w:rPr>
                <w:rFonts w:ascii="Tahoma" w:hAnsi="Tahoma" w:cs="Tahoma"/>
                <w:b/>
              </w:rPr>
              <w:t xml:space="preserve">Strokovni delavec </w:t>
            </w:r>
            <w:proofErr w:type="spellStart"/>
            <w:r w:rsidRPr="00B53056">
              <w:rPr>
                <w:rFonts w:ascii="Tahoma" w:hAnsi="Tahoma" w:cs="Tahoma"/>
                <w:b/>
              </w:rPr>
              <w:t>VpD</w:t>
            </w:r>
            <w:proofErr w:type="spellEnd"/>
            <w:r w:rsidRPr="00B53056">
              <w:rPr>
                <w:rFonts w:ascii="Tahoma" w:hAnsi="Tahoma" w:cs="Tahoma"/>
                <w:b/>
              </w:rPr>
              <w:t xml:space="preserve"> in PV </w:t>
            </w:r>
          </w:p>
        </w:tc>
        <w:tc>
          <w:tcPr>
            <w:tcW w:w="3413" w:type="dxa"/>
            <w:tcBorders>
              <w:left w:val="dashSmallGap" w:sz="4" w:space="0" w:color="auto"/>
              <w:right w:val="dashSmallGap" w:sz="4" w:space="0" w:color="auto"/>
            </w:tcBorders>
            <w:shd w:val="clear" w:color="auto" w:fill="auto"/>
          </w:tcPr>
          <w:p w14:paraId="3D2A0E84" w14:textId="77777777" w:rsidR="00464537" w:rsidRPr="000A0DC4" w:rsidRDefault="00464537" w:rsidP="00957754">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117BA849" w14:textId="77777777" w:rsidR="00464537" w:rsidRPr="00464537" w:rsidRDefault="00464537" w:rsidP="00957754">
            <w:pPr>
              <w:keepNext/>
              <w:keepLines/>
              <w:spacing w:after="0" w:line="240" w:lineRule="auto"/>
              <w:jc w:val="center"/>
              <w:rPr>
                <w:rFonts w:ascii="Tahoma" w:hAnsi="Tahoma" w:cs="Tahoma"/>
                <w:b/>
                <w:sz w:val="14"/>
              </w:rPr>
            </w:pPr>
            <w:r w:rsidRPr="00464537">
              <w:rPr>
                <w:rFonts w:ascii="Tahoma" w:hAnsi="Tahoma" w:cs="Tahoma"/>
                <w:b/>
                <w:sz w:val="14"/>
              </w:rPr>
              <w:t>(za Toplarniško ulico 19)</w:t>
            </w:r>
          </w:p>
          <w:p w14:paraId="206E75D7" w14:textId="77777777" w:rsidR="00464537" w:rsidRPr="005F279E" w:rsidRDefault="00464537" w:rsidP="00957754">
            <w:pPr>
              <w:keepNext/>
              <w:keepLines/>
              <w:widowControl w:val="0"/>
              <w:spacing w:after="0" w:line="240" w:lineRule="auto"/>
              <w:jc w:val="center"/>
              <w:rPr>
                <w:rFonts w:ascii="Tahoma" w:hAnsi="Tahoma" w:cs="Tahoma"/>
                <w:b/>
              </w:rPr>
            </w:pPr>
            <w:r>
              <w:rPr>
                <w:rFonts w:ascii="Tahoma" w:hAnsi="Tahoma" w:cs="Tahoma"/>
                <w:b/>
              </w:rPr>
              <w:t>Aleksander Klopčič</w:t>
            </w:r>
          </w:p>
          <w:p w14:paraId="48AB7A98" w14:textId="77777777" w:rsidR="00464537" w:rsidRPr="00BD1C4C" w:rsidRDefault="00464537" w:rsidP="00957754">
            <w:pPr>
              <w:keepNext/>
              <w:keepLines/>
              <w:widowControl w:val="0"/>
              <w:spacing w:after="0" w:line="240" w:lineRule="auto"/>
              <w:jc w:val="center"/>
              <w:rPr>
                <w:rFonts w:ascii="Tahoma" w:hAnsi="Tahoma" w:cs="Tahoma"/>
              </w:rPr>
            </w:pPr>
            <w:r w:rsidRPr="00BD1C4C">
              <w:rPr>
                <w:rFonts w:ascii="Tahoma" w:hAnsi="Tahoma" w:cs="Tahoma"/>
              </w:rPr>
              <w:t xml:space="preserve">GSM </w:t>
            </w:r>
            <w:r>
              <w:rPr>
                <w:rFonts w:ascii="Tahoma" w:hAnsi="Tahoma" w:cs="Tahoma"/>
              </w:rPr>
              <w:t xml:space="preserve">+386 </w:t>
            </w:r>
            <w:r w:rsidRPr="00BD1C4C">
              <w:rPr>
                <w:rFonts w:ascii="Tahoma" w:hAnsi="Tahoma" w:cs="Tahoma"/>
                <w:bCs/>
              </w:rPr>
              <w:t>41 530 548</w:t>
            </w:r>
          </w:p>
          <w:p w14:paraId="439AA4F2" w14:textId="67DE5C43" w:rsidR="00464537" w:rsidRPr="00B53056" w:rsidRDefault="008824C1" w:rsidP="00957754">
            <w:pPr>
              <w:keepNext/>
              <w:keepLines/>
              <w:spacing w:after="0" w:line="240" w:lineRule="auto"/>
              <w:jc w:val="center"/>
              <w:rPr>
                <w:rFonts w:ascii="Tahoma" w:hAnsi="Tahoma" w:cs="Tahoma"/>
              </w:rPr>
            </w:pPr>
            <w:hyperlink r:id="rId20" w:history="1">
              <w:r w:rsidR="00464537" w:rsidRPr="000A77D8">
                <w:rPr>
                  <w:rStyle w:val="Hiperpovezava"/>
                  <w:rFonts w:ascii="Tahoma" w:hAnsi="Tahoma" w:cs="Tahoma"/>
                  <w:sz w:val="20"/>
                </w:rPr>
                <w:t>aleksander.klopcic@energetika.si</w:t>
              </w:r>
            </w:hyperlink>
            <w:r w:rsidR="00464537" w:rsidRPr="00296DFE">
              <w:rPr>
                <w:rFonts w:ascii="Tahoma" w:hAnsi="Tahoma" w:cs="Tahoma"/>
                <w:sz w:val="20"/>
              </w:rPr>
              <w:t xml:space="preserve"> </w:t>
            </w:r>
          </w:p>
        </w:tc>
        <w:tc>
          <w:tcPr>
            <w:tcW w:w="3107" w:type="dxa"/>
            <w:vMerge w:val="restart"/>
            <w:tcBorders>
              <w:left w:val="dashSmallGap" w:sz="4" w:space="0" w:color="auto"/>
            </w:tcBorders>
            <w:shd w:val="clear" w:color="auto" w:fill="auto"/>
          </w:tcPr>
          <w:p w14:paraId="1EB6BE58" w14:textId="77777777" w:rsidR="00464537" w:rsidRPr="00B53056" w:rsidRDefault="00464537" w:rsidP="00957754">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464537" w:rsidRPr="00B53056" w14:paraId="47830C2F" w14:textId="77777777" w:rsidTr="006D62CE">
        <w:trPr>
          <w:trHeight w:val="767"/>
        </w:trPr>
        <w:tc>
          <w:tcPr>
            <w:tcW w:w="3403" w:type="dxa"/>
            <w:vMerge/>
            <w:tcBorders>
              <w:right w:val="dashSmallGap" w:sz="4" w:space="0" w:color="auto"/>
            </w:tcBorders>
            <w:shd w:val="clear" w:color="auto" w:fill="auto"/>
          </w:tcPr>
          <w:p w14:paraId="397AFF04" w14:textId="77777777" w:rsidR="00464537" w:rsidRPr="00B53056" w:rsidRDefault="00464537" w:rsidP="00957754">
            <w:pPr>
              <w:keepNext/>
              <w:keepLines/>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49DFCDD4" w14:textId="77777777" w:rsidR="00464537" w:rsidRPr="000A0DC4" w:rsidRDefault="00464537" w:rsidP="00957754">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29E8160F" w14:textId="77777777" w:rsidR="00464537" w:rsidRPr="00464537" w:rsidRDefault="00464537" w:rsidP="00957754">
            <w:pPr>
              <w:keepNext/>
              <w:keepLines/>
              <w:spacing w:after="0" w:line="240" w:lineRule="auto"/>
              <w:jc w:val="center"/>
              <w:rPr>
                <w:rFonts w:ascii="Tahoma" w:hAnsi="Tahoma" w:cs="Tahoma"/>
                <w:b/>
                <w:sz w:val="14"/>
              </w:rPr>
            </w:pPr>
            <w:r w:rsidRPr="00464537">
              <w:rPr>
                <w:rFonts w:ascii="Tahoma" w:hAnsi="Tahoma" w:cs="Tahoma"/>
                <w:b/>
                <w:sz w:val="14"/>
              </w:rPr>
              <w:t xml:space="preserve">(za </w:t>
            </w:r>
            <w:r>
              <w:rPr>
                <w:rFonts w:ascii="Tahoma" w:hAnsi="Tahoma" w:cs="Tahoma"/>
                <w:b/>
                <w:sz w:val="14"/>
              </w:rPr>
              <w:t>Verovškovo</w:t>
            </w:r>
            <w:r w:rsidRPr="00464537">
              <w:rPr>
                <w:rFonts w:ascii="Tahoma" w:hAnsi="Tahoma" w:cs="Tahoma"/>
                <w:b/>
                <w:sz w:val="14"/>
              </w:rPr>
              <w:t xml:space="preserve"> ulico </w:t>
            </w:r>
            <w:r>
              <w:rPr>
                <w:rFonts w:ascii="Tahoma" w:hAnsi="Tahoma" w:cs="Tahoma"/>
                <w:b/>
                <w:sz w:val="14"/>
              </w:rPr>
              <w:t>62</w:t>
            </w:r>
            <w:r w:rsidRPr="00464537">
              <w:rPr>
                <w:rFonts w:ascii="Tahoma" w:hAnsi="Tahoma" w:cs="Tahoma"/>
                <w:b/>
                <w:sz w:val="14"/>
              </w:rPr>
              <w:t>)</w:t>
            </w:r>
          </w:p>
          <w:p w14:paraId="0AC11A6A" w14:textId="77777777" w:rsidR="00464537" w:rsidRPr="009528B4" w:rsidRDefault="00464537" w:rsidP="00957754">
            <w:pPr>
              <w:keepNext/>
              <w:keepLines/>
              <w:spacing w:after="0" w:line="240" w:lineRule="auto"/>
              <w:jc w:val="center"/>
              <w:rPr>
                <w:rFonts w:ascii="Tahoma" w:hAnsi="Tahoma" w:cs="Tahoma"/>
                <w:b/>
                <w:lang w:eastAsia="sl-SI"/>
              </w:rPr>
            </w:pPr>
            <w:r w:rsidRPr="009528B4">
              <w:rPr>
                <w:rFonts w:ascii="Tahoma" w:hAnsi="Tahoma" w:cs="Tahoma"/>
                <w:b/>
                <w:lang w:eastAsia="sl-SI"/>
              </w:rPr>
              <w:t>Peter Čater</w:t>
            </w:r>
          </w:p>
          <w:p w14:paraId="3E961552" w14:textId="2D1EFADF" w:rsidR="00464537" w:rsidRPr="000A0DC4" w:rsidRDefault="00464537" w:rsidP="00957754">
            <w:pPr>
              <w:keepNext/>
              <w:keepLines/>
              <w:spacing w:after="0" w:line="240" w:lineRule="auto"/>
              <w:jc w:val="center"/>
              <w:rPr>
                <w:rFonts w:ascii="Tahoma" w:hAnsi="Tahoma" w:cs="Tahoma"/>
                <w:b/>
                <w:sz w:val="14"/>
              </w:rPr>
            </w:pPr>
            <w:r w:rsidRPr="009528B4">
              <w:rPr>
                <w:rFonts w:ascii="Tahoma" w:hAnsi="Tahoma" w:cs="Tahoma"/>
                <w:lang w:eastAsia="sl-SI"/>
              </w:rPr>
              <w:t xml:space="preserve">GSM </w:t>
            </w:r>
            <w:r>
              <w:rPr>
                <w:rFonts w:ascii="Tahoma" w:hAnsi="Tahoma" w:cs="Tahoma"/>
                <w:lang w:eastAsia="sl-SI"/>
              </w:rPr>
              <w:t xml:space="preserve">+386 </w:t>
            </w:r>
            <w:r w:rsidRPr="009528B4">
              <w:rPr>
                <w:rFonts w:ascii="Tahoma" w:hAnsi="Tahoma" w:cs="Tahoma"/>
                <w:lang w:eastAsia="sl-SI"/>
              </w:rPr>
              <w:t xml:space="preserve">51 609 826 </w:t>
            </w:r>
            <w:hyperlink r:id="rId21" w:history="1">
              <w:r w:rsidRPr="00413B90">
                <w:rPr>
                  <w:rStyle w:val="Hiperpovezava"/>
                  <w:rFonts w:ascii="Tahoma" w:hAnsi="Tahoma" w:cs="Tahoma"/>
                  <w:lang w:eastAsia="sl-SI"/>
                </w:rPr>
                <w:t>peter.cater@energetika.si</w:t>
              </w:r>
            </w:hyperlink>
          </w:p>
        </w:tc>
        <w:tc>
          <w:tcPr>
            <w:tcW w:w="3107" w:type="dxa"/>
            <w:vMerge/>
            <w:tcBorders>
              <w:left w:val="dashSmallGap" w:sz="4" w:space="0" w:color="auto"/>
            </w:tcBorders>
            <w:shd w:val="clear" w:color="auto" w:fill="auto"/>
          </w:tcPr>
          <w:p w14:paraId="1EBCAE9A" w14:textId="77777777" w:rsidR="00464537" w:rsidRPr="00B53056" w:rsidRDefault="00464537" w:rsidP="00957754">
            <w:pPr>
              <w:keepNext/>
              <w:keepLines/>
              <w:spacing w:after="0" w:line="240" w:lineRule="auto"/>
              <w:jc w:val="center"/>
              <w:rPr>
                <w:rFonts w:ascii="Tahoma" w:hAnsi="Tahoma" w:cs="Tahoma"/>
                <w:b/>
                <w:sz w:val="14"/>
              </w:rPr>
            </w:pPr>
          </w:p>
        </w:tc>
      </w:tr>
      <w:tr w:rsidR="00100B17" w:rsidRPr="00B53056" w14:paraId="4B90CC52" w14:textId="77777777" w:rsidTr="006D62CE">
        <w:trPr>
          <w:trHeight w:val="1076"/>
        </w:trPr>
        <w:tc>
          <w:tcPr>
            <w:tcW w:w="3403" w:type="dxa"/>
            <w:tcBorders>
              <w:right w:val="dashSmallGap" w:sz="4" w:space="0" w:color="auto"/>
            </w:tcBorders>
            <w:shd w:val="clear" w:color="auto" w:fill="auto"/>
          </w:tcPr>
          <w:p w14:paraId="16B6180B" w14:textId="77777777" w:rsidR="00100B17" w:rsidRPr="00B53056" w:rsidRDefault="00100B17" w:rsidP="00957754">
            <w:pPr>
              <w:keepNext/>
              <w:keepLines/>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14:paraId="62C51E6F" w14:textId="77777777" w:rsidR="00100B17" w:rsidRDefault="00100B17" w:rsidP="00957754">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3F2D6A42" w14:textId="77777777" w:rsidR="00100B17" w:rsidRPr="00B53056" w:rsidRDefault="00100B17" w:rsidP="00957754">
            <w:pPr>
              <w:keepNext/>
              <w:keepLines/>
              <w:spacing w:after="0" w:line="240" w:lineRule="auto"/>
              <w:jc w:val="center"/>
              <w:rPr>
                <w:rFonts w:ascii="Tahoma" w:hAnsi="Tahoma" w:cs="Tahoma"/>
                <w:b/>
              </w:rPr>
            </w:pPr>
            <w:r w:rsidRPr="00B53056">
              <w:rPr>
                <w:rFonts w:ascii="Tahoma" w:hAnsi="Tahoma" w:cs="Tahoma"/>
                <w:b/>
              </w:rPr>
              <w:t>Irena Debeljak</w:t>
            </w:r>
          </w:p>
          <w:p w14:paraId="4C5228F6" w14:textId="77777777" w:rsidR="00100B17" w:rsidRPr="00B53056" w:rsidRDefault="008E5298" w:rsidP="00957754">
            <w:pPr>
              <w:keepNext/>
              <w:keepLines/>
              <w:spacing w:after="0" w:line="240" w:lineRule="auto"/>
              <w:jc w:val="center"/>
              <w:rPr>
                <w:rFonts w:ascii="Tahoma" w:hAnsi="Tahoma" w:cs="Tahoma"/>
              </w:rPr>
            </w:pPr>
            <w:r>
              <w:rPr>
                <w:rFonts w:ascii="Tahoma" w:hAnsi="Tahoma" w:cs="Tahoma"/>
              </w:rPr>
              <w:t>GSM +386 41 375 300</w:t>
            </w:r>
          </w:p>
          <w:p w14:paraId="06FA4E0C" w14:textId="1A93B76B" w:rsidR="00100B17" w:rsidRPr="00B53056" w:rsidRDefault="008824C1" w:rsidP="00957754">
            <w:pPr>
              <w:keepNext/>
              <w:keepLines/>
              <w:spacing w:after="0" w:line="240" w:lineRule="auto"/>
              <w:jc w:val="center"/>
              <w:rPr>
                <w:rFonts w:ascii="Tahoma" w:hAnsi="Tahoma" w:cs="Tahoma"/>
              </w:rPr>
            </w:pPr>
            <w:hyperlink r:id="rId22" w:history="1">
              <w:r w:rsidR="00100B17" w:rsidRPr="00392F52">
                <w:rPr>
                  <w:rFonts w:ascii="Tahoma" w:hAnsi="Tahoma" w:cs="Tahoma"/>
                  <w:color w:val="0000FF"/>
                  <w:sz w:val="20"/>
                  <w:u w:val="single"/>
                </w:rPr>
                <w:t>irena.debeljak</w:t>
              </w:r>
              <w:r w:rsidR="004756F3">
                <w:rPr>
                  <w:rFonts w:ascii="Tahoma" w:hAnsi="Tahoma" w:cs="Tahoma"/>
                  <w:color w:val="0000FF"/>
                  <w:sz w:val="20"/>
                  <w:u w:val="single"/>
                </w:rPr>
                <w:t>@energetika.si</w:t>
              </w:r>
            </w:hyperlink>
          </w:p>
        </w:tc>
      </w:tr>
    </w:tbl>
    <w:p w14:paraId="0CFB34D8" w14:textId="77777777" w:rsidR="00100B17" w:rsidRDefault="00100B17" w:rsidP="00957754">
      <w:pPr>
        <w:keepNext/>
        <w:keepLines/>
        <w:spacing w:after="0" w:line="240" w:lineRule="auto"/>
        <w:ind w:left="705" w:hanging="705"/>
        <w:jc w:val="both"/>
        <w:rPr>
          <w:rFonts w:ascii="Tahoma" w:hAnsi="Tahoma" w:cs="Tahoma"/>
          <w:b/>
          <w:lang w:eastAsia="sl-SI"/>
        </w:rPr>
      </w:pPr>
    </w:p>
    <w:p w14:paraId="7A74D3AF" w14:textId="16DE64F0" w:rsidR="004756F3" w:rsidRPr="00296DFE" w:rsidRDefault="004756F3" w:rsidP="00957754">
      <w:pPr>
        <w:keepNext/>
        <w:keepLines/>
        <w:widowControl w:val="0"/>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6EE9EAAA" w14:textId="77777777" w:rsidR="004756F3" w:rsidRPr="00296DFE" w:rsidRDefault="004756F3" w:rsidP="00957754">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1EDC72F9" w14:textId="77777777" w:rsidR="004756F3" w:rsidRPr="00296DFE" w:rsidRDefault="004756F3" w:rsidP="00957754">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obvezno se morajo udeležiti vseh sestankov, ki jih skliče skrbnik okvirnega sporazuma, zlasti pa</w:t>
      </w:r>
      <w:r>
        <w:rPr>
          <w:rFonts w:ascii="Tahoma" w:hAnsi="Tahoma" w:cs="Tahoma"/>
          <w:szCs w:val="20"/>
          <w:lang w:eastAsia="sl-SI"/>
        </w:rPr>
        <w:t xml:space="preserve"> </w:t>
      </w:r>
      <w:r w:rsidRPr="00296DFE">
        <w:rPr>
          <w:rFonts w:ascii="Tahoma" w:hAnsi="Tahoma" w:cs="Tahoma"/>
          <w:szCs w:val="20"/>
          <w:lang w:eastAsia="sl-SI"/>
        </w:rPr>
        <w:t>uvodnega sestanka najmanj 10 (deset) dni pred pričetkom del;</w:t>
      </w:r>
    </w:p>
    <w:p w14:paraId="0A336DA3" w14:textId="77777777" w:rsidR="004756F3" w:rsidRPr="00296DFE" w:rsidRDefault="004756F3" w:rsidP="00957754">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7201BC03" w14:textId="77777777" w:rsidR="004756F3" w:rsidRPr="00296DFE" w:rsidRDefault="004756F3" w:rsidP="00957754">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4796A8F7" w14:textId="77777777" w:rsidR="004756F3" w:rsidRPr="00296DFE" w:rsidRDefault="004756F3" w:rsidP="00957754">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79DCD887" w14:textId="77777777" w:rsidR="004756F3" w:rsidRPr="00296DFE" w:rsidRDefault="004756F3" w:rsidP="00957754">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286BBA37" w14:textId="77777777" w:rsidR="004756F3" w:rsidRPr="00296DFE" w:rsidRDefault="004756F3" w:rsidP="00957754">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47D39D88" w14:textId="77777777" w:rsidR="004756F3" w:rsidRPr="00296DFE" w:rsidRDefault="004756F3" w:rsidP="00957754">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1C4F442C" w14:textId="77777777" w:rsidR="004756F3" w:rsidRPr="00296DFE" w:rsidRDefault="004756F3" w:rsidP="00957754">
      <w:pPr>
        <w:keepNext/>
        <w:keepLines/>
        <w:widowControl w:val="0"/>
        <w:spacing w:after="0" w:line="240" w:lineRule="auto"/>
        <w:rPr>
          <w:rFonts w:ascii="Tahoma" w:hAnsi="Tahoma" w:cs="Tahoma"/>
          <w:b/>
          <w:szCs w:val="20"/>
          <w:lang w:eastAsia="sl-SI"/>
        </w:rPr>
      </w:pPr>
    </w:p>
    <w:p w14:paraId="27F716B1" w14:textId="77777777" w:rsidR="004756F3" w:rsidRPr="00296DFE" w:rsidRDefault="004756F3" w:rsidP="00957754">
      <w:pPr>
        <w:keepNext/>
        <w:keepLines/>
        <w:widowControl w:val="0"/>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4D2E3B73" w14:textId="77777777" w:rsidR="004756F3" w:rsidRPr="00296DFE" w:rsidRDefault="004756F3" w:rsidP="00957754">
      <w:pPr>
        <w:keepNext/>
        <w:keepLines/>
        <w:widowControl w:val="0"/>
        <w:spacing w:after="0" w:line="240" w:lineRule="auto"/>
        <w:ind w:left="705" w:hanging="705"/>
        <w:jc w:val="both"/>
        <w:rPr>
          <w:rFonts w:ascii="Tahoma" w:hAnsi="Tahoma" w:cs="Tahoma"/>
          <w:b/>
          <w:sz w:val="10"/>
          <w:szCs w:val="10"/>
          <w:lang w:eastAsia="sl-SI"/>
        </w:rPr>
      </w:pPr>
    </w:p>
    <w:p w14:paraId="01AB78A2" w14:textId="77777777" w:rsidR="004756F3" w:rsidRPr="00296DFE" w:rsidRDefault="004756F3" w:rsidP="00957754">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2A3F87C4" w14:textId="77777777" w:rsidR="004756F3" w:rsidRPr="00296DFE" w:rsidRDefault="004756F3" w:rsidP="00957754">
      <w:pPr>
        <w:keepNext/>
        <w:keepLines/>
        <w:widowControl w:val="0"/>
        <w:spacing w:after="0" w:line="240" w:lineRule="auto"/>
        <w:ind w:left="705" w:hanging="705"/>
        <w:jc w:val="both"/>
        <w:rPr>
          <w:rFonts w:ascii="Tahoma" w:hAnsi="Tahoma" w:cs="Tahoma"/>
          <w:b/>
          <w:sz w:val="10"/>
          <w:szCs w:val="10"/>
          <w:lang w:eastAsia="sl-SI"/>
        </w:rPr>
      </w:pPr>
    </w:p>
    <w:p w14:paraId="6248246C" w14:textId="77777777" w:rsidR="004756F3" w:rsidRPr="00296DFE" w:rsidRDefault="004756F3" w:rsidP="00957754">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04AA3940" w14:textId="77777777" w:rsidR="004756F3" w:rsidRPr="00296DFE" w:rsidRDefault="004756F3" w:rsidP="00957754">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116302F3" w14:textId="77777777" w:rsidR="004756F3" w:rsidRPr="00296DFE" w:rsidRDefault="004756F3" w:rsidP="00957754">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1E74EEAF" w14:textId="77777777" w:rsidR="004756F3" w:rsidRPr="00296DFE" w:rsidRDefault="004756F3" w:rsidP="00957754">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06F57137" w14:textId="77777777" w:rsidR="004756F3" w:rsidRPr="00296DFE" w:rsidRDefault="004756F3" w:rsidP="00957754">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110502F5" w14:textId="77777777" w:rsidR="004756F3" w:rsidRPr="00296DFE" w:rsidRDefault="004756F3" w:rsidP="00957754">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084F186B" w14:textId="77777777" w:rsidR="004756F3" w:rsidRPr="00296DFE" w:rsidRDefault="004756F3" w:rsidP="00957754">
      <w:pPr>
        <w:keepNext/>
        <w:keepLines/>
        <w:widowControl w:val="0"/>
        <w:spacing w:after="0" w:line="240" w:lineRule="auto"/>
        <w:ind w:left="720"/>
        <w:contextualSpacing/>
        <w:jc w:val="both"/>
        <w:rPr>
          <w:rFonts w:ascii="Tahoma" w:hAnsi="Tahoma" w:cs="Tahoma"/>
          <w:sz w:val="6"/>
          <w:szCs w:val="6"/>
          <w:lang w:eastAsia="sl-SI"/>
        </w:rPr>
      </w:pPr>
    </w:p>
    <w:p w14:paraId="5D68892D" w14:textId="77777777" w:rsidR="004756F3" w:rsidRPr="00296DFE" w:rsidRDefault="004756F3" w:rsidP="00957754">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0E63680E" w14:textId="77777777" w:rsidR="004756F3" w:rsidRPr="00296DFE" w:rsidRDefault="004756F3" w:rsidP="00957754">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w:t>
      </w:r>
      <w:r>
        <w:rPr>
          <w:rFonts w:ascii="Tahoma" w:hAnsi="Tahoma" w:cs="Tahoma"/>
          <w:szCs w:val="20"/>
          <w:lang w:eastAsia="sl-SI"/>
        </w:rPr>
        <w:t xml:space="preserve"> </w:t>
      </w:r>
      <w:r w:rsidRPr="00296DFE">
        <w:rPr>
          <w:rFonts w:ascii="Tahoma" w:hAnsi="Tahoma" w:cs="Tahoma"/>
          <w:szCs w:val="20"/>
          <w:lang w:eastAsia="sl-SI"/>
        </w:rPr>
        <w:t>varno izločitev naprav ali dela energetskih naprav in izdajo dovoljenja za delo;</w:t>
      </w:r>
    </w:p>
    <w:p w14:paraId="169B995C" w14:textId="77777777" w:rsidR="004756F3" w:rsidRPr="00296DFE" w:rsidRDefault="004756F3" w:rsidP="00957754">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6A5721B5" w14:textId="77777777" w:rsidR="004756F3" w:rsidRPr="00296DFE" w:rsidRDefault="004756F3" w:rsidP="00957754">
      <w:pPr>
        <w:keepNext/>
        <w:keepLines/>
        <w:widowControl w:val="0"/>
        <w:spacing w:after="0" w:line="240" w:lineRule="auto"/>
        <w:jc w:val="both"/>
        <w:rPr>
          <w:rFonts w:ascii="Tahoma" w:hAnsi="Tahoma" w:cs="Tahoma"/>
          <w:sz w:val="10"/>
          <w:szCs w:val="10"/>
          <w:lang w:eastAsia="sl-SI"/>
        </w:rPr>
      </w:pPr>
    </w:p>
    <w:p w14:paraId="2BB4FAF1" w14:textId="77777777" w:rsidR="004756F3" w:rsidRPr="00296DFE" w:rsidRDefault="004756F3" w:rsidP="00957754">
      <w:pPr>
        <w:keepNext/>
        <w:keepLines/>
        <w:widowControl w:val="0"/>
        <w:spacing w:after="0" w:line="240" w:lineRule="auto"/>
        <w:jc w:val="both"/>
        <w:rPr>
          <w:rFonts w:ascii="Tahoma" w:hAnsi="Tahoma" w:cs="Tahoma"/>
          <w:sz w:val="10"/>
          <w:szCs w:val="10"/>
          <w:lang w:eastAsia="sl-SI"/>
        </w:rPr>
      </w:pPr>
    </w:p>
    <w:p w14:paraId="590BAF63" w14:textId="77777777" w:rsidR="004756F3" w:rsidRPr="00296DFE" w:rsidRDefault="004756F3" w:rsidP="00957754">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30545FE1" w14:textId="77777777" w:rsidR="004756F3" w:rsidRPr="00296DFE" w:rsidRDefault="004756F3" w:rsidP="00957754">
      <w:pPr>
        <w:keepNext/>
        <w:keepLines/>
        <w:widowControl w:val="0"/>
        <w:spacing w:after="0" w:line="240" w:lineRule="auto"/>
        <w:ind w:left="705" w:hanging="705"/>
        <w:jc w:val="both"/>
        <w:rPr>
          <w:rFonts w:ascii="Tahoma" w:hAnsi="Tahoma" w:cs="Tahoma"/>
          <w:b/>
          <w:sz w:val="10"/>
          <w:szCs w:val="10"/>
          <w:lang w:eastAsia="sl-SI"/>
        </w:rPr>
      </w:pPr>
    </w:p>
    <w:p w14:paraId="2FEEF855" w14:textId="77777777" w:rsidR="004756F3" w:rsidRPr="00296DFE" w:rsidRDefault="004756F3" w:rsidP="00957754">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7DB99431" w14:textId="77777777" w:rsidR="004756F3" w:rsidRPr="00296DFE" w:rsidRDefault="004756F3" w:rsidP="00957754">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5377084C" w14:textId="77777777" w:rsidR="004756F3" w:rsidRPr="00296DFE" w:rsidRDefault="004756F3" w:rsidP="00957754">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1886260D" w14:textId="77777777" w:rsidR="004756F3" w:rsidRPr="00296DFE" w:rsidRDefault="004756F3" w:rsidP="00957754">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6D6E7D6A" w14:textId="77777777" w:rsidR="004756F3" w:rsidRPr="00296DFE" w:rsidRDefault="004756F3" w:rsidP="00957754">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42CE2A4B" w14:textId="77777777" w:rsidR="004756F3" w:rsidRPr="00296DFE" w:rsidRDefault="004756F3" w:rsidP="00957754">
      <w:pPr>
        <w:keepNext/>
        <w:keepLines/>
        <w:widowControl w:val="0"/>
        <w:spacing w:after="0" w:line="240" w:lineRule="auto"/>
        <w:jc w:val="both"/>
        <w:rPr>
          <w:rFonts w:ascii="Tahoma" w:hAnsi="Tahoma" w:cs="Tahoma"/>
          <w:b/>
          <w:szCs w:val="20"/>
          <w:lang w:eastAsia="sl-SI"/>
        </w:rPr>
      </w:pPr>
    </w:p>
    <w:p w14:paraId="7A39508A" w14:textId="77777777" w:rsidR="004756F3" w:rsidRPr="00296DFE" w:rsidRDefault="004756F3" w:rsidP="00957754">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Odgovorne osebe </w:t>
      </w:r>
      <w:proofErr w:type="spellStart"/>
      <w:r w:rsidRPr="00296DFE">
        <w:rPr>
          <w:rFonts w:ascii="Tahoma" w:hAnsi="Tahoma" w:cs="Tahoma"/>
          <w:b/>
          <w:szCs w:val="20"/>
          <w:lang w:eastAsia="sl-SI"/>
        </w:rPr>
        <w:t>OE</w:t>
      </w:r>
      <w:proofErr w:type="spellEnd"/>
      <w:r w:rsidRPr="00296DFE">
        <w:rPr>
          <w:rFonts w:ascii="Tahoma" w:hAnsi="Tahoma" w:cs="Tahoma"/>
          <w:b/>
          <w:szCs w:val="20"/>
          <w:lang w:eastAsia="sl-SI"/>
        </w:rPr>
        <w:t xml:space="preserve"> naročnika</w:t>
      </w:r>
      <w:r w:rsidRPr="00296DFE">
        <w:rPr>
          <w:rFonts w:ascii="Tahoma" w:hAnsi="Tahoma" w:cs="Tahoma"/>
          <w:szCs w:val="20"/>
          <w:lang w:eastAsia="sl-SI"/>
        </w:rPr>
        <w:t xml:space="preserve"> ima naslednje posebne naloge:</w:t>
      </w:r>
    </w:p>
    <w:p w14:paraId="03D3C169" w14:textId="77777777" w:rsidR="004756F3" w:rsidRPr="00296DFE" w:rsidRDefault="004756F3" w:rsidP="00957754">
      <w:pPr>
        <w:keepNext/>
        <w:keepLines/>
        <w:widowControl w:val="0"/>
        <w:spacing w:after="0" w:line="240" w:lineRule="auto"/>
        <w:jc w:val="both"/>
        <w:rPr>
          <w:rFonts w:ascii="Tahoma" w:hAnsi="Tahoma" w:cs="Tahoma"/>
          <w:sz w:val="10"/>
          <w:szCs w:val="10"/>
          <w:lang w:eastAsia="sl-SI"/>
        </w:rPr>
      </w:pPr>
    </w:p>
    <w:p w14:paraId="6DAF959C" w14:textId="77777777" w:rsidR="004756F3" w:rsidRPr="00296DFE" w:rsidRDefault="004756F3" w:rsidP="00957754">
      <w:pPr>
        <w:keepNext/>
        <w:keepLines/>
        <w:widowControl w:val="0"/>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vodjo del izvajalca so dolžni seznaniti z delovnimi procesi v podjetju, ki potekajo na območju ali v neposredni bližini storitev po okvirnem sporazumu oziroma delovišča;</w:t>
      </w:r>
    </w:p>
    <w:p w14:paraId="040B71EB" w14:textId="77777777" w:rsidR="004756F3" w:rsidRPr="00296DFE" w:rsidRDefault="004756F3" w:rsidP="00957754">
      <w:pPr>
        <w:keepNext/>
        <w:keepLines/>
        <w:widowControl w:val="0"/>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poskrbijo, da so delavci </w:t>
      </w:r>
      <w:proofErr w:type="spellStart"/>
      <w:r w:rsidRPr="00296DFE">
        <w:rPr>
          <w:rFonts w:ascii="Tahoma" w:hAnsi="Tahoma" w:cs="Tahoma"/>
          <w:szCs w:val="20"/>
          <w:lang w:eastAsia="sl-SI"/>
        </w:rPr>
        <w:t>OE</w:t>
      </w:r>
      <w:proofErr w:type="spellEnd"/>
      <w:r w:rsidRPr="00296DFE">
        <w:rPr>
          <w:rFonts w:ascii="Tahoma" w:hAnsi="Tahoma" w:cs="Tahoma"/>
          <w:szCs w:val="20"/>
          <w:lang w:eastAsia="sl-SI"/>
        </w:rPr>
        <w:t>, ki jih vodijo, seznanjeni z nevarnostmi in varnostnimi ukrepi na skupnem delovišču.</w:t>
      </w:r>
    </w:p>
    <w:p w14:paraId="461DFBBE" w14:textId="77777777" w:rsidR="004756F3" w:rsidRPr="00296DFE" w:rsidRDefault="004756F3" w:rsidP="00957754">
      <w:pPr>
        <w:keepNext/>
        <w:keepLines/>
        <w:widowControl w:val="0"/>
        <w:spacing w:after="0" w:line="240" w:lineRule="auto"/>
        <w:ind w:left="720"/>
        <w:contextualSpacing/>
        <w:jc w:val="both"/>
        <w:rPr>
          <w:rFonts w:ascii="Tahoma" w:hAnsi="Tahoma" w:cs="Tahoma"/>
          <w:szCs w:val="20"/>
          <w:lang w:eastAsia="sl-SI"/>
        </w:rPr>
      </w:pPr>
    </w:p>
    <w:p w14:paraId="074F8AC8" w14:textId="77777777" w:rsidR="004756F3" w:rsidRPr="00296DFE" w:rsidRDefault="004756F3" w:rsidP="00957754">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 xml:space="preserve">Strokovni delavci za </w:t>
      </w:r>
      <w:proofErr w:type="spellStart"/>
      <w:r w:rsidRPr="00296DFE">
        <w:rPr>
          <w:rFonts w:ascii="Tahoma" w:hAnsi="Tahoma" w:cs="Tahoma"/>
          <w:b/>
          <w:szCs w:val="20"/>
          <w:lang w:eastAsia="sl-SI"/>
        </w:rPr>
        <w:t>VPD</w:t>
      </w:r>
      <w:proofErr w:type="spellEnd"/>
      <w:r w:rsidRPr="00296DFE">
        <w:rPr>
          <w:rFonts w:ascii="Tahoma" w:hAnsi="Tahoma" w:cs="Tahoma"/>
          <w:b/>
          <w:szCs w:val="20"/>
          <w:lang w:eastAsia="sl-SI"/>
        </w:rPr>
        <w:t xml:space="preserve"> in PV</w:t>
      </w:r>
      <w:r w:rsidRPr="00296DFE">
        <w:rPr>
          <w:rFonts w:ascii="Tahoma" w:hAnsi="Tahoma" w:cs="Tahoma"/>
          <w:szCs w:val="20"/>
          <w:lang w:eastAsia="sl-SI"/>
        </w:rPr>
        <w:t xml:space="preserve"> imajo po tem sporazumu naslednje posebne naloge:</w:t>
      </w:r>
    </w:p>
    <w:p w14:paraId="118BDD92" w14:textId="77777777" w:rsidR="004756F3" w:rsidRPr="00296DFE" w:rsidRDefault="004756F3" w:rsidP="00957754">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3DBFE562" w14:textId="77777777" w:rsidR="004756F3" w:rsidRPr="00296DFE" w:rsidRDefault="004756F3" w:rsidP="00957754">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05CFB50D" w14:textId="77777777" w:rsidR="004756F3" w:rsidRPr="00296DFE" w:rsidRDefault="004756F3" w:rsidP="00957754">
      <w:pPr>
        <w:keepNext/>
        <w:keepLines/>
        <w:widowControl w:val="0"/>
        <w:spacing w:after="0" w:line="240" w:lineRule="auto"/>
        <w:ind w:left="993" w:hanging="284"/>
        <w:contextualSpacing/>
        <w:jc w:val="both"/>
        <w:rPr>
          <w:rFonts w:ascii="Tahoma" w:hAnsi="Tahoma" w:cs="Tahoma"/>
          <w:sz w:val="6"/>
          <w:szCs w:val="6"/>
          <w:lang w:eastAsia="sl-SI"/>
        </w:rPr>
      </w:pPr>
    </w:p>
    <w:p w14:paraId="0C615C0A" w14:textId="6E967296" w:rsidR="004756F3" w:rsidRPr="00296DFE" w:rsidRDefault="004756F3" w:rsidP="00957754">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w:t>
      </w:r>
      <w:r w:rsidR="000D4310">
        <w:rPr>
          <w:rFonts w:ascii="Tahoma" w:hAnsi="Tahoma" w:cs="Tahoma"/>
          <w:szCs w:val="20"/>
          <w:lang w:eastAsia="sl-SI"/>
        </w:rPr>
        <w:t xml:space="preserve"> </w:t>
      </w:r>
      <w:r w:rsidRPr="00296DFE">
        <w:rPr>
          <w:rFonts w:ascii="Tahoma" w:hAnsi="Tahoma" w:cs="Tahoma"/>
          <w:szCs w:val="20"/>
          <w:lang w:eastAsia="sl-SI"/>
        </w:rPr>
        <w:t>poškodbe pri delu delavcev naročnika so dolžni opraviti interno raziskavo in prijavo poškodbe v skladu z zakonom.</w:t>
      </w:r>
    </w:p>
    <w:p w14:paraId="0E149479" w14:textId="77777777" w:rsidR="004756F3" w:rsidRPr="00296DFE" w:rsidRDefault="004756F3" w:rsidP="00957754">
      <w:pPr>
        <w:keepNext/>
        <w:keepLines/>
        <w:widowControl w:val="0"/>
        <w:spacing w:after="0" w:line="240" w:lineRule="auto"/>
        <w:jc w:val="both"/>
        <w:rPr>
          <w:rFonts w:ascii="Tahoma" w:hAnsi="Tahoma" w:cs="Tahoma"/>
          <w:szCs w:val="20"/>
          <w:lang w:eastAsia="sl-SI"/>
        </w:rPr>
      </w:pPr>
    </w:p>
    <w:p w14:paraId="46909935" w14:textId="77777777" w:rsidR="004756F3" w:rsidRPr="00296DFE" w:rsidRDefault="004756F3" w:rsidP="00957754">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34526963" w14:textId="77777777" w:rsidR="004756F3" w:rsidRPr="00296DFE" w:rsidRDefault="004756F3" w:rsidP="00957754">
      <w:pPr>
        <w:keepNext/>
        <w:keepLines/>
        <w:widowControl w:val="0"/>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58A1BA5A" w14:textId="77777777" w:rsidR="004756F3" w:rsidRPr="00296DFE" w:rsidRDefault="004756F3" w:rsidP="00957754">
      <w:pPr>
        <w:keepNext/>
        <w:keepLines/>
        <w:widowControl w:val="0"/>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4F770229" w14:textId="77777777" w:rsidR="004756F3" w:rsidRPr="00296DFE" w:rsidRDefault="004756F3" w:rsidP="00957754">
      <w:pPr>
        <w:keepNext/>
        <w:keepLines/>
        <w:widowControl w:val="0"/>
        <w:spacing w:after="0" w:line="240" w:lineRule="auto"/>
        <w:contextualSpacing/>
        <w:jc w:val="both"/>
        <w:rPr>
          <w:rFonts w:ascii="Tahoma" w:hAnsi="Tahoma" w:cs="Tahoma"/>
          <w:szCs w:val="20"/>
          <w:lang w:eastAsia="sl-SI"/>
        </w:rPr>
      </w:pPr>
    </w:p>
    <w:p w14:paraId="239AB537" w14:textId="77777777" w:rsidR="004756F3" w:rsidRPr="00296DFE" w:rsidRDefault="004756F3" w:rsidP="00957754">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0126BC0D" w14:textId="77777777" w:rsidR="004756F3" w:rsidRPr="00296DFE" w:rsidRDefault="004756F3" w:rsidP="00957754">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4608F39F" w14:textId="77777777" w:rsidR="004756F3" w:rsidRPr="00296DFE" w:rsidRDefault="004756F3" w:rsidP="00957754">
      <w:pPr>
        <w:keepNext/>
        <w:keepLines/>
        <w:widowControl w:val="0"/>
        <w:tabs>
          <w:tab w:val="left" w:pos="709"/>
        </w:tabs>
        <w:spacing w:after="0" w:line="240" w:lineRule="auto"/>
        <w:ind w:left="705" w:right="45" w:hanging="705"/>
        <w:jc w:val="both"/>
        <w:rPr>
          <w:rFonts w:ascii="Tahoma" w:hAnsi="Tahoma" w:cs="Tahoma"/>
          <w:sz w:val="10"/>
          <w:szCs w:val="10"/>
        </w:rPr>
      </w:pPr>
    </w:p>
    <w:p w14:paraId="6076FDBE" w14:textId="77777777" w:rsidR="004756F3" w:rsidRPr="00296DFE" w:rsidRDefault="004756F3" w:rsidP="00957754">
      <w:pPr>
        <w:keepNext/>
        <w:keepLines/>
        <w:widowControl w:val="0"/>
        <w:tabs>
          <w:tab w:val="left" w:pos="709"/>
        </w:tabs>
        <w:spacing w:after="0" w:line="240" w:lineRule="auto"/>
        <w:ind w:right="45"/>
        <w:jc w:val="both"/>
        <w:rPr>
          <w:rFonts w:ascii="Tahoma" w:hAnsi="Tahoma" w:cs="Tahoma"/>
          <w:sz w:val="6"/>
          <w:szCs w:val="6"/>
        </w:rPr>
      </w:pPr>
    </w:p>
    <w:p w14:paraId="4FF1454E" w14:textId="77777777" w:rsidR="004756F3" w:rsidRPr="00296DFE" w:rsidRDefault="004756F3" w:rsidP="00957754">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75FC8EA9" w14:textId="77777777" w:rsidR="004756F3" w:rsidRPr="00296DFE" w:rsidRDefault="004756F3" w:rsidP="00957754">
      <w:pPr>
        <w:keepNext/>
        <w:keepLines/>
        <w:widowControl w:val="0"/>
        <w:tabs>
          <w:tab w:val="left" w:pos="709"/>
        </w:tabs>
        <w:spacing w:after="0" w:line="240" w:lineRule="auto"/>
        <w:ind w:right="45"/>
        <w:jc w:val="both"/>
        <w:rPr>
          <w:rFonts w:ascii="Tahoma" w:hAnsi="Tahoma" w:cs="Tahoma"/>
          <w:sz w:val="10"/>
          <w:szCs w:val="10"/>
        </w:rPr>
      </w:pPr>
    </w:p>
    <w:p w14:paraId="74F9D49D" w14:textId="77777777" w:rsidR="004756F3" w:rsidRPr="00296DFE" w:rsidRDefault="004756F3" w:rsidP="00957754">
      <w:pPr>
        <w:keepNext/>
        <w:keepLines/>
        <w:widowControl w:val="0"/>
        <w:tabs>
          <w:tab w:val="left" w:pos="709"/>
        </w:tabs>
        <w:spacing w:after="0" w:line="240" w:lineRule="auto"/>
        <w:ind w:left="705" w:right="45" w:hanging="705"/>
        <w:jc w:val="both"/>
        <w:rPr>
          <w:rFonts w:ascii="Tahoma" w:hAnsi="Tahoma" w:cs="Tahoma"/>
          <w:sz w:val="10"/>
          <w:szCs w:val="10"/>
        </w:rPr>
      </w:pPr>
    </w:p>
    <w:p w14:paraId="2F5E888B" w14:textId="77777777" w:rsidR="004756F3" w:rsidRPr="00296DFE" w:rsidRDefault="004756F3" w:rsidP="00957754">
      <w:pPr>
        <w:keepNext/>
        <w:keepLines/>
        <w:widowControl w:val="0"/>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 xml:space="preserve">IV.3.  </w:t>
      </w:r>
      <w:r w:rsidRPr="00296DFE">
        <w:rPr>
          <w:rFonts w:ascii="Tahoma" w:hAnsi="Tahoma" w:cs="Tahoma"/>
        </w:rPr>
        <w:t xml:space="preserve">Ta sporazum začne veljati in se prične uporabljati z dnem podpisa vseh podpisnikov. Sporazum je sestavni del okvirnega sporazuma o izvedbi del. Sestavljen je v </w:t>
      </w:r>
      <w:r>
        <w:rPr>
          <w:rFonts w:ascii="Tahoma" w:hAnsi="Tahoma" w:cs="Tahoma"/>
        </w:rPr>
        <w:t>treh</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3</w:t>
      </w:r>
      <w:r w:rsidRPr="00296DFE">
        <w:rPr>
          <w:rFonts w:ascii="Tahoma" w:eastAsia="Times New Roman" w:hAnsi="Tahoma" w:cs="Tahoma"/>
          <w:szCs w:val="20"/>
          <w:lang w:eastAsia="sl-SI"/>
        </w:rPr>
        <w:t xml:space="preserve">)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 xml:space="preserve">od katerih prejme naročnik </w:t>
      </w:r>
      <w:r>
        <w:rPr>
          <w:rFonts w:ascii="Tahoma" w:eastAsia="Times New Roman" w:hAnsi="Tahoma" w:cs="Tahoma"/>
          <w:szCs w:val="20"/>
          <w:lang w:eastAsia="sl-SI"/>
        </w:rPr>
        <w:t>dva</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2</w:t>
      </w:r>
      <w:r w:rsidRPr="00296DFE">
        <w:rPr>
          <w:rFonts w:ascii="Tahoma" w:eastAsia="Times New Roman" w:hAnsi="Tahoma" w:cs="Tahoma"/>
          <w:szCs w:val="20"/>
          <w:lang w:eastAsia="sl-SI"/>
        </w:rPr>
        <w:t>) izvod</w:t>
      </w:r>
      <w:r>
        <w:rPr>
          <w:rFonts w:ascii="Tahoma" w:eastAsia="Times New Roman" w:hAnsi="Tahoma" w:cs="Tahoma"/>
          <w:szCs w:val="20"/>
          <w:lang w:eastAsia="sl-SI"/>
        </w:rPr>
        <w:t>a</w:t>
      </w:r>
      <w:r w:rsidRPr="00296DFE">
        <w:rPr>
          <w:rFonts w:ascii="Tahoma" w:eastAsia="Times New Roman" w:hAnsi="Tahoma" w:cs="Tahoma"/>
          <w:szCs w:val="20"/>
          <w:lang w:eastAsia="sl-SI"/>
        </w:rPr>
        <w:t xml:space="preserve"> in izvajalec en (1) izvod.</w:t>
      </w:r>
    </w:p>
    <w:p w14:paraId="58A8F990" w14:textId="77777777" w:rsidR="004756F3" w:rsidRDefault="004756F3" w:rsidP="00957754">
      <w:pPr>
        <w:keepNext/>
        <w:keepLines/>
        <w:widowControl w:val="0"/>
        <w:tabs>
          <w:tab w:val="left" w:pos="709"/>
        </w:tabs>
        <w:spacing w:after="0" w:line="240" w:lineRule="auto"/>
        <w:ind w:left="705" w:right="45" w:hanging="705"/>
        <w:jc w:val="both"/>
        <w:rPr>
          <w:rFonts w:ascii="Tahoma" w:eastAsia="Times New Roman" w:hAnsi="Tahoma" w:cs="Tahoma"/>
          <w:lang w:eastAsia="sl-SI"/>
        </w:rPr>
      </w:pPr>
    </w:p>
    <w:p w14:paraId="657AE493" w14:textId="77777777" w:rsidR="004756F3" w:rsidRDefault="004756F3" w:rsidP="00957754">
      <w:pPr>
        <w:keepNext/>
        <w:keepLines/>
        <w:widowControl w:val="0"/>
        <w:spacing w:after="0" w:line="240" w:lineRule="auto"/>
        <w:ind w:left="705" w:hanging="705"/>
        <w:jc w:val="both"/>
        <w:rPr>
          <w:rFonts w:ascii="Tahoma" w:eastAsia="Times New Roman" w:hAnsi="Tahoma" w:cs="Tahoma"/>
          <w:lang w:eastAsia="sl-SI"/>
        </w:rPr>
      </w:pPr>
    </w:p>
    <w:p w14:paraId="369FBE62" w14:textId="77777777" w:rsidR="004756F3" w:rsidRDefault="004756F3" w:rsidP="00957754">
      <w:pPr>
        <w:keepNext/>
        <w:keepLines/>
        <w:widowControl w:val="0"/>
        <w:tabs>
          <w:tab w:val="left" w:pos="709"/>
        </w:tabs>
        <w:spacing w:after="0" w:line="240" w:lineRule="auto"/>
        <w:ind w:left="705" w:right="45" w:hanging="705"/>
        <w:jc w:val="both"/>
        <w:rPr>
          <w:rFonts w:ascii="Tahoma" w:eastAsia="Times New Roman" w:hAnsi="Tahoma" w:cs="Tahoma"/>
          <w:lang w:eastAsia="sl-SI"/>
        </w:rPr>
      </w:pPr>
    </w:p>
    <w:p w14:paraId="29578D6B" w14:textId="77777777" w:rsidR="004756F3" w:rsidRPr="0089420A" w:rsidRDefault="004756F3" w:rsidP="00957754">
      <w:pPr>
        <w:keepNext/>
        <w:keepLines/>
        <w:widowControl w:val="0"/>
        <w:tabs>
          <w:tab w:val="left" w:pos="709"/>
        </w:tabs>
        <w:spacing w:after="0" w:line="240" w:lineRule="auto"/>
        <w:ind w:left="705" w:right="45" w:hanging="705"/>
        <w:jc w:val="both"/>
        <w:rPr>
          <w:rFonts w:ascii="Tahoma" w:eastAsia="Times New Roman" w:hAnsi="Tahoma" w:cs="Tahoma"/>
          <w:lang w:eastAsia="sl-SI"/>
        </w:rPr>
      </w:pPr>
    </w:p>
    <w:p w14:paraId="1ED91737" w14:textId="77777777" w:rsidR="004756F3" w:rsidRPr="0089420A" w:rsidRDefault="004756F3" w:rsidP="00957754">
      <w:pPr>
        <w:keepNext/>
        <w:keepLines/>
        <w:widowControl w:val="0"/>
        <w:spacing w:after="0" w:line="240" w:lineRule="auto"/>
        <w:jc w:val="both"/>
        <w:rPr>
          <w:rFonts w:ascii="Tahoma" w:eastAsia="Times New Roman" w:hAnsi="Tahoma" w:cs="Tahoma"/>
          <w:lang w:eastAsia="sl-SI"/>
        </w:rPr>
      </w:pPr>
    </w:p>
    <w:p w14:paraId="095C6E8D" w14:textId="77777777" w:rsidR="004756F3" w:rsidRPr="0089420A" w:rsidRDefault="004756F3" w:rsidP="00957754">
      <w:pPr>
        <w:keepNext/>
        <w:keepLines/>
        <w:widowControl w:val="0"/>
        <w:tabs>
          <w:tab w:val="left" w:pos="4536"/>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3A09DB55" w14:textId="77777777" w:rsidR="004756F3" w:rsidRPr="0089420A" w:rsidRDefault="004756F3" w:rsidP="00957754">
      <w:pPr>
        <w:keepNext/>
        <w:keepLines/>
        <w:widowControl w:val="0"/>
        <w:tabs>
          <w:tab w:val="left" w:pos="4536"/>
          <w:tab w:val="left" w:pos="4820"/>
        </w:tabs>
        <w:spacing w:after="0" w:line="240" w:lineRule="auto"/>
        <w:jc w:val="both"/>
        <w:rPr>
          <w:rFonts w:ascii="Tahoma" w:eastAsia="Times New Roman" w:hAnsi="Tahoma" w:cs="Tahoma"/>
          <w:lang w:eastAsia="sl-SI"/>
        </w:rPr>
      </w:pPr>
    </w:p>
    <w:p w14:paraId="273029FE" w14:textId="77777777" w:rsidR="004756F3" w:rsidRPr="0089420A" w:rsidRDefault="004756F3" w:rsidP="00957754">
      <w:pPr>
        <w:keepNext/>
        <w:keepLines/>
        <w:widowControl w:val="0"/>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7DC7AE24" w14:textId="77777777" w:rsidR="004756F3" w:rsidRPr="0089420A" w:rsidRDefault="004756F3" w:rsidP="00957754">
      <w:pPr>
        <w:keepNext/>
        <w:keepLines/>
        <w:widowControl w:val="0"/>
        <w:tabs>
          <w:tab w:val="left" w:pos="4536"/>
          <w:tab w:val="left" w:pos="4820"/>
        </w:tabs>
        <w:spacing w:after="0" w:line="240" w:lineRule="auto"/>
        <w:jc w:val="both"/>
        <w:rPr>
          <w:rFonts w:ascii="Tahoma" w:eastAsia="Times New Roman" w:hAnsi="Tahoma" w:cs="Tahoma"/>
          <w:lang w:eastAsia="sl-SI"/>
        </w:rPr>
      </w:pPr>
    </w:p>
    <w:p w14:paraId="7070961C" w14:textId="77777777" w:rsidR="004756F3" w:rsidRPr="0089420A" w:rsidRDefault="004756F3" w:rsidP="00957754">
      <w:pPr>
        <w:keepNext/>
        <w:keepLines/>
        <w:widowControl w:val="0"/>
        <w:tabs>
          <w:tab w:val="left" w:pos="4536"/>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r>
        <w:rPr>
          <w:rFonts w:ascii="Tahoma" w:eastAsia="Times New Roman" w:hAnsi="Tahoma" w:cs="Tahoma"/>
          <w:bCs/>
          <w:lang w:eastAsia="sl-SI"/>
        </w:rPr>
        <w:t xml:space="preserve"> </w:t>
      </w:r>
      <w:r w:rsidRPr="0089420A">
        <w:rPr>
          <w:rFonts w:ascii="Tahoma" w:eastAsia="Times New Roman" w:hAnsi="Tahoma" w:cs="Tahoma"/>
          <w:bCs/>
          <w:lang w:eastAsia="sl-SI"/>
        </w:rPr>
        <w:t>ENERGETIKA LJUBLJANA d.o.o.</w:t>
      </w:r>
      <w:r w:rsidRPr="0089420A">
        <w:rPr>
          <w:rFonts w:ascii="Tahoma" w:eastAsia="Times New Roman" w:hAnsi="Tahoma" w:cs="Tahoma"/>
          <w:lang w:eastAsia="sl-SI"/>
        </w:rPr>
        <w:tab/>
      </w:r>
    </w:p>
    <w:p w14:paraId="2A3B93E7" w14:textId="77777777" w:rsidR="004756F3" w:rsidRPr="0089420A" w:rsidRDefault="004756F3" w:rsidP="00957754">
      <w:pPr>
        <w:keepNext/>
        <w:keepLines/>
        <w:widowControl w:val="0"/>
        <w:tabs>
          <w:tab w:val="left" w:pos="4536"/>
        </w:tabs>
        <w:spacing w:after="0" w:line="240" w:lineRule="auto"/>
        <w:jc w:val="both"/>
        <w:rPr>
          <w:rFonts w:ascii="Tahoma" w:eastAsia="Times New Roman" w:hAnsi="Tahoma" w:cs="Tahoma"/>
          <w:lang w:eastAsia="sl-SI"/>
        </w:rPr>
      </w:pPr>
    </w:p>
    <w:p w14:paraId="4AA5D5C4" w14:textId="77777777" w:rsidR="004756F3" w:rsidRPr="0089420A" w:rsidRDefault="004756F3" w:rsidP="00957754">
      <w:pPr>
        <w:keepNext/>
        <w:keepLines/>
        <w:widowControl w:val="0"/>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570699AB" w14:textId="77777777" w:rsidR="004756F3" w:rsidRDefault="004756F3" w:rsidP="00957754">
      <w:pPr>
        <w:keepNext/>
        <w:keepLines/>
        <w:widowControl w:val="0"/>
        <w:tabs>
          <w:tab w:val="left" w:pos="4536"/>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t>Samo Lozej</w:t>
      </w:r>
    </w:p>
    <w:p w14:paraId="07102241" w14:textId="7B3D51B7" w:rsidR="00746419" w:rsidRDefault="00100B17" w:rsidP="00957754">
      <w:pPr>
        <w:keepNext/>
        <w:keepLines/>
        <w:spacing w:after="0" w:line="240" w:lineRule="auto"/>
        <w:ind w:left="705" w:hanging="705"/>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179FDB9A" w14:textId="77777777" w:rsidTr="002377D5">
        <w:tc>
          <w:tcPr>
            <w:tcW w:w="9356" w:type="dxa"/>
          </w:tcPr>
          <w:p w14:paraId="10FEBCDB" w14:textId="77777777" w:rsidR="001E6D4A" w:rsidRPr="004B5914" w:rsidRDefault="001E6D4A" w:rsidP="00957754">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6AB865B4" w14:textId="77777777" w:rsidR="004B5914" w:rsidRPr="00EC4317" w:rsidRDefault="004B5914" w:rsidP="00957754">
      <w:pPr>
        <w:keepNext/>
        <w:keepLines/>
        <w:spacing w:after="0" w:line="240" w:lineRule="auto"/>
        <w:jc w:val="both"/>
        <w:rPr>
          <w:rFonts w:ascii="Tahoma" w:eastAsia="Times New Roman" w:hAnsi="Tahoma" w:cs="Tahoma"/>
          <w:b/>
          <w:lang w:eastAsia="sl-SI"/>
        </w:rPr>
      </w:pPr>
    </w:p>
    <w:p w14:paraId="3F22A486" w14:textId="34602101" w:rsidR="00EC3759" w:rsidRDefault="00EC3759" w:rsidP="0095775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AC0168">
        <w:rPr>
          <w:rFonts w:ascii="Tahoma" w:eastAsia="Times New Roman" w:hAnsi="Tahoma" w:cs="Tahoma"/>
          <w:b/>
          <w:lang w:eastAsia="sl-SI"/>
        </w:rPr>
        <w:t>JPE-SPV-88/22</w:t>
      </w:r>
      <w:r w:rsidR="00C04B74">
        <w:rPr>
          <w:rFonts w:ascii="Tahoma" w:eastAsia="Times New Roman" w:hAnsi="Tahoma" w:cs="Tahoma"/>
          <w:b/>
          <w:lang w:eastAsia="sl-SI"/>
        </w:rPr>
        <w:t xml:space="preserve"> </w:t>
      </w:r>
    </w:p>
    <w:p w14:paraId="2F0E855E" w14:textId="77777777" w:rsidR="00EC3759" w:rsidRPr="00EC4317" w:rsidRDefault="00EC3759" w:rsidP="00957754">
      <w:pPr>
        <w:keepNext/>
        <w:keepLines/>
        <w:spacing w:after="0" w:line="240" w:lineRule="auto"/>
        <w:jc w:val="both"/>
        <w:rPr>
          <w:rFonts w:ascii="Tahoma" w:eastAsia="Times New Roman" w:hAnsi="Tahoma" w:cs="Tahoma"/>
          <w:b/>
          <w:lang w:eastAsia="sl-SI"/>
        </w:rPr>
      </w:pPr>
    </w:p>
    <w:p w14:paraId="5B1F3513" w14:textId="77777777" w:rsidR="00EC3759" w:rsidRPr="00EC4317" w:rsidRDefault="00EC3759" w:rsidP="0095775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5743F025" w14:textId="77777777" w:rsidR="00EC3759" w:rsidRPr="00EC4317" w:rsidRDefault="00EC3759" w:rsidP="00957754">
      <w:pPr>
        <w:keepNext/>
        <w:keepLines/>
        <w:tabs>
          <w:tab w:val="left" w:pos="4962"/>
        </w:tabs>
        <w:spacing w:after="0" w:line="240" w:lineRule="auto"/>
        <w:jc w:val="both"/>
        <w:rPr>
          <w:rFonts w:ascii="Tahoma" w:eastAsia="Times New Roman" w:hAnsi="Tahoma" w:cs="Tahoma"/>
          <w:b/>
          <w:lang w:eastAsia="sl-SI"/>
        </w:rPr>
      </w:pPr>
    </w:p>
    <w:p w14:paraId="646097E7" w14:textId="77777777" w:rsidR="00664114" w:rsidRPr="00E46BEB" w:rsidRDefault="00435E7F" w:rsidP="0095775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68B0584D" w14:textId="77777777" w:rsidR="00EC3759" w:rsidRPr="009251DE" w:rsidRDefault="002D3595" w:rsidP="0095775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50386494" w14:textId="77777777" w:rsidR="00385BA1" w:rsidRDefault="00B604DF" w:rsidP="0095775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s</w:t>
      </w:r>
      <w:r w:rsidR="003650DD">
        <w:rPr>
          <w:rFonts w:ascii="Tahoma" w:eastAsia="Times New Roman" w:hAnsi="Tahoma" w:cs="Tahoma"/>
          <w:b/>
          <w:sz w:val="28"/>
          <w:lang w:eastAsia="sl-SI"/>
        </w:rPr>
        <w:t>trojna dela na področju vzdrževanja toplotnih izolacij</w:t>
      </w:r>
    </w:p>
    <w:p w14:paraId="1E775D1B" w14:textId="77777777" w:rsidR="00EC3759" w:rsidRPr="009251DE" w:rsidRDefault="00EC3759" w:rsidP="00957754">
      <w:pPr>
        <w:keepNext/>
        <w:keepLines/>
        <w:spacing w:after="0" w:line="240" w:lineRule="auto"/>
        <w:jc w:val="center"/>
        <w:rPr>
          <w:rFonts w:ascii="Tahoma" w:eastAsia="Times New Roman" w:hAnsi="Tahoma" w:cs="Tahoma"/>
          <w:b/>
          <w:sz w:val="28"/>
          <w:lang w:eastAsia="sl-SI"/>
        </w:rPr>
      </w:pPr>
    </w:p>
    <w:p w14:paraId="643B9864" w14:textId="77777777" w:rsidR="00EC3759" w:rsidRPr="00EC4317" w:rsidRDefault="00EC3759" w:rsidP="0095775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5D522E63" w14:textId="77777777" w:rsidR="00EC3759" w:rsidRPr="00EC4317" w:rsidRDefault="00EC3759" w:rsidP="00957754">
      <w:pPr>
        <w:keepNext/>
        <w:keepLines/>
        <w:spacing w:after="0" w:line="240" w:lineRule="auto"/>
        <w:ind w:left="1701" w:hanging="1701"/>
        <w:jc w:val="both"/>
        <w:rPr>
          <w:rFonts w:ascii="Tahoma" w:eastAsia="Times New Roman" w:hAnsi="Tahoma" w:cs="Tahoma"/>
          <w:b/>
          <w:lang w:eastAsia="sl-SI"/>
        </w:rPr>
      </w:pPr>
    </w:p>
    <w:p w14:paraId="34CA61AF" w14:textId="77777777" w:rsidR="00EC3759" w:rsidRPr="00F75079" w:rsidRDefault="00EC3759" w:rsidP="00957754">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5312489F" w14:textId="77777777" w:rsidR="00EC3759" w:rsidRPr="00F75079" w:rsidRDefault="00EC3759" w:rsidP="00957754">
      <w:pPr>
        <w:keepNext/>
        <w:keepLines/>
        <w:spacing w:after="0" w:line="240" w:lineRule="auto"/>
        <w:jc w:val="both"/>
        <w:rPr>
          <w:rFonts w:ascii="Tahoma" w:eastAsia="Times New Roman" w:hAnsi="Tahoma" w:cs="Tahoma"/>
          <w:lang w:eastAsia="sl-SI"/>
        </w:rPr>
      </w:pPr>
    </w:p>
    <w:p w14:paraId="7F78D1A0" w14:textId="77777777" w:rsidR="00EC3759" w:rsidRPr="00F75079" w:rsidRDefault="00EC3759" w:rsidP="0095775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590EED78" w14:textId="77777777" w:rsidR="00EC3759" w:rsidRPr="00F75079" w:rsidRDefault="00EC3759" w:rsidP="0095775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2CB908A9" w14:textId="77777777" w:rsidR="00EC3759" w:rsidRPr="00F75079" w:rsidRDefault="00EC3759" w:rsidP="00957754">
      <w:pPr>
        <w:keepNext/>
        <w:keepLines/>
        <w:tabs>
          <w:tab w:val="left" w:pos="1843"/>
        </w:tabs>
        <w:spacing w:after="0" w:line="240" w:lineRule="auto"/>
        <w:ind w:left="1701" w:hanging="1701"/>
        <w:jc w:val="both"/>
        <w:rPr>
          <w:rFonts w:ascii="Tahoma" w:eastAsia="Times New Roman" w:hAnsi="Tahoma" w:cs="Tahoma"/>
          <w:b/>
          <w:lang w:eastAsia="sl-SI"/>
        </w:rPr>
      </w:pPr>
    </w:p>
    <w:p w14:paraId="518DFCBB" w14:textId="77777777" w:rsidR="00EC3759" w:rsidRPr="00F75079" w:rsidRDefault="00EC3759" w:rsidP="00957754">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F257AC2" w14:textId="77777777" w:rsidR="00EC3759" w:rsidRPr="00F75079" w:rsidRDefault="00EC3759" w:rsidP="00957754">
      <w:pPr>
        <w:keepNext/>
        <w:keepLines/>
        <w:tabs>
          <w:tab w:val="left" w:pos="1702"/>
        </w:tabs>
        <w:spacing w:after="0" w:line="240" w:lineRule="auto"/>
        <w:jc w:val="both"/>
        <w:rPr>
          <w:rFonts w:ascii="Tahoma" w:eastAsia="Times New Roman" w:hAnsi="Tahoma" w:cs="Tahoma"/>
          <w:b/>
          <w:lang w:eastAsia="sl-SI"/>
        </w:rPr>
      </w:pPr>
    </w:p>
    <w:p w14:paraId="6BE342BC" w14:textId="77777777" w:rsidR="00EC3759" w:rsidRPr="00F75079" w:rsidRDefault="00EC3759" w:rsidP="00957754">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2150C2">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08841379" w14:textId="77777777" w:rsidR="00EC3759" w:rsidRPr="00F75079" w:rsidRDefault="00EC3759" w:rsidP="00957754">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DEBAF18" w14:textId="77777777" w:rsidR="00EC3759" w:rsidRPr="00F75079" w:rsidRDefault="00EC3759" w:rsidP="0095775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65A91704" w14:textId="77777777" w:rsidR="00EC3759" w:rsidRPr="00F75079" w:rsidRDefault="00EC3759" w:rsidP="0095775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2E4D27D" w14:textId="77777777" w:rsidR="00EC3759" w:rsidRPr="00F75079" w:rsidRDefault="00EC3759" w:rsidP="0095775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3F6BDDAD" w14:textId="77777777" w:rsidR="00EC3759" w:rsidRDefault="00EC3759" w:rsidP="00957754">
      <w:pPr>
        <w:keepNext/>
        <w:keepLines/>
        <w:tabs>
          <w:tab w:val="left" w:pos="709"/>
          <w:tab w:val="left" w:pos="1702"/>
        </w:tabs>
        <w:spacing w:after="0" w:line="240" w:lineRule="auto"/>
        <w:jc w:val="both"/>
        <w:rPr>
          <w:rFonts w:ascii="Tahoma" w:eastAsia="Times New Roman" w:hAnsi="Tahoma" w:cs="Tahoma"/>
          <w:lang w:eastAsia="sl-SI"/>
        </w:rPr>
      </w:pPr>
    </w:p>
    <w:p w14:paraId="28240EA4" w14:textId="77777777" w:rsidR="00EC3759" w:rsidRPr="00EC4317" w:rsidRDefault="00EC3759" w:rsidP="00957754">
      <w:pPr>
        <w:keepNext/>
        <w:keepLines/>
        <w:tabs>
          <w:tab w:val="left" w:pos="709"/>
          <w:tab w:val="left" w:pos="1702"/>
        </w:tabs>
        <w:spacing w:after="0" w:line="240" w:lineRule="auto"/>
        <w:jc w:val="both"/>
        <w:rPr>
          <w:rFonts w:ascii="Tahoma" w:eastAsia="Times New Roman" w:hAnsi="Tahoma" w:cs="Tahoma"/>
          <w:lang w:eastAsia="sl-SI"/>
        </w:rPr>
      </w:pPr>
    </w:p>
    <w:p w14:paraId="0A52666C" w14:textId="77777777" w:rsidR="00EC3759" w:rsidRPr="00EC4317" w:rsidRDefault="00EC3759" w:rsidP="0095775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6300398" w14:textId="77777777" w:rsidR="00EC3759" w:rsidRPr="00EC4317" w:rsidRDefault="00EC3759" w:rsidP="00957754">
      <w:pPr>
        <w:keepNext/>
        <w:keepLines/>
        <w:spacing w:after="0" w:line="240" w:lineRule="auto"/>
        <w:jc w:val="center"/>
        <w:rPr>
          <w:rFonts w:ascii="Tahoma" w:hAnsi="Tahoma" w:cs="Tahoma"/>
          <w:b/>
        </w:rPr>
      </w:pPr>
    </w:p>
    <w:p w14:paraId="4B06A733" w14:textId="77777777" w:rsidR="00EC3759" w:rsidRPr="00EC4317"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9492638" w14:textId="77777777" w:rsidR="00EC3759" w:rsidRPr="00EC4317" w:rsidRDefault="00EC3759" w:rsidP="00957754">
      <w:pPr>
        <w:keepNext/>
        <w:keepLines/>
        <w:spacing w:after="0" w:line="240" w:lineRule="auto"/>
        <w:jc w:val="both"/>
        <w:rPr>
          <w:rFonts w:ascii="Tahoma" w:eastAsia="Times New Roman" w:hAnsi="Tahoma" w:cs="Tahoma"/>
          <w:lang w:eastAsia="sl-SI"/>
        </w:rPr>
      </w:pPr>
    </w:p>
    <w:p w14:paraId="2DC69B05" w14:textId="4C2A6CF8" w:rsidR="008B2AA4" w:rsidRDefault="00253BA8" w:rsidP="00957754">
      <w:pPr>
        <w:keepNext/>
        <w:keepLines/>
        <w:spacing w:after="0" w:line="240" w:lineRule="auto"/>
        <w:jc w:val="both"/>
        <w:rPr>
          <w:rFonts w:ascii="Tahoma" w:hAnsi="Tahoma" w:cs="Tahoma"/>
          <w:lang w:eastAsia="sl-SI"/>
        </w:rPr>
      </w:pPr>
      <w:r w:rsidRPr="00253BA8">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w:t>
      </w:r>
      <w:r w:rsidR="00AC0168">
        <w:rPr>
          <w:rFonts w:ascii="Tahoma" w:eastAsia="Times New Roman" w:hAnsi="Tahoma" w:cs="Tahoma"/>
          <w:lang w:eastAsia="sl-SI"/>
        </w:rPr>
        <w:t>JPE-SPV-88/22</w:t>
      </w:r>
      <w:r w:rsidR="002150C2"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proofErr w:type="spellStart"/>
      <w:r w:rsidRPr="00385BA1">
        <w:rPr>
          <w:rFonts w:ascii="Tahoma" w:eastAsia="Times New Roman" w:hAnsi="Tahoma" w:cs="Tahoma"/>
          <w:lang w:eastAsia="sl-SI"/>
        </w:rPr>
        <w:t>JN</w:t>
      </w:r>
      <w:proofErr w:type="spellEnd"/>
      <w:r w:rsidRPr="00385BA1">
        <w:rPr>
          <w:rFonts w:ascii="Tahoma" w:eastAsia="Times New Roman" w:hAnsi="Tahoma" w:cs="Tahoma"/>
          <w:lang w:eastAsia="sl-SI"/>
        </w:rPr>
        <w:t>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22</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3650DD">
        <w:rPr>
          <w:rFonts w:ascii="Tahoma" w:eastAsia="Times New Roman" w:hAnsi="Tahoma" w:cs="Tahoma"/>
          <w:lang w:eastAsia="sl-SI"/>
        </w:rPr>
        <w:t>Strojna dela na področju vzdrževanja toplotnih izolacij</w:t>
      </w:r>
      <w:r w:rsidR="00CF2487" w:rsidRPr="00CF2487">
        <w:rPr>
          <w:rFonts w:ascii="Tahoma" w:eastAsia="Times New Roman" w:hAnsi="Tahoma" w:cs="Tahoma"/>
          <w:lang w:eastAsia="sl-SI"/>
        </w:rPr>
        <w:t xml:space="preserve">«, v </w:t>
      </w:r>
      <w:r w:rsidRPr="00CF2487">
        <w:rPr>
          <w:rFonts w:ascii="Tahoma" w:eastAsia="Times New Roman" w:hAnsi="Tahoma" w:cs="Tahoma"/>
          <w:lang w:eastAsia="sl-SI"/>
        </w:rPr>
        <w:t xml:space="preserve">katerem je naročnik izvajalca izbral na podlagi </w:t>
      </w:r>
      <w:r w:rsidR="008B2AA4">
        <w:rPr>
          <w:rFonts w:ascii="Tahoma" w:eastAsia="Times New Roman" w:hAnsi="Tahoma" w:cs="Tahoma"/>
          <w:lang w:eastAsia="sl-SI"/>
        </w:rPr>
        <w:t>ekonomsko</w:t>
      </w:r>
      <w:r w:rsidRPr="00CF2487">
        <w:rPr>
          <w:rFonts w:ascii="Tahoma" w:eastAsia="Times New Roman" w:hAnsi="Tahoma" w:cs="Tahoma"/>
          <w:lang w:eastAsia="sl-SI"/>
        </w:rPr>
        <w:t xml:space="preserve"> najugodnejše ponudbe in na podlagi pogojev, opredeljenih v razpisni dokumentaciji naročnika št. </w:t>
      </w:r>
      <w:r w:rsidR="00AC0168">
        <w:rPr>
          <w:rFonts w:ascii="Tahoma" w:eastAsia="Times New Roman" w:hAnsi="Tahoma" w:cs="Tahoma"/>
          <w:lang w:eastAsia="sl-SI"/>
        </w:rPr>
        <w:t>JPE-SPV-88/22</w:t>
      </w:r>
      <w:r w:rsidR="005E0F46">
        <w:rPr>
          <w:rFonts w:ascii="Tahoma" w:eastAsia="Times New Roman" w:hAnsi="Tahoma" w:cs="Tahoma"/>
          <w:lang w:eastAsia="sl-SI"/>
        </w:rPr>
        <w:t>,</w:t>
      </w:r>
      <w:r w:rsidR="008B2AA4">
        <w:rPr>
          <w:rFonts w:ascii="Tahoma" w:eastAsia="Times New Roman" w:hAnsi="Tahoma" w:cs="Tahoma"/>
          <w:lang w:eastAsia="sl-SI"/>
        </w:rPr>
        <w:t xml:space="preserve"> </w:t>
      </w:r>
      <w:r w:rsidR="008B2AA4" w:rsidRPr="00CB257C">
        <w:rPr>
          <w:rFonts w:ascii="Tahoma" w:eastAsia="Times New Roman" w:hAnsi="Tahoma" w:cs="Tahoma"/>
          <w:lang w:eastAsia="sl-SI"/>
        </w:rPr>
        <w:t xml:space="preserve">in sicer od dneva začetka uporabe okvirnega sporazuma </w:t>
      </w:r>
      <w:r w:rsidR="008B2AA4" w:rsidRPr="001C37F1">
        <w:rPr>
          <w:rFonts w:ascii="Tahoma" w:eastAsia="Times New Roman" w:hAnsi="Tahoma" w:cs="Tahoma"/>
          <w:lang w:eastAsia="sl-SI"/>
        </w:rPr>
        <w:t xml:space="preserve">do vključno </w:t>
      </w:r>
      <w:r w:rsidR="008B2AA4">
        <w:rPr>
          <w:rFonts w:ascii="Tahoma" w:eastAsia="Times New Roman" w:hAnsi="Tahoma" w:cs="Tahoma"/>
          <w:lang w:eastAsia="sl-SI"/>
        </w:rPr>
        <w:t>20</w:t>
      </w:r>
      <w:r w:rsidR="008B2AA4" w:rsidRPr="001C37F1">
        <w:rPr>
          <w:rFonts w:ascii="Tahoma" w:eastAsia="Times New Roman" w:hAnsi="Tahoma" w:cs="Tahoma"/>
          <w:lang w:eastAsia="sl-SI"/>
        </w:rPr>
        <w:t xml:space="preserve">. </w:t>
      </w:r>
      <w:r w:rsidR="008B2AA4">
        <w:rPr>
          <w:rFonts w:ascii="Tahoma" w:eastAsia="Times New Roman" w:hAnsi="Tahoma" w:cs="Tahoma"/>
          <w:lang w:eastAsia="sl-SI"/>
        </w:rPr>
        <w:t>5</w:t>
      </w:r>
      <w:r w:rsidR="008B2AA4" w:rsidRPr="001C37F1">
        <w:rPr>
          <w:rFonts w:ascii="Tahoma" w:eastAsia="Times New Roman" w:hAnsi="Tahoma" w:cs="Tahoma"/>
          <w:lang w:eastAsia="sl-SI"/>
        </w:rPr>
        <w:t>. 202</w:t>
      </w:r>
      <w:r w:rsidR="008B2AA4">
        <w:rPr>
          <w:rFonts w:ascii="Tahoma" w:hAnsi="Tahoma" w:cs="Tahoma"/>
          <w:lang w:eastAsia="sl-SI"/>
        </w:rPr>
        <w:t>4</w:t>
      </w:r>
      <w:r w:rsidR="008B2AA4">
        <w:rPr>
          <w:rFonts w:ascii="Tahoma" w:eastAsia="Times New Roman" w:hAnsi="Tahoma" w:cs="Tahoma"/>
          <w:lang w:eastAsia="sl-SI"/>
        </w:rPr>
        <w:t xml:space="preserve"> </w:t>
      </w:r>
      <w:r w:rsidR="008B2AA4" w:rsidRPr="00CB257C">
        <w:rPr>
          <w:rFonts w:ascii="Tahoma" w:eastAsia="Times New Roman" w:hAnsi="Tahoma" w:cs="Tahoma"/>
          <w:lang w:eastAsia="sl-SI"/>
        </w:rPr>
        <w:t xml:space="preserve">oziroma do izčrpanja </w:t>
      </w:r>
      <w:r w:rsidR="008B2AA4">
        <w:rPr>
          <w:rFonts w:ascii="Tahoma" w:eastAsia="Times New Roman" w:hAnsi="Tahoma" w:cs="Tahoma"/>
          <w:lang w:eastAsia="sl-SI"/>
        </w:rPr>
        <w:t xml:space="preserve">ocenjene </w:t>
      </w:r>
      <w:r w:rsidR="008B2AA4" w:rsidRPr="00CB257C">
        <w:rPr>
          <w:rFonts w:ascii="Tahoma" w:eastAsia="Times New Roman" w:hAnsi="Tahoma" w:cs="Tahoma"/>
          <w:lang w:eastAsia="sl-SI"/>
        </w:rPr>
        <w:t xml:space="preserve">vrednosti iz prvega odstavka 4. člena tega okvirnega sporazuma, kar nastopi prej, pri čemer se okvirni sporazum začne uporabljati v roku sedmih (7) koledarskih dni od poziva naročnika o začetku izvajanja okvirnega sporazuma, vendar najkasneje od </w:t>
      </w:r>
      <w:r w:rsidR="008B2AA4">
        <w:rPr>
          <w:rFonts w:ascii="Tahoma" w:eastAsia="Times New Roman" w:hAnsi="Tahoma" w:cs="Tahoma"/>
          <w:lang w:eastAsia="sl-SI"/>
        </w:rPr>
        <w:t>20</w:t>
      </w:r>
      <w:r w:rsidR="008B2AA4" w:rsidRPr="00CB257C">
        <w:rPr>
          <w:rFonts w:ascii="Tahoma" w:eastAsia="Times New Roman" w:hAnsi="Tahoma" w:cs="Tahoma"/>
          <w:lang w:eastAsia="sl-SI"/>
        </w:rPr>
        <w:t xml:space="preserve">. </w:t>
      </w:r>
      <w:r w:rsidR="008B2AA4">
        <w:rPr>
          <w:rFonts w:ascii="Tahoma" w:eastAsia="Times New Roman" w:hAnsi="Tahoma" w:cs="Tahoma"/>
          <w:lang w:eastAsia="sl-SI"/>
        </w:rPr>
        <w:t>5</w:t>
      </w:r>
      <w:r w:rsidR="008B2AA4" w:rsidRPr="00CB257C">
        <w:rPr>
          <w:rFonts w:ascii="Tahoma" w:eastAsia="Times New Roman" w:hAnsi="Tahoma" w:cs="Tahoma"/>
          <w:lang w:eastAsia="sl-SI"/>
        </w:rPr>
        <w:t>. 202</w:t>
      </w:r>
      <w:r w:rsidR="008B2AA4">
        <w:rPr>
          <w:rFonts w:ascii="Tahoma" w:hAnsi="Tahoma" w:cs="Tahoma"/>
          <w:lang w:eastAsia="sl-SI"/>
        </w:rPr>
        <w:t>2</w:t>
      </w:r>
      <w:r w:rsidR="008B2AA4" w:rsidRPr="00CB257C">
        <w:rPr>
          <w:rFonts w:ascii="Tahoma" w:eastAsia="Times New Roman" w:hAnsi="Tahoma" w:cs="Tahoma"/>
          <w:lang w:eastAsia="sl-SI"/>
        </w:rPr>
        <w:t xml:space="preserve"> dalje.</w:t>
      </w:r>
    </w:p>
    <w:p w14:paraId="0F650E46" w14:textId="77777777" w:rsidR="00EC3759" w:rsidRPr="00123166" w:rsidRDefault="00EC3759" w:rsidP="00957754">
      <w:pPr>
        <w:pStyle w:val="Telobesedila"/>
        <w:keepNext/>
        <w:keepLines/>
        <w:widowControl/>
        <w:rPr>
          <w:rFonts w:ascii="Tahoma" w:hAnsi="Tahoma" w:cs="Tahoma"/>
          <w:b w:val="0"/>
          <w:sz w:val="22"/>
          <w:szCs w:val="22"/>
        </w:rPr>
      </w:pPr>
    </w:p>
    <w:p w14:paraId="32E151EC" w14:textId="77777777" w:rsidR="00CC2296" w:rsidRPr="00CC2296" w:rsidRDefault="00CC2296" w:rsidP="00957754">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091090F2" w14:textId="77777777" w:rsidR="00EC3759" w:rsidRPr="00EC4317" w:rsidRDefault="00EC3759" w:rsidP="00957754">
      <w:pPr>
        <w:keepNext/>
        <w:keepLines/>
        <w:suppressAutoHyphens/>
        <w:spacing w:after="0" w:line="240" w:lineRule="auto"/>
        <w:jc w:val="both"/>
        <w:rPr>
          <w:rFonts w:ascii="Tahoma" w:eastAsia="Times New Roman" w:hAnsi="Tahoma" w:cs="Tahoma"/>
          <w:b/>
          <w:color w:val="000000"/>
          <w:lang w:eastAsia="sl-SI"/>
        </w:rPr>
      </w:pPr>
    </w:p>
    <w:p w14:paraId="5B954EF5" w14:textId="77777777" w:rsidR="00EC3759" w:rsidRPr="00EC4317" w:rsidRDefault="00D94C7A" w:rsidP="00957754">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0A02EBF1" w14:textId="77777777" w:rsidR="00EC3759" w:rsidRPr="00EC4317" w:rsidRDefault="00EC3759" w:rsidP="00957754">
      <w:pPr>
        <w:keepNext/>
        <w:keepLines/>
        <w:tabs>
          <w:tab w:val="left" w:pos="3005"/>
        </w:tabs>
        <w:spacing w:after="0" w:line="240" w:lineRule="auto"/>
        <w:ind w:left="1077"/>
        <w:jc w:val="center"/>
        <w:rPr>
          <w:rFonts w:ascii="Tahoma" w:eastAsia="Times New Roman" w:hAnsi="Tahoma" w:cs="Tahoma"/>
          <w:b/>
          <w:color w:val="000000"/>
          <w:lang w:eastAsia="sl-SI"/>
        </w:rPr>
      </w:pPr>
    </w:p>
    <w:p w14:paraId="2D223559" w14:textId="77777777" w:rsidR="00EC3759" w:rsidRPr="00EC4317"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4656509" w14:textId="77777777" w:rsidR="00EC3759" w:rsidRPr="00EC4317" w:rsidRDefault="00EC3759" w:rsidP="00957754">
      <w:pPr>
        <w:pStyle w:val="Odstavekseznama"/>
        <w:keepNext/>
        <w:keepLines/>
        <w:ind w:left="360"/>
        <w:jc w:val="both"/>
        <w:rPr>
          <w:rFonts w:ascii="Tahoma" w:hAnsi="Tahoma" w:cs="Tahoma"/>
          <w:noProof/>
          <w:sz w:val="22"/>
          <w:szCs w:val="22"/>
        </w:rPr>
      </w:pPr>
    </w:p>
    <w:p w14:paraId="10E1CB9C" w14:textId="07AC115E" w:rsidR="00123166" w:rsidRPr="00123166" w:rsidRDefault="00A52674" w:rsidP="00957754">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B604DF">
        <w:rPr>
          <w:rFonts w:ascii="Tahoma" w:eastAsia="Times New Roman" w:hAnsi="Tahoma" w:cs="Tahoma"/>
          <w:lang w:eastAsia="sl-SI"/>
        </w:rPr>
        <w:t>s</w:t>
      </w:r>
      <w:r w:rsidR="003650DD">
        <w:rPr>
          <w:rFonts w:ascii="Tahoma" w:eastAsia="Times New Roman" w:hAnsi="Tahoma" w:cs="Tahoma"/>
          <w:lang w:eastAsia="sl-SI"/>
        </w:rPr>
        <w:t>trojna dela na področju vzdrževanja toplotnih izolacij</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2150C2" w:rsidRPr="00123166">
        <w:rPr>
          <w:rFonts w:ascii="Tahoma" w:eastAsia="Times New Roman" w:hAnsi="Tahoma" w:cs="Tahoma"/>
          <w:lang w:eastAsia="sl-SI"/>
        </w:rPr>
        <w:t>v količinah in dinamiki, ki jih naročnik po obsegu in časovno ne more vnaprej določiti,</w:t>
      </w:r>
      <w:r w:rsidR="002150C2" w:rsidRPr="00123166">
        <w:rPr>
          <w:rFonts w:ascii="Tahoma" w:hAnsi="Tahoma" w:cs="Tahoma"/>
          <w:bCs/>
        </w:rPr>
        <w:t xml:space="preserve"> v skladu </w:t>
      </w:r>
      <w:r w:rsidR="002150C2">
        <w:rPr>
          <w:rFonts w:ascii="Tahoma" w:hAnsi="Tahoma" w:cs="Tahoma"/>
          <w:bCs/>
        </w:rPr>
        <w:t>z</w:t>
      </w:r>
      <w:r w:rsidR="002150C2" w:rsidRPr="00123166">
        <w:rPr>
          <w:rFonts w:ascii="Tahoma" w:hAnsi="Tahoma" w:cs="Tahoma"/>
          <w:bCs/>
        </w:rPr>
        <w:t xml:space="preserve"> razpisn</w:t>
      </w:r>
      <w:r w:rsidR="002150C2">
        <w:rPr>
          <w:rFonts w:ascii="Tahoma" w:hAnsi="Tahoma" w:cs="Tahoma"/>
          <w:bCs/>
        </w:rPr>
        <w:t>o</w:t>
      </w:r>
      <w:r w:rsidR="002150C2" w:rsidRPr="00123166">
        <w:rPr>
          <w:rFonts w:ascii="Tahoma" w:hAnsi="Tahoma" w:cs="Tahoma"/>
          <w:bCs/>
        </w:rPr>
        <w:t xml:space="preserve"> dokumentacij</w:t>
      </w:r>
      <w:r w:rsidR="002150C2">
        <w:rPr>
          <w:rFonts w:ascii="Tahoma" w:hAnsi="Tahoma" w:cs="Tahoma"/>
          <w:bCs/>
        </w:rPr>
        <w:t>o</w:t>
      </w:r>
      <w:r w:rsidR="002150C2" w:rsidRPr="00123166">
        <w:rPr>
          <w:rFonts w:ascii="Tahoma" w:hAnsi="Tahoma" w:cs="Tahoma"/>
          <w:bCs/>
        </w:rPr>
        <w:t xml:space="preserve"> naročnika št. </w:t>
      </w:r>
      <w:r w:rsidR="00AC0168">
        <w:rPr>
          <w:rFonts w:ascii="Tahoma" w:hAnsi="Tahoma" w:cs="Tahoma"/>
          <w:bCs/>
        </w:rPr>
        <w:t>JPE-SPV-88/22</w:t>
      </w:r>
      <w:r w:rsidR="002150C2" w:rsidRPr="00123166">
        <w:rPr>
          <w:rFonts w:ascii="Tahoma" w:hAnsi="Tahoma" w:cs="Tahoma"/>
          <w:bCs/>
        </w:rPr>
        <w:t xml:space="preserve"> (v nadaljevanju: razpisna dokumentacija), </w:t>
      </w:r>
      <w:r w:rsidR="002150C2" w:rsidRPr="006722EA">
        <w:rPr>
          <w:rFonts w:ascii="Tahoma" w:hAnsi="Tahoma" w:cs="Tahoma"/>
        </w:rPr>
        <w:t xml:space="preserve">na podlagi ponudbe izvajalca št. ____________ z dne _______________, na podlagi ponudbe </w:t>
      </w:r>
      <w:r w:rsidR="002150C2">
        <w:rPr>
          <w:rFonts w:ascii="Tahoma" w:hAnsi="Tahoma" w:cs="Tahoma"/>
        </w:rPr>
        <w:t xml:space="preserve">izvajalca </w:t>
      </w:r>
      <w:r w:rsidR="002150C2" w:rsidRPr="006722EA">
        <w:rPr>
          <w:rFonts w:ascii="Tahoma" w:hAnsi="Tahoma" w:cs="Tahoma"/>
        </w:rPr>
        <w:t>št. ______________ podane na neposrednih pogajanjih dne __________, ki je priloga št. 1 te</w:t>
      </w:r>
      <w:r w:rsidR="002150C2">
        <w:rPr>
          <w:rFonts w:ascii="Tahoma" w:hAnsi="Tahoma" w:cs="Tahoma"/>
        </w:rPr>
        <w:t>ga okvirnega sporazuma</w:t>
      </w:r>
      <w:r w:rsidR="002150C2" w:rsidRPr="00B5769A">
        <w:rPr>
          <w:rFonts w:ascii="Tahoma" w:hAnsi="Tahoma" w:cs="Tahoma"/>
        </w:rPr>
        <w:t xml:space="preserve"> (v nadaljevanju: ponudba izvajalca) </w:t>
      </w:r>
      <w:r w:rsidR="002150C2" w:rsidRPr="006722EA">
        <w:rPr>
          <w:rFonts w:ascii="Tahoma" w:hAnsi="Tahoma" w:cs="Tahoma"/>
        </w:rPr>
        <w:t>in na podlagi ponudbenega predračuna izvajalca z dne:</w:t>
      </w:r>
      <w:r w:rsidR="002150C2">
        <w:rPr>
          <w:rFonts w:ascii="Tahoma" w:hAnsi="Tahoma" w:cs="Tahoma"/>
        </w:rPr>
        <w:t xml:space="preserve"> </w:t>
      </w:r>
      <w:r w:rsidR="002150C2" w:rsidRPr="006722EA">
        <w:rPr>
          <w:rFonts w:ascii="Tahoma" w:hAnsi="Tahoma" w:cs="Tahoma"/>
        </w:rPr>
        <w:t>______</w:t>
      </w:r>
      <w:r w:rsidR="002150C2">
        <w:rPr>
          <w:rFonts w:ascii="Tahoma" w:hAnsi="Tahoma" w:cs="Tahoma"/>
        </w:rPr>
        <w:t>____</w:t>
      </w:r>
      <w:r w:rsidR="002150C2" w:rsidRPr="006722EA">
        <w:rPr>
          <w:rFonts w:ascii="Tahoma" w:hAnsi="Tahoma" w:cs="Tahoma"/>
        </w:rPr>
        <w:t>, ki je priloga št. 2 te</w:t>
      </w:r>
      <w:r w:rsidR="002150C2">
        <w:rPr>
          <w:rFonts w:ascii="Tahoma" w:hAnsi="Tahoma" w:cs="Tahoma"/>
        </w:rPr>
        <w:t>ga okvirnega sporazuma</w:t>
      </w:r>
      <w:r w:rsidR="002150C2" w:rsidRPr="006722EA">
        <w:rPr>
          <w:rFonts w:ascii="Tahoma" w:hAnsi="Tahoma" w:cs="Tahoma"/>
        </w:rPr>
        <w:t xml:space="preserve"> (v nadaljevanju: ponudbeni predračun izvajalca)</w:t>
      </w:r>
      <w:r w:rsidR="002150C2" w:rsidRPr="003F4255">
        <w:rPr>
          <w:rFonts w:ascii="Tahoma" w:hAnsi="Tahoma" w:cs="Tahoma"/>
        </w:rPr>
        <w:t xml:space="preserve"> ter v skladu z vsebino zahtev javnega naročila št. </w:t>
      </w:r>
      <w:r w:rsidR="00AC0168">
        <w:rPr>
          <w:rFonts w:ascii="Tahoma" w:hAnsi="Tahoma" w:cs="Tahoma"/>
        </w:rPr>
        <w:t>JPE-SPV-88/22</w:t>
      </w:r>
      <w:r w:rsidR="002150C2" w:rsidRPr="003F4255">
        <w:rPr>
          <w:rFonts w:ascii="Tahoma" w:hAnsi="Tahoma" w:cs="Tahoma"/>
        </w:rPr>
        <w:t>, in sicer vse po pravilih stroke, s skrbnostjo dobrega strokovnjaka ter v skladu</w:t>
      </w:r>
      <w:r w:rsidR="002150C2">
        <w:rPr>
          <w:rFonts w:ascii="Tahoma" w:hAnsi="Tahoma" w:cs="Tahoma"/>
        </w:rPr>
        <w:t xml:space="preserve"> tem okvirnim sporazumom</w:t>
      </w:r>
      <w:r w:rsidR="00123166" w:rsidRPr="00123166">
        <w:rPr>
          <w:rFonts w:ascii="Tahoma" w:eastAsia="Times New Roman" w:hAnsi="Tahoma" w:cs="Tahoma"/>
          <w:lang w:eastAsia="sl-SI"/>
        </w:rPr>
        <w:t>.</w:t>
      </w:r>
    </w:p>
    <w:p w14:paraId="414CE222" w14:textId="77777777" w:rsidR="00123166" w:rsidRPr="00123166" w:rsidRDefault="00123166" w:rsidP="00957754">
      <w:pPr>
        <w:keepNext/>
        <w:keepLines/>
        <w:spacing w:after="0" w:line="240" w:lineRule="auto"/>
        <w:jc w:val="both"/>
        <w:rPr>
          <w:rFonts w:ascii="Tahoma" w:eastAsia="Times New Roman" w:hAnsi="Tahoma" w:cs="Tahoma"/>
          <w:lang w:eastAsia="sl-SI"/>
        </w:rPr>
      </w:pPr>
    </w:p>
    <w:p w14:paraId="3D8C109D" w14:textId="77777777" w:rsidR="002150C2" w:rsidRPr="00391EEB" w:rsidRDefault="002150C2" w:rsidP="00957754">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41661DD8" w14:textId="77777777" w:rsidR="002150C2" w:rsidRPr="00DC4CE4" w:rsidRDefault="002150C2" w:rsidP="00957754">
      <w:pPr>
        <w:keepNext/>
        <w:keepLines/>
        <w:spacing w:after="0" w:line="240" w:lineRule="auto"/>
        <w:jc w:val="both"/>
        <w:rPr>
          <w:rFonts w:ascii="Tahoma" w:eastAsia="Times New Roman" w:hAnsi="Tahoma" w:cs="Tahoma"/>
          <w:lang w:eastAsia="sl-SI"/>
        </w:rPr>
      </w:pPr>
    </w:p>
    <w:p w14:paraId="0593B3E6" w14:textId="77777777" w:rsidR="002150C2" w:rsidRDefault="002150C2" w:rsidP="00957754">
      <w:pPr>
        <w:keepNext/>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storitve</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jih bo dejansko potreboval in za katere bo imel zagotovljena finančna sredstva. </w:t>
      </w:r>
    </w:p>
    <w:p w14:paraId="0E693C86" w14:textId="77777777" w:rsidR="00EC3759" w:rsidRDefault="00EC3759" w:rsidP="00957754">
      <w:pPr>
        <w:keepNext/>
        <w:keepLines/>
        <w:suppressAutoHyphens/>
        <w:spacing w:after="0" w:line="240" w:lineRule="auto"/>
        <w:jc w:val="both"/>
        <w:rPr>
          <w:rFonts w:ascii="Tahoma" w:eastAsia="Times New Roman" w:hAnsi="Tahoma" w:cs="Tahoma"/>
          <w:b/>
          <w:color w:val="000000"/>
          <w:lang w:eastAsia="sl-SI"/>
        </w:rPr>
      </w:pPr>
    </w:p>
    <w:p w14:paraId="76439C78" w14:textId="77777777" w:rsidR="00C665D5" w:rsidRPr="00C665D5" w:rsidRDefault="00C665D5"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1AD6A5DA" w14:textId="77777777" w:rsidR="00C665D5" w:rsidRPr="00C665D5" w:rsidRDefault="00C665D5" w:rsidP="00957754">
      <w:pPr>
        <w:keepNext/>
        <w:keepLines/>
        <w:spacing w:after="0" w:line="240" w:lineRule="auto"/>
        <w:jc w:val="both"/>
        <w:rPr>
          <w:rFonts w:ascii="Tahoma" w:hAnsi="Tahoma" w:cs="Tahoma"/>
          <w:b/>
          <w:szCs w:val="20"/>
          <w:lang w:eastAsia="sl-SI"/>
        </w:rPr>
      </w:pPr>
    </w:p>
    <w:p w14:paraId="37A55238" w14:textId="77777777" w:rsidR="00576EAF" w:rsidRPr="00AF225B" w:rsidRDefault="00576EAF" w:rsidP="00957754">
      <w:pPr>
        <w:keepNext/>
        <w:keepLines/>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V okviru izvajanja strojno vzdrževalnih del se bodo na lokaciji naročnika Toplarniška ulica 19</w:t>
      </w:r>
      <w:r w:rsidR="00B604DF">
        <w:rPr>
          <w:rFonts w:ascii="Tahoma" w:eastAsia="Times New Roman" w:hAnsi="Tahoma" w:cs="Tahoma"/>
          <w:szCs w:val="20"/>
          <w:lang w:eastAsia="sl-SI"/>
        </w:rPr>
        <w:t xml:space="preserve"> in Verovškova ulica 62</w:t>
      </w:r>
      <w:r w:rsidRPr="00AF225B">
        <w:rPr>
          <w:rFonts w:ascii="Tahoma" w:eastAsia="Times New Roman" w:hAnsi="Tahoma" w:cs="Tahoma"/>
          <w:szCs w:val="20"/>
          <w:lang w:eastAsia="sl-SI"/>
        </w:rPr>
        <w:t xml:space="preserve">, </w:t>
      </w:r>
      <w:r w:rsidR="00B604DF">
        <w:rPr>
          <w:rFonts w:ascii="Tahoma" w:eastAsia="Times New Roman" w:hAnsi="Tahoma" w:cs="Tahoma"/>
          <w:szCs w:val="20"/>
          <w:lang w:eastAsia="sl-SI"/>
        </w:rPr>
        <w:t>oboje v Ljubljani</w:t>
      </w:r>
      <w:r w:rsidRPr="00AF225B">
        <w:rPr>
          <w:rFonts w:ascii="Tahoma" w:eastAsia="Times New Roman" w:hAnsi="Tahoma" w:cs="Tahoma"/>
          <w:szCs w:val="20"/>
          <w:lang w:eastAsia="sl-SI"/>
        </w:rPr>
        <w:t xml:space="preserve"> izvajale naslednje storitve:</w:t>
      </w:r>
    </w:p>
    <w:p w14:paraId="03826624" w14:textId="29E495E5"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r>
        <w:rPr>
          <w:rFonts w:ascii="Tahoma" w:hAnsi="Tahoma" w:cs="Tahoma"/>
          <w:szCs w:val="20"/>
          <w:lang w:eastAsia="sl-SI"/>
        </w:rPr>
        <w:t>d</w:t>
      </w:r>
      <w:r w:rsidRPr="00AC0168">
        <w:rPr>
          <w:rFonts w:ascii="Tahoma" w:hAnsi="Tahoma" w:cs="Tahoma"/>
          <w:szCs w:val="20"/>
          <w:lang w:eastAsia="sl-SI"/>
        </w:rPr>
        <w:t xml:space="preserve">emontaža pločevine in izolacije na kotlih, turbinah, parovodih, vročevodih, grelnikih in drugih </w:t>
      </w:r>
      <w:r w:rsidRPr="00E16360">
        <w:rPr>
          <w:rFonts w:ascii="Tahoma" w:hAnsi="Tahoma" w:cs="Tahoma"/>
          <w:szCs w:val="20"/>
          <w:lang w:eastAsia="sl-SI"/>
        </w:rPr>
        <w:t>napravah, temperaturno območje do 800°C, tlak do 140 bar</w:t>
      </w:r>
      <w:r w:rsidRPr="002260A8">
        <w:rPr>
          <w:rFonts w:ascii="Tahoma" w:hAnsi="Tahoma" w:cs="Tahoma"/>
          <w:szCs w:val="20"/>
          <w:lang w:eastAsia="sl-SI"/>
        </w:rPr>
        <w:t>;</w:t>
      </w:r>
    </w:p>
    <w:p w14:paraId="3C951B3D" w14:textId="02EF5352"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Montaža </w:t>
      </w:r>
      <w:proofErr w:type="spellStart"/>
      <w:r w:rsidRPr="00AC0168">
        <w:rPr>
          <w:rFonts w:ascii="Tahoma" w:hAnsi="Tahoma" w:cs="Tahoma"/>
          <w:szCs w:val="20"/>
          <w:lang w:eastAsia="sl-SI"/>
        </w:rPr>
        <w:t>podkonstrukcije</w:t>
      </w:r>
      <w:proofErr w:type="spellEnd"/>
      <w:r w:rsidRPr="00AC0168">
        <w:rPr>
          <w:rFonts w:ascii="Tahoma" w:hAnsi="Tahoma" w:cs="Tahoma"/>
          <w:szCs w:val="20"/>
          <w:lang w:eastAsia="sl-SI"/>
        </w:rPr>
        <w:t xml:space="preserve"> in armature za izdelavo toplotne izolacije</w:t>
      </w:r>
      <w:r w:rsidRPr="002260A8">
        <w:rPr>
          <w:rFonts w:ascii="Tahoma" w:hAnsi="Tahoma" w:cs="Tahoma"/>
          <w:szCs w:val="20"/>
          <w:lang w:eastAsia="sl-SI"/>
        </w:rPr>
        <w:t>;</w:t>
      </w:r>
    </w:p>
    <w:p w14:paraId="3F42DAC9" w14:textId="7EDAFD6C"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 xml:space="preserve">Montaža </w:t>
      </w:r>
      <w:proofErr w:type="spellStart"/>
      <w:r w:rsidRPr="00AC0168">
        <w:rPr>
          <w:rFonts w:ascii="Tahoma" w:hAnsi="Tahoma" w:cs="Tahoma"/>
          <w:szCs w:val="20"/>
          <w:lang w:eastAsia="sl-SI"/>
        </w:rPr>
        <w:t>Tervol</w:t>
      </w:r>
      <w:proofErr w:type="spellEnd"/>
      <w:r w:rsidRPr="00AC0168">
        <w:rPr>
          <w:rFonts w:ascii="Tahoma" w:hAnsi="Tahoma" w:cs="Tahoma"/>
          <w:szCs w:val="20"/>
          <w:lang w:eastAsia="sl-SI"/>
        </w:rPr>
        <w:t xml:space="preserve"> blazin tip MD 8 in MD 10 ter dopolnjevanje s kameno volno v vrečah </w:t>
      </w:r>
      <w:proofErr w:type="spellStart"/>
      <w:r w:rsidRPr="00AC0168">
        <w:rPr>
          <w:rFonts w:ascii="Tahoma" w:hAnsi="Tahoma" w:cs="Tahoma"/>
          <w:szCs w:val="20"/>
          <w:lang w:eastAsia="sl-SI"/>
        </w:rPr>
        <w:t>Tervol</w:t>
      </w:r>
      <w:proofErr w:type="spellEnd"/>
      <w:r w:rsidRPr="00AC0168">
        <w:rPr>
          <w:rFonts w:ascii="Tahoma" w:hAnsi="Tahoma" w:cs="Tahoma"/>
          <w:szCs w:val="20"/>
          <w:lang w:eastAsia="sl-SI"/>
        </w:rPr>
        <w:t xml:space="preserve"> S na kotlih, turbinah, parovodih, vročevodih,</w:t>
      </w:r>
      <w:r>
        <w:rPr>
          <w:rFonts w:ascii="Tahoma" w:hAnsi="Tahoma" w:cs="Tahoma"/>
          <w:szCs w:val="20"/>
          <w:lang w:eastAsia="sl-SI"/>
        </w:rPr>
        <w:t xml:space="preserve"> grelnikih in drugih </w:t>
      </w:r>
      <w:r w:rsidRPr="004E0EB4">
        <w:rPr>
          <w:rFonts w:ascii="Tahoma" w:hAnsi="Tahoma" w:cs="Tahoma"/>
          <w:szCs w:val="20"/>
          <w:lang w:eastAsia="sl-SI"/>
        </w:rPr>
        <w:t>topl</w:t>
      </w:r>
      <w:r>
        <w:rPr>
          <w:rFonts w:ascii="Tahoma" w:hAnsi="Tahoma" w:cs="Tahoma"/>
          <w:szCs w:val="20"/>
          <w:lang w:eastAsia="sl-SI"/>
        </w:rPr>
        <w:t xml:space="preserve">otnih </w:t>
      </w:r>
      <w:r w:rsidRPr="004E0EB4">
        <w:rPr>
          <w:rFonts w:ascii="Tahoma" w:hAnsi="Tahoma" w:cs="Tahoma"/>
          <w:szCs w:val="20"/>
          <w:lang w:eastAsia="sl-SI"/>
        </w:rPr>
        <w:t>napr</w:t>
      </w:r>
      <w:r>
        <w:rPr>
          <w:rFonts w:ascii="Tahoma" w:hAnsi="Tahoma" w:cs="Tahoma"/>
          <w:szCs w:val="20"/>
          <w:lang w:eastAsia="sl-SI"/>
        </w:rPr>
        <w:t>avah</w:t>
      </w:r>
      <w:r w:rsidRPr="002260A8">
        <w:rPr>
          <w:rFonts w:ascii="Tahoma" w:hAnsi="Tahoma" w:cs="Tahoma"/>
          <w:szCs w:val="20"/>
          <w:lang w:eastAsia="sl-SI"/>
        </w:rPr>
        <w:t>;</w:t>
      </w:r>
    </w:p>
    <w:p w14:paraId="02D032E1" w14:textId="15052C0C"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Povijanje cevnih segmentov na kotlovskih ceveh, parovodih in vročevodih z Al folijo</w:t>
      </w:r>
      <w:r w:rsidRPr="002260A8">
        <w:rPr>
          <w:rFonts w:ascii="Tahoma" w:hAnsi="Tahoma" w:cs="Tahoma"/>
          <w:szCs w:val="20"/>
          <w:lang w:eastAsia="sl-SI"/>
        </w:rPr>
        <w:t>;</w:t>
      </w:r>
    </w:p>
    <w:p w14:paraId="083C9DC2" w14:textId="6F9D8044"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Krojenje in montaža zaščitne pločevine in kap na cevovodih, tlačnih posodah, rezervoarjih in pretočno-regulirnih armaturah</w:t>
      </w:r>
      <w:r w:rsidRPr="002260A8">
        <w:rPr>
          <w:rFonts w:ascii="Tahoma" w:hAnsi="Tahoma" w:cs="Tahoma"/>
          <w:szCs w:val="20"/>
          <w:lang w:eastAsia="sl-SI"/>
        </w:rPr>
        <w:t>;</w:t>
      </w:r>
    </w:p>
    <w:p w14:paraId="187CE1EA" w14:textId="2D005A2C"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Montaža fasadne in trapezne pločevine</w:t>
      </w:r>
      <w:r>
        <w:rPr>
          <w:rFonts w:ascii="Tahoma" w:hAnsi="Tahoma" w:cs="Tahoma"/>
          <w:szCs w:val="20"/>
          <w:lang w:eastAsia="sl-SI"/>
        </w:rPr>
        <w:t>;</w:t>
      </w:r>
    </w:p>
    <w:p w14:paraId="09F38E97" w14:textId="4AAEF18B"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r w:rsidRPr="00AC0168">
        <w:rPr>
          <w:rFonts w:ascii="Tahoma" w:hAnsi="Tahoma" w:cs="Tahoma"/>
          <w:szCs w:val="20"/>
          <w:lang w:eastAsia="sl-SI"/>
        </w:rPr>
        <w:t>Čiščenje in pospravljanje odpadne izolacije in odvoz na interno deponijo</w:t>
      </w:r>
      <w:r w:rsidRPr="002260A8">
        <w:rPr>
          <w:rFonts w:ascii="Tahoma" w:hAnsi="Tahoma" w:cs="Tahoma"/>
          <w:szCs w:val="20"/>
          <w:lang w:eastAsia="sl-SI"/>
        </w:rPr>
        <w:t>;</w:t>
      </w:r>
    </w:p>
    <w:p w14:paraId="5FB1F11C" w14:textId="44B5A480" w:rsidR="00620C16" w:rsidRPr="002260A8" w:rsidRDefault="00620C16" w:rsidP="00620C16">
      <w:pPr>
        <w:keepNext/>
        <w:keepLines/>
        <w:numPr>
          <w:ilvl w:val="0"/>
          <w:numId w:val="64"/>
        </w:numPr>
        <w:spacing w:after="0" w:line="240" w:lineRule="auto"/>
        <w:ind w:left="284" w:hanging="284"/>
        <w:jc w:val="both"/>
        <w:rPr>
          <w:rFonts w:ascii="Tahoma" w:hAnsi="Tahoma" w:cs="Tahoma"/>
          <w:szCs w:val="20"/>
          <w:lang w:eastAsia="sl-SI"/>
        </w:rPr>
      </w:pPr>
      <w:proofErr w:type="spellStart"/>
      <w:r w:rsidRPr="00AC0168">
        <w:rPr>
          <w:rFonts w:ascii="Tahoma" w:hAnsi="Tahoma" w:cs="Tahoma"/>
          <w:szCs w:val="20"/>
          <w:lang w:eastAsia="sl-SI"/>
        </w:rPr>
        <w:t>Neplanirana</w:t>
      </w:r>
      <w:proofErr w:type="spellEnd"/>
      <w:r w:rsidRPr="00AC0168">
        <w:rPr>
          <w:rFonts w:ascii="Tahoma" w:hAnsi="Tahoma" w:cs="Tahoma"/>
          <w:szCs w:val="20"/>
          <w:lang w:eastAsia="sl-SI"/>
        </w:rPr>
        <w:t xml:space="preserve"> dela v tehnološkem procesu proizvodnje el</w:t>
      </w:r>
      <w:r>
        <w:rPr>
          <w:rFonts w:ascii="Tahoma" w:hAnsi="Tahoma" w:cs="Tahoma"/>
          <w:szCs w:val="20"/>
          <w:lang w:eastAsia="sl-SI"/>
        </w:rPr>
        <w:t>ektrike</w:t>
      </w:r>
      <w:r w:rsidRPr="00AC0168">
        <w:rPr>
          <w:rFonts w:ascii="Tahoma" w:hAnsi="Tahoma" w:cs="Tahoma"/>
          <w:szCs w:val="20"/>
          <w:lang w:eastAsia="sl-SI"/>
        </w:rPr>
        <w:t xml:space="preserve"> </w:t>
      </w:r>
      <w:r>
        <w:rPr>
          <w:rFonts w:ascii="Tahoma" w:hAnsi="Tahoma" w:cs="Tahoma"/>
          <w:szCs w:val="20"/>
          <w:lang w:eastAsia="sl-SI"/>
        </w:rPr>
        <w:t>i</w:t>
      </w:r>
      <w:r w:rsidRPr="00AC0168">
        <w:rPr>
          <w:rFonts w:ascii="Tahoma" w:hAnsi="Tahoma" w:cs="Tahoma"/>
          <w:szCs w:val="20"/>
          <w:lang w:eastAsia="sl-SI"/>
        </w:rPr>
        <w:t>n toplotne energije</w:t>
      </w:r>
      <w:r w:rsidRPr="002260A8">
        <w:rPr>
          <w:rFonts w:ascii="Tahoma" w:hAnsi="Tahoma" w:cs="Tahoma"/>
          <w:szCs w:val="20"/>
          <w:lang w:eastAsia="sl-SI"/>
        </w:rPr>
        <w:t>.</w:t>
      </w:r>
    </w:p>
    <w:p w14:paraId="3D53A7FF" w14:textId="77777777" w:rsidR="00123166" w:rsidRDefault="00123166" w:rsidP="00957754">
      <w:pPr>
        <w:keepNext/>
        <w:keepLines/>
        <w:spacing w:after="0" w:line="240" w:lineRule="auto"/>
        <w:ind w:left="720"/>
        <w:jc w:val="both"/>
        <w:rPr>
          <w:rFonts w:ascii="Tahoma" w:hAnsi="Tahoma" w:cs="Tahoma"/>
          <w:szCs w:val="20"/>
          <w:lang w:eastAsia="sl-SI"/>
        </w:rPr>
      </w:pPr>
    </w:p>
    <w:p w14:paraId="4D60C61D" w14:textId="77777777" w:rsidR="002150C2" w:rsidRPr="003F4255" w:rsidRDefault="002150C2" w:rsidP="00957754">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149D36A1" w14:textId="77777777" w:rsidR="002150C2" w:rsidRPr="003F4255" w:rsidRDefault="002150C2" w:rsidP="0095775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E458E22" w14:textId="77777777" w:rsidR="002150C2" w:rsidRPr="003F4255" w:rsidRDefault="002150C2" w:rsidP="00957754">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7D6AB1C6" w14:textId="77777777" w:rsidR="002150C2" w:rsidRPr="00123166" w:rsidRDefault="002150C2" w:rsidP="00957754">
      <w:pPr>
        <w:keepNext/>
        <w:keepLines/>
        <w:spacing w:after="0" w:line="240" w:lineRule="auto"/>
        <w:ind w:left="720"/>
        <w:jc w:val="both"/>
        <w:rPr>
          <w:rFonts w:ascii="Tahoma" w:hAnsi="Tahoma" w:cs="Tahoma"/>
          <w:szCs w:val="20"/>
          <w:lang w:eastAsia="sl-SI"/>
        </w:rPr>
      </w:pPr>
    </w:p>
    <w:p w14:paraId="0132E9DA" w14:textId="77777777" w:rsidR="00AF6E93" w:rsidRPr="00B151CB" w:rsidRDefault="00AF6E93" w:rsidP="00957754">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1941F97C" w14:textId="77777777" w:rsidR="00EC3759" w:rsidRPr="00EC4317" w:rsidRDefault="00EC3759" w:rsidP="00957754">
      <w:pPr>
        <w:keepNext/>
        <w:keepLines/>
        <w:suppressAutoHyphens/>
        <w:spacing w:after="0" w:line="240" w:lineRule="auto"/>
        <w:jc w:val="center"/>
        <w:rPr>
          <w:rFonts w:ascii="Tahoma" w:eastAsia="Times New Roman" w:hAnsi="Tahoma" w:cs="Tahoma"/>
          <w:b/>
          <w:color w:val="000000"/>
          <w:lang w:eastAsia="sl-SI"/>
        </w:rPr>
      </w:pPr>
    </w:p>
    <w:p w14:paraId="130CC0C0" w14:textId="77777777" w:rsidR="00EC3759" w:rsidRPr="00EC4317"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B4B354A" w14:textId="77777777" w:rsidR="00EC3759" w:rsidRPr="00EC4317" w:rsidRDefault="00EC3759" w:rsidP="00957754">
      <w:pPr>
        <w:pStyle w:val="Glava"/>
        <w:keepNext/>
        <w:keepLines/>
        <w:tabs>
          <w:tab w:val="clear" w:pos="4536"/>
          <w:tab w:val="clear" w:pos="9072"/>
        </w:tabs>
        <w:jc w:val="both"/>
        <w:rPr>
          <w:rFonts w:ascii="Tahoma" w:hAnsi="Tahoma" w:cs="Tahoma"/>
          <w:sz w:val="22"/>
          <w:szCs w:val="22"/>
        </w:rPr>
      </w:pPr>
    </w:p>
    <w:p w14:paraId="3F484E88" w14:textId="77777777" w:rsidR="00123166" w:rsidRPr="00123166" w:rsidRDefault="00123166" w:rsidP="0095775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Ocenjena vrednost tega okvirnega sporazuma za obdobje njegove veljavnosti znaša na dan sklenitve tega okvirnega sporazuma v neto vrednosti (brez DDV):</w:t>
      </w:r>
    </w:p>
    <w:p w14:paraId="53F99631" w14:textId="77777777" w:rsidR="00123166" w:rsidRPr="00123166" w:rsidRDefault="00123166" w:rsidP="00957754">
      <w:pPr>
        <w:keepNext/>
        <w:keepLines/>
        <w:spacing w:after="0" w:line="240" w:lineRule="auto"/>
        <w:jc w:val="both"/>
        <w:rPr>
          <w:rFonts w:ascii="Tahoma" w:eastAsia="Times New Roman" w:hAnsi="Tahoma" w:cs="Tahoma"/>
          <w:lang w:eastAsia="sl-SI"/>
        </w:rPr>
      </w:pPr>
    </w:p>
    <w:p w14:paraId="2903A706" w14:textId="77777777" w:rsidR="00123166" w:rsidRPr="00123166" w:rsidRDefault="00123166" w:rsidP="00957754">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0C2B6720" w14:textId="77777777" w:rsidR="00123166" w:rsidRPr="00123166" w:rsidRDefault="00123166" w:rsidP="00957754">
      <w:pPr>
        <w:keepNext/>
        <w:keepLines/>
        <w:spacing w:after="0" w:line="240" w:lineRule="auto"/>
        <w:jc w:val="center"/>
        <w:rPr>
          <w:rFonts w:ascii="Tahoma" w:eastAsia="Times New Roman" w:hAnsi="Tahoma" w:cs="Tahoma"/>
          <w:lang w:eastAsia="sl-SI"/>
        </w:rPr>
      </w:pPr>
    </w:p>
    <w:p w14:paraId="781FF736" w14:textId="77777777" w:rsidR="00123166" w:rsidRPr="00123166" w:rsidRDefault="00123166" w:rsidP="00957754">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7D5BC27B" w14:textId="77777777" w:rsidR="00123166" w:rsidRPr="00123166" w:rsidRDefault="00123166" w:rsidP="00957754">
      <w:pPr>
        <w:keepNext/>
        <w:keepLines/>
        <w:spacing w:after="0" w:line="240" w:lineRule="auto"/>
        <w:jc w:val="both"/>
        <w:rPr>
          <w:rFonts w:ascii="Tahoma" w:hAnsi="Tahoma" w:cs="Tahoma"/>
          <w:lang w:eastAsia="sl-SI"/>
        </w:rPr>
      </w:pPr>
    </w:p>
    <w:p w14:paraId="7EF12202" w14:textId="3387B6DE" w:rsidR="00E30350" w:rsidRPr="002E628A" w:rsidRDefault="00E30350" w:rsidP="00957754">
      <w:pPr>
        <w:keepNext/>
        <w:keepLines/>
        <w:spacing w:after="0" w:line="240" w:lineRule="auto"/>
        <w:jc w:val="both"/>
        <w:rPr>
          <w:rFonts w:ascii="Tahoma" w:eastAsia="Times New Roman" w:hAnsi="Tahoma" w:cs="Tahoma"/>
          <w:lang w:eastAsia="sl-SI"/>
        </w:rPr>
      </w:pPr>
      <w:r w:rsidRPr="002E628A">
        <w:rPr>
          <w:rFonts w:ascii="Tahoma" w:eastAsia="Times New Roman" w:hAnsi="Tahoma" w:cs="Tahoma"/>
          <w:lang w:eastAsia="sl-SI"/>
        </w:rPr>
        <w:t>Cen</w:t>
      </w:r>
      <w:r>
        <w:rPr>
          <w:rFonts w:ascii="Tahoma" w:eastAsia="Times New Roman" w:hAnsi="Tahoma" w:cs="Tahoma"/>
          <w:lang w:eastAsia="sl-SI"/>
        </w:rPr>
        <w:t>e</w:t>
      </w:r>
      <w:r w:rsidRPr="002E628A">
        <w:rPr>
          <w:rFonts w:ascii="Tahoma" w:eastAsia="Times New Roman" w:hAnsi="Tahoma" w:cs="Tahoma"/>
          <w:lang w:eastAsia="sl-SI"/>
        </w:rPr>
        <w:t xml:space="preserve"> na enoto mere, naveden</w:t>
      </w:r>
      <w:r>
        <w:rPr>
          <w:rFonts w:ascii="Tahoma" w:eastAsia="Times New Roman" w:hAnsi="Tahoma" w:cs="Tahoma"/>
          <w:lang w:eastAsia="sl-SI"/>
        </w:rPr>
        <w:t>e</w:t>
      </w:r>
      <w:r w:rsidRPr="002E628A">
        <w:rPr>
          <w:rFonts w:ascii="Tahoma" w:eastAsia="Times New Roman" w:hAnsi="Tahoma" w:cs="Tahoma"/>
          <w:lang w:eastAsia="sl-SI"/>
        </w:rPr>
        <w:t xml:space="preserve"> v ponudbenem predračunu izvajalca, </w:t>
      </w:r>
      <w:r>
        <w:rPr>
          <w:rFonts w:ascii="Tahoma" w:eastAsia="Times New Roman" w:hAnsi="Tahoma" w:cs="Tahoma"/>
          <w:lang w:eastAsia="sl-SI"/>
        </w:rPr>
        <w:t>so</w:t>
      </w:r>
      <w:r w:rsidRPr="002E628A">
        <w:rPr>
          <w:rFonts w:ascii="Tahoma" w:eastAsia="Times New Roman" w:hAnsi="Tahoma" w:cs="Tahoma"/>
          <w:lang w:eastAsia="sl-SI"/>
        </w:rPr>
        <w:t xml:space="preserve"> določen</w:t>
      </w:r>
      <w:r>
        <w:rPr>
          <w:rFonts w:ascii="Tahoma" w:eastAsia="Times New Roman" w:hAnsi="Tahoma" w:cs="Tahoma"/>
          <w:lang w:eastAsia="sl-SI"/>
        </w:rPr>
        <w:t>e</w:t>
      </w:r>
      <w:r w:rsidRPr="002E628A">
        <w:rPr>
          <w:rFonts w:ascii="Tahoma" w:eastAsia="Times New Roman" w:hAnsi="Tahoma" w:cs="Tahoma"/>
          <w:lang w:eastAsia="sl-SI"/>
        </w:rPr>
        <w:t xml:space="preserve"> na podlagi sprejete ponudbe izvajalca in </w:t>
      </w:r>
      <w:r>
        <w:rPr>
          <w:rFonts w:ascii="Tahoma" w:eastAsia="Times New Roman" w:hAnsi="Tahoma" w:cs="Tahoma"/>
          <w:lang w:eastAsia="sl-SI"/>
        </w:rPr>
        <w:t>s</w:t>
      </w:r>
      <w:r w:rsidR="005E5FBA">
        <w:rPr>
          <w:rFonts w:ascii="Tahoma" w:eastAsia="Times New Roman" w:hAnsi="Tahoma" w:cs="Tahoma"/>
          <w:lang w:eastAsia="sl-SI"/>
        </w:rPr>
        <w:t>e lahko spremeni</w:t>
      </w:r>
      <w:r w:rsidR="00EA3012">
        <w:rPr>
          <w:rFonts w:ascii="Tahoma" w:eastAsia="Times New Roman" w:hAnsi="Tahoma" w:cs="Tahoma"/>
          <w:lang w:eastAsia="sl-SI"/>
        </w:rPr>
        <w:t>jo</w:t>
      </w:r>
      <w:r w:rsidR="005E5FBA">
        <w:rPr>
          <w:rFonts w:ascii="Tahoma" w:eastAsia="Times New Roman" w:hAnsi="Tahoma" w:cs="Tahoma"/>
          <w:lang w:eastAsia="sl-SI"/>
        </w:rPr>
        <w:t xml:space="preserve"> pod</w:t>
      </w:r>
      <w:r w:rsidRPr="002E628A">
        <w:rPr>
          <w:rFonts w:ascii="Tahoma" w:eastAsia="Times New Roman" w:hAnsi="Tahoma" w:cs="Tahoma"/>
          <w:lang w:eastAsia="sl-SI"/>
        </w:rPr>
        <w:t xml:space="preserve"> pogoji in na način, naveden v petem (5.) členu tega okvirnega sporazuma.</w:t>
      </w:r>
    </w:p>
    <w:p w14:paraId="201478B1" w14:textId="77777777" w:rsidR="005E5FBA" w:rsidRDefault="005E5FBA" w:rsidP="005E5FBA">
      <w:pPr>
        <w:keepNext/>
        <w:keepLines/>
        <w:spacing w:after="0" w:line="240" w:lineRule="auto"/>
        <w:jc w:val="both"/>
        <w:rPr>
          <w:rFonts w:ascii="Tahoma" w:hAnsi="Tahoma" w:cs="Tahoma"/>
          <w:lang w:val="x-none"/>
        </w:rPr>
      </w:pPr>
    </w:p>
    <w:p w14:paraId="79F110A7" w14:textId="77777777" w:rsidR="00E30350" w:rsidRPr="00123166" w:rsidRDefault="00E30350" w:rsidP="0095775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29F93DCC" w14:textId="77777777" w:rsidR="000C1F09" w:rsidRPr="00123166" w:rsidRDefault="000C1F09" w:rsidP="00957754">
      <w:pPr>
        <w:keepNext/>
        <w:keepLines/>
        <w:spacing w:after="0" w:line="240" w:lineRule="auto"/>
        <w:jc w:val="both"/>
        <w:rPr>
          <w:rFonts w:ascii="Tahoma" w:eastAsia="Times New Roman" w:hAnsi="Tahoma" w:cs="Tahoma"/>
          <w:lang w:eastAsia="sl-SI"/>
        </w:rPr>
      </w:pPr>
    </w:p>
    <w:p w14:paraId="59C48763" w14:textId="77777777" w:rsidR="000C1F09" w:rsidRDefault="000C1F09" w:rsidP="00957754">
      <w:pPr>
        <w:keepNext/>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o</w:t>
      </w:r>
      <w:r w:rsidRPr="002C2465">
        <w:rPr>
          <w:rFonts w:ascii="Tahoma" w:eastAsia="Times New Roman" w:hAnsi="Tahoma" w:cs="Tahoma"/>
          <w:lang w:eastAsia="sl-SI"/>
        </w:rPr>
        <w:t xml:space="preserve"> druge vrste storitev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navedene, smiselno pa po vsebini sodijo med  storitve, ki so predmet tega okvirnega sporazuma, in sicer pod enakimi pogoji kot veljajo za storitve, navedene v tem členu oz. v ponudbenem predračunu</w:t>
      </w:r>
      <w:r>
        <w:rPr>
          <w:rFonts w:ascii="Tahoma" w:eastAsia="Times New Roman" w:hAnsi="Tahoma" w:cs="Tahoma"/>
          <w:lang w:eastAsia="sl-SI"/>
        </w:rPr>
        <w:t xml:space="preserve"> izvajalca</w:t>
      </w:r>
      <w:r w:rsidR="00F00D7B">
        <w:rPr>
          <w:rFonts w:ascii="Tahoma" w:eastAsia="Times New Roman" w:hAnsi="Tahoma" w:cs="Tahoma"/>
          <w:lang w:eastAsia="sl-SI"/>
        </w:rPr>
        <w:t>. Cene</w:t>
      </w:r>
      <w:r w:rsidRPr="002C2465">
        <w:rPr>
          <w:rFonts w:ascii="Tahoma" w:eastAsia="Times New Roman" w:hAnsi="Tahoma" w:cs="Tahoma"/>
          <w:lang w:eastAsia="sl-SI"/>
        </w:rPr>
        <w:t xml:space="preserve"> izvedbe storitev ne smejo presegati primerljivih cen na tržišču. Stranki okvirnega sporazuma se bosta v navedenem primeru medsebojno pisno dogovorili za ceno izvedbe storitev 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638AB75B" w14:textId="77777777" w:rsidR="000C1F09" w:rsidRPr="002C2465" w:rsidRDefault="000C1F09" w:rsidP="00957754">
      <w:pPr>
        <w:keepNext/>
        <w:keepLines/>
        <w:spacing w:after="0" w:line="240" w:lineRule="auto"/>
        <w:jc w:val="both"/>
        <w:rPr>
          <w:rFonts w:ascii="Tahoma" w:eastAsia="Times New Roman" w:hAnsi="Tahoma" w:cs="Tahoma"/>
          <w:lang w:eastAsia="sl-SI"/>
        </w:rPr>
      </w:pPr>
    </w:p>
    <w:p w14:paraId="5BA90875" w14:textId="4AF5DE48" w:rsidR="00B604DF" w:rsidRPr="00A54CF9" w:rsidRDefault="00E84720" w:rsidP="00957754">
      <w:pPr>
        <w:keepNext/>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potrebni za izvedbo predmeta okvirnega sporazuma, vključno s stroški dela</w:t>
      </w:r>
      <w:r w:rsidR="00B604DF" w:rsidRPr="00264D8B">
        <w:rPr>
          <w:rFonts w:ascii="Tahoma" w:hAnsi="Tahoma" w:cs="Tahoma"/>
          <w:szCs w:val="20"/>
          <w:lang w:eastAsia="sl-SI"/>
        </w:rPr>
        <w:t>, stroški prevoza, stroški pripravljalnih del, organizacije delovišča, stroški za varnost pri delu, stroški zavarovanja delovnih pripomočkov in delovne sile</w:t>
      </w:r>
      <w:r w:rsidR="00B604DF" w:rsidRPr="003F5220">
        <w:rPr>
          <w:rFonts w:ascii="Tahoma" w:eastAsia="Times New Roman" w:hAnsi="Tahoma" w:cs="Tahoma"/>
          <w:lang w:eastAsia="sl-SI"/>
        </w:rPr>
        <w:t xml:space="preserve">, </w:t>
      </w:r>
      <w:r w:rsidRPr="00264D8B">
        <w:rPr>
          <w:rFonts w:ascii="Tahoma" w:hAnsi="Tahoma" w:cs="Tahoma"/>
          <w:szCs w:val="20"/>
          <w:lang w:eastAsia="sl-SI"/>
        </w:rPr>
        <w:t>stroški izdelave ponudbene dokumentacije ter tudi stroški za vsa ostala dela in naloge, ki so v okvirnem sporazumu opredeljena kot obveznosti izvajalca</w:t>
      </w:r>
      <w:r w:rsidR="00B604DF" w:rsidRPr="00A54CF9">
        <w:rPr>
          <w:rFonts w:ascii="Tahoma" w:hAnsi="Tahoma" w:cs="Tahoma"/>
          <w:szCs w:val="20"/>
          <w:lang w:eastAsia="sl-SI"/>
        </w:rPr>
        <w:t>.</w:t>
      </w:r>
    </w:p>
    <w:p w14:paraId="4924EFCF" w14:textId="77777777" w:rsidR="00E84720" w:rsidRDefault="00E84720" w:rsidP="00957754">
      <w:pPr>
        <w:keepNext/>
        <w:keepLines/>
        <w:suppressAutoHyphens/>
        <w:spacing w:after="0" w:line="240" w:lineRule="auto"/>
        <w:ind w:left="426"/>
        <w:rPr>
          <w:rFonts w:ascii="Tahoma" w:eastAsia="Times New Roman" w:hAnsi="Tahoma" w:cs="Tahoma"/>
          <w:color w:val="000000"/>
          <w:lang w:eastAsia="sl-SI"/>
        </w:rPr>
      </w:pPr>
    </w:p>
    <w:p w14:paraId="2910A72D" w14:textId="77777777" w:rsidR="00E84720" w:rsidRPr="002E628A" w:rsidRDefault="00E84720"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E628A">
        <w:rPr>
          <w:rFonts w:ascii="Tahoma" w:eastAsia="Times New Roman" w:hAnsi="Tahoma" w:cs="Tahoma"/>
          <w:color w:val="000000"/>
          <w:lang w:eastAsia="sl-SI"/>
        </w:rPr>
        <w:t>člen</w:t>
      </w:r>
    </w:p>
    <w:p w14:paraId="7EEA2E0E" w14:textId="77777777" w:rsidR="00E84720" w:rsidRPr="002E628A" w:rsidRDefault="00E84720" w:rsidP="00957754">
      <w:pPr>
        <w:keepNext/>
        <w:keepLines/>
        <w:spacing w:after="0" w:line="240" w:lineRule="auto"/>
        <w:jc w:val="both"/>
        <w:rPr>
          <w:rFonts w:ascii="Tahoma" w:hAnsi="Tahoma" w:cs="Tahoma"/>
          <w:szCs w:val="20"/>
          <w:lang w:eastAsia="sl-SI"/>
        </w:rPr>
      </w:pPr>
    </w:p>
    <w:p w14:paraId="78F5BE93" w14:textId="77777777" w:rsidR="00E84720" w:rsidRPr="002E628A" w:rsidRDefault="00E84720" w:rsidP="00957754">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Cene na enoto mere, navedene v ponudbenem predračunu izvajalca, se lahko po preteku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povišajo, </w:t>
      </w:r>
      <w:r>
        <w:rPr>
          <w:rFonts w:ascii="Tahoma" w:hAnsi="Tahoma" w:cs="Tahoma"/>
          <w:szCs w:val="20"/>
          <w:lang w:eastAsia="sl-SI"/>
        </w:rPr>
        <w:t xml:space="preserve">in sicer </w:t>
      </w:r>
      <w:r w:rsidRPr="002E628A">
        <w:rPr>
          <w:rFonts w:ascii="Tahoma" w:hAnsi="Tahoma" w:cs="Tahoma"/>
          <w:szCs w:val="20"/>
          <w:lang w:eastAsia="sl-SI"/>
        </w:rPr>
        <w:t xml:space="preserve">ko kumulativno povečanje indeksa cen industrijskih proizvodov (vir: </w:t>
      </w:r>
      <w:hyperlink r:id="rId23" w:history="1">
        <w:r w:rsidRPr="002E628A">
          <w:rPr>
            <w:rFonts w:ascii="Tahoma" w:hAnsi="Tahoma" w:cs="Tahoma"/>
            <w:szCs w:val="20"/>
            <w:lang w:eastAsia="sl-SI"/>
          </w:rPr>
          <w:t>www.stat.si</w:t>
        </w:r>
      </w:hyperlink>
      <w:r w:rsidRPr="002E628A">
        <w:rPr>
          <w:rFonts w:ascii="Tahoma" w:hAnsi="Tahoma" w:cs="Tahoma"/>
          <w:szCs w:val="20"/>
          <w:lang w:eastAsia="sl-SI"/>
        </w:rPr>
        <w:t>; SI-STAT podatkovni portal, indeks cen industrijskih proizvodov pri proizvajalcih po Standardni klasifikaciji dejavnosti) preseže štiri odstotke (4 %) vrednosti, šteto od preteka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p>
    <w:p w14:paraId="069D1866" w14:textId="77777777" w:rsidR="00E84720" w:rsidRPr="002E628A" w:rsidRDefault="00E84720" w:rsidP="00957754">
      <w:pPr>
        <w:keepNext/>
        <w:keepLines/>
        <w:spacing w:after="0" w:line="240" w:lineRule="auto"/>
        <w:jc w:val="both"/>
        <w:rPr>
          <w:rFonts w:ascii="Tahoma" w:hAnsi="Tahoma" w:cs="Tahoma"/>
          <w:szCs w:val="20"/>
          <w:lang w:eastAsia="sl-SI"/>
        </w:rPr>
      </w:pPr>
    </w:p>
    <w:p w14:paraId="53BDB26E" w14:textId="77777777" w:rsidR="00E84720" w:rsidRPr="002E628A" w:rsidRDefault="00E84720" w:rsidP="00957754">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Izvajalec bo naročnika sproti obveščal o znižanjih cen. V primeru znižanja cen na tržišču za istovrstn</w:t>
      </w:r>
      <w:r>
        <w:rPr>
          <w:rFonts w:ascii="Tahoma" w:hAnsi="Tahoma" w:cs="Tahoma"/>
          <w:szCs w:val="20"/>
          <w:lang w:eastAsia="sl-SI"/>
        </w:rPr>
        <w:t>o bl</w:t>
      </w:r>
      <w:r w:rsidRPr="002E628A">
        <w:rPr>
          <w:rFonts w:ascii="Tahoma" w:hAnsi="Tahoma" w:cs="Tahoma"/>
          <w:szCs w:val="20"/>
          <w:lang w:eastAsia="sl-SI"/>
        </w:rPr>
        <w:t>a</w:t>
      </w:r>
      <w:r>
        <w:rPr>
          <w:rFonts w:ascii="Tahoma" w:hAnsi="Tahoma" w:cs="Tahoma"/>
          <w:szCs w:val="20"/>
          <w:lang w:eastAsia="sl-SI"/>
        </w:rPr>
        <w:t>go</w:t>
      </w:r>
      <w:r w:rsidRPr="002E628A">
        <w:rPr>
          <w:rFonts w:ascii="Tahoma" w:hAnsi="Tahoma" w:cs="Tahoma"/>
          <w:szCs w:val="20"/>
          <w:lang w:eastAsia="sl-SI"/>
        </w:rPr>
        <w:t xml:space="preserve"> lahko naročnik zahteva znižanje cen izvajalca. </w:t>
      </w:r>
    </w:p>
    <w:p w14:paraId="2F731AB3" w14:textId="77777777" w:rsidR="00E84720" w:rsidRPr="002E628A" w:rsidRDefault="00E84720" w:rsidP="00957754">
      <w:pPr>
        <w:keepNext/>
        <w:keepLines/>
        <w:spacing w:after="0" w:line="240" w:lineRule="auto"/>
        <w:jc w:val="both"/>
        <w:rPr>
          <w:rFonts w:ascii="Tahoma" w:hAnsi="Tahoma" w:cs="Tahoma"/>
          <w:szCs w:val="20"/>
          <w:lang w:eastAsia="sl-SI"/>
        </w:rPr>
      </w:pPr>
    </w:p>
    <w:p w14:paraId="6DD41EB7" w14:textId="77777777" w:rsidR="00E84720" w:rsidRPr="002E628A" w:rsidRDefault="00E84720" w:rsidP="00957754">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7EB647A4" w14:textId="77777777" w:rsidR="00AF6E93" w:rsidRDefault="00AF6E93" w:rsidP="00957754">
      <w:pPr>
        <w:keepNext/>
        <w:keepLines/>
        <w:spacing w:after="0" w:line="240" w:lineRule="auto"/>
        <w:jc w:val="both"/>
        <w:rPr>
          <w:rFonts w:ascii="Tahoma" w:eastAsia="Times New Roman" w:hAnsi="Tahoma" w:cs="Tahoma"/>
          <w:lang w:eastAsia="sl-SI"/>
        </w:rPr>
      </w:pPr>
    </w:p>
    <w:p w14:paraId="31E7684C" w14:textId="77777777" w:rsidR="00EC3759" w:rsidRPr="00B17826" w:rsidRDefault="00EC3759" w:rsidP="00957754">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1599000E" w14:textId="77777777" w:rsidR="00EC3759" w:rsidRPr="00B17826" w:rsidRDefault="00EC3759" w:rsidP="00957754">
      <w:pPr>
        <w:keepNext/>
        <w:keepLines/>
        <w:spacing w:after="0" w:line="240" w:lineRule="auto"/>
        <w:jc w:val="center"/>
        <w:rPr>
          <w:rFonts w:ascii="Tahoma" w:eastAsia="Times New Roman" w:hAnsi="Tahoma" w:cs="Tahoma"/>
          <w:lang w:eastAsia="sl-SI"/>
        </w:rPr>
      </w:pPr>
    </w:p>
    <w:p w14:paraId="29A3E7C3" w14:textId="77777777" w:rsidR="00E360E6" w:rsidRPr="001907C4" w:rsidRDefault="00E360E6"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lastRenderedPageBreak/>
        <w:t>člen</w:t>
      </w:r>
    </w:p>
    <w:p w14:paraId="0FFEF30B" w14:textId="77777777" w:rsidR="00E360E6" w:rsidRPr="00C851E4" w:rsidRDefault="00E360E6" w:rsidP="00957754">
      <w:pPr>
        <w:keepNext/>
        <w:keepLines/>
        <w:spacing w:after="0" w:line="240" w:lineRule="auto"/>
        <w:ind w:left="360"/>
        <w:jc w:val="both"/>
        <w:rPr>
          <w:rFonts w:ascii="Tahoma" w:hAnsi="Tahoma" w:cs="Tahoma"/>
          <w:highlight w:val="yellow"/>
        </w:rPr>
      </w:pPr>
    </w:p>
    <w:p w14:paraId="041FD154"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Posamezne storitve iz okvirnega sporazuma se bodo obračunavale mesečno od prvega (1.) do zadnjega dne v mesecu na osnovi dejansko izvedenih storitev in evidence opravljenih ur, na podlagi podpisanega mesečnega zapisnika o izvedenih storitvah v preteklem mesecu, podpisanega s strani obeh strank okvirnega sporazuma oziroma njunih predstavnikov.</w:t>
      </w:r>
    </w:p>
    <w:p w14:paraId="53AE2888"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p>
    <w:p w14:paraId="5B55B8E7"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Izvajalec izstavi račun do petega (5.) dne v tekočem mesecu za pretekli mesec. Izvajalec se obvezuje, da bo izstavljeni račun vseboval natančno specifikacijo dejansko izvedenih storitev in opravljenih/obračunanih ur, k računu pa mora izvajalec priložiti tudi mesečni zapisnik o izvedenih storitvah v preteklem mesecu, podpisan s strani obeh strank okvirnega sporazuma oziroma njunih predstavnikov.</w:t>
      </w:r>
    </w:p>
    <w:p w14:paraId="02A36B69"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p>
    <w:p w14:paraId="525C476D"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Na računu mora biti navedena tudi številka posameznega nabavnega naročila naročnika.</w:t>
      </w:r>
    </w:p>
    <w:p w14:paraId="392D07DA"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p>
    <w:p w14:paraId="0F930C37"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da izstavljeni račun ni pravilen, ga je naročnik dolžan zavrniti z obrazložitvijo, izvajalec pa je dolžan izstaviti nov popravljen račun v roku petih (5) delovnih dni od zavrnitve, v katerem bo izkazana pravilna vrednost izvedenih storitev.</w:t>
      </w:r>
    </w:p>
    <w:p w14:paraId="1748618A"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p>
    <w:p w14:paraId="4ED2B084"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 xml:space="preserve">Naročnik se obvezuje, da bo prejeti račun plačal na transakcijski račun izvajalca/podizvajalca, ki je uradno evidentiran pri </w:t>
      </w:r>
      <w:proofErr w:type="spellStart"/>
      <w:r w:rsidRPr="00A82717">
        <w:rPr>
          <w:rFonts w:ascii="Tahoma" w:hAnsi="Tahoma" w:cs="Tahoma"/>
          <w:szCs w:val="20"/>
          <w:lang w:eastAsia="sl-SI"/>
        </w:rPr>
        <w:t>AJPES</w:t>
      </w:r>
      <w:proofErr w:type="spellEnd"/>
      <w:r w:rsidRPr="00A82717">
        <w:rPr>
          <w:rFonts w:ascii="Tahoma" w:hAnsi="Tahoma" w:cs="Tahoma"/>
          <w:szCs w:val="20"/>
          <w:lang w:eastAsia="sl-SI"/>
        </w:rPr>
        <w:t xml:space="preserve"> in bo naveden na računu, v roku tridesetih (30) koledarskih dni od dneva izstavitve računa, sestavljenega v skladu s tem okvirnim sporazumom.</w:t>
      </w:r>
    </w:p>
    <w:p w14:paraId="03CA9970"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p>
    <w:p w14:paraId="0E6D1D3B" w14:textId="77777777" w:rsidR="00A82717" w:rsidRPr="00A82717" w:rsidRDefault="00A82717" w:rsidP="00957754">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zamude s plačilom je izvajalec upravičen zaračunati naročniku zakonite zamudne obresti.</w:t>
      </w:r>
    </w:p>
    <w:p w14:paraId="0046D64A" w14:textId="77777777" w:rsidR="006D7284" w:rsidRPr="00CF2487" w:rsidRDefault="006D7284" w:rsidP="00957754">
      <w:pPr>
        <w:keepNext/>
        <w:keepLines/>
        <w:suppressAutoHyphens/>
        <w:autoSpaceDE w:val="0"/>
        <w:spacing w:after="0" w:line="240" w:lineRule="auto"/>
        <w:jc w:val="both"/>
        <w:rPr>
          <w:rFonts w:ascii="Tahoma" w:eastAsia="Arial" w:hAnsi="Tahoma" w:cs="Tahoma"/>
          <w:lang w:eastAsia="ar-SA"/>
        </w:rPr>
      </w:pPr>
    </w:p>
    <w:p w14:paraId="38977CD2" w14:textId="77777777" w:rsidR="00EC3759" w:rsidRPr="00065D29" w:rsidRDefault="00EC3759" w:rsidP="0095775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269C5703" w14:textId="77777777" w:rsidR="00EC3759" w:rsidRPr="00065D29" w:rsidRDefault="00EC3759" w:rsidP="00957754">
      <w:pPr>
        <w:keepNext/>
        <w:keepLines/>
        <w:spacing w:after="0" w:line="240" w:lineRule="auto"/>
        <w:ind w:left="1077"/>
        <w:jc w:val="center"/>
        <w:rPr>
          <w:rFonts w:ascii="Tahoma" w:eastAsia="Times New Roman" w:hAnsi="Tahoma" w:cs="Tahoma"/>
          <w:b/>
          <w:color w:val="000000"/>
          <w:lang w:eastAsia="sl-SI"/>
        </w:rPr>
      </w:pPr>
    </w:p>
    <w:p w14:paraId="56C2E455" w14:textId="77777777" w:rsidR="00EC3759" w:rsidRPr="00065D29"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DBE6D58" w14:textId="77777777" w:rsidR="00123166" w:rsidRPr="00BA3F91" w:rsidRDefault="00123166" w:rsidP="00957754">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5D7581FD" w14:textId="77777777" w:rsidR="00123166" w:rsidRPr="00BA3F91" w:rsidRDefault="00123166" w:rsidP="00957754">
      <w:pPr>
        <w:keepNext/>
        <w:keepLines/>
        <w:spacing w:after="0" w:line="240" w:lineRule="auto"/>
        <w:jc w:val="both"/>
        <w:rPr>
          <w:rFonts w:ascii="Tahoma" w:eastAsia="Times New Roman" w:hAnsi="Tahoma" w:cs="Tahoma"/>
          <w:lang w:eastAsia="sl-SI"/>
        </w:rPr>
      </w:pPr>
    </w:p>
    <w:p w14:paraId="6F04EFFE"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okviru tega okvirnega sporazuma nastopa skupaj z naslednjimi podizvajalci:</w:t>
      </w:r>
    </w:p>
    <w:p w14:paraId="2B77D95D" w14:textId="77777777" w:rsidR="00A82717" w:rsidRPr="00A82717" w:rsidRDefault="00A82717" w:rsidP="00957754">
      <w:pPr>
        <w:keepNext/>
        <w:keepLine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82717" w:rsidRPr="00A82717" w14:paraId="518BB19C" w14:textId="77777777" w:rsidTr="0010611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DA8274"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CCB626C"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40127433" w14:textId="77777777" w:rsidTr="0010611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29888F"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F68BC74"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01F445FA" w14:textId="77777777" w:rsidTr="0010611C">
        <w:trPr>
          <w:trHeight w:val="278"/>
          <w:jc w:val="center"/>
        </w:trPr>
        <w:tc>
          <w:tcPr>
            <w:tcW w:w="3793" w:type="dxa"/>
            <w:tcBorders>
              <w:top w:val="single" w:sz="4" w:space="0" w:color="auto"/>
              <w:left w:val="single" w:sz="4" w:space="0" w:color="auto"/>
              <w:right w:val="single" w:sz="4" w:space="0" w:color="auto"/>
            </w:tcBorders>
            <w:vAlign w:val="center"/>
          </w:tcPr>
          <w:p w14:paraId="1F009C00"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56D6CCF"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 / NE</w:t>
            </w:r>
          </w:p>
        </w:tc>
      </w:tr>
      <w:tr w:rsidR="00A82717" w:rsidRPr="00A82717" w14:paraId="381F2DFC" w14:textId="77777777" w:rsidTr="0010611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32D3634"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8852D14"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28CA12FA" w14:textId="77777777" w:rsidTr="0010611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F33EE98"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6551317"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1A269477" w14:textId="77777777" w:rsidTr="0010611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46CE72"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66ACC26"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289635EB" w14:textId="77777777" w:rsidTr="0010611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1A57B8"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EA41A6A"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21C84FD2" w14:textId="77777777" w:rsidTr="0010611C">
        <w:trPr>
          <w:trHeight w:val="616"/>
          <w:jc w:val="center"/>
        </w:trPr>
        <w:tc>
          <w:tcPr>
            <w:tcW w:w="3793" w:type="dxa"/>
            <w:tcBorders>
              <w:top w:val="single" w:sz="4" w:space="0" w:color="auto"/>
              <w:left w:val="single" w:sz="4" w:space="0" w:color="auto"/>
              <w:right w:val="single" w:sz="4" w:space="0" w:color="auto"/>
            </w:tcBorders>
            <w:vAlign w:val="center"/>
          </w:tcPr>
          <w:p w14:paraId="259F30F2"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Del javnega naročila, ki se oddaja v </w:t>
            </w:r>
            <w:proofErr w:type="spellStart"/>
            <w:r w:rsidRPr="00A82717">
              <w:rPr>
                <w:rFonts w:ascii="Tahoma" w:eastAsia="Times New Roman" w:hAnsi="Tahoma" w:cs="Tahoma"/>
                <w:lang w:eastAsia="sl-SI"/>
              </w:rPr>
              <w:t>podizvajanje</w:t>
            </w:r>
            <w:proofErr w:type="spellEnd"/>
            <w:r w:rsidRPr="00A82717">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67256CB5"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3792AE8A" w14:textId="77777777" w:rsidTr="0010611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AAECA1"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Količina/Delež (%) v </w:t>
            </w:r>
            <w:proofErr w:type="spellStart"/>
            <w:r w:rsidRPr="00A82717">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4449EF3"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r w:rsidR="00A82717" w:rsidRPr="00A82717" w14:paraId="62427A26" w14:textId="77777777" w:rsidTr="0010611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3EAAF1"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C30ABFB" w14:textId="77777777" w:rsidR="00A82717" w:rsidRPr="00A82717" w:rsidRDefault="00A82717" w:rsidP="00957754">
            <w:pPr>
              <w:keepNext/>
              <w:keepLines/>
              <w:spacing w:after="0" w:line="240" w:lineRule="auto"/>
              <w:jc w:val="both"/>
              <w:rPr>
                <w:rFonts w:ascii="Tahoma" w:eastAsia="Times New Roman" w:hAnsi="Tahoma" w:cs="Tahoma"/>
                <w:lang w:eastAsia="sl-SI"/>
              </w:rPr>
            </w:pPr>
          </w:p>
        </w:tc>
      </w:tr>
    </w:tbl>
    <w:p w14:paraId="5BEB0E81"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63984167"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31204C0"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454D2F03"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Podizvajalec mora izpolnjevati vse pogoje in zahteve naročnika v zvezi s podizvajalci, ki so navedeni v razpisni dokumentaciji ter izpolniti vse navedene priloge, ki se nanašajo na izpolnjevanje pogojev podizvajalcev.</w:t>
      </w:r>
    </w:p>
    <w:p w14:paraId="3D116A32"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6023CD6A"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razmerju do naročnika v celoti odgovarja za dobro izvedbo obveznosti iz okvirnega sporazuma, ne glede na število podizvajalcev.</w:t>
      </w:r>
    </w:p>
    <w:p w14:paraId="588C3FC3"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0AD7F0FF" w14:textId="77777777" w:rsidR="00B50926" w:rsidRPr="000C1F09" w:rsidRDefault="00B50926" w:rsidP="009577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Pr="007614E1">
        <w:t xml:space="preserve"> </w:t>
      </w:r>
      <w:r w:rsidRPr="007614E1">
        <w:rPr>
          <w:rFonts w:ascii="Tahoma" w:eastAsia="Times New Roman" w:hAnsi="Tahoma" w:cs="Tahoma"/>
          <w:lang w:eastAsia="sl-SI"/>
        </w:rPr>
        <w:t>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645424E7" w14:textId="77777777" w:rsidR="00B50926" w:rsidRDefault="00B50926" w:rsidP="00957754">
      <w:pPr>
        <w:keepNext/>
        <w:keepLines/>
        <w:spacing w:after="0" w:line="240" w:lineRule="auto"/>
        <w:jc w:val="both"/>
        <w:rPr>
          <w:rFonts w:ascii="Tahoma" w:eastAsia="Times New Roman" w:hAnsi="Tahoma" w:cs="Tahoma"/>
          <w:lang w:eastAsia="sl-SI"/>
        </w:rPr>
      </w:pPr>
    </w:p>
    <w:p w14:paraId="09625A87" w14:textId="78B574F0"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1D379BA7"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795B0864" w14:textId="77777777" w:rsidR="00A82717" w:rsidRPr="00A82717" w:rsidRDefault="00A82717" w:rsidP="00957754">
      <w:pPr>
        <w:keepNext/>
        <w:keepLines/>
        <w:spacing w:after="0" w:line="240" w:lineRule="auto"/>
        <w:jc w:val="both"/>
        <w:rPr>
          <w:rFonts w:ascii="Tahoma" w:eastAsia="Times New Roman" w:hAnsi="Tahoma" w:cs="Tahoma"/>
          <w:b/>
          <w:i/>
          <w:lang w:eastAsia="sl-SI"/>
        </w:rPr>
      </w:pPr>
      <w:r w:rsidRPr="00A82717">
        <w:rPr>
          <w:rFonts w:ascii="Tahoma" w:eastAsia="Times New Roman" w:hAnsi="Tahoma" w:cs="Tahoma"/>
          <w:b/>
          <w:i/>
          <w:lang w:eastAsia="sl-SI"/>
        </w:rPr>
        <w:t>/se upošteva v primeru, da izvajalec nastopa s podizvajalcem, ki ne zahteva neposredno plačilo/</w:t>
      </w:r>
    </w:p>
    <w:p w14:paraId="345DE368"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10E9E905"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789D2F4B"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b/>
          <w:i/>
          <w:lang w:eastAsia="sl-SI"/>
        </w:rPr>
        <w:t xml:space="preserve">/se upošteva v primeru, da izvajalec nastopa s podizvajalcem, ki zahteva </w:t>
      </w:r>
      <w:r w:rsidRPr="00A82717">
        <w:rPr>
          <w:rFonts w:ascii="Tahoma" w:eastAsia="Times New Roman" w:hAnsi="Tahoma" w:cs="Tahoma"/>
          <w:lang w:eastAsia="sl-SI"/>
        </w:rPr>
        <w:t xml:space="preserve">Kadar izvajalec izvaja javno naročilo s podizvajalcem, ki zahteva neposredno plačilo, mora v skladu s 94. členom ZJN-3: </w:t>
      </w:r>
    </w:p>
    <w:p w14:paraId="412C3F37" w14:textId="77777777" w:rsidR="00A82717" w:rsidRPr="00A82717" w:rsidRDefault="00A82717" w:rsidP="00957754">
      <w:pPr>
        <w:keepNext/>
        <w:keepLines/>
        <w:numPr>
          <w:ilvl w:val="0"/>
          <w:numId w:val="20"/>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pooblastiti naročnika, da na podlagi potrjenega računa s strani izvajalca neposredno plačuje podizvajalcu,</w:t>
      </w:r>
    </w:p>
    <w:p w14:paraId="5981FB45" w14:textId="77777777" w:rsidR="00A82717" w:rsidRPr="00A82717" w:rsidRDefault="00A82717" w:rsidP="00957754">
      <w:pPr>
        <w:keepNext/>
        <w:keepLines/>
        <w:numPr>
          <w:ilvl w:val="0"/>
          <w:numId w:val="20"/>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predložiti soglasje podizvajalca, na podlagi katerega naročnik namesto izvajalca poravna podizvajalčevo terjatev do izvajalca, </w:t>
      </w:r>
    </w:p>
    <w:p w14:paraId="6A915B2F"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65640119"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mora za podizvajalca, ki zahteva neposredno plačilo, ob vsakem računu priložiti:</w:t>
      </w:r>
    </w:p>
    <w:p w14:paraId="488B12EB" w14:textId="77777777" w:rsidR="00A82717" w:rsidRPr="00A82717" w:rsidRDefault="00A82717" w:rsidP="00957754">
      <w:pPr>
        <w:keepNext/>
        <w:keepLines/>
        <w:numPr>
          <w:ilvl w:val="0"/>
          <w:numId w:val="16"/>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1A619E5C" w14:textId="77777777" w:rsidR="00A82717" w:rsidRPr="00A82717" w:rsidRDefault="00A82717" w:rsidP="00957754">
      <w:pPr>
        <w:keepNext/>
        <w:keepLines/>
        <w:numPr>
          <w:ilvl w:val="0"/>
          <w:numId w:val="16"/>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2E04F2DC"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0EE5A7AF"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1B5E9C2C"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179A1549"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S plačilom posameznega zneska podizvajalcu obveznost naročnika za plačilo izvajalcu ugasne do višine tako plačanega zneska podizvajalcu.</w:t>
      </w:r>
    </w:p>
    <w:p w14:paraId="0D2F4812"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69EC9701"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Roki plačil izvajalcu in njegovim podizvajalcem so enaki.</w:t>
      </w:r>
    </w:p>
    <w:p w14:paraId="3469F19B" w14:textId="77777777" w:rsidR="00A82717" w:rsidRPr="00A82717" w:rsidRDefault="00A82717" w:rsidP="00957754">
      <w:pPr>
        <w:keepNext/>
        <w:keepLines/>
        <w:spacing w:after="0" w:line="240" w:lineRule="auto"/>
        <w:jc w:val="center"/>
        <w:rPr>
          <w:rFonts w:ascii="Tahoma" w:eastAsia="Times New Roman" w:hAnsi="Tahoma" w:cs="Tahoma"/>
          <w:lang w:eastAsia="sl-SI"/>
        </w:rPr>
      </w:pPr>
    </w:p>
    <w:p w14:paraId="5F66A4E4" w14:textId="77777777" w:rsidR="00A82717" w:rsidRPr="00A82717" w:rsidRDefault="00A82717" w:rsidP="00957754">
      <w:pPr>
        <w:keepNext/>
        <w:keepLines/>
        <w:spacing w:after="0" w:line="240" w:lineRule="auto"/>
        <w:jc w:val="center"/>
        <w:rPr>
          <w:rFonts w:ascii="Tahoma" w:eastAsia="Times New Roman" w:hAnsi="Tahoma" w:cs="Tahoma"/>
          <w:lang w:eastAsia="sl-SI"/>
        </w:rPr>
      </w:pPr>
      <w:r w:rsidRPr="00A82717">
        <w:rPr>
          <w:rFonts w:ascii="Tahoma" w:eastAsia="Times New Roman" w:hAnsi="Tahoma" w:cs="Tahoma"/>
          <w:lang w:eastAsia="sl-SI"/>
        </w:rPr>
        <w:t>ALI</w:t>
      </w:r>
    </w:p>
    <w:p w14:paraId="7FD0BA02" w14:textId="77777777" w:rsidR="00A82717" w:rsidRPr="00A82717" w:rsidRDefault="00A82717" w:rsidP="00957754">
      <w:pPr>
        <w:keepNext/>
        <w:keepLines/>
        <w:spacing w:after="0" w:line="240" w:lineRule="auto"/>
        <w:jc w:val="center"/>
        <w:rPr>
          <w:rFonts w:ascii="Tahoma" w:eastAsia="Times New Roman" w:hAnsi="Tahoma" w:cs="Tahoma"/>
          <w:lang w:eastAsia="sl-SI"/>
        </w:rPr>
      </w:pPr>
    </w:p>
    <w:p w14:paraId="057CD03F" w14:textId="77777777" w:rsidR="00A82717" w:rsidRPr="00A82717" w:rsidRDefault="00A82717" w:rsidP="00957754">
      <w:pPr>
        <w:keepNext/>
        <w:keepLines/>
        <w:spacing w:after="0" w:line="240" w:lineRule="auto"/>
        <w:jc w:val="center"/>
        <w:rPr>
          <w:rFonts w:ascii="Tahoma" w:eastAsia="Times New Roman" w:hAnsi="Tahoma" w:cs="Tahoma"/>
          <w:lang w:eastAsia="sl-SI"/>
        </w:rPr>
      </w:pPr>
      <w:r w:rsidRPr="00A82717">
        <w:rPr>
          <w:rFonts w:ascii="Tahoma" w:eastAsia="Times New Roman" w:hAnsi="Tahoma" w:cs="Tahoma"/>
          <w:lang w:eastAsia="sl-SI"/>
        </w:rPr>
        <w:t>6a. člen</w:t>
      </w:r>
    </w:p>
    <w:p w14:paraId="204DBB8F" w14:textId="77777777" w:rsidR="00A82717" w:rsidRPr="00A82717" w:rsidRDefault="00A82717" w:rsidP="00957754">
      <w:pPr>
        <w:keepNext/>
        <w:keepLines/>
        <w:spacing w:after="0" w:line="240" w:lineRule="auto"/>
        <w:jc w:val="center"/>
        <w:rPr>
          <w:rFonts w:ascii="Tahoma" w:eastAsia="Times New Roman" w:hAnsi="Tahoma" w:cs="Tahoma"/>
          <w:b/>
          <w:i/>
          <w:lang w:eastAsia="sl-SI"/>
        </w:rPr>
      </w:pPr>
      <w:r w:rsidRPr="00A82717">
        <w:rPr>
          <w:rFonts w:ascii="Tahoma" w:eastAsia="Times New Roman" w:hAnsi="Tahoma" w:cs="Tahoma"/>
          <w:b/>
          <w:i/>
          <w:lang w:eastAsia="sl-SI"/>
        </w:rPr>
        <w:t>/ se upošteva v primeru, da izvajalec ne nastopa s podizvajalcem /</w:t>
      </w:r>
    </w:p>
    <w:p w14:paraId="6121190A"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4DCA8866"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6DDF7CE1"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31C6BD0C" w14:textId="5CB7EF29"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w:t>
      </w:r>
      <w:r w:rsidR="00B50926" w:rsidRPr="000C1F09">
        <w:rPr>
          <w:rFonts w:ascii="Tahoma" w:eastAsia="Times New Roman" w:hAnsi="Tahoma" w:cs="Tahoma"/>
          <w:lang w:eastAsia="sl-SI"/>
        </w:rPr>
        <w:t>V primeru vključitve novih podizvajalcev mora izvajalec skupaj z obvestilom posredovati tudi podatke in dokumente iz druge, tretje in četrte alineje drugega odstavka 94. člena ZJN-3.</w:t>
      </w:r>
      <w:r w:rsidR="00B50926" w:rsidRPr="000128A9">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304F5232"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6E112406"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koledarskih dneh od prejema predloga.</w:t>
      </w:r>
    </w:p>
    <w:p w14:paraId="229FEE8C" w14:textId="77777777" w:rsidR="00A82717" w:rsidRPr="00A82717" w:rsidRDefault="00A82717" w:rsidP="00957754">
      <w:pPr>
        <w:keepNext/>
        <w:keepLines/>
        <w:spacing w:after="0" w:line="240" w:lineRule="auto"/>
        <w:jc w:val="both"/>
        <w:rPr>
          <w:rFonts w:ascii="Tahoma" w:eastAsia="Times New Roman" w:hAnsi="Tahoma" w:cs="Tahoma"/>
          <w:lang w:eastAsia="sl-SI"/>
        </w:rPr>
      </w:pPr>
    </w:p>
    <w:p w14:paraId="6C8F27C8" w14:textId="77777777" w:rsidR="00A82717" w:rsidRPr="00A82717" w:rsidRDefault="00A82717" w:rsidP="00957754">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razmerju do naročnika v celoti odgovarja za dobro izvedbo obveznosti po okvirnem sporazumu, ne glede na število podizvajalcev.</w:t>
      </w:r>
    </w:p>
    <w:p w14:paraId="39E8098F" w14:textId="77777777" w:rsidR="00B01B6B" w:rsidRDefault="00B01B6B" w:rsidP="00957754">
      <w:pPr>
        <w:keepNext/>
        <w:keepLines/>
        <w:spacing w:after="0" w:line="240" w:lineRule="auto"/>
        <w:jc w:val="both"/>
        <w:rPr>
          <w:rFonts w:ascii="Tahoma" w:eastAsia="Times New Roman" w:hAnsi="Tahoma" w:cs="Tahoma"/>
          <w:b/>
          <w:lang w:eastAsia="sl-SI"/>
        </w:rPr>
      </w:pPr>
    </w:p>
    <w:p w14:paraId="15C3790C" w14:textId="77777777" w:rsidR="00EC3759" w:rsidRPr="00EC4317" w:rsidRDefault="00752E4F" w:rsidP="00957754">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ROK</w:t>
      </w:r>
      <w:r w:rsidR="00C168EA">
        <w:rPr>
          <w:rFonts w:ascii="Tahoma" w:hAnsi="Tahoma" w:cs="Tahoma"/>
          <w:b/>
          <w:bCs/>
          <w:sz w:val="22"/>
          <w:szCs w:val="22"/>
        </w:rPr>
        <w:t xml:space="preserve"> IZVEDBE</w:t>
      </w:r>
    </w:p>
    <w:p w14:paraId="07078519" w14:textId="77777777" w:rsidR="00EC3759" w:rsidRPr="00EC4317" w:rsidRDefault="00EC3759" w:rsidP="00957754">
      <w:pPr>
        <w:keepNext/>
        <w:keepLines/>
        <w:suppressAutoHyphens/>
        <w:autoSpaceDE w:val="0"/>
        <w:spacing w:after="0" w:line="240" w:lineRule="auto"/>
        <w:jc w:val="center"/>
        <w:rPr>
          <w:rFonts w:ascii="Tahoma" w:eastAsia="Arial" w:hAnsi="Tahoma" w:cs="Tahoma"/>
          <w:b/>
          <w:lang w:eastAsia="ar-SA"/>
        </w:rPr>
      </w:pPr>
    </w:p>
    <w:p w14:paraId="4689CB5A" w14:textId="77777777" w:rsidR="00EC3759" w:rsidRPr="009533A6"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2F4B092C" w14:textId="77777777" w:rsidR="00EC3759" w:rsidRPr="009533A6" w:rsidRDefault="00EC3759" w:rsidP="00957754">
      <w:pPr>
        <w:keepNext/>
        <w:keepLines/>
        <w:suppressAutoHyphens/>
        <w:autoSpaceDE w:val="0"/>
        <w:spacing w:after="0" w:line="240" w:lineRule="auto"/>
        <w:jc w:val="both"/>
        <w:rPr>
          <w:rFonts w:ascii="Tahoma" w:eastAsia="Arial" w:hAnsi="Tahoma" w:cs="Tahoma"/>
          <w:b/>
          <w:lang w:eastAsia="ar-SA"/>
        </w:rPr>
      </w:pPr>
    </w:p>
    <w:p w14:paraId="626B00F2" w14:textId="77777777" w:rsidR="00957754" w:rsidRDefault="00957754" w:rsidP="00957754">
      <w:pPr>
        <w:keepNext/>
        <w:keepLines/>
        <w:tabs>
          <w:tab w:val="left" w:pos="1702"/>
        </w:tabs>
        <w:spacing w:after="0" w:line="240" w:lineRule="auto"/>
        <w:jc w:val="both"/>
        <w:rPr>
          <w:rFonts w:ascii="Tahoma" w:hAnsi="Tahoma" w:cs="Tahoma"/>
        </w:rPr>
      </w:pPr>
      <w:r w:rsidRPr="00E806B1">
        <w:rPr>
          <w:rFonts w:ascii="Tahoma" w:hAnsi="Tahoma" w:cs="Tahoma"/>
        </w:rPr>
        <w:t>Naročnik bo sproti, glede na situacijo in dejanske potrebe, s posameznim pisnim nabavnim naročilom, ki bo zapisano v gradbeni dnevnik, naročal posamezne storitve predstavniku izvajalca, ki se bodo obračunavale v skladu z določbami tega člena okvirnega sporazuma.</w:t>
      </w:r>
    </w:p>
    <w:p w14:paraId="3E10294B" w14:textId="77777777" w:rsidR="00957754" w:rsidRPr="00E806B1" w:rsidRDefault="00957754" w:rsidP="00957754">
      <w:pPr>
        <w:keepNext/>
        <w:keepLines/>
        <w:tabs>
          <w:tab w:val="left" w:pos="1702"/>
        </w:tabs>
        <w:spacing w:after="0" w:line="240" w:lineRule="auto"/>
        <w:jc w:val="both"/>
        <w:rPr>
          <w:rFonts w:ascii="Tahoma" w:hAnsi="Tahoma" w:cs="Tahoma"/>
        </w:rPr>
      </w:pPr>
    </w:p>
    <w:p w14:paraId="0BF09D0E" w14:textId="54738BE2" w:rsidR="00957754" w:rsidRPr="00570A4F" w:rsidRDefault="00957754" w:rsidP="00957754">
      <w:pPr>
        <w:keepNext/>
        <w:keepLines/>
        <w:widowControl w:val="0"/>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Pr="00E46B7F">
        <w:rPr>
          <w:rFonts w:ascii="Tahoma" w:hAnsi="Tahoma" w:cs="Tahoma"/>
          <w:szCs w:val="20"/>
          <w:lang w:eastAsia="sl-SI"/>
        </w:rPr>
        <w:t>za pričetek izvajanja</w:t>
      </w:r>
      <w:r>
        <w:rPr>
          <w:rFonts w:ascii="Tahoma" w:hAnsi="Tahoma" w:cs="Tahoma"/>
          <w:szCs w:val="20"/>
          <w:lang w:eastAsia="sl-SI"/>
        </w:rPr>
        <w:t xml:space="preserve"> </w:t>
      </w:r>
      <w:r w:rsidRPr="00E46B7F">
        <w:rPr>
          <w:rFonts w:ascii="Tahoma" w:hAnsi="Tahoma" w:cs="Tahoma"/>
          <w:szCs w:val="20"/>
          <w:lang w:eastAsia="sl-SI"/>
        </w:rPr>
        <w:t>storitev iz tega okvirnega sporazuma v roku</w:t>
      </w:r>
      <w:r>
        <w:rPr>
          <w:rFonts w:ascii="Tahoma" w:hAnsi="Tahoma" w:cs="Tahoma"/>
          <w:szCs w:val="20"/>
          <w:lang w:eastAsia="sl-SI"/>
        </w:rPr>
        <w:t xml:space="preserve"> sedmih</w:t>
      </w:r>
      <w:r w:rsidRPr="00E46B7F">
        <w:rPr>
          <w:rFonts w:ascii="Tahoma" w:hAnsi="Tahoma" w:cs="Tahoma"/>
          <w:szCs w:val="20"/>
          <w:lang w:eastAsia="sl-SI"/>
        </w:rPr>
        <w:t xml:space="preserve"> (</w:t>
      </w:r>
      <w:r>
        <w:rPr>
          <w:rFonts w:ascii="Tahoma" w:hAnsi="Tahoma" w:cs="Tahoma"/>
          <w:szCs w:val="20"/>
          <w:lang w:eastAsia="sl-SI"/>
        </w:rPr>
        <w:t>7</w:t>
      </w:r>
      <w:r w:rsidRPr="00E46B7F">
        <w:rPr>
          <w:rFonts w:ascii="Tahoma" w:hAnsi="Tahoma" w:cs="Tahoma"/>
          <w:szCs w:val="20"/>
          <w:lang w:eastAsia="sl-SI"/>
        </w:rPr>
        <w:t>)</w:t>
      </w:r>
      <w:r>
        <w:rPr>
          <w:rFonts w:ascii="Tahoma" w:hAnsi="Tahoma" w:cs="Tahoma"/>
          <w:szCs w:val="20"/>
          <w:lang w:eastAsia="sl-SI"/>
        </w:rPr>
        <w:t xml:space="preserve"> koledarskih</w:t>
      </w:r>
      <w:r w:rsidRPr="00E46B7F">
        <w:rPr>
          <w:rFonts w:ascii="Tahoma" w:hAnsi="Tahoma" w:cs="Tahoma"/>
          <w:szCs w:val="20"/>
          <w:lang w:eastAsia="sl-SI"/>
        </w:rPr>
        <w:t xml:space="preserve"> dni od poziva naročnika, pri čemer bo izvajalec izvajal storitve na podlagi dejanskih potreb naročnika</w:t>
      </w:r>
      <w:r w:rsidRPr="00570A4F">
        <w:rPr>
          <w:rFonts w:ascii="Tahoma" w:hAnsi="Tahoma" w:cs="Tahoma"/>
          <w:szCs w:val="20"/>
          <w:lang w:eastAsia="sl-SI"/>
        </w:rPr>
        <w:t>.</w:t>
      </w:r>
    </w:p>
    <w:p w14:paraId="3679978B" w14:textId="77777777" w:rsidR="00957754" w:rsidRDefault="00957754" w:rsidP="00957754">
      <w:pPr>
        <w:keepNext/>
        <w:keepLines/>
        <w:spacing w:after="0" w:line="240" w:lineRule="auto"/>
        <w:jc w:val="both"/>
        <w:rPr>
          <w:rFonts w:ascii="Tahoma" w:hAnsi="Tahoma" w:cs="Tahoma"/>
          <w:szCs w:val="20"/>
          <w:lang w:eastAsia="sl-SI"/>
        </w:rPr>
      </w:pPr>
    </w:p>
    <w:p w14:paraId="7732FDD1" w14:textId="19BE596E" w:rsidR="00E848A8" w:rsidRDefault="00570A4F" w:rsidP="00957754">
      <w:pPr>
        <w:keepNext/>
        <w:keepLines/>
        <w:spacing w:after="0" w:line="240" w:lineRule="auto"/>
        <w:jc w:val="both"/>
        <w:rPr>
          <w:rFonts w:ascii="Tahoma" w:hAnsi="Tahoma" w:cs="Tahoma"/>
          <w:szCs w:val="20"/>
          <w:lang w:eastAsia="sl-SI"/>
        </w:rPr>
      </w:pPr>
      <w:r w:rsidRPr="00570A4F">
        <w:rPr>
          <w:rFonts w:ascii="Tahoma" w:hAnsi="Tahoma" w:cs="Tahoma"/>
          <w:szCs w:val="20"/>
          <w:lang w:eastAsia="sl-SI"/>
        </w:rPr>
        <w:t>Izvajalec se obvezuje, da bo</w:t>
      </w:r>
      <w:r w:rsidR="00E848A8">
        <w:rPr>
          <w:rFonts w:ascii="Tahoma" w:hAnsi="Tahoma" w:cs="Tahoma"/>
          <w:szCs w:val="20"/>
          <w:lang w:eastAsia="sl-SI"/>
        </w:rPr>
        <w:t xml:space="preserve"> na lokaciji naročnika Toplarniška ulica 19, Ljubljana</w:t>
      </w:r>
      <w:r w:rsidRPr="00570A4F">
        <w:rPr>
          <w:rFonts w:ascii="Tahoma" w:hAnsi="Tahoma" w:cs="Tahoma"/>
          <w:szCs w:val="20"/>
          <w:lang w:eastAsia="sl-SI"/>
        </w:rPr>
        <w:t xml:space="preserve"> dnevno v rednem delovnem času naročnika (tj. od ponedeljka do petka, od 06.00 ure do 14.00 ure) zagotovil prisotnost zadostnega števila delavcev glede na naročnikove potrebe oziroma glede na naročila delovodje strojnega vzdrževanja naročnika.</w:t>
      </w:r>
      <w:r w:rsidR="00E848A8">
        <w:rPr>
          <w:rFonts w:ascii="Tahoma" w:hAnsi="Tahoma" w:cs="Tahoma"/>
          <w:szCs w:val="20"/>
          <w:lang w:eastAsia="sl-SI"/>
        </w:rPr>
        <w:t xml:space="preserve"> </w:t>
      </w:r>
    </w:p>
    <w:p w14:paraId="7A4032A8" w14:textId="77777777" w:rsidR="00E848A8" w:rsidRDefault="00E848A8" w:rsidP="00957754">
      <w:pPr>
        <w:keepNext/>
        <w:keepLines/>
        <w:spacing w:after="0" w:line="240" w:lineRule="auto"/>
        <w:jc w:val="both"/>
        <w:rPr>
          <w:rFonts w:ascii="Tahoma" w:hAnsi="Tahoma" w:cs="Tahoma"/>
          <w:szCs w:val="20"/>
          <w:lang w:eastAsia="sl-SI"/>
        </w:rPr>
      </w:pPr>
    </w:p>
    <w:p w14:paraId="0BE4616D" w14:textId="6692394B" w:rsidR="00E848A8" w:rsidRPr="00752E4F" w:rsidRDefault="00E848A8" w:rsidP="00957754">
      <w:pPr>
        <w:keepNext/>
        <w:keepLines/>
        <w:spacing w:after="0" w:line="240" w:lineRule="auto"/>
        <w:jc w:val="both"/>
        <w:rPr>
          <w:rFonts w:ascii="Tahoma" w:eastAsia="Times New Roman" w:hAnsi="Tahoma" w:cs="Tahoma"/>
          <w:lang w:eastAsia="sl-SI"/>
        </w:rPr>
      </w:pPr>
      <w:r w:rsidRPr="00760A5E">
        <w:rPr>
          <w:rFonts w:ascii="Tahoma" w:hAnsi="Tahoma" w:cs="Tahoma"/>
          <w:szCs w:val="20"/>
          <w:lang w:eastAsia="sl-SI"/>
        </w:rPr>
        <w:t>Občasno se bodo d</w:t>
      </w:r>
      <w:r w:rsidRPr="00760A5E">
        <w:rPr>
          <w:rFonts w:ascii="Tahoma" w:eastAsia="Times New Roman" w:hAnsi="Tahoma" w:cs="Tahoma"/>
          <w:lang w:eastAsia="sl-SI"/>
        </w:rPr>
        <w:t>ela vršila tudi na lokaciji naročnika Verovškova ulica 62, v Ljubljani,</w:t>
      </w:r>
      <w:r w:rsidRPr="00760A5E">
        <w:rPr>
          <w:rFonts w:ascii="Tahoma" w:hAnsi="Tahoma" w:cs="Tahoma"/>
          <w:szCs w:val="20"/>
          <w:lang w:eastAsia="sl-SI"/>
        </w:rPr>
        <w:t xml:space="preserve"> v rednem delovnem času naročnika (tj. od ponedeljka do petka, od 06.00 ure do 14.00 ure</w:t>
      </w:r>
      <w:r w:rsidR="005F59F0" w:rsidRPr="00760A5E">
        <w:rPr>
          <w:rFonts w:ascii="Tahoma" w:hAnsi="Tahoma" w:cs="Tahoma"/>
          <w:szCs w:val="20"/>
          <w:lang w:eastAsia="sl-SI"/>
        </w:rPr>
        <w:t>).</w:t>
      </w:r>
    </w:p>
    <w:p w14:paraId="537A58F4" w14:textId="77777777" w:rsidR="00570A4F" w:rsidRPr="00570A4F" w:rsidRDefault="00570A4F" w:rsidP="00957754">
      <w:pPr>
        <w:keepNext/>
        <w:keepLines/>
        <w:numPr>
          <w:ilvl w:val="12"/>
          <w:numId w:val="0"/>
        </w:numPr>
        <w:spacing w:after="0" w:line="240" w:lineRule="auto"/>
        <w:ind w:right="-2"/>
        <w:jc w:val="both"/>
        <w:rPr>
          <w:rFonts w:ascii="Tahoma" w:hAnsi="Tahoma" w:cs="Tahoma"/>
          <w:lang w:eastAsia="sl-SI"/>
        </w:rPr>
      </w:pPr>
    </w:p>
    <w:p w14:paraId="17B377FD" w14:textId="77777777" w:rsidR="00570A4F" w:rsidRPr="00570A4F" w:rsidRDefault="00570A4F" w:rsidP="00957754">
      <w:pPr>
        <w:keepNext/>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Storitve po tem okvirnem sporazumu se izvajajo po navodilih delovodje strojnega vzdrževanja naročnika.</w:t>
      </w:r>
    </w:p>
    <w:p w14:paraId="5B0ED53D" w14:textId="77777777" w:rsidR="00570A4F" w:rsidRPr="00570A4F" w:rsidRDefault="00570A4F" w:rsidP="00957754">
      <w:pPr>
        <w:keepNext/>
        <w:keepLines/>
        <w:numPr>
          <w:ilvl w:val="12"/>
          <w:numId w:val="0"/>
        </w:numPr>
        <w:spacing w:after="0" w:line="240" w:lineRule="auto"/>
        <w:ind w:right="-2"/>
        <w:jc w:val="both"/>
        <w:rPr>
          <w:rFonts w:ascii="Tahoma" w:hAnsi="Tahoma" w:cs="Tahoma"/>
          <w:lang w:eastAsia="sl-SI"/>
        </w:rPr>
      </w:pPr>
    </w:p>
    <w:p w14:paraId="63176511" w14:textId="77777777" w:rsidR="00570A4F" w:rsidRPr="00570A4F" w:rsidRDefault="00570A4F" w:rsidP="00957754">
      <w:pPr>
        <w:keepNext/>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V primeru kakršnih koli okvar, ki nastanejo na napravah naročnika izven rednega delovnega časa naročnika, se mora izvajalec odzvati v največ dveh (2) urah po prejemu poziva (telefon oziroma e-pošta) s strani predstavnika naročnika.</w:t>
      </w:r>
    </w:p>
    <w:p w14:paraId="138D2A33" w14:textId="77777777" w:rsidR="005E538D" w:rsidRPr="005E538D" w:rsidRDefault="005E538D" w:rsidP="00957754">
      <w:pPr>
        <w:keepNext/>
        <w:keepLines/>
        <w:tabs>
          <w:tab w:val="left" w:pos="3686"/>
        </w:tabs>
        <w:spacing w:after="0" w:line="240" w:lineRule="auto"/>
        <w:jc w:val="both"/>
        <w:rPr>
          <w:rFonts w:ascii="Tahoma" w:eastAsia="Times New Roman" w:hAnsi="Tahoma" w:cs="Tahoma"/>
          <w:lang w:eastAsia="sl-SI"/>
        </w:rPr>
      </w:pPr>
    </w:p>
    <w:p w14:paraId="2998A505" w14:textId="77777777" w:rsidR="006D6A20" w:rsidRPr="005E538D" w:rsidRDefault="006D6A20" w:rsidP="00957754">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5FFF7706" w14:textId="77777777" w:rsidR="006D6A20" w:rsidRPr="00EC4317" w:rsidRDefault="006D6A20" w:rsidP="00957754">
      <w:pPr>
        <w:keepNext/>
        <w:keepLines/>
        <w:tabs>
          <w:tab w:val="left" w:pos="-1980"/>
          <w:tab w:val="left" w:pos="2880"/>
        </w:tabs>
        <w:spacing w:after="0" w:line="240" w:lineRule="auto"/>
        <w:jc w:val="center"/>
        <w:rPr>
          <w:rFonts w:ascii="Tahoma" w:eastAsia="Times New Roman" w:hAnsi="Tahoma" w:cs="Tahoma"/>
          <w:lang w:eastAsia="sl-SI"/>
        </w:rPr>
      </w:pPr>
    </w:p>
    <w:p w14:paraId="66860296" w14:textId="77777777" w:rsidR="006D6A20" w:rsidRPr="000F7D5F" w:rsidRDefault="006D6A20"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E1E136D" w14:textId="77777777" w:rsidR="006D6A20" w:rsidRPr="00EC4317" w:rsidRDefault="006D6A20" w:rsidP="00957754">
      <w:pPr>
        <w:keepNext/>
        <w:keepLines/>
        <w:tabs>
          <w:tab w:val="left" w:pos="1418"/>
          <w:tab w:val="left" w:pos="1702"/>
        </w:tabs>
        <w:spacing w:after="0" w:line="240" w:lineRule="auto"/>
        <w:jc w:val="both"/>
        <w:rPr>
          <w:rFonts w:ascii="Tahoma" w:hAnsi="Tahoma" w:cs="Tahoma"/>
        </w:rPr>
      </w:pPr>
    </w:p>
    <w:p w14:paraId="22DC1BC2" w14:textId="77777777" w:rsidR="00570A4F" w:rsidRPr="00570A4F" w:rsidRDefault="00570A4F" w:rsidP="00957754">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7121AF2D" w14:textId="77777777" w:rsidR="00570A4F" w:rsidRPr="00570A4F" w:rsidRDefault="00570A4F" w:rsidP="00957754">
      <w:pPr>
        <w:keepNext/>
        <w:keepLines/>
        <w:spacing w:after="0" w:line="240" w:lineRule="auto"/>
        <w:jc w:val="both"/>
        <w:rPr>
          <w:rFonts w:ascii="Tahoma" w:eastAsia="Times New Roman" w:hAnsi="Tahoma" w:cs="Tahoma"/>
          <w:lang w:eastAsia="sl-SI"/>
        </w:rPr>
      </w:pPr>
    </w:p>
    <w:p w14:paraId="344A390D" w14:textId="77777777" w:rsidR="00570A4F" w:rsidRPr="00570A4F" w:rsidRDefault="00570A4F" w:rsidP="00957754">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1E7B6A30" w14:textId="77777777" w:rsidR="00570A4F" w:rsidRPr="00570A4F" w:rsidRDefault="00570A4F" w:rsidP="00957754">
      <w:pPr>
        <w:keepNext/>
        <w:keepLines/>
        <w:spacing w:after="0" w:line="240" w:lineRule="auto"/>
        <w:jc w:val="both"/>
        <w:rPr>
          <w:rFonts w:ascii="Tahoma" w:eastAsia="Times New Roman" w:hAnsi="Tahoma" w:cs="Tahoma"/>
          <w:snapToGrid w:val="0"/>
          <w:lang w:eastAsia="sl-SI"/>
        </w:rPr>
      </w:pPr>
    </w:p>
    <w:p w14:paraId="7FA56B55" w14:textId="77777777" w:rsidR="00570A4F" w:rsidRPr="00570A4F" w:rsidRDefault="00570A4F" w:rsidP="00957754">
      <w:pPr>
        <w:keepNext/>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0813890E" w14:textId="77777777" w:rsidR="00766916" w:rsidRPr="00EC4317" w:rsidRDefault="00766916" w:rsidP="00957754">
      <w:pPr>
        <w:keepNext/>
        <w:keepLines/>
        <w:tabs>
          <w:tab w:val="left" w:pos="-1980"/>
          <w:tab w:val="left" w:pos="2880"/>
        </w:tabs>
        <w:spacing w:after="0" w:line="240" w:lineRule="auto"/>
        <w:jc w:val="both"/>
        <w:rPr>
          <w:rFonts w:ascii="Tahoma" w:eastAsia="Times New Roman" w:hAnsi="Tahoma" w:cs="Tahoma"/>
          <w:lang w:eastAsia="sl-SI"/>
        </w:rPr>
      </w:pPr>
    </w:p>
    <w:p w14:paraId="707D8439" w14:textId="77777777" w:rsidR="00EC3759" w:rsidRPr="008053AB" w:rsidRDefault="00EC767C" w:rsidP="00957754">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1A466A02" w14:textId="77777777" w:rsidR="00EC3759" w:rsidRPr="00EC4317" w:rsidRDefault="00EC3759" w:rsidP="0095775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A5D8667" w14:textId="77777777" w:rsidR="00EC3759" w:rsidRPr="000F7D5F"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0F9CF53" w14:textId="77777777" w:rsidR="00EC3759" w:rsidRPr="00EC4317" w:rsidRDefault="00EC3759" w:rsidP="00957754">
      <w:pPr>
        <w:keepNext/>
        <w:keepLines/>
        <w:spacing w:after="0" w:line="240" w:lineRule="auto"/>
        <w:jc w:val="both"/>
        <w:rPr>
          <w:rFonts w:ascii="Tahoma" w:eastAsia="Times New Roman" w:hAnsi="Tahoma" w:cs="Tahoma"/>
          <w:lang w:eastAsia="sl-SI"/>
        </w:rPr>
      </w:pPr>
    </w:p>
    <w:p w14:paraId="5A935594" w14:textId="77777777" w:rsidR="00570A4F" w:rsidRPr="00570A4F" w:rsidRDefault="00570A4F" w:rsidP="00957754">
      <w:pPr>
        <w:keepNext/>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31148BA4" w14:textId="77777777" w:rsidR="00957754" w:rsidRPr="004E2E24" w:rsidRDefault="00957754" w:rsidP="00957754">
      <w:pPr>
        <w:keepNext/>
        <w:keepLines/>
        <w:widowControl w:val="0"/>
        <w:numPr>
          <w:ilvl w:val="0"/>
          <w:numId w:val="59"/>
        </w:numPr>
        <w:tabs>
          <w:tab w:val="left" w:pos="284"/>
        </w:tabs>
        <w:spacing w:after="0" w:line="240" w:lineRule="auto"/>
        <w:jc w:val="both"/>
        <w:rPr>
          <w:rFonts w:ascii="Tahoma" w:hAnsi="Tahoma" w:cs="Tahoma"/>
          <w:lang w:eastAsia="sl-SI"/>
        </w:rPr>
      </w:pPr>
      <w:r w:rsidRPr="004E2E24">
        <w:rPr>
          <w:rFonts w:ascii="Tahoma" w:hAnsi="Tahoma" w:cs="Tahoma"/>
          <w:lang w:eastAsia="sl-SI"/>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6F8C6C11" w14:textId="77777777" w:rsidR="00957754" w:rsidRPr="004A486F" w:rsidRDefault="00957754" w:rsidP="00957754">
      <w:pPr>
        <w:keepNext/>
        <w:keepLines/>
        <w:widowControl w:val="0"/>
        <w:numPr>
          <w:ilvl w:val="0"/>
          <w:numId w:val="59"/>
        </w:numPr>
        <w:tabs>
          <w:tab w:val="num" w:pos="426"/>
        </w:tabs>
        <w:spacing w:after="0" w:line="240" w:lineRule="auto"/>
        <w:jc w:val="both"/>
        <w:rPr>
          <w:rFonts w:ascii="Tahoma" w:hAnsi="Tahoma" w:cs="Tahoma"/>
          <w:lang w:eastAsia="sl-SI"/>
        </w:rPr>
      </w:pPr>
      <w:r w:rsidRPr="004A486F">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383D7B2F" w14:textId="77777777" w:rsidR="00570A4F" w:rsidRPr="00570A4F" w:rsidRDefault="00570A4F" w:rsidP="00957754">
      <w:pPr>
        <w:keepNext/>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obveznosti po tem okvirnem sporazumu izvesti skladno z zahtevami naročnika iz razpisne dokumentacije,</w:t>
      </w:r>
    </w:p>
    <w:p w14:paraId="29AB7F76" w14:textId="77777777" w:rsidR="00570A4F" w:rsidRPr="00570A4F" w:rsidRDefault="00570A4F" w:rsidP="00957754">
      <w:pPr>
        <w:keepNext/>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stalno zagotavljati storitve skladno z določili tega okvirnega sporazuma,</w:t>
      </w:r>
    </w:p>
    <w:p w14:paraId="33458CFD" w14:textId="77777777" w:rsidR="00570A4F" w:rsidRPr="00570A4F" w:rsidRDefault="00570A4F" w:rsidP="00957754">
      <w:pPr>
        <w:keepNext/>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izvesti prevzete storitve strokovno pravilno, vestno in kvalitetno v skladu z vsemi veljavnimi tehničnimi predpisi, standardi in uzancami ob tesnem sodelovanju z naročnikom (skrbnost dobrega strokovnjaka),</w:t>
      </w:r>
    </w:p>
    <w:p w14:paraId="0E3E8574" w14:textId="77777777" w:rsidR="00570A4F" w:rsidRPr="00570A4F" w:rsidRDefault="00570A4F" w:rsidP="00957754">
      <w:pPr>
        <w:keepNext/>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obveščati naročnika o tekoči problematiki in nastalih situacijah, ki bi lahko vplivale na izvršitev obveznosti po okvirnem sporazumu,</w:t>
      </w:r>
    </w:p>
    <w:p w14:paraId="0F9267D2" w14:textId="77777777" w:rsidR="00570A4F" w:rsidRPr="00570A4F" w:rsidRDefault="00570A4F" w:rsidP="00957754">
      <w:pPr>
        <w:keepNext/>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da bo storitve oddal tretji osebi samo s predhodnim pisnim soglasjem naročnika,</w:t>
      </w:r>
    </w:p>
    <w:p w14:paraId="7EA58AFF" w14:textId="77777777" w:rsidR="00570A4F" w:rsidRPr="00570A4F" w:rsidRDefault="00570A4F" w:rsidP="00957754">
      <w:pPr>
        <w:keepNext/>
        <w:keepLines/>
        <w:numPr>
          <w:ilvl w:val="0"/>
          <w:numId w:val="59"/>
        </w:numPr>
        <w:spacing w:after="0" w:line="240" w:lineRule="auto"/>
        <w:jc w:val="both"/>
        <w:rPr>
          <w:rFonts w:ascii="Tahoma" w:hAnsi="Tahoma" w:cs="Tahoma"/>
          <w:lang w:eastAsia="sl-SI"/>
        </w:rPr>
      </w:pPr>
      <w:r w:rsidRPr="00570A4F">
        <w:rPr>
          <w:rFonts w:ascii="Tahoma" w:hAnsi="Tahoma" w:cs="Tahoma"/>
          <w:lang w:eastAsia="sl-SI"/>
        </w:rPr>
        <w:t>voditi dnevnik o izvedenih storitvah,</w:t>
      </w:r>
    </w:p>
    <w:p w14:paraId="2FD2632E" w14:textId="77777777" w:rsidR="00570A4F" w:rsidRPr="00570A4F" w:rsidRDefault="00570A4F" w:rsidP="00957754">
      <w:pPr>
        <w:keepNext/>
        <w:keepLines/>
        <w:numPr>
          <w:ilvl w:val="0"/>
          <w:numId w:val="59"/>
        </w:numPr>
        <w:spacing w:after="0" w:line="240" w:lineRule="auto"/>
        <w:jc w:val="both"/>
        <w:rPr>
          <w:rFonts w:ascii="Tahoma" w:hAnsi="Tahoma" w:cs="Tahoma"/>
          <w:lang w:eastAsia="sl-SI"/>
        </w:rPr>
      </w:pPr>
      <w:r w:rsidRPr="00570A4F">
        <w:rPr>
          <w:rFonts w:ascii="Tahoma" w:hAnsi="Tahoma" w:cs="Tahoma"/>
          <w:lang w:eastAsia="sl-SI"/>
        </w:rPr>
        <w:t>tekoče obveščati delovodjo strojnega vzdrževanja naročnika,</w:t>
      </w:r>
    </w:p>
    <w:p w14:paraId="3533B002" w14:textId="1DF1B014" w:rsidR="00570A4F" w:rsidRPr="00570A4F" w:rsidRDefault="00570A4F" w:rsidP="00957754">
      <w:pPr>
        <w:keepNext/>
        <w:keepLines/>
        <w:numPr>
          <w:ilvl w:val="0"/>
          <w:numId w:val="59"/>
        </w:numPr>
        <w:spacing w:after="0" w:line="240" w:lineRule="auto"/>
        <w:jc w:val="both"/>
        <w:rPr>
          <w:rFonts w:ascii="Tahoma" w:hAnsi="Tahoma" w:cs="Tahoma"/>
          <w:lang w:eastAsia="sl-SI"/>
        </w:rPr>
      </w:pPr>
      <w:r w:rsidRPr="00570A4F">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14:paraId="1AF3FD78" w14:textId="77777777" w:rsidR="00570A4F" w:rsidRPr="00570A4F" w:rsidRDefault="00570A4F" w:rsidP="00957754">
      <w:pPr>
        <w:keepNext/>
        <w:keepLines/>
        <w:numPr>
          <w:ilvl w:val="0"/>
          <w:numId w:val="59"/>
        </w:numPr>
        <w:spacing w:after="0" w:line="240" w:lineRule="auto"/>
        <w:jc w:val="both"/>
        <w:rPr>
          <w:rFonts w:ascii="Tahoma" w:hAnsi="Tahoma" w:cs="Tahoma"/>
          <w:lang w:eastAsia="sl-SI"/>
        </w:rPr>
      </w:pPr>
      <w:r w:rsidRPr="00570A4F">
        <w:rPr>
          <w:rFonts w:ascii="Tahoma" w:hAnsi="Tahoma" w:cs="Tahoma"/>
          <w:lang w:eastAsia="sl-SI"/>
        </w:rPr>
        <w:lastRenderedPageBreak/>
        <w:t>poskrbeti da bodo delavci vsak svoj prihod/odhod evi</w:t>
      </w:r>
      <w:r w:rsidR="005B66C8">
        <w:rPr>
          <w:rFonts w:ascii="Tahoma" w:hAnsi="Tahoma" w:cs="Tahoma"/>
          <w:lang w:eastAsia="sl-SI"/>
        </w:rPr>
        <w:t>dentirali na lokaciji naročnika,</w:t>
      </w:r>
    </w:p>
    <w:p w14:paraId="1D4F95AD" w14:textId="77777777" w:rsidR="00570A4F" w:rsidRPr="00570A4F" w:rsidRDefault="00570A4F" w:rsidP="00957754">
      <w:pPr>
        <w:keepNext/>
        <w:keepLines/>
        <w:numPr>
          <w:ilvl w:val="0"/>
          <w:numId w:val="59"/>
        </w:numPr>
        <w:tabs>
          <w:tab w:val="left" w:pos="-2268"/>
          <w:tab w:val="left" w:pos="-1425"/>
        </w:tabs>
        <w:spacing w:after="0" w:line="240" w:lineRule="auto"/>
        <w:jc w:val="both"/>
        <w:rPr>
          <w:rFonts w:ascii="Tahoma" w:hAnsi="Tahoma" w:cs="Tahoma"/>
          <w:lang w:eastAsia="sl-SI"/>
        </w:rPr>
      </w:pPr>
      <w:r w:rsidRPr="00570A4F">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112DC05A" w14:textId="77777777" w:rsidR="00570A4F" w:rsidRPr="00BF2151" w:rsidRDefault="00570A4F" w:rsidP="00957754">
      <w:pPr>
        <w:keepNext/>
        <w:keepLines/>
        <w:numPr>
          <w:ilvl w:val="0"/>
          <w:numId w:val="60"/>
        </w:numPr>
        <w:spacing w:after="0" w:line="240" w:lineRule="auto"/>
        <w:jc w:val="both"/>
        <w:rPr>
          <w:rFonts w:ascii="Tahoma" w:hAnsi="Tahoma" w:cs="Tahoma"/>
          <w:lang w:eastAsia="sl-SI"/>
        </w:rPr>
      </w:pPr>
      <w:r w:rsidRPr="00BF2151">
        <w:rPr>
          <w:rFonts w:ascii="Tahoma" w:hAnsi="Tahoma" w:cs="Tahoma"/>
          <w:lang w:eastAsia="sl-SI"/>
        </w:rPr>
        <w:t>poskrbeti za odstranitev odpadkov z delovišča naročnika v skladu z zahtevami naročnika,</w:t>
      </w:r>
    </w:p>
    <w:p w14:paraId="23390082" w14:textId="77777777" w:rsidR="00570A4F" w:rsidRPr="00BF2151" w:rsidRDefault="00570A4F" w:rsidP="00957754">
      <w:pPr>
        <w:keepNext/>
        <w:keepLines/>
        <w:numPr>
          <w:ilvl w:val="0"/>
          <w:numId w:val="59"/>
        </w:numPr>
        <w:spacing w:after="0" w:line="240" w:lineRule="auto"/>
        <w:jc w:val="both"/>
        <w:rPr>
          <w:rFonts w:ascii="Tahoma" w:hAnsi="Tahoma" w:cs="Tahoma"/>
          <w:lang w:eastAsia="sl-SI"/>
        </w:rPr>
      </w:pPr>
      <w:r w:rsidRPr="00BF2151">
        <w:rPr>
          <w:rFonts w:ascii="Tahoma" w:hAnsi="Tahoma" w:cs="Tahoma"/>
          <w:lang w:eastAsia="sl-SI"/>
        </w:rPr>
        <w:t xml:space="preserve">zagotoviti, da bodo delavci upoštevali vse predpise naročnika o gibanju na območju </w:t>
      </w:r>
      <w:r w:rsidR="00003E27" w:rsidRPr="00BF2151">
        <w:rPr>
          <w:rFonts w:ascii="Tahoma" w:hAnsi="Tahoma" w:cs="Tahoma"/>
          <w:lang w:eastAsia="sl-SI"/>
        </w:rPr>
        <w:t>lokacije</w:t>
      </w:r>
      <w:r w:rsidRPr="00BF2151">
        <w:rPr>
          <w:rFonts w:ascii="Tahoma" w:hAnsi="Tahoma" w:cs="Tahoma"/>
          <w:lang w:eastAsia="sl-SI"/>
        </w:rPr>
        <w:t xml:space="preserve"> naročnika,</w:t>
      </w:r>
    </w:p>
    <w:p w14:paraId="5CD53D76" w14:textId="77777777" w:rsidR="00B4716E" w:rsidRPr="00BF2151" w:rsidRDefault="00B4716E" w:rsidP="00957754">
      <w:pPr>
        <w:keepNext/>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delovišče vedno označeno z opozorilnimi tablami in ograjeno z opozorilnimi zastavicami,</w:t>
      </w:r>
    </w:p>
    <w:p w14:paraId="7BA3C795" w14:textId="38627DE3" w:rsidR="00B4716E" w:rsidRPr="00BF2151" w:rsidRDefault="00B4716E" w:rsidP="00957754">
      <w:pPr>
        <w:keepNext/>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delovišče vedno urejeno, primerno razsvetljeno in po opravljenem delu ves odpadni in nepotrebni material pospravljen v za</w:t>
      </w:r>
      <w:r w:rsidR="009F530E">
        <w:rPr>
          <w:rFonts w:ascii="Tahoma" w:hAnsi="Tahoma" w:cs="Tahoma"/>
          <w:szCs w:val="20"/>
          <w:lang w:eastAsia="sl-SI"/>
        </w:rPr>
        <w:t xml:space="preserve"> </w:t>
      </w:r>
      <w:r w:rsidRPr="00BF2151">
        <w:rPr>
          <w:rFonts w:ascii="Tahoma" w:hAnsi="Tahoma" w:cs="Tahoma"/>
          <w:szCs w:val="20"/>
          <w:lang w:eastAsia="sl-SI"/>
        </w:rPr>
        <w:t>to namenjen prostor,</w:t>
      </w:r>
    </w:p>
    <w:p w14:paraId="552C98A9" w14:textId="77777777" w:rsidR="00570A4F" w:rsidRPr="00BF2151" w:rsidRDefault="00570A4F" w:rsidP="00957754">
      <w:pPr>
        <w:keepNext/>
        <w:keepLines/>
        <w:numPr>
          <w:ilvl w:val="0"/>
          <w:numId w:val="59"/>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BF2151">
        <w:rPr>
          <w:rFonts w:ascii="Tahoma" w:hAnsi="Tahoma" w:cs="Tahoma"/>
          <w:lang w:eastAsia="sl-SI"/>
        </w:rPr>
        <w:t>poravnati vso morebitno nastalo škodo, ki bi jo med izvajanjem storitev povzročil na objektu, na napravah naročnika ali tretjim osebam,</w:t>
      </w:r>
    </w:p>
    <w:p w14:paraId="2AE97D36" w14:textId="77777777" w:rsidR="00570A4F" w:rsidRPr="00BF2151" w:rsidRDefault="00570A4F" w:rsidP="00957754">
      <w:pPr>
        <w:keepNext/>
        <w:keepLines/>
        <w:numPr>
          <w:ilvl w:val="0"/>
          <w:numId w:val="59"/>
        </w:numPr>
        <w:spacing w:after="0" w:line="240" w:lineRule="auto"/>
        <w:jc w:val="both"/>
        <w:rPr>
          <w:rFonts w:ascii="Tahoma" w:hAnsi="Tahoma" w:cs="Tahoma"/>
          <w:lang w:eastAsia="sl-SI"/>
        </w:rPr>
      </w:pPr>
      <w:r w:rsidRPr="00BF2151">
        <w:rPr>
          <w:rFonts w:ascii="Tahoma" w:hAnsi="Tahoma" w:cs="Tahoma"/>
          <w:lang w:eastAsia="sl-SI"/>
        </w:rPr>
        <w:t>uporabljati lastno delovno opremo,</w:t>
      </w:r>
    </w:p>
    <w:p w14:paraId="5A755715" w14:textId="77777777" w:rsidR="00570A4F" w:rsidRPr="00BF2151" w:rsidRDefault="00570A4F" w:rsidP="00957754">
      <w:pPr>
        <w:keepNext/>
        <w:keepLines/>
        <w:numPr>
          <w:ilvl w:val="0"/>
          <w:numId w:val="59"/>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14:paraId="629AB1FE" w14:textId="77777777" w:rsidR="000C1F09" w:rsidRPr="00EC767C" w:rsidRDefault="000C1F09" w:rsidP="00957754">
      <w:pPr>
        <w:keepNext/>
        <w:keepLines/>
        <w:numPr>
          <w:ilvl w:val="0"/>
          <w:numId w:val="5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na </w:t>
      </w:r>
      <w:r>
        <w:rPr>
          <w:rFonts w:ascii="Tahoma" w:eastAsia="Times New Roman" w:hAnsi="Tahoma" w:cs="Tahoma"/>
          <w:lang w:eastAsia="sl-SI"/>
        </w:rPr>
        <w:t xml:space="preserve">vsakem </w:t>
      </w:r>
      <w:r w:rsidRPr="00EC767C">
        <w:rPr>
          <w:rFonts w:ascii="Tahoma" w:eastAsia="Times New Roman" w:hAnsi="Tahoma" w:cs="Tahoma"/>
          <w:lang w:eastAsia="sl-SI"/>
        </w:rPr>
        <w:t>natančno specificiranem izstavljenem računu nave</w:t>
      </w:r>
      <w:r>
        <w:rPr>
          <w:rFonts w:ascii="Tahoma" w:eastAsia="Times New Roman" w:hAnsi="Tahoma" w:cs="Tahoma"/>
          <w:lang w:eastAsia="sl-SI"/>
        </w:rPr>
        <w:t>sti</w:t>
      </w:r>
      <w:r w:rsidRPr="00EC767C">
        <w:rPr>
          <w:rFonts w:ascii="Tahoma" w:eastAsia="Times New Roman" w:hAnsi="Tahoma" w:cs="Tahoma"/>
          <w:lang w:eastAsia="sl-SI"/>
        </w:rPr>
        <w:t xml:space="preserve"> tudi številko pisnega nabavnega naročila naročnika.</w:t>
      </w:r>
    </w:p>
    <w:p w14:paraId="63AB56A8" w14:textId="77777777" w:rsidR="00570A4F" w:rsidRPr="00BF2151" w:rsidRDefault="00570A4F" w:rsidP="00957754">
      <w:pPr>
        <w:keepNext/>
        <w:keepLines/>
        <w:spacing w:after="0" w:line="240" w:lineRule="auto"/>
        <w:jc w:val="both"/>
        <w:rPr>
          <w:rFonts w:ascii="Tahoma" w:hAnsi="Tahoma" w:cs="Tahoma"/>
          <w:lang w:eastAsia="sl-SI"/>
        </w:rPr>
      </w:pPr>
    </w:p>
    <w:p w14:paraId="3F284EC3"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14:paraId="08625F9E" w14:textId="77777777" w:rsidR="00C168EA" w:rsidRPr="00BF2151" w:rsidRDefault="00C168EA"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40FADC88" w14:textId="77777777" w:rsidR="00C168EA" w:rsidRPr="00BF2151" w:rsidRDefault="00C168EA"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72EB26B8" w14:textId="77777777" w:rsidR="00C168EA" w:rsidRPr="00BF2151" w:rsidRDefault="00C168EA"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42394E77"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se prav tako obvezuje, da bo</w:t>
      </w:r>
      <w:r w:rsidR="001378E4" w:rsidRPr="00BF2151">
        <w:rPr>
          <w:rFonts w:ascii="Tahoma" w:hAnsi="Tahoma" w:cs="Tahoma"/>
          <w:lang w:eastAsia="sl-SI"/>
        </w:rPr>
        <w:t>,</w:t>
      </w:r>
      <w:r w:rsidRPr="00BF2151">
        <w:rPr>
          <w:rFonts w:ascii="Tahoma" w:hAnsi="Tahoma" w:cs="Tahoma"/>
          <w:lang w:eastAsia="sl-SI"/>
        </w:rPr>
        <w:t xml:space="preserve"> v primeru neprimernega vzdrževalnega posega, odpravil napako takoj, na svoje stroške. </w:t>
      </w:r>
    </w:p>
    <w:p w14:paraId="2B83FB2E"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0147E649"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Za neprimerni vzdrževalni poseg izvajalca se šteje: </w:t>
      </w:r>
    </w:p>
    <w:p w14:paraId="3E5A3871"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nepravočasno izveden poseg, </w:t>
      </w:r>
    </w:p>
    <w:p w14:paraId="26340A31"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nepravilna metoda posega, </w:t>
      </w:r>
    </w:p>
    <w:p w14:paraId="3577AF27"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nekvalitetno izveden poseg. </w:t>
      </w:r>
    </w:p>
    <w:p w14:paraId="4B872B3B"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1B925BE4" w14:textId="77777777" w:rsidR="00570A4F" w:rsidRPr="00BF2151"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BF2151">
        <w:rPr>
          <w:rFonts w:ascii="Tahoma" w:hAnsi="Tahoma" w:cs="Tahoma"/>
          <w:szCs w:val="20"/>
          <w:lang w:eastAsia="sl-SI"/>
        </w:rPr>
        <w:t>Izvajalec odgovarja za vso neposredno in posredno škodo, ki nastane naročniku in tretjim osebam in izvira iz neprimernega vzdrževalnega posega. Naročnik bo za škodo izvajalcu izstavil račun, ki ga bo pobotal z mesečnimi računi izvajalca. Škodo lahko naročnik poravna tudi z unovčitvijo finančnega zavarovanja.</w:t>
      </w:r>
    </w:p>
    <w:p w14:paraId="58DBEB0E" w14:textId="77777777" w:rsidR="00C168EA" w:rsidRPr="00BF2151" w:rsidRDefault="00C168EA" w:rsidP="00957754">
      <w:pPr>
        <w:keepNext/>
        <w:keepLines/>
        <w:tabs>
          <w:tab w:val="left" w:pos="851"/>
          <w:tab w:val="left" w:pos="1702"/>
        </w:tabs>
        <w:spacing w:after="0" w:line="240" w:lineRule="auto"/>
        <w:ind w:left="1440"/>
        <w:jc w:val="both"/>
        <w:rPr>
          <w:rFonts w:ascii="Tahoma" w:hAnsi="Tahoma" w:cs="Tahoma"/>
          <w:b/>
          <w:szCs w:val="20"/>
          <w:lang w:eastAsia="sl-SI"/>
        </w:rPr>
      </w:pPr>
    </w:p>
    <w:p w14:paraId="07D55EE4" w14:textId="77777777" w:rsidR="00C168EA" w:rsidRPr="00BF2151" w:rsidRDefault="00C168EA"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1FA60C66" w14:textId="77777777" w:rsidR="00C168EA" w:rsidRPr="00BF2151" w:rsidRDefault="00C168EA" w:rsidP="00957754">
      <w:pPr>
        <w:keepNext/>
        <w:keepLines/>
        <w:spacing w:after="0" w:line="240" w:lineRule="auto"/>
        <w:jc w:val="both"/>
        <w:rPr>
          <w:rFonts w:ascii="Tahoma" w:hAnsi="Tahoma" w:cs="Tahoma"/>
          <w:b/>
          <w:szCs w:val="20"/>
          <w:lang w:eastAsia="sl-SI"/>
        </w:rPr>
      </w:pPr>
    </w:p>
    <w:p w14:paraId="4036680A" w14:textId="77777777" w:rsidR="00570A4F" w:rsidRPr="00BF2151" w:rsidRDefault="00570A4F" w:rsidP="00957754">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5BDA7E80" w14:textId="77777777" w:rsidR="00957754" w:rsidRPr="00957754" w:rsidRDefault="00957754"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957754">
        <w:rPr>
          <w:rFonts w:ascii="Tahoma" w:hAnsi="Tahoma" w:cs="Tahoma"/>
          <w:lang w:eastAsia="sl-SI"/>
        </w:rPr>
        <w:t>z izvajalcem pred začetkom izvajanja storitev določil konkretne skupne varnostne ukrepe za zagotavljanje varnosti in zdravja pri delu delavcev na delovišču;</w:t>
      </w:r>
    </w:p>
    <w:p w14:paraId="6833E68A" w14:textId="77777777" w:rsidR="00957754" w:rsidRPr="00957754" w:rsidRDefault="00957754"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957754">
        <w:rPr>
          <w:rFonts w:ascii="Tahoma" w:hAnsi="Tahoma" w:cs="Tahoma"/>
          <w:lang w:eastAsia="sl-SI"/>
        </w:rPr>
        <w:t>posredoval izvajalcu vse informacije za opravljanje storitev po tem okvirnem sporazumu,</w:t>
      </w:r>
    </w:p>
    <w:p w14:paraId="7B425CD6" w14:textId="12D8A877" w:rsidR="00003E27" w:rsidRPr="00BF2151" w:rsidRDefault="00003E27"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vsaj sedem (7)</w:t>
      </w:r>
      <w:r w:rsidR="005D1664">
        <w:rPr>
          <w:rFonts w:ascii="Tahoma" w:hAnsi="Tahoma" w:cs="Tahoma"/>
          <w:lang w:eastAsia="sl-SI"/>
        </w:rPr>
        <w:t xml:space="preserve"> koledarskih</w:t>
      </w:r>
      <w:r w:rsidRPr="00BF2151">
        <w:rPr>
          <w:rFonts w:ascii="Tahoma" w:hAnsi="Tahoma" w:cs="Tahoma"/>
          <w:lang w:eastAsia="sl-SI"/>
        </w:rPr>
        <w:t xml:space="preserve"> dni pred začetkom izvajanja posameznih storitev obvestil izvajalca o datumu začetka izvajanja storitev, o obsegu storitev ter o času trajanja izvedbe storitev,</w:t>
      </w:r>
    </w:p>
    <w:p w14:paraId="3BF089EF" w14:textId="77777777" w:rsidR="00570A4F" w:rsidRPr="00BF2151"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tekoče obveščal izvajalca o spremembah in novo nastalih situacijah, ki bi lahko imele vpliv na izvršitev storitev,</w:t>
      </w:r>
    </w:p>
    <w:p w14:paraId="15E869F9" w14:textId="77777777" w:rsidR="00570A4F" w:rsidRPr="00BF2151"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vodil/izvajal dejanski pregled nad izvedenimi storitvami izvajalca,</w:t>
      </w:r>
    </w:p>
    <w:p w14:paraId="10362843" w14:textId="77777777" w:rsidR="00570A4F" w:rsidRPr="00BA3F91"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izvajalca obvestil o nepravilnem izvajanju obveznosti po okvirnem sporazumu,</w:t>
      </w:r>
    </w:p>
    <w:p w14:paraId="08B34BAA" w14:textId="77777777" w:rsidR="00570A4F" w:rsidRPr="00BA3F91"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zagotovil vse pogoje za nemoteno izvajanje storitev po tem okvirnem sporazumu,</w:t>
      </w:r>
    </w:p>
    <w:p w14:paraId="616A6A82" w14:textId="77777777" w:rsidR="00570A4F" w:rsidRPr="00760A5E"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760A5E">
        <w:rPr>
          <w:rFonts w:ascii="Tahoma" w:hAnsi="Tahoma" w:cs="Tahoma"/>
          <w:szCs w:val="20"/>
          <w:lang w:eastAsia="sl-SI"/>
        </w:rPr>
        <w:t>zagotovil brezhibno mostno dvigalo za dvigovanje bremen na mestu/lokaciji izvajanja storitev pri naročniku,</w:t>
      </w:r>
    </w:p>
    <w:p w14:paraId="4A84EE71" w14:textId="77777777" w:rsidR="00570A4F" w:rsidRPr="00C168EA" w:rsidRDefault="00570A4F" w:rsidP="00957754">
      <w:pPr>
        <w:keepNext/>
        <w:keepLines/>
        <w:numPr>
          <w:ilvl w:val="0"/>
          <w:numId w:val="61"/>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zagotovil sanitarne prostore za delavce izvajalca,</w:t>
      </w:r>
    </w:p>
    <w:p w14:paraId="68BC507F" w14:textId="77777777" w:rsidR="00570A4F" w:rsidRPr="00C168EA"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določil mesto skladiščenja delovne opreme,</w:t>
      </w:r>
    </w:p>
    <w:p w14:paraId="1B69041C" w14:textId="77777777" w:rsidR="00003E27" w:rsidRPr="009B68AB" w:rsidRDefault="00003E27"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lastRenderedPageBreak/>
        <w:t xml:space="preserve">pokazal mesta omaric prve pomoči, </w:t>
      </w:r>
    </w:p>
    <w:p w14:paraId="26CF7632" w14:textId="77777777" w:rsidR="00570A4F" w:rsidRPr="00C168EA"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14:paraId="7FF635B3" w14:textId="77777777" w:rsidR="00570A4F" w:rsidRPr="00C168EA"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14:paraId="2377168E" w14:textId="77777777" w:rsidR="00570A4F" w:rsidRPr="00C168EA" w:rsidRDefault="00570A4F" w:rsidP="0095775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seznanil izvajalca z nevarnostmi, ki so prisotne pri izvajanju predmeta tega okvirnega sporazuma in ga zavaroval pred njimi s tehničnimi ali/in organizacijskimi ukrepi</w:t>
      </w:r>
      <w:r w:rsidR="000C1F09">
        <w:rPr>
          <w:rFonts w:ascii="Tahoma" w:hAnsi="Tahoma" w:cs="Tahoma"/>
          <w:szCs w:val="20"/>
          <w:lang w:eastAsia="sl-SI"/>
        </w:rPr>
        <w:t>.</w:t>
      </w:r>
    </w:p>
    <w:p w14:paraId="2AA9093F" w14:textId="77777777" w:rsidR="00570A4F" w:rsidRPr="00C168EA" w:rsidRDefault="00570A4F" w:rsidP="009577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31D4908D" w14:textId="77777777" w:rsidR="00570A4F" w:rsidRPr="00C168EA" w:rsidRDefault="00570A4F" w:rsidP="00957754">
      <w:pPr>
        <w:keepNext/>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42BA42D2" w14:textId="77777777" w:rsidR="00570A4F" w:rsidRPr="00C168EA" w:rsidRDefault="00570A4F" w:rsidP="00957754">
      <w:pPr>
        <w:keepNext/>
        <w:keepLines/>
        <w:tabs>
          <w:tab w:val="left" w:pos="1418"/>
          <w:tab w:val="left" w:pos="1702"/>
        </w:tabs>
        <w:spacing w:after="0" w:line="240" w:lineRule="auto"/>
        <w:jc w:val="both"/>
        <w:rPr>
          <w:rFonts w:ascii="Tahoma" w:hAnsi="Tahoma" w:cs="Tahoma"/>
          <w:lang w:eastAsia="sl-SI"/>
        </w:rPr>
      </w:pPr>
    </w:p>
    <w:p w14:paraId="7EA244B5" w14:textId="77777777" w:rsidR="00570A4F" w:rsidRPr="00C168EA" w:rsidRDefault="00570A4F" w:rsidP="00957754">
      <w:pPr>
        <w:keepNext/>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3232CC77" w14:textId="77777777" w:rsidR="00E21316" w:rsidRPr="00E21316" w:rsidRDefault="00E21316" w:rsidP="00957754">
      <w:pPr>
        <w:keepNext/>
        <w:keepLines/>
        <w:spacing w:after="0" w:line="240" w:lineRule="auto"/>
        <w:jc w:val="both"/>
        <w:rPr>
          <w:rFonts w:ascii="Tahoma" w:eastAsia="Times New Roman" w:hAnsi="Tahoma" w:cs="Tahoma"/>
          <w:lang w:eastAsia="sl-SI"/>
        </w:rPr>
      </w:pPr>
    </w:p>
    <w:p w14:paraId="61DABCAE" w14:textId="77777777" w:rsidR="00EC3759" w:rsidRPr="00EC4317" w:rsidRDefault="000B64AD" w:rsidP="00957754">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1F855C0B" w14:textId="77777777" w:rsidR="00EC3759" w:rsidRPr="00EC4317" w:rsidRDefault="00EC3759" w:rsidP="00957754">
      <w:pPr>
        <w:keepNext/>
        <w:keepLines/>
        <w:tabs>
          <w:tab w:val="left" w:pos="2721"/>
        </w:tabs>
        <w:spacing w:after="0" w:line="240" w:lineRule="auto"/>
        <w:ind w:left="1077"/>
        <w:jc w:val="center"/>
        <w:rPr>
          <w:rFonts w:ascii="Tahoma" w:eastAsia="Times New Roman" w:hAnsi="Tahoma" w:cs="Tahoma"/>
          <w:b/>
          <w:lang w:eastAsia="sl-SI"/>
        </w:rPr>
      </w:pPr>
    </w:p>
    <w:p w14:paraId="5A28DCFF" w14:textId="77777777" w:rsidR="00EC3759" w:rsidRPr="000F7D5F"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CB31C05" w14:textId="77777777" w:rsidR="00EC3759" w:rsidRPr="00EC4317" w:rsidRDefault="00EC3759" w:rsidP="00957754">
      <w:pPr>
        <w:keepNext/>
        <w:keepLines/>
        <w:spacing w:after="0" w:line="240" w:lineRule="auto"/>
        <w:jc w:val="both"/>
        <w:rPr>
          <w:rFonts w:ascii="Tahoma" w:hAnsi="Tahoma" w:cs="Tahoma"/>
        </w:rPr>
      </w:pPr>
    </w:p>
    <w:p w14:paraId="2E46CF8C" w14:textId="01BC3C16" w:rsidR="00570A4F" w:rsidRPr="00BA3F91" w:rsidRDefault="00570A4F" w:rsidP="0095775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003E27">
        <w:rPr>
          <w:rFonts w:ascii="Tahoma" w:eastAsia="Times New Roman" w:hAnsi="Tahoma" w:cs="Tahoma"/>
          <w:lang w:eastAsia="sl-SI"/>
        </w:rPr>
        <w:t xml:space="preserve">(v nadaljevanju: </w:t>
      </w:r>
      <w:r w:rsidR="00003E27" w:rsidRPr="00BA3F91">
        <w:rPr>
          <w:rFonts w:ascii="Tahoma" w:eastAsia="Times New Roman" w:hAnsi="Tahoma" w:cs="Tahoma"/>
          <w:lang w:eastAsia="sl-SI"/>
        </w:rPr>
        <w:t>finančno zavarovanje</w:t>
      </w:r>
      <w:r w:rsidR="00003E27" w:rsidRPr="00793240">
        <w:rPr>
          <w:rFonts w:ascii="Tahoma" w:eastAsia="Times New Roman" w:hAnsi="Tahoma" w:cs="Tahoma"/>
          <w:lang w:eastAsia="sl-SI"/>
        </w:rPr>
        <w:t xml:space="preserve"> </w:t>
      </w:r>
      <w:r w:rsidR="00003E27" w:rsidRPr="00BA3F91">
        <w:rPr>
          <w:rFonts w:ascii="Tahoma" w:eastAsia="Times New Roman" w:hAnsi="Tahoma" w:cs="Tahoma"/>
          <w:lang w:eastAsia="sl-SI"/>
        </w:rPr>
        <w:t xml:space="preserve">za zavarovanje dobre izvedbe obveznosti </w:t>
      </w:r>
      <w:r w:rsidR="007E5BE1">
        <w:rPr>
          <w:rFonts w:ascii="Tahoma" w:eastAsia="Times New Roman" w:hAnsi="Tahoma" w:cs="Tahoma"/>
          <w:lang w:eastAsia="sl-SI"/>
        </w:rPr>
        <w:t>iz</w:t>
      </w:r>
      <w:r w:rsidR="00003E27" w:rsidRPr="00BA3F91">
        <w:rPr>
          <w:rFonts w:ascii="Tahoma" w:eastAsia="Times New Roman" w:hAnsi="Tahoma" w:cs="Tahoma"/>
          <w:lang w:eastAsia="sl-SI"/>
        </w:rPr>
        <w:t xml:space="preserve"> okvirne</w:t>
      </w:r>
      <w:r w:rsidR="007E5BE1">
        <w:rPr>
          <w:rFonts w:ascii="Tahoma" w:eastAsia="Times New Roman" w:hAnsi="Tahoma" w:cs="Tahoma"/>
          <w:lang w:eastAsia="sl-SI"/>
        </w:rPr>
        <w:t>ga</w:t>
      </w:r>
      <w:r w:rsidR="00003E27" w:rsidRPr="00BA3F91">
        <w:rPr>
          <w:rFonts w:ascii="Tahoma" w:eastAsia="Times New Roman" w:hAnsi="Tahoma" w:cs="Tahoma"/>
          <w:lang w:eastAsia="sl-SI"/>
        </w:rPr>
        <w:t xml:space="preserve"> sporazum</w:t>
      </w:r>
      <w:r w:rsidR="007E5BE1">
        <w:rPr>
          <w:rFonts w:ascii="Tahoma" w:eastAsia="Times New Roman" w:hAnsi="Tahoma" w:cs="Tahoma"/>
          <w:lang w:eastAsia="sl-SI"/>
        </w:rPr>
        <w:t>a ali tudi: finančno zavarovanje</w:t>
      </w:r>
      <w:r w:rsidR="00003E27">
        <w:rPr>
          <w:rFonts w:ascii="Tahoma" w:eastAsia="Times New Roman" w:hAnsi="Tahoma" w:cs="Tahoma"/>
          <w:lang w:eastAsia="sl-SI"/>
        </w:rPr>
        <w:t>)</w:t>
      </w:r>
      <w:r w:rsidR="00003E27" w:rsidRPr="00BA3F91">
        <w:rPr>
          <w:rFonts w:ascii="Tahoma" w:eastAsia="Times New Roman" w:hAnsi="Tahoma" w:cs="Tahoma"/>
          <w:lang w:eastAsia="sl-SI"/>
        </w:rPr>
        <w:t xml:space="preserve"> </w:t>
      </w:r>
      <w:r w:rsidR="000C1F09" w:rsidRPr="00EC767C">
        <w:rPr>
          <w:rFonts w:ascii="Tahoma" w:eastAsia="Times New Roman" w:hAnsi="Tahoma" w:cs="Tahoma"/>
          <w:lang w:eastAsia="sl-SI"/>
        </w:rPr>
        <w:t xml:space="preserve">v višini </w:t>
      </w:r>
      <w:r w:rsidR="006B0DAD">
        <w:rPr>
          <w:rFonts w:ascii="Tahoma" w:hAnsi="Tahoma" w:cs="Tahoma"/>
        </w:rPr>
        <w:t>1</w:t>
      </w:r>
      <w:r w:rsidR="000641D2">
        <w:rPr>
          <w:rFonts w:ascii="Tahoma" w:hAnsi="Tahoma" w:cs="Tahoma"/>
        </w:rPr>
        <w:t>2</w:t>
      </w:r>
      <w:r w:rsidR="006B0DAD">
        <w:rPr>
          <w:rFonts w:ascii="Tahoma" w:hAnsi="Tahoma" w:cs="Tahoma"/>
        </w:rPr>
        <w:t>.000,00 EUR (</w:t>
      </w:r>
      <w:r w:rsidR="006B0DAD" w:rsidRPr="005526AB">
        <w:rPr>
          <w:rFonts w:ascii="Tahoma" w:hAnsi="Tahoma" w:cs="Tahoma"/>
        </w:rPr>
        <w:t>z</w:t>
      </w:r>
      <w:r w:rsidR="006B0DAD" w:rsidRPr="005526AB">
        <w:rPr>
          <w:rFonts w:ascii="Tahoma" w:eastAsia="Times New Roman" w:hAnsi="Tahoma" w:cs="Tahoma"/>
        </w:rPr>
        <w:t xml:space="preserve"> besedo: </w:t>
      </w:r>
      <w:proofErr w:type="spellStart"/>
      <w:r w:rsidR="000641D2">
        <w:rPr>
          <w:rFonts w:ascii="Tahoma" w:eastAsia="Times New Roman" w:hAnsi="Tahoma" w:cs="Tahoma"/>
        </w:rPr>
        <w:t>dvan</w:t>
      </w:r>
      <w:r w:rsidR="006B0DAD">
        <w:rPr>
          <w:rFonts w:ascii="Tahoma" w:eastAsia="Times New Roman" w:hAnsi="Tahoma" w:cs="Tahoma"/>
        </w:rPr>
        <w:t>ajsttisoč</w:t>
      </w:r>
      <w:proofErr w:type="spellEnd"/>
      <w:r w:rsidR="006B0DAD">
        <w:rPr>
          <w:rFonts w:ascii="Tahoma" w:eastAsia="Times New Roman" w:hAnsi="Tahoma" w:cs="Tahoma"/>
        </w:rPr>
        <w:t xml:space="preserve"> in 00/100 EUR</w:t>
      </w:r>
      <w:r w:rsidR="006B0DAD" w:rsidRPr="005526AB">
        <w:rPr>
          <w:rFonts w:ascii="Tahoma" w:eastAsia="Times New Roman" w:hAnsi="Tahoma" w:cs="Tahoma"/>
        </w:rPr>
        <w:t>)</w:t>
      </w:r>
      <w:r w:rsidR="000C1F09" w:rsidRPr="00EC767C">
        <w:rPr>
          <w:rFonts w:ascii="Tahoma" w:eastAsia="Times New Roman" w:hAnsi="Tahoma" w:cs="Tahoma"/>
          <w:lang w:eastAsia="sl-SI"/>
        </w:rPr>
        <w:t xml:space="preserve">, </w:t>
      </w:r>
      <w:r w:rsidR="000C1F09" w:rsidRPr="00C168EA">
        <w:rPr>
          <w:rFonts w:ascii="Tahoma" w:eastAsia="Times New Roman" w:hAnsi="Tahoma" w:cs="Tahoma"/>
          <w:lang w:eastAsia="sl-SI"/>
        </w:rPr>
        <w:t xml:space="preserve">z dobo veljavnosti do </w:t>
      </w:r>
      <w:r w:rsidR="00957754">
        <w:rPr>
          <w:rFonts w:ascii="Tahoma" w:eastAsia="Times New Roman" w:hAnsi="Tahoma" w:cs="Tahoma"/>
          <w:lang w:eastAsia="sl-SI"/>
        </w:rPr>
        <w:t>20</w:t>
      </w:r>
      <w:r w:rsidR="000C1F09">
        <w:rPr>
          <w:rFonts w:ascii="Tahoma" w:eastAsia="Times New Roman" w:hAnsi="Tahoma" w:cs="Tahoma"/>
          <w:lang w:eastAsia="sl-SI"/>
        </w:rPr>
        <w:t xml:space="preserve">. </w:t>
      </w:r>
      <w:r w:rsidR="000641D2">
        <w:rPr>
          <w:rFonts w:ascii="Tahoma" w:eastAsia="Times New Roman" w:hAnsi="Tahoma" w:cs="Tahoma"/>
          <w:lang w:eastAsia="sl-SI"/>
        </w:rPr>
        <w:t>6</w:t>
      </w:r>
      <w:r w:rsidR="000C1F09">
        <w:rPr>
          <w:rFonts w:ascii="Tahoma" w:eastAsia="Times New Roman" w:hAnsi="Tahoma" w:cs="Tahoma"/>
          <w:lang w:eastAsia="sl-SI"/>
        </w:rPr>
        <w:t xml:space="preserve">. </w:t>
      </w:r>
      <w:r w:rsidR="000C1F09" w:rsidRPr="00C168EA">
        <w:rPr>
          <w:rFonts w:ascii="Tahoma" w:eastAsia="Times New Roman" w:hAnsi="Tahoma" w:cs="Tahoma"/>
          <w:lang w:eastAsia="sl-SI"/>
        </w:rPr>
        <w:t>20</w:t>
      </w:r>
      <w:r w:rsidR="000C1F09">
        <w:rPr>
          <w:rFonts w:ascii="Tahoma" w:eastAsia="Times New Roman" w:hAnsi="Tahoma" w:cs="Tahoma"/>
          <w:lang w:eastAsia="sl-SI"/>
        </w:rPr>
        <w:t>2</w:t>
      </w:r>
      <w:r w:rsidR="00957754">
        <w:rPr>
          <w:rFonts w:ascii="Tahoma" w:eastAsia="Times New Roman" w:hAnsi="Tahoma" w:cs="Tahoma"/>
          <w:lang w:eastAsia="sl-SI"/>
        </w:rPr>
        <w:t>4</w:t>
      </w:r>
      <w:r w:rsidR="000C1F09">
        <w:rPr>
          <w:rFonts w:ascii="Tahoma" w:eastAsia="Times New Roman" w:hAnsi="Tahoma" w:cs="Tahoma"/>
          <w:lang w:eastAsia="sl-SI"/>
        </w:rPr>
        <w:t>,</w:t>
      </w:r>
      <w:r w:rsidR="000C1F09" w:rsidRPr="00582EEB">
        <w:rPr>
          <w:rFonts w:ascii="Tahoma" w:eastAsia="Times New Roman" w:hAnsi="Tahoma" w:cs="Tahoma"/>
          <w:lang w:eastAsia="sl-SI"/>
        </w:rPr>
        <w:t xml:space="preserve"> </w:t>
      </w:r>
      <w:r w:rsidR="000C1F09" w:rsidRPr="00F17471">
        <w:rPr>
          <w:rFonts w:ascii="Tahoma" w:eastAsia="Times New Roman" w:hAnsi="Tahoma" w:cs="Tahoma"/>
          <w:lang w:eastAsia="sl-SI"/>
        </w:rPr>
        <w:t xml:space="preserve">v nasprotnem primeru se šteje, da ta </w:t>
      </w:r>
      <w:r w:rsidR="000C1F09">
        <w:rPr>
          <w:rFonts w:ascii="Tahoma" w:eastAsia="Times New Roman" w:hAnsi="Tahoma" w:cs="Tahoma"/>
          <w:lang w:eastAsia="sl-SI"/>
        </w:rPr>
        <w:t>okvirni sporazum</w:t>
      </w:r>
      <w:r w:rsidR="000C1F09" w:rsidRPr="00F17471">
        <w:rPr>
          <w:rFonts w:ascii="Tahoma" w:eastAsia="Times New Roman" w:hAnsi="Tahoma" w:cs="Tahoma"/>
          <w:lang w:eastAsia="sl-SI"/>
        </w:rPr>
        <w:t xml:space="preserve"> ni bil nikoli sklenjen</w:t>
      </w:r>
      <w:r w:rsidRPr="00BA3F91">
        <w:rPr>
          <w:rFonts w:ascii="Tahoma" w:eastAsia="Times New Roman" w:hAnsi="Tahoma" w:cs="Tahoma"/>
          <w:lang w:eastAsia="sl-SI"/>
        </w:rPr>
        <w:t>.</w:t>
      </w:r>
    </w:p>
    <w:p w14:paraId="6D94FEB4" w14:textId="77777777" w:rsidR="00570A4F" w:rsidRPr="00BA3F91" w:rsidRDefault="00570A4F" w:rsidP="00957754">
      <w:pPr>
        <w:keepNext/>
        <w:keepLines/>
        <w:spacing w:after="0" w:line="240" w:lineRule="auto"/>
        <w:jc w:val="both"/>
        <w:rPr>
          <w:rFonts w:ascii="Tahoma" w:eastAsia="Times New Roman" w:hAnsi="Tahoma" w:cs="Tahoma"/>
          <w:lang w:eastAsia="sl-SI"/>
        </w:rPr>
      </w:pPr>
    </w:p>
    <w:p w14:paraId="07FC3F39" w14:textId="213EF6FB" w:rsidR="00911990" w:rsidRPr="004B7FE8" w:rsidRDefault="00911990" w:rsidP="00957754">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sidR="009F530E">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storitve</w:t>
      </w:r>
      <w:r w:rsidRPr="004B7FE8">
        <w:rPr>
          <w:rFonts w:ascii="Tahoma" w:eastAsia="Times New Roman" w:hAnsi="Tahoma" w:cs="Tahoma"/>
          <w:lang w:eastAsia="sl-SI"/>
        </w:rPr>
        <w:t xml:space="preserve">. V primeru, da naročnik unovči finančno zavarovanje za zavarovanje dobre izvedbe obveznosti </w:t>
      </w:r>
      <w:r w:rsidR="007E5BE1">
        <w:rPr>
          <w:rFonts w:ascii="Tahoma" w:eastAsia="Times New Roman" w:hAnsi="Tahoma" w:cs="Tahoma"/>
          <w:lang w:eastAsia="sl-SI"/>
        </w:rPr>
        <w:t>iz</w:t>
      </w:r>
      <w:r w:rsidRPr="004B7FE8">
        <w:rPr>
          <w:rFonts w:ascii="Tahoma" w:eastAsia="Times New Roman" w:hAnsi="Tahoma" w:cs="Tahoma"/>
          <w:lang w:eastAsia="sl-SI"/>
        </w:rPr>
        <w:t xml:space="preserve"> okvirne</w:t>
      </w:r>
      <w:r w:rsidR="007E5BE1">
        <w:rPr>
          <w:rFonts w:ascii="Tahoma" w:eastAsia="Times New Roman" w:hAnsi="Tahoma" w:cs="Tahoma"/>
          <w:lang w:eastAsia="sl-SI"/>
        </w:rPr>
        <w:t>ga</w:t>
      </w:r>
      <w:r w:rsidRPr="004B7FE8">
        <w:rPr>
          <w:rFonts w:ascii="Tahoma" w:eastAsia="Times New Roman" w:hAnsi="Tahoma" w:cs="Tahoma"/>
          <w:lang w:eastAsia="sl-SI"/>
        </w:rPr>
        <w:t xml:space="preserve"> sporazum</w:t>
      </w:r>
      <w:r w:rsidR="007E5BE1">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sidR="007E5BE1">
        <w:rPr>
          <w:rFonts w:ascii="Tahoma" w:eastAsia="Times New Roman" w:hAnsi="Tahoma" w:cs="Tahoma"/>
          <w:lang w:eastAsia="sl-SI"/>
        </w:rPr>
        <w:t>iz</w:t>
      </w:r>
      <w:r w:rsidRPr="004B7FE8">
        <w:rPr>
          <w:rFonts w:ascii="Tahoma" w:eastAsia="Times New Roman" w:hAnsi="Tahoma" w:cs="Tahoma"/>
          <w:lang w:eastAsia="sl-SI"/>
        </w:rPr>
        <w:t xml:space="preserve"> okvirne</w:t>
      </w:r>
      <w:r w:rsidR="007E5BE1">
        <w:rPr>
          <w:rFonts w:ascii="Tahoma" w:eastAsia="Times New Roman" w:hAnsi="Tahoma" w:cs="Tahoma"/>
          <w:lang w:eastAsia="sl-SI"/>
        </w:rPr>
        <w:t>ga</w:t>
      </w:r>
      <w:r w:rsidRPr="004B7FE8">
        <w:rPr>
          <w:rFonts w:ascii="Tahoma" w:eastAsia="Times New Roman" w:hAnsi="Tahoma" w:cs="Tahoma"/>
          <w:lang w:eastAsia="sl-SI"/>
        </w:rPr>
        <w:t xml:space="preserve"> sporazum</w:t>
      </w:r>
      <w:r w:rsidR="007E5BE1">
        <w:rPr>
          <w:rFonts w:ascii="Tahoma" w:eastAsia="Times New Roman" w:hAnsi="Tahoma" w:cs="Tahoma"/>
          <w:lang w:eastAsia="sl-SI"/>
        </w:rPr>
        <w:t>a</w:t>
      </w:r>
      <w:r w:rsidRPr="004B7FE8">
        <w:rPr>
          <w:rFonts w:ascii="Tahoma" w:eastAsia="Times New Roman" w:hAnsi="Tahoma" w:cs="Tahoma"/>
          <w:lang w:eastAsia="sl-SI"/>
        </w:rPr>
        <w:t>.</w:t>
      </w:r>
    </w:p>
    <w:p w14:paraId="73121CAF" w14:textId="77777777" w:rsidR="00911990" w:rsidRDefault="00911990" w:rsidP="00957754">
      <w:pPr>
        <w:keepNext/>
        <w:keepLines/>
        <w:spacing w:after="0" w:line="240" w:lineRule="auto"/>
        <w:jc w:val="both"/>
        <w:rPr>
          <w:rFonts w:ascii="Tahoma" w:eastAsia="Times New Roman" w:hAnsi="Tahoma" w:cs="Tahoma"/>
          <w:lang w:eastAsia="sl-SI"/>
        </w:rPr>
      </w:pPr>
    </w:p>
    <w:p w14:paraId="18E36182" w14:textId="11D9D1F0" w:rsidR="00911990" w:rsidRPr="004B7FE8" w:rsidRDefault="00911990" w:rsidP="00957754">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po okvirnem sporazumu, bo naročnik unovčil finančno zavarovanje za zavarovanje dobre izvedbe obveznosti </w:t>
      </w:r>
      <w:r w:rsidR="007E5BE1">
        <w:rPr>
          <w:rFonts w:ascii="Tahoma" w:eastAsia="Times New Roman" w:hAnsi="Tahoma" w:cs="Tahoma"/>
          <w:lang w:eastAsia="sl-SI"/>
        </w:rPr>
        <w:t>iz</w:t>
      </w:r>
      <w:r w:rsidRPr="004B7FE8">
        <w:rPr>
          <w:rFonts w:ascii="Tahoma" w:eastAsia="Times New Roman" w:hAnsi="Tahoma" w:cs="Tahoma"/>
          <w:lang w:eastAsia="sl-SI"/>
        </w:rPr>
        <w:t xml:space="preserve"> okvirne</w:t>
      </w:r>
      <w:r w:rsidR="007E5BE1">
        <w:rPr>
          <w:rFonts w:ascii="Tahoma" w:eastAsia="Times New Roman" w:hAnsi="Tahoma" w:cs="Tahoma"/>
          <w:lang w:eastAsia="sl-SI"/>
        </w:rPr>
        <w:t>ga</w:t>
      </w:r>
      <w:r w:rsidRPr="004B7FE8">
        <w:rPr>
          <w:rFonts w:ascii="Tahoma" w:eastAsia="Times New Roman" w:hAnsi="Tahoma" w:cs="Tahoma"/>
          <w:lang w:eastAsia="sl-SI"/>
        </w:rPr>
        <w:t xml:space="preserve"> sporazum</w:t>
      </w:r>
      <w:r w:rsidR="007E5BE1">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7E5BE1">
        <w:rPr>
          <w:rFonts w:ascii="Tahoma" w:eastAsia="Times New Roman" w:hAnsi="Tahoma" w:cs="Tahoma"/>
          <w:lang w:eastAsia="sl-SI"/>
        </w:rPr>
        <w:t>iz</w:t>
      </w:r>
      <w:r w:rsidRPr="004B7FE8">
        <w:rPr>
          <w:rFonts w:ascii="Tahoma" w:eastAsia="Times New Roman" w:hAnsi="Tahoma" w:cs="Tahoma"/>
          <w:lang w:eastAsia="sl-SI"/>
        </w:rPr>
        <w:t xml:space="preserve"> okvirne</w:t>
      </w:r>
      <w:r w:rsidR="007E5BE1">
        <w:rPr>
          <w:rFonts w:ascii="Tahoma" w:eastAsia="Times New Roman" w:hAnsi="Tahoma" w:cs="Tahoma"/>
          <w:lang w:eastAsia="sl-SI"/>
        </w:rPr>
        <w:t>ga</w:t>
      </w:r>
      <w:r w:rsidRPr="004B7FE8">
        <w:rPr>
          <w:rFonts w:ascii="Tahoma" w:eastAsia="Times New Roman" w:hAnsi="Tahoma" w:cs="Tahoma"/>
          <w:lang w:eastAsia="sl-SI"/>
        </w:rPr>
        <w:t xml:space="preserve"> sporazum</w:t>
      </w:r>
      <w:r w:rsidR="007E5BE1">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66207C7C" w14:textId="77777777" w:rsidR="00003E27" w:rsidRPr="00BA3F91" w:rsidRDefault="00003E27" w:rsidP="00957754">
      <w:pPr>
        <w:keepNext/>
        <w:keepLines/>
        <w:tabs>
          <w:tab w:val="left" w:pos="567"/>
          <w:tab w:val="left" w:pos="1702"/>
        </w:tabs>
        <w:spacing w:after="0" w:line="240" w:lineRule="auto"/>
        <w:jc w:val="both"/>
        <w:rPr>
          <w:rFonts w:ascii="Tahoma" w:eastAsia="Times New Roman" w:hAnsi="Tahoma" w:cs="Tahoma"/>
          <w:b/>
          <w:lang w:eastAsia="sl-SI"/>
        </w:rPr>
      </w:pPr>
    </w:p>
    <w:p w14:paraId="07548D19" w14:textId="77777777" w:rsidR="00003E27" w:rsidRPr="00BA3F91" w:rsidRDefault="00003E27"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1B5A8B6" w14:textId="77777777" w:rsidR="00003E27" w:rsidRPr="00BA3F91" w:rsidRDefault="00003E27" w:rsidP="00957754">
      <w:pPr>
        <w:keepNext/>
        <w:keepLines/>
        <w:tabs>
          <w:tab w:val="left" w:pos="567"/>
          <w:tab w:val="left" w:pos="1702"/>
        </w:tabs>
        <w:spacing w:after="0" w:line="240" w:lineRule="auto"/>
        <w:jc w:val="both"/>
        <w:rPr>
          <w:rFonts w:ascii="Tahoma" w:eastAsia="Times New Roman" w:hAnsi="Tahoma" w:cs="Tahoma"/>
          <w:b/>
          <w:lang w:eastAsia="sl-SI"/>
        </w:rPr>
      </w:pPr>
    </w:p>
    <w:p w14:paraId="41162389" w14:textId="77777777" w:rsidR="00ED6CAB" w:rsidRPr="00B3547F" w:rsidRDefault="00ED6CAB" w:rsidP="00957754">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095E1B4F" w14:textId="77777777" w:rsidR="00A002FB" w:rsidRPr="00EC4317" w:rsidRDefault="00A002FB" w:rsidP="00957754">
      <w:pPr>
        <w:keepNext/>
        <w:keepLines/>
        <w:spacing w:after="0" w:line="240" w:lineRule="auto"/>
        <w:jc w:val="both"/>
        <w:rPr>
          <w:rFonts w:ascii="Tahoma" w:eastAsia="Times New Roman" w:hAnsi="Tahoma" w:cs="Tahoma"/>
          <w:color w:val="000000"/>
          <w:lang w:eastAsia="sl-SI"/>
        </w:rPr>
      </w:pPr>
    </w:p>
    <w:p w14:paraId="7A4A65AF" w14:textId="77777777" w:rsidR="00EC3759" w:rsidRPr="00EC4317" w:rsidRDefault="00654F1B" w:rsidP="0095775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132BEF6D" w14:textId="77777777" w:rsidR="00EC3759" w:rsidRPr="00EC4317" w:rsidRDefault="00EC3759" w:rsidP="0095775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78CDE06" w14:textId="77777777" w:rsidR="00EC3759" w:rsidRPr="000F7D5F"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22E5337" w14:textId="77777777" w:rsidR="00EC3759" w:rsidRPr="00EC4317" w:rsidRDefault="00EC3759" w:rsidP="00957754">
      <w:pPr>
        <w:keepNext/>
        <w:keepLines/>
        <w:spacing w:after="0" w:line="240" w:lineRule="auto"/>
        <w:jc w:val="both"/>
        <w:rPr>
          <w:rFonts w:ascii="Tahoma" w:eastAsia="Times New Roman" w:hAnsi="Tahoma" w:cs="Tahoma"/>
          <w:lang w:eastAsia="sl-SI"/>
        </w:rPr>
      </w:pPr>
    </w:p>
    <w:p w14:paraId="163B1FF4" w14:textId="28A41F40" w:rsidR="00ED6CAB" w:rsidRPr="00654F1B" w:rsidRDefault="00ED6CAB" w:rsidP="00957754">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lastRenderedPageBreak/>
        <w:t>V kolikor izvajalec po svoji krivdi ne izpolni svojih obveznosti iz okvirnega sporazuma v dogovorjenem roku</w:t>
      </w:r>
      <w:r>
        <w:rPr>
          <w:rFonts w:ascii="Tahoma" w:eastAsia="Times New Roman" w:hAnsi="Tahoma" w:cs="Tahoma"/>
          <w:szCs w:val="20"/>
          <w:lang w:eastAsia="sl-SI"/>
        </w:rPr>
        <w:t xml:space="preserve">, opredeljenem v </w:t>
      </w:r>
      <w:r w:rsidR="007C3078">
        <w:rPr>
          <w:rFonts w:ascii="Tahoma" w:eastAsia="Times New Roman" w:hAnsi="Tahoma" w:cs="Tahoma"/>
          <w:szCs w:val="20"/>
          <w:lang w:eastAsia="sl-SI"/>
        </w:rPr>
        <w:t>8</w:t>
      </w:r>
      <w:r>
        <w:rPr>
          <w:rFonts w:ascii="Tahoma" w:eastAsia="Times New Roman" w:hAnsi="Tahoma" w:cs="Tahoma"/>
          <w:szCs w:val="20"/>
          <w:lang w:eastAsia="sl-SI"/>
        </w:rPr>
        <w:t>.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w:t>
      </w:r>
      <w:r w:rsidR="007C3078">
        <w:rPr>
          <w:rFonts w:ascii="Tahoma" w:eastAsia="Times New Roman" w:hAnsi="Tahoma" w:cs="Tahoma"/>
          <w:szCs w:val="20"/>
          <w:lang w:eastAsia="sl-SI"/>
        </w:rPr>
        <w:t>9</w:t>
      </w:r>
      <w:r>
        <w:rPr>
          <w:rFonts w:ascii="Tahoma" w:eastAsia="Times New Roman" w:hAnsi="Tahoma" w:cs="Tahoma"/>
          <w:szCs w:val="20"/>
          <w:lang w:eastAsia="sl-SI"/>
        </w:rPr>
        <w:t xml:space="preserve">.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w:t>
      </w:r>
      <w:r>
        <w:rPr>
          <w:rFonts w:ascii="Tahoma" w:eastAsia="Times New Roman" w:hAnsi="Tahoma" w:cs="Tahoma"/>
          <w:szCs w:val="20"/>
          <w:lang w:eastAsia="sl-SI"/>
        </w:rPr>
        <w:t>višini enega promila (</w:t>
      </w:r>
      <w:r w:rsidRPr="00F504B9">
        <w:rPr>
          <w:rFonts w:ascii="Tahoma" w:eastAsia="Times New Roman" w:hAnsi="Tahoma" w:cs="Tahoma"/>
          <w:szCs w:val="20"/>
          <w:lang w:eastAsia="sl-SI"/>
        </w:rPr>
        <w:t>1</w:t>
      </w:r>
      <w:r w:rsidRPr="008E7712">
        <w:rPr>
          <w:rFonts w:ascii="Tahoma" w:eastAsia="Times New Roman" w:hAnsi="Tahoma" w:cs="Tahoma"/>
          <w:szCs w:val="20"/>
          <w:lang w:eastAsia="sl-SI"/>
        </w:rPr>
        <w:t>‰</w:t>
      </w:r>
      <w:r w:rsidRPr="00F504B9">
        <w:rPr>
          <w:rFonts w:ascii="Tahoma" w:eastAsia="Times New Roman" w:hAnsi="Tahoma" w:cs="Tahoma"/>
          <w:szCs w:val="20"/>
          <w:lang w:eastAsia="sl-SI"/>
        </w:rPr>
        <w:t>) ocenjene vrednosti okvirnega sporazuma brez DDV za vsak dan zamude, pri čemer sme kazen po okvirnem sporazumu znašati največ tri odstotke (3%) ocenjene vrednosti okvirnega sporazuma brez DDV</w:t>
      </w:r>
      <w:r w:rsidRPr="00654F1B">
        <w:rPr>
          <w:rFonts w:ascii="Tahoma" w:eastAsia="Times New Roman" w:hAnsi="Tahoma" w:cs="Tahoma"/>
          <w:szCs w:val="20"/>
          <w:lang w:eastAsia="sl-SI"/>
        </w:rPr>
        <w:t>.</w:t>
      </w:r>
    </w:p>
    <w:p w14:paraId="7545853D" w14:textId="77777777" w:rsidR="00ED6CAB" w:rsidRPr="00654F1B" w:rsidRDefault="00ED6CAB" w:rsidP="00957754">
      <w:pPr>
        <w:keepNext/>
        <w:keepLines/>
        <w:spacing w:after="0" w:line="240" w:lineRule="auto"/>
        <w:jc w:val="both"/>
        <w:rPr>
          <w:rFonts w:ascii="Tahoma" w:eastAsia="Times New Roman" w:hAnsi="Tahoma" w:cs="Tahoma"/>
          <w:szCs w:val="20"/>
          <w:lang w:eastAsia="sl-SI"/>
        </w:rPr>
      </w:pPr>
    </w:p>
    <w:p w14:paraId="07157ECF" w14:textId="77777777" w:rsidR="00ED6CAB" w:rsidRPr="00F504B9" w:rsidRDefault="00ED6CAB" w:rsidP="00957754">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sidRPr="00F504B9">
        <w:rPr>
          <w:rFonts w:ascii="Tahoma" w:eastAsia="Times New Roman" w:hAnsi="Tahoma" w:cs="Tahoma"/>
          <w:szCs w:val="20"/>
          <w:lang w:eastAsia="sl-SI"/>
        </w:rPr>
        <w:t>tri odstotke (3%) ocenjene vrednosti okvirnega sporazuma brez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5EAE723C" w14:textId="77777777" w:rsidR="00570A4F" w:rsidRPr="00BA3F91" w:rsidRDefault="00570A4F" w:rsidP="00957754">
      <w:pPr>
        <w:keepNext/>
        <w:keepLines/>
        <w:spacing w:after="0" w:line="240" w:lineRule="auto"/>
        <w:jc w:val="both"/>
        <w:rPr>
          <w:rFonts w:ascii="Tahoma" w:eastAsia="Times New Roman" w:hAnsi="Tahoma" w:cs="Tahoma"/>
          <w:lang w:eastAsia="sl-SI"/>
        </w:rPr>
      </w:pPr>
    </w:p>
    <w:p w14:paraId="656159FC" w14:textId="77777777" w:rsidR="00570A4F" w:rsidRPr="00BA3F91" w:rsidRDefault="00570A4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2C611DB" w14:textId="77777777" w:rsidR="00570A4F" w:rsidRPr="00BA3F91" w:rsidRDefault="00570A4F" w:rsidP="00957754">
      <w:pPr>
        <w:keepNext/>
        <w:keepLines/>
        <w:spacing w:after="0" w:line="240" w:lineRule="auto"/>
        <w:jc w:val="both"/>
        <w:rPr>
          <w:rFonts w:ascii="Tahoma" w:eastAsia="Times New Roman" w:hAnsi="Tahoma" w:cs="Tahoma"/>
          <w:lang w:eastAsia="sl-SI"/>
        </w:rPr>
      </w:pPr>
    </w:p>
    <w:p w14:paraId="60B79A08" w14:textId="77777777" w:rsidR="007C3078" w:rsidRPr="007C3078" w:rsidRDefault="007C3078" w:rsidP="007C3078">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7E9D124C" w14:textId="77777777" w:rsidR="007C3078" w:rsidRPr="007C3078" w:rsidRDefault="007C3078" w:rsidP="007C3078">
      <w:pPr>
        <w:keepNext/>
        <w:keepLines/>
        <w:spacing w:after="0" w:line="240" w:lineRule="auto"/>
        <w:jc w:val="both"/>
        <w:rPr>
          <w:rFonts w:ascii="Tahoma" w:eastAsia="Times New Roman" w:hAnsi="Tahoma" w:cs="Tahoma"/>
          <w:lang w:eastAsia="sl-SI"/>
        </w:rPr>
      </w:pPr>
    </w:p>
    <w:p w14:paraId="6AD3F54D" w14:textId="77777777" w:rsidR="007C3078" w:rsidRPr="007C3078" w:rsidRDefault="007C3078" w:rsidP="007C3078">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60768960" w14:textId="77777777" w:rsidR="007C3078" w:rsidRPr="007C3078" w:rsidRDefault="007C3078" w:rsidP="007C3078">
      <w:pPr>
        <w:keepNext/>
        <w:keepLines/>
        <w:spacing w:after="0" w:line="240" w:lineRule="auto"/>
        <w:jc w:val="both"/>
        <w:rPr>
          <w:rFonts w:ascii="Tahoma" w:eastAsia="Times New Roman" w:hAnsi="Tahoma" w:cs="Tahoma"/>
          <w:lang w:eastAsia="sl-SI"/>
        </w:rPr>
      </w:pPr>
    </w:p>
    <w:p w14:paraId="659264C9" w14:textId="073DCB6E" w:rsidR="00D614FF" w:rsidRDefault="007C3078" w:rsidP="007C3078">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68B1DD21" w14:textId="77777777" w:rsidR="007C3078" w:rsidRPr="00D614FF" w:rsidRDefault="007C3078" w:rsidP="007C3078">
      <w:pPr>
        <w:keepNext/>
        <w:keepLines/>
        <w:spacing w:after="0" w:line="240" w:lineRule="auto"/>
        <w:jc w:val="both"/>
        <w:rPr>
          <w:rFonts w:ascii="Tahoma" w:hAnsi="Tahoma" w:cs="Tahoma"/>
          <w:lang w:eastAsia="sl-SI"/>
        </w:rPr>
      </w:pPr>
    </w:p>
    <w:p w14:paraId="3C31503B" w14:textId="77777777" w:rsidR="00D614FF" w:rsidRPr="00D614FF" w:rsidRDefault="00D614FF" w:rsidP="00957754">
      <w:pPr>
        <w:pStyle w:val="Odstavekseznama"/>
        <w:keepNext/>
        <w:keepLines/>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14:paraId="4ADFBFC6" w14:textId="77777777" w:rsidR="00D614FF" w:rsidRPr="00D614FF" w:rsidRDefault="00D614FF" w:rsidP="00957754">
      <w:pPr>
        <w:keepNext/>
        <w:keepLines/>
        <w:tabs>
          <w:tab w:val="left" w:pos="567"/>
          <w:tab w:val="left" w:pos="1418"/>
          <w:tab w:val="left" w:pos="1702"/>
        </w:tabs>
        <w:spacing w:after="0" w:line="240" w:lineRule="auto"/>
        <w:jc w:val="both"/>
        <w:rPr>
          <w:rFonts w:ascii="Tahoma" w:hAnsi="Tahoma" w:cs="Tahoma"/>
          <w:b/>
          <w:bCs/>
          <w:szCs w:val="20"/>
          <w:lang w:eastAsia="sl-SI"/>
        </w:rPr>
      </w:pPr>
    </w:p>
    <w:p w14:paraId="04CCEEB1" w14:textId="77777777" w:rsidR="00D614FF" w:rsidRPr="00D614FF" w:rsidRDefault="00D614F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14:paraId="44EDB506" w14:textId="77777777" w:rsidR="00D614FF" w:rsidRPr="00D614FF" w:rsidRDefault="00D614FF" w:rsidP="00957754">
      <w:pPr>
        <w:keepNext/>
        <w:keepLines/>
        <w:tabs>
          <w:tab w:val="left" w:pos="567"/>
          <w:tab w:val="left" w:pos="1418"/>
          <w:tab w:val="left" w:pos="1702"/>
        </w:tabs>
        <w:spacing w:after="0" w:line="240" w:lineRule="auto"/>
        <w:jc w:val="both"/>
        <w:rPr>
          <w:rFonts w:ascii="Tahoma" w:hAnsi="Tahoma" w:cs="Tahoma"/>
          <w:bCs/>
          <w:szCs w:val="20"/>
          <w:lang w:eastAsia="sl-SI"/>
        </w:rPr>
      </w:pPr>
    </w:p>
    <w:p w14:paraId="77525EE4" w14:textId="77777777" w:rsidR="007C3078" w:rsidRPr="007C3078" w:rsidRDefault="007C3078" w:rsidP="007C3078">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2E0F3F33" w14:textId="77777777" w:rsidR="007C3078" w:rsidRPr="007C3078" w:rsidRDefault="007C3078" w:rsidP="007C3078">
      <w:pPr>
        <w:keepNext/>
        <w:keepLines/>
        <w:spacing w:after="0" w:line="240" w:lineRule="auto"/>
        <w:jc w:val="both"/>
        <w:rPr>
          <w:rFonts w:ascii="Tahoma" w:eastAsia="Times New Roman" w:hAnsi="Tahoma" w:cs="Tahoma"/>
          <w:bCs/>
          <w:lang w:eastAsia="sl-SI"/>
        </w:rPr>
      </w:pPr>
    </w:p>
    <w:p w14:paraId="19F8506F" w14:textId="77777777" w:rsidR="007C3078" w:rsidRPr="007C3078" w:rsidRDefault="007C3078" w:rsidP="007C3078">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6632820C" w14:textId="77777777" w:rsidR="007C3078" w:rsidRPr="007C3078" w:rsidRDefault="007C3078" w:rsidP="007C3078">
      <w:pPr>
        <w:keepNext/>
        <w:keepLines/>
        <w:spacing w:after="0" w:line="240" w:lineRule="auto"/>
        <w:jc w:val="both"/>
        <w:rPr>
          <w:rFonts w:ascii="Tahoma" w:eastAsia="Times New Roman" w:hAnsi="Tahoma" w:cs="Tahoma"/>
          <w:bCs/>
          <w:lang w:eastAsia="sl-SI"/>
        </w:rPr>
      </w:pPr>
    </w:p>
    <w:p w14:paraId="3AB3EA64" w14:textId="77777777" w:rsidR="007C3078" w:rsidRPr="007C3078" w:rsidRDefault="007C3078" w:rsidP="007C3078">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w:t>
      </w:r>
    </w:p>
    <w:p w14:paraId="2333C49D" w14:textId="77777777" w:rsidR="007C3078" w:rsidRPr="007C3078" w:rsidRDefault="007C3078" w:rsidP="007C3078">
      <w:pPr>
        <w:keepNext/>
        <w:keepLines/>
        <w:numPr>
          <w:ilvl w:val="0"/>
          <w:numId w:val="79"/>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t>da bosta pri izvajanju storitev iz okvirnega sporazuma spoštovali določila tega Pisnega sporazuma,</w:t>
      </w:r>
    </w:p>
    <w:p w14:paraId="140A7D0D" w14:textId="77777777" w:rsidR="007C3078" w:rsidRPr="007C3078" w:rsidRDefault="007C3078" w:rsidP="007C3078">
      <w:pPr>
        <w:keepNext/>
        <w:keepLines/>
        <w:numPr>
          <w:ilvl w:val="0"/>
          <w:numId w:val="79"/>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t xml:space="preserve">da za zagotavljanje usklajenega izvajanja ukrepov na skupnem delovišču, določata odgovorno osebo naročnika, ki bo odgovorna za »Izvajanje ukrepov </w:t>
      </w:r>
      <w:proofErr w:type="spellStart"/>
      <w:r w:rsidRPr="007C3078">
        <w:rPr>
          <w:rFonts w:ascii="Tahoma" w:eastAsia="Times New Roman" w:hAnsi="Tahoma" w:cs="Tahoma"/>
          <w:bCs/>
          <w:lang w:eastAsia="sl-SI"/>
        </w:rPr>
        <w:t>VPD</w:t>
      </w:r>
      <w:proofErr w:type="spellEnd"/>
      <w:r w:rsidRPr="007C3078">
        <w:rPr>
          <w:rFonts w:ascii="Tahoma" w:eastAsia="Times New Roman" w:hAnsi="Tahoma" w:cs="Tahoma"/>
          <w:bCs/>
          <w:lang w:eastAsia="sl-SI"/>
        </w:rPr>
        <w:t xml:space="preserve"> in okoljske politike - Naročnik« in bo določena s Pisnim sporazumom, točka III.1. Odgovorne osebe na skupnem delovišču. </w:t>
      </w:r>
    </w:p>
    <w:p w14:paraId="716C102B" w14:textId="77777777" w:rsidR="007C3078" w:rsidRPr="007C3078" w:rsidRDefault="007C3078" w:rsidP="007C3078">
      <w:pPr>
        <w:keepNext/>
        <w:keepLines/>
        <w:spacing w:after="0" w:line="240" w:lineRule="auto"/>
        <w:jc w:val="both"/>
        <w:rPr>
          <w:rFonts w:ascii="Tahoma" w:eastAsia="Times New Roman" w:hAnsi="Tahoma" w:cs="Tahoma"/>
          <w:bCs/>
          <w:lang w:eastAsia="sl-SI"/>
        </w:rPr>
      </w:pPr>
    </w:p>
    <w:p w14:paraId="59B54784" w14:textId="77777777" w:rsidR="007C3078" w:rsidRPr="007C3078" w:rsidRDefault="007C3078" w:rsidP="007C3078">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 da brez podpisanega Pisnega sporazuma ni dovoljen začetek izvedbe storitev iz okvirnega sporazuma.</w:t>
      </w:r>
    </w:p>
    <w:p w14:paraId="1A858393" w14:textId="77777777" w:rsidR="007C3078" w:rsidRPr="007C3078" w:rsidRDefault="007C3078" w:rsidP="007C3078">
      <w:pPr>
        <w:keepNext/>
        <w:keepLines/>
        <w:spacing w:after="0" w:line="240" w:lineRule="auto"/>
        <w:jc w:val="both"/>
        <w:rPr>
          <w:rFonts w:ascii="Tahoma" w:eastAsia="Times New Roman" w:hAnsi="Tahoma" w:cs="Tahoma"/>
          <w:bCs/>
          <w:lang w:eastAsia="sl-SI"/>
        </w:rPr>
      </w:pPr>
    </w:p>
    <w:p w14:paraId="0F15521B" w14:textId="084B83CB" w:rsidR="007C3078" w:rsidRPr="007C3078" w:rsidRDefault="007C3078" w:rsidP="007C3078">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1</w:t>
      </w:r>
      <w:r>
        <w:rPr>
          <w:rFonts w:ascii="Tahoma" w:eastAsia="Times New Roman" w:hAnsi="Tahoma" w:cs="Tahoma"/>
          <w:bCs/>
          <w:lang w:eastAsia="sl-SI"/>
        </w:rPr>
        <w:t>8</w:t>
      </w:r>
      <w:r w:rsidRPr="007C3078">
        <w:rPr>
          <w:rFonts w:ascii="Tahoma" w:eastAsia="Times New Roman" w:hAnsi="Tahoma" w:cs="Tahoma"/>
          <w:bCs/>
          <w:lang w:eastAsia="sl-SI"/>
        </w:rPr>
        <w:t>. členu tega okvirnega sporazuma.</w:t>
      </w:r>
    </w:p>
    <w:p w14:paraId="00DBF49A" w14:textId="77777777" w:rsidR="00EC3759" w:rsidRDefault="00EC3759" w:rsidP="00957754">
      <w:pPr>
        <w:keepNext/>
        <w:keepLines/>
        <w:spacing w:after="0" w:line="240" w:lineRule="auto"/>
        <w:jc w:val="both"/>
        <w:rPr>
          <w:rFonts w:ascii="Tahoma" w:eastAsia="Times New Roman" w:hAnsi="Tahoma" w:cs="Tahoma"/>
          <w:color w:val="000000"/>
          <w:lang w:eastAsia="sl-SI"/>
        </w:rPr>
      </w:pPr>
    </w:p>
    <w:p w14:paraId="114379F6" w14:textId="77777777" w:rsidR="00EC3759" w:rsidRPr="00065D29" w:rsidRDefault="00654F1B" w:rsidP="0095775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64AA86D1" w14:textId="77777777" w:rsidR="00EC3759" w:rsidRPr="00065D29" w:rsidRDefault="00EC3759" w:rsidP="00957754">
      <w:pPr>
        <w:keepNext/>
        <w:keepLines/>
        <w:suppressAutoHyphens/>
        <w:spacing w:after="0" w:line="240" w:lineRule="auto"/>
        <w:jc w:val="center"/>
        <w:rPr>
          <w:rFonts w:ascii="Tahoma" w:eastAsia="Times New Roman" w:hAnsi="Tahoma" w:cs="Tahoma"/>
          <w:b/>
          <w:color w:val="000000"/>
          <w:lang w:eastAsia="sl-SI"/>
        </w:rPr>
      </w:pPr>
    </w:p>
    <w:p w14:paraId="7D02EAF5" w14:textId="77777777" w:rsidR="00EC3759" w:rsidRPr="00065D29"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73FCB83B" w14:textId="77777777" w:rsidR="00EC3759" w:rsidRPr="00065D29" w:rsidRDefault="00EC3759" w:rsidP="00957754">
      <w:pPr>
        <w:keepNext/>
        <w:keepLines/>
        <w:spacing w:after="0" w:line="240" w:lineRule="auto"/>
        <w:jc w:val="both"/>
        <w:rPr>
          <w:rFonts w:ascii="Tahoma" w:eastAsia="Times New Roman" w:hAnsi="Tahoma" w:cs="Tahoma"/>
          <w:lang w:eastAsia="sl-SI"/>
        </w:rPr>
      </w:pPr>
    </w:p>
    <w:p w14:paraId="61E49E29" w14:textId="1CB04D55" w:rsidR="007C3078" w:rsidRPr="00296080" w:rsidRDefault="007C3078" w:rsidP="007C3078">
      <w:pPr>
        <w:keepNext/>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Predstavnik naročnika, ki bo urejal vsa vprašanja, ki bodo nastala v zvezi z izvajanjem tega okvirnega sporazuma in mora biti obveščen o izvedbi vsakega naročila po tem okvirnem sporazumu ali o drugih morebitnih posegih ali dogovorih, vezanih na predmet ok</w:t>
      </w:r>
      <w:r>
        <w:rPr>
          <w:rFonts w:ascii="Tahoma" w:eastAsia="Times New Roman" w:hAnsi="Tahoma" w:cs="Tahoma"/>
          <w:lang w:eastAsia="sl-SI"/>
        </w:rPr>
        <w:t>virnega sporazuma, je g</w:t>
      </w:r>
      <w:r w:rsidRPr="00296080">
        <w:rPr>
          <w:rFonts w:ascii="Tahoma" w:eastAsia="Times New Roman" w:hAnsi="Tahoma" w:cs="Tahoma"/>
          <w:lang w:eastAsia="sl-SI"/>
        </w:rPr>
        <w:t xml:space="preserve">. </w:t>
      </w:r>
      <w:r w:rsidRPr="00576EAF">
        <w:rPr>
          <w:rFonts w:ascii="Tahoma" w:hAnsi="Tahoma" w:cs="Tahoma"/>
          <w:lang w:eastAsia="sl-SI"/>
        </w:rPr>
        <w:t xml:space="preserve">. </w:t>
      </w:r>
      <w:r>
        <w:rPr>
          <w:rFonts w:ascii="Tahoma" w:hAnsi="Tahoma" w:cs="Tahoma"/>
          <w:lang w:eastAsia="sl-SI"/>
        </w:rPr>
        <w:t xml:space="preserve">Jože Ocepek, </w:t>
      </w:r>
      <w:r w:rsidRPr="00576EAF">
        <w:rPr>
          <w:rFonts w:ascii="Tahoma" w:hAnsi="Tahoma" w:cs="Tahoma"/>
          <w:lang w:eastAsia="sl-SI"/>
        </w:rPr>
        <w:t xml:space="preserve">telefon: </w:t>
      </w:r>
      <w:r w:rsidRPr="00576EAF">
        <w:rPr>
          <w:rFonts w:ascii="Tahoma" w:hAnsi="Tahoma" w:cs="Tahoma"/>
          <w:iCs/>
        </w:rPr>
        <w:t>+ 386 1 58 75 3</w:t>
      </w:r>
      <w:r>
        <w:rPr>
          <w:rFonts w:ascii="Tahoma" w:hAnsi="Tahoma" w:cs="Tahoma"/>
          <w:iCs/>
        </w:rPr>
        <w:t>54</w:t>
      </w:r>
      <w:r w:rsidRPr="00576EAF">
        <w:rPr>
          <w:rFonts w:ascii="Tahoma" w:hAnsi="Tahoma" w:cs="Tahoma"/>
          <w:iCs/>
        </w:rPr>
        <w:t xml:space="preserve">, +386 </w:t>
      </w:r>
      <w:r w:rsidRPr="00C34CFC">
        <w:rPr>
          <w:rFonts w:ascii="Tahoma" w:hAnsi="Tahoma" w:cs="Tahoma"/>
        </w:rPr>
        <w:t>31 659-110</w:t>
      </w:r>
      <w:r w:rsidRPr="00576EAF">
        <w:rPr>
          <w:rFonts w:ascii="Tahoma" w:hAnsi="Tahoma" w:cs="Tahoma"/>
          <w:iCs/>
        </w:rPr>
        <w:t>,</w:t>
      </w:r>
      <w:r w:rsidRPr="00576EAF">
        <w:rPr>
          <w:rFonts w:ascii="Tahoma" w:hAnsi="Tahoma" w:cs="Tahoma"/>
          <w:b/>
        </w:rPr>
        <w:t xml:space="preserve"> </w:t>
      </w:r>
      <w:r w:rsidRPr="00576EAF">
        <w:rPr>
          <w:rFonts w:ascii="Tahoma" w:hAnsi="Tahoma" w:cs="Tahoma"/>
          <w:lang w:eastAsia="sl-SI"/>
        </w:rPr>
        <w:t xml:space="preserve">elektronska pošta: </w:t>
      </w:r>
      <w:hyperlink r:id="rId24" w:history="1">
        <w:r w:rsidRPr="00732170">
          <w:rPr>
            <w:rStyle w:val="Hiperpovezava"/>
            <w:rFonts w:ascii="Tahoma" w:hAnsi="Tahoma" w:cs="Tahoma"/>
          </w:rPr>
          <w:t>joze.ocepek</w:t>
        </w:r>
        <w:r>
          <w:rPr>
            <w:rStyle w:val="Hiperpovezava"/>
            <w:rFonts w:ascii="Tahoma" w:hAnsi="Tahoma" w:cs="Tahoma"/>
          </w:rPr>
          <w:t>@energetika.si</w:t>
        </w:r>
      </w:hyperlink>
      <w:r>
        <w:rPr>
          <w:rFonts w:ascii="Tahoma" w:hAnsi="Tahoma" w:cs="Tahoma"/>
        </w:rPr>
        <w:t xml:space="preserve">, </w:t>
      </w:r>
      <w:r w:rsidRPr="00576EAF">
        <w:rPr>
          <w:rFonts w:ascii="Tahoma" w:hAnsi="Tahoma" w:cs="Tahoma"/>
        </w:rPr>
        <w:t xml:space="preserve">v njegovi odsotnosti pa ga zamenjuje g. </w:t>
      </w:r>
      <w:r w:rsidRPr="00576EAF">
        <w:rPr>
          <w:rFonts w:ascii="Tahoma" w:hAnsi="Tahoma" w:cs="Tahoma"/>
          <w:lang w:eastAsia="sl-SI"/>
        </w:rPr>
        <w:t xml:space="preserve">Boštjan Krašovec, telefon: </w:t>
      </w:r>
      <w:r>
        <w:rPr>
          <w:rFonts w:ascii="Tahoma" w:hAnsi="Tahoma" w:cs="Tahoma"/>
          <w:lang w:eastAsia="sl-SI"/>
        </w:rPr>
        <w:t xml:space="preserve">+386 </w:t>
      </w:r>
      <w:r w:rsidRPr="00576EAF">
        <w:rPr>
          <w:rFonts w:ascii="Tahoma" w:hAnsi="Tahoma" w:cs="Tahoma"/>
          <w:lang w:eastAsia="sl-SI"/>
        </w:rPr>
        <w:t>1</w:t>
      </w:r>
      <w:r>
        <w:rPr>
          <w:rFonts w:ascii="Tahoma" w:hAnsi="Tahoma" w:cs="Tahoma"/>
          <w:lang w:eastAsia="sl-SI"/>
        </w:rPr>
        <w:t xml:space="preserve"> </w:t>
      </w:r>
      <w:r w:rsidRPr="00576EAF">
        <w:rPr>
          <w:rFonts w:ascii="Tahoma" w:hAnsi="Tahoma" w:cs="Tahoma"/>
          <w:lang w:eastAsia="sl-SI"/>
        </w:rPr>
        <w:t xml:space="preserve">58 75 346, </w:t>
      </w:r>
      <w:r>
        <w:rPr>
          <w:rFonts w:ascii="Tahoma" w:hAnsi="Tahoma" w:cs="Tahoma"/>
          <w:lang w:eastAsia="sl-SI"/>
        </w:rPr>
        <w:t xml:space="preserve">+386 </w:t>
      </w:r>
      <w:r w:rsidRPr="00576EAF">
        <w:rPr>
          <w:rFonts w:ascii="Tahoma" w:hAnsi="Tahoma" w:cs="Tahoma"/>
          <w:lang w:eastAsia="sl-SI"/>
        </w:rPr>
        <w:t>41</w:t>
      </w:r>
      <w:r>
        <w:rPr>
          <w:rFonts w:ascii="Tahoma" w:hAnsi="Tahoma" w:cs="Tahoma"/>
          <w:lang w:eastAsia="sl-SI"/>
        </w:rPr>
        <w:t xml:space="preserve"> </w:t>
      </w:r>
      <w:r w:rsidRPr="00576EAF">
        <w:rPr>
          <w:rFonts w:ascii="Tahoma" w:hAnsi="Tahoma" w:cs="Tahoma"/>
          <w:lang w:eastAsia="sl-SI"/>
        </w:rPr>
        <w:t xml:space="preserve">334 498, elektronska pošta: </w:t>
      </w:r>
      <w:hyperlink r:id="rId25" w:history="1">
        <w:r w:rsidRPr="00576EAF">
          <w:rPr>
            <w:rFonts w:ascii="Tahoma" w:hAnsi="Tahoma" w:cs="Tahoma"/>
            <w:color w:val="0000FF"/>
            <w:u w:val="single"/>
            <w:lang w:eastAsia="sl-SI"/>
          </w:rPr>
          <w:t>bostjan.krasovec</w:t>
        </w:r>
        <w:r>
          <w:rPr>
            <w:rFonts w:ascii="Tahoma" w:hAnsi="Tahoma" w:cs="Tahoma"/>
            <w:color w:val="0000FF"/>
            <w:u w:val="single"/>
            <w:lang w:eastAsia="sl-SI"/>
          </w:rPr>
          <w:t>@energetika.si</w:t>
        </w:r>
      </w:hyperlink>
      <w:r w:rsidRPr="00576EAF">
        <w:rPr>
          <w:rFonts w:ascii="Tahoma" w:hAnsi="Tahoma" w:cs="Tahoma"/>
          <w:lang w:eastAsia="sl-SI"/>
        </w:rPr>
        <w:t>.</w:t>
      </w:r>
    </w:p>
    <w:p w14:paraId="1A94809C" w14:textId="77777777" w:rsidR="007C3078" w:rsidRPr="00296080" w:rsidRDefault="007C3078" w:rsidP="007C3078">
      <w:pPr>
        <w:keepNext/>
        <w:keepLines/>
        <w:spacing w:after="0" w:line="240" w:lineRule="auto"/>
        <w:jc w:val="both"/>
        <w:rPr>
          <w:rFonts w:ascii="Tahoma" w:eastAsia="Times New Roman" w:hAnsi="Tahoma" w:cs="Tahoma"/>
          <w:lang w:eastAsia="sl-SI"/>
        </w:rPr>
      </w:pPr>
    </w:p>
    <w:p w14:paraId="4E16A1DC" w14:textId="29298CC8" w:rsidR="007C3078" w:rsidRPr="00296080" w:rsidRDefault="007C3078" w:rsidP="007C3078">
      <w:pPr>
        <w:keepNext/>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 xml:space="preserve">Kontaktna oseba naročnika, za naročilo posamezne </w:t>
      </w:r>
      <w:r w:rsidR="007E5BE1">
        <w:rPr>
          <w:rFonts w:ascii="Tahoma" w:eastAsia="Times New Roman" w:hAnsi="Tahoma" w:cs="Tahoma"/>
          <w:lang w:eastAsia="sl-SI"/>
        </w:rPr>
        <w:t>storitve</w:t>
      </w:r>
      <w:r w:rsidRPr="00296080">
        <w:rPr>
          <w:rFonts w:ascii="Tahoma" w:eastAsia="Times New Roman" w:hAnsi="Tahoma" w:cs="Tahoma"/>
          <w:lang w:eastAsia="sl-SI"/>
        </w:rPr>
        <w:t xml:space="preserve"> po tem okvirnem sporazumu, je:</w:t>
      </w:r>
    </w:p>
    <w:p w14:paraId="554C4FCF" w14:textId="3316E488" w:rsidR="007C3078" w:rsidRPr="00296080" w:rsidRDefault="007C3078" w:rsidP="007C3078">
      <w:pPr>
        <w:keepNext/>
        <w:keepLines/>
        <w:numPr>
          <w:ilvl w:val="0"/>
          <w:numId w:val="3"/>
        </w:numPr>
        <w:spacing w:after="0" w:line="240" w:lineRule="auto"/>
        <w:jc w:val="both"/>
        <w:rPr>
          <w:rFonts w:ascii="Tahoma" w:hAnsi="Tahoma" w:cs="Tahoma"/>
          <w:color w:val="0000FF"/>
          <w:szCs w:val="20"/>
          <w:u w:val="single"/>
        </w:rPr>
      </w:pPr>
      <w:r w:rsidRPr="00296080">
        <w:rPr>
          <w:rFonts w:ascii="Tahoma" w:eastAsia="Times New Roman" w:hAnsi="Tahoma" w:cs="Tahoma"/>
          <w:lang w:eastAsia="sl-SI"/>
        </w:rPr>
        <w:t xml:space="preserve">za lokacijo Toplarniška ulica 19, Ljubljana: </w:t>
      </w:r>
      <w:r>
        <w:rPr>
          <w:rFonts w:ascii="Tahoma" w:eastAsia="Times New Roman" w:hAnsi="Tahoma" w:cs="Tahoma"/>
          <w:lang w:eastAsia="sl-SI"/>
        </w:rPr>
        <w:t>g</w:t>
      </w:r>
      <w:r w:rsidRPr="00576EAF">
        <w:rPr>
          <w:rFonts w:ascii="Tahoma" w:hAnsi="Tahoma" w:cs="Tahoma"/>
          <w:lang w:eastAsia="sl-SI"/>
        </w:rPr>
        <w:t xml:space="preserve">. </w:t>
      </w:r>
      <w:r>
        <w:rPr>
          <w:rFonts w:ascii="Tahoma" w:hAnsi="Tahoma" w:cs="Tahoma"/>
          <w:lang w:eastAsia="sl-SI"/>
        </w:rPr>
        <w:t xml:space="preserve">Jože Ocepek, </w:t>
      </w:r>
      <w:r w:rsidRPr="00576EAF">
        <w:rPr>
          <w:rFonts w:ascii="Tahoma" w:hAnsi="Tahoma" w:cs="Tahoma"/>
          <w:lang w:eastAsia="sl-SI"/>
        </w:rPr>
        <w:t xml:space="preserve">telefon: </w:t>
      </w:r>
      <w:r w:rsidRPr="00576EAF">
        <w:rPr>
          <w:rFonts w:ascii="Tahoma" w:hAnsi="Tahoma" w:cs="Tahoma"/>
          <w:iCs/>
        </w:rPr>
        <w:t>+ 386 1 58 75 3</w:t>
      </w:r>
      <w:r>
        <w:rPr>
          <w:rFonts w:ascii="Tahoma" w:hAnsi="Tahoma" w:cs="Tahoma"/>
          <w:iCs/>
        </w:rPr>
        <w:t>54</w:t>
      </w:r>
      <w:r w:rsidRPr="00576EAF">
        <w:rPr>
          <w:rFonts w:ascii="Tahoma" w:hAnsi="Tahoma" w:cs="Tahoma"/>
          <w:iCs/>
        </w:rPr>
        <w:t xml:space="preserve">, +386 </w:t>
      </w:r>
      <w:r w:rsidRPr="00C34CFC">
        <w:rPr>
          <w:rFonts w:ascii="Tahoma" w:hAnsi="Tahoma" w:cs="Tahoma"/>
        </w:rPr>
        <w:t>31 659-110</w:t>
      </w:r>
      <w:r w:rsidRPr="00576EAF">
        <w:rPr>
          <w:rFonts w:ascii="Tahoma" w:hAnsi="Tahoma" w:cs="Tahoma"/>
          <w:iCs/>
        </w:rPr>
        <w:t>,</w:t>
      </w:r>
      <w:r w:rsidRPr="00576EAF">
        <w:rPr>
          <w:rFonts w:ascii="Tahoma" w:hAnsi="Tahoma" w:cs="Tahoma"/>
          <w:b/>
        </w:rPr>
        <w:t xml:space="preserve"> </w:t>
      </w:r>
      <w:r w:rsidRPr="00576EAF">
        <w:rPr>
          <w:rFonts w:ascii="Tahoma" w:hAnsi="Tahoma" w:cs="Tahoma"/>
          <w:lang w:eastAsia="sl-SI"/>
        </w:rPr>
        <w:t xml:space="preserve">elektronska pošta: </w:t>
      </w:r>
      <w:hyperlink r:id="rId26" w:history="1">
        <w:r w:rsidRPr="00732170">
          <w:rPr>
            <w:rStyle w:val="Hiperpovezava"/>
            <w:rFonts w:ascii="Tahoma" w:hAnsi="Tahoma" w:cs="Tahoma"/>
          </w:rPr>
          <w:t>joze.ocepek</w:t>
        </w:r>
        <w:r>
          <w:rPr>
            <w:rStyle w:val="Hiperpovezava"/>
            <w:rFonts w:ascii="Tahoma" w:hAnsi="Tahoma" w:cs="Tahoma"/>
          </w:rPr>
          <w:t>@energetika.si</w:t>
        </w:r>
      </w:hyperlink>
      <w:r w:rsidRPr="00296080">
        <w:rPr>
          <w:rFonts w:ascii="Tahoma" w:hAnsi="Tahoma" w:cs="Tahoma"/>
          <w:color w:val="0000FF"/>
          <w:szCs w:val="20"/>
          <w:u w:val="single"/>
        </w:rPr>
        <w:t xml:space="preserve">, </w:t>
      </w:r>
    </w:p>
    <w:p w14:paraId="6B9E9EB3" w14:textId="05D14AE6" w:rsidR="007C3078" w:rsidRPr="00296080" w:rsidRDefault="007C3078" w:rsidP="007C3078">
      <w:pPr>
        <w:keepNext/>
        <w:keepLines/>
        <w:numPr>
          <w:ilvl w:val="0"/>
          <w:numId w:val="3"/>
        </w:numPr>
        <w:spacing w:after="0" w:line="240" w:lineRule="auto"/>
        <w:jc w:val="both"/>
        <w:rPr>
          <w:rFonts w:ascii="Tahoma" w:eastAsia="Times New Roman" w:hAnsi="Tahoma" w:cs="Tahoma"/>
          <w:lang w:eastAsia="sl-SI"/>
        </w:rPr>
      </w:pPr>
      <w:r w:rsidRPr="00296080">
        <w:rPr>
          <w:rFonts w:ascii="Tahoma" w:eastAsia="Times New Roman" w:hAnsi="Tahoma" w:cs="Tahoma"/>
          <w:lang w:eastAsia="sl-SI"/>
        </w:rPr>
        <w:t xml:space="preserve">za lokacijo Verovškova ulica 62, </w:t>
      </w:r>
      <w:r>
        <w:rPr>
          <w:rFonts w:ascii="Tahoma" w:eastAsia="Times New Roman" w:hAnsi="Tahoma" w:cs="Tahoma"/>
          <w:lang w:eastAsia="sl-SI"/>
        </w:rPr>
        <w:t>L</w:t>
      </w:r>
      <w:r w:rsidRPr="00296080">
        <w:rPr>
          <w:rFonts w:ascii="Tahoma" w:eastAsia="Times New Roman" w:hAnsi="Tahoma" w:cs="Tahoma"/>
          <w:lang w:eastAsia="sl-SI"/>
        </w:rPr>
        <w:t xml:space="preserve">jubljana: </w:t>
      </w:r>
      <w:r w:rsidRPr="00296080">
        <w:rPr>
          <w:rFonts w:ascii="Tahoma" w:hAnsi="Tahoma" w:cs="Tahoma"/>
        </w:rPr>
        <w:t xml:space="preserve">g. </w:t>
      </w:r>
      <w:r>
        <w:rPr>
          <w:rFonts w:ascii="Tahoma" w:hAnsi="Tahoma" w:cs="Tahoma"/>
        </w:rPr>
        <w:t>Robert Pobežin</w:t>
      </w:r>
      <w:r w:rsidRPr="00296080">
        <w:rPr>
          <w:rFonts w:ascii="Tahoma" w:hAnsi="Tahoma" w:cs="Tahoma"/>
        </w:rPr>
        <w:t xml:space="preserve">, tel.: +386 1 58 89 </w:t>
      </w:r>
      <w:r>
        <w:rPr>
          <w:rFonts w:ascii="Tahoma" w:hAnsi="Tahoma" w:cs="Tahoma"/>
        </w:rPr>
        <w:t>521</w:t>
      </w:r>
      <w:r w:rsidRPr="00296080">
        <w:rPr>
          <w:rFonts w:ascii="Tahoma" w:hAnsi="Tahoma" w:cs="Tahoma"/>
        </w:rPr>
        <w:t xml:space="preserve">, e-pošta: </w:t>
      </w:r>
      <w:hyperlink r:id="rId27" w:history="1">
        <w:r w:rsidRPr="00C50A22">
          <w:rPr>
            <w:rStyle w:val="Hiperpovezava"/>
            <w:rFonts w:ascii="Tahoma" w:hAnsi="Tahoma" w:cs="Tahoma"/>
          </w:rPr>
          <w:t>robert.pobezin@energetika.si</w:t>
        </w:r>
      </w:hyperlink>
      <w:r w:rsidRPr="00296080">
        <w:rPr>
          <w:rFonts w:ascii="Tahoma" w:eastAsia="Times New Roman" w:hAnsi="Tahoma" w:cs="Tahoma"/>
          <w:lang w:eastAsia="sl-SI"/>
        </w:rPr>
        <w:t>.</w:t>
      </w:r>
    </w:p>
    <w:p w14:paraId="3F3B2573" w14:textId="77777777" w:rsidR="007C3078" w:rsidRPr="00D614FF" w:rsidRDefault="007C3078" w:rsidP="007C3078">
      <w:pPr>
        <w:keepNext/>
        <w:keepLines/>
        <w:tabs>
          <w:tab w:val="left" w:pos="567"/>
          <w:tab w:val="left" w:pos="1418"/>
          <w:tab w:val="left" w:pos="1702"/>
        </w:tabs>
        <w:spacing w:after="0" w:line="240" w:lineRule="auto"/>
        <w:jc w:val="both"/>
        <w:rPr>
          <w:rFonts w:ascii="Tahoma" w:hAnsi="Tahoma" w:cs="Tahoma"/>
          <w:szCs w:val="20"/>
          <w:lang w:eastAsia="sl-SI"/>
        </w:rPr>
      </w:pPr>
    </w:p>
    <w:p w14:paraId="5B188052" w14:textId="77777777" w:rsidR="007C3078" w:rsidRPr="00654F1B" w:rsidRDefault="007C3078" w:rsidP="007C307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55FFB7EF" w14:textId="77777777" w:rsidR="007C3078" w:rsidRDefault="007C3078" w:rsidP="007C3078">
      <w:pPr>
        <w:keepNext/>
        <w:keepLines/>
        <w:spacing w:after="0" w:line="240" w:lineRule="auto"/>
        <w:jc w:val="both"/>
        <w:rPr>
          <w:rFonts w:ascii="Tahoma" w:eastAsia="Times New Roman" w:hAnsi="Tahoma" w:cs="Tahoma"/>
          <w:lang w:eastAsia="sl-SI"/>
        </w:rPr>
      </w:pPr>
    </w:p>
    <w:p w14:paraId="4E40261D" w14:textId="77777777" w:rsidR="007C3078" w:rsidRPr="00296080" w:rsidRDefault="007C3078" w:rsidP="007C307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Pr="00296080">
        <w:rPr>
          <w:rFonts w:ascii="Tahoma" w:eastAsia="Times New Roman" w:hAnsi="Tahoma" w:cs="Tahoma"/>
          <w:lang w:eastAsia="sl-SI"/>
        </w:rPr>
        <w:t>odja del izvajalca in istočasno vodja gradbišča je</w:t>
      </w:r>
      <w:r>
        <w:rPr>
          <w:rFonts w:ascii="Tahoma" w:eastAsia="Times New Roman" w:hAnsi="Tahoma" w:cs="Tahoma"/>
          <w:lang w:eastAsia="sl-SI"/>
        </w:rPr>
        <w:t xml:space="preserve"> ___</w:t>
      </w:r>
      <w:r w:rsidRPr="00296080">
        <w:rPr>
          <w:rFonts w:ascii="Tahoma" w:eastAsia="Times New Roman" w:hAnsi="Tahoma" w:cs="Tahoma"/>
          <w:lang w:eastAsia="sl-SI"/>
        </w:rPr>
        <w:t>_____________</w:t>
      </w:r>
      <w:r>
        <w:rPr>
          <w:rFonts w:ascii="Tahoma" w:eastAsia="Times New Roman" w:hAnsi="Tahoma" w:cs="Tahoma"/>
          <w:lang w:eastAsia="sl-SI"/>
        </w:rPr>
        <w:t xml:space="preserve">, ki </w:t>
      </w:r>
      <w:r w:rsidRPr="00296080">
        <w:rPr>
          <w:rFonts w:ascii="Tahoma" w:eastAsia="Times New Roman" w:hAnsi="Tahoma" w:cs="Tahoma"/>
          <w:lang w:eastAsia="sl-SI"/>
        </w:rPr>
        <w:t>mora biti na gradbišču stalno prisot</w:t>
      </w:r>
      <w:r>
        <w:rPr>
          <w:rFonts w:ascii="Tahoma" w:eastAsia="Times New Roman" w:hAnsi="Tahoma" w:cs="Tahoma"/>
          <w:lang w:eastAsia="sl-SI"/>
        </w:rPr>
        <w:t>en.</w:t>
      </w:r>
    </w:p>
    <w:p w14:paraId="0E02FBA8" w14:textId="77777777" w:rsidR="007C3078" w:rsidRPr="00654F1B" w:rsidRDefault="007C3078" w:rsidP="007C3078">
      <w:pPr>
        <w:keepNext/>
        <w:keepLines/>
        <w:spacing w:after="0" w:line="240" w:lineRule="auto"/>
        <w:jc w:val="both"/>
        <w:rPr>
          <w:rFonts w:ascii="Tahoma" w:eastAsia="Times New Roman" w:hAnsi="Tahoma" w:cs="Tahoma"/>
          <w:lang w:eastAsia="sl-SI"/>
        </w:rPr>
      </w:pPr>
    </w:p>
    <w:p w14:paraId="237D1CB2" w14:textId="77777777" w:rsidR="007C3078" w:rsidRPr="00654F1B" w:rsidRDefault="007C3078" w:rsidP="007C3078">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11C2A924" w14:textId="77777777" w:rsidR="007C3078" w:rsidRPr="00654F1B" w:rsidRDefault="007C3078" w:rsidP="007C3078">
      <w:pPr>
        <w:keepNext/>
        <w:keepLines/>
        <w:spacing w:after="0" w:line="240" w:lineRule="auto"/>
        <w:jc w:val="both"/>
        <w:rPr>
          <w:rFonts w:ascii="Tahoma" w:eastAsia="Times New Roman" w:hAnsi="Tahoma" w:cs="Tahoma"/>
          <w:lang w:eastAsia="sl-SI"/>
        </w:rPr>
      </w:pPr>
    </w:p>
    <w:p w14:paraId="73DF80B3" w14:textId="77777777" w:rsidR="007C3078" w:rsidRPr="00D614FF" w:rsidRDefault="007C3078" w:rsidP="007C3078">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60593CD3" w14:textId="77777777" w:rsidR="007C3078" w:rsidRPr="00D614FF" w:rsidRDefault="007C3078" w:rsidP="007C3078">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5A7F56C6" w14:textId="77777777" w:rsidR="007C3078" w:rsidRDefault="007C3078" w:rsidP="007C3078">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oziroma vodj</w:t>
      </w:r>
      <w:r>
        <w:rPr>
          <w:rFonts w:ascii="Tahoma" w:eastAsia="Times New Roman" w:hAnsi="Tahoma" w:cs="Tahoma"/>
          <w:lang w:eastAsia="sl-SI"/>
        </w:rPr>
        <w:t>e</w:t>
      </w:r>
      <w:r w:rsidRPr="00D614FF">
        <w:rPr>
          <w:rFonts w:ascii="Tahoma" w:eastAsia="Times New Roman" w:hAnsi="Tahoma" w:cs="Tahoma"/>
          <w:lang w:eastAsia="sl-SI"/>
        </w:rPr>
        <w:t xml:space="preserve"> del</w:t>
      </w:r>
      <w:r>
        <w:rPr>
          <w:rFonts w:ascii="Tahoma" w:eastAsia="Times New Roman" w:hAnsi="Tahoma" w:cs="Tahoma"/>
          <w:lang w:eastAsia="sl-SI"/>
        </w:rPr>
        <w:t>,</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10098A3F" w14:textId="77777777" w:rsidR="00EC3759" w:rsidRPr="00EC4317" w:rsidRDefault="00EC3759" w:rsidP="0095775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909545F" w14:textId="77777777" w:rsidR="00EC3759" w:rsidRPr="00EC4317" w:rsidRDefault="00654F1B" w:rsidP="0095775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55F6B746" w14:textId="77777777" w:rsidR="00EC3759" w:rsidRDefault="00EC3759" w:rsidP="00957754">
      <w:pPr>
        <w:keepNext/>
        <w:keepLines/>
        <w:tabs>
          <w:tab w:val="left" w:pos="851"/>
          <w:tab w:val="left" w:pos="1702"/>
        </w:tabs>
        <w:spacing w:after="0" w:line="240" w:lineRule="auto"/>
        <w:jc w:val="center"/>
        <w:rPr>
          <w:rFonts w:ascii="Tahoma" w:eastAsia="Times New Roman" w:hAnsi="Tahoma" w:cs="Tahoma"/>
          <w:lang w:eastAsia="sl-SI"/>
        </w:rPr>
      </w:pPr>
    </w:p>
    <w:p w14:paraId="74E1CE72" w14:textId="77777777" w:rsidR="00CF2487" w:rsidRPr="00CF2487" w:rsidRDefault="00CF2487"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15B9D956" w14:textId="77777777" w:rsidR="00CF2487" w:rsidRPr="00E162F4" w:rsidRDefault="00CF2487" w:rsidP="00957754">
      <w:pPr>
        <w:keepNext/>
        <w:keepLines/>
        <w:tabs>
          <w:tab w:val="left" w:pos="851"/>
          <w:tab w:val="left" w:pos="1702"/>
        </w:tabs>
        <w:spacing w:after="0" w:line="240" w:lineRule="auto"/>
        <w:jc w:val="center"/>
        <w:rPr>
          <w:rFonts w:ascii="Tahoma" w:eastAsia="Times New Roman" w:hAnsi="Tahoma" w:cs="Tahoma"/>
          <w:b/>
          <w:lang w:eastAsia="sl-SI"/>
        </w:rPr>
      </w:pPr>
    </w:p>
    <w:p w14:paraId="19F642DC" w14:textId="0A547D25" w:rsidR="007C3078" w:rsidRPr="007C3078" w:rsidRDefault="007C3078" w:rsidP="007C3078">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Okvirni sporazum je sklenjen in velja z datumom podpisa okvirnega sporazuma s strani obeh strank okvirnega sporazuma pod pogojem, da izvajalec o</w:t>
      </w:r>
      <w:r w:rsidR="00115543">
        <w:rPr>
          <w:rFonts w:ascii="Tahoma" w:eastAsia="Times New Roman" w:hAnsi="Tahoma" w:cs="Tahoma"/>
          <w:lang w:eastAsia="sl-SI"/>
        </w:rPr>
        <w:t>b</w:t>
      </w:r>
      <w:r w:rsidRPr="007C3078">
        <w:rPr>
          <w:rFonts w:ascii="Tahoma" w:eastAsia="Times New Roman" w:hAnsi="Tahoma" w:cs="Tahoma"/>
          <w:lang w:eastAsia="sl-SI"/>
        </w:rPr>
        <w:t xml:space="preserve"> sklenitv</w:t>
      </w:r>
      <w:r w:rsidR="00115543">
        <w:rPr>
          <w:rFonts w:ascii="Tahoma" w:eastAsia="Times New Roman" w:hAnsi="Tahoma" w:cs="Tahoma"/>
          <w:lang w:eastAsia="sl-SI"/>
        </w:rPr>
        <w:t>i</w:t>
      </w:r>
      <w:r w:rsidRPr="007C3078">
        <w:rPr>
          <w:rFonts w:ascii="Tahoma" w:eastAsia="Times New Roman" w:hAnsi="Tahoma" w:cs="Tahoma"/>
          <w:lang w:eastAsia="sl-SI"/>
        </w:rPr>
        <w:t xml:space="preserve"> tega okvirnega sporazuma predloži naročniku finančno zavarovanje za zavarovanje dobre izvedbe obveznosti iz okvirnega sporazuma, v skladu s 13. členom tega okvirnega sporazuma, v nasprotnem primeru se šteje, da okvirni sporazum ni bil nikoli sklenjen. Okvirni sporazum se prične uporabljati v roku sedmih (7) koledarskih dni od dneva poziva naročnika, vendar najkasneje od </w:t>
      </w:r>
      <w:r>
        <w:rPr>
          <w:rFonts w:ascii="Tahoma" w:eastAsia="Times New Roman" w:hAnsi="Tahoma" w:cs="Tahoma"/>
          <w:lang w:eastAsia="sl-SI"/>
        </w:rPr>
        <w:t>20</w:t>
      </w:r>
      <w:r w:rsidRPr="007C3078">
        <w:rPr>
          <w:rFonts w:ascii="Tahoma" w:eastAsia="Times New Roman" w:hAnsi="Tahoma" w:cs="Tahoma"/>
          <w:lang w:eastAsia="sl-SI"/>
        </w:rPr>
        <w:t xml:space="preserve">. </w:t>
      </w:r>
      <w:r>
        <w:rPr>
          <w:rFonts w:ascii="Tahoma" w:eastAsia="Times New Roman" w:hAnsi="Tahoma" w:cs="Tahoma"/>
          <w:lang w:eastAsia="sl-SI"/>
        </w:rPr>
        <w:t>5</w:t>
      </w:r>
      <w:r w:rsidRPr="007C3078">
        <w:rPr>
          <w:rFonts w:ascii="Tahoma" w:eastAsia="Times New Roman" w:hAnsi="Tahoma" w:cs="Tahoma"/>
          <w:lang w:eastAsia="sl-SI"/>
        </w:rPr>
        <w:t>. 2022 dalje.</w:t>
      </w:r>
    </w:p>
    <w:p w14:paraId="176FB07D" w14:textId="77777777" w:rsidR="007C3078" w:rsidRPr="007C3078" w:rsidRDefault="007C3078" w:rsidP="007C3078">
      <w:pPr>
        <w:keepNext/>
        <w:keepLines/>
        <w:tabs>
          <w:tab w:val="left" w:pos="851"/>
          <w:tab w:val="left" w:pos="1702"/>
        </w:tabs>
        <w:spacing w:after="0" w:line="240" w:lineRule="auto"/>
        <w:jc w:val="both"/>
        <w:rPr>
          <w:rFonts w:ascii="Tahoma" w:eastAsia="Times New Roman" w:hAnsi="Tahoma" w:cs="Tahoma"/>
          <w:lang w:eastAsia="sl-SI"/>
        </w:rPr>
      </w:pPr>
    </w:p>
    <w:p w14:paraId="6FA946EE" w14:textId="27762957" w:rsidR="00D614FF" w:rsidRDefault="007C3078" w:rsidP="007C3078">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lastRenderedPageBreak/>
        <w:t xml:space="preserve">Okvirni sporazum je sklenjen in velja do vključno </w:t>
      </w:r>
      <w:r>
        <w:rPr>
          <w:rFonts w:ascii="Tahoma" w:eastAsia="Times New Roman" w:hAnsi="Tahoma" w:cs="Tahoma"/>
          <w:lang w:eastAsia="sl-SI"/>
        </w:rPr>
        <w:t>20</w:t>
      </w:r>
      <w:r w:rsidRPr="007C3078">
        <w:rPr>
          <w:rFonts w:ascii="Tahoma" w:eastAsia="Times New Roman" w:hAnsi="Tahoma" w:cs="Tahoma"/>
          <w:lang w:eastAsia="sl-SI"/>
        </w:rPr>
        <w:t xml:space="preserve">. </w:t>
      </w:r>
      <w:r>
        <w:rPr>
          <w:rFonts w:ascii="Tahoma" w:eastAsia="Times New Roman" w:hAnsi="Tahoma" w:cs="Tahoma"/>
          <w:lang w:eastAsia="sl-SI"/>
        </w:rPr>
        <w:t>5</w:t>
      </w:r>
      <w:r w:rsidRPr="007C3078">
        <w:rPr>
          <w:rFonts w:ascii="Tahoma" w:eastAsia="Times New Roman" w:hAnsi="Tahoma" w:cs="Tahoma"/>
          <w:lang w:eastAsia="sl-SI"/>
        </w:rPr>
        <w:t>. 2024 oziroma do izčrpanja vrednosti iz prvega odstavka 4. člena tega okvirnega sporazuma, kar nastopi prej.</w:t>
      </w:r>
    </w:p>
    <w:p w14:paraId="7B1CAB4B" w14:textId="77777777" w:rsidR="007C3078" w:rsidRPr="00EC4317" w:rsidRDefault="007C3078" w:rsidP="007C3078">
      <w:pPr>
        <w:keepNext/>
        <w:keepLines/>
        <w:tabs>
          <w:tab w:val="left" w:pos="851"/>
          <w:tab w:val="left" w:pos="1702"/>
        </w:tabs>
        <w:spacing w:after="0" w:line="240" w:lineRule="auto"/>
        <w:jc w:val="both"/>
        <w:rPr>
          <w:rFonts w:ascii="Tahoma" w:eastAsia="Times New Roman" w:hAnsi="Tahoma" w:cs="Tahoma"/>
          <w:lang w:eastAsia="sl-SI"/>
        </w:rPr>
      </w:pPr>
    </w:p>
    <w:p w14:paraId="4C131059" w14:textId="77777777" w:rsidR="00EC3759" w:rsidRPr="000F7D5F" w:rsidRDefault="00EC3759"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266F1CA" w14:textId="77777777" w:rsidR="00654F1B" w:rsidRDefault="00654F1B" w:rsidP="00957754">
      <w:pPr>
        <w:keepNext/>
        <w:keepLines/>
        <w:spacing w:after="0" w:line="240" w:lineRule="auto"/>
        <w:jc w:val="both"/>
        <w:rPr>
          <w:rFonts w:ascii="Tahoma" w:eastAsia="Times New Roman" w:hAnsi="Tahoma" w:cs="Tahoma"/>
          <w:lang w:eastAsia="sl-SI"/>
        </w:rPr>
      </w:pPr>
    </w:p>
    <w:p w14:paraId="0056DB15" w14:textId="77777777" w:rsidR="007C3078" w:rsidRPr="007C3078" w:rsidRDefault="007C3078" w:rsidP="007C3078">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F1F66D5" w14:textId="77777777" w:rsidR="007C3078" w:rsidRPr="007C3078" w:rsidRDefault="007C3078" w:rsidP="007C3078">
      <w:pPr>
        <w:keepNext/>
        <w:keepLines/>
        <w:tabs>
          <w:tab w:val="left" w:pos="284"/>
          <w:tab w:val="left" w:pos="1702"/>
        </w:tabs>
        <w:spacing w:after="0" w:line="240" w:lineRule="auto"/>
        <w:jc w:val="both"/>
        <w:rPr>
          <w:rFonts w:ascii="Tahoma" w:eastAsia="Times New Roman" w:hAnsi="Tahoma" w:cs="Tahoma"/>
          <w:lang w:eastAsia="sl-SI"/>
        </w:rPr>
      </w:pPr>
    </w:p>
    <w:p w14:paraId="12B8C7AF" w14:textId="77777777" w:rsidR="007C3078" w:rsidRPr="007C3078" w:rsidRDefault="007C3078" w:rsidP="007C3078">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55D13F51" w14:textId="77777777" w:rsidR="007C3078" w:rsidRPr="007C3078" w:rsidRDefault="007C3078" w:rsidP="007C3078">
      <w:pPr>
        <w:keepNext/>
        <w:keepLines/>
        <w:tabs>
          <w:tab w:val="left" w:pos="284"/>
          <w:tab w:val="left" w:pos="1702"/>
        </w:tabs>
        <w:spacing w:after="0" w:line="240" w:lineRule="auto"/>
        <w:jc w:val="both"/>
        <w:rPr>
          <w:rFonts w:ascii="Tahoma" w:eastAsia="Times New Roman" w:hAnsi="Tahoma" w:cs="Tahoma"/>
          <w:lang w:eastAsia="sl-SI"/>
        </w:rPr>
      </w:pPr>
    </w:p>
    <w:p w14:paraId="5776EFD9" w14:textId="77777777" w:rsidR="007C3078" w:rsidRPr="007C3078" w:rsidRDefault="007C3078" w:rsidP="007C3078">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lahko odstopi od okvirnega sporazuma, z obvestilom, poslanim s priporočeno pošiljko po pošti, brez obveznosti do izvajalca, če izvajalec:</w:t>
      </w:r>
    </w:p>
    <w:p w14:paraId="08DC477B"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05AEDF87"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krši določila Pisnega sporazuma, </w:t>
      </w:r>
    </w:p>
    <w:p w14:paraId="20C1E71B"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začne z izvedbo dogovorjenih storitev v roku iz okvirnega sporazuma, niti v naknadnem roku, ki mu ga določi naročnik,</w:t>
      </w:r>
    </w:p>
    <w:p w14:paraId="49CBBEF7"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dosega dogovorjene kvalitete po okvirnem sporazumu in te ne vzpostavi niti v naknadnem roku, ki mu ga določi naročnik,</w:t>
      </w:r>
    </w:p>
    <w:p w14:paraId="2869E080"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upošteva navodil naročnika in to kljub opozorilu ne popravi,</w:t>
      </w:r>
    </w:p>
    <w:p w14:paraId="00D64F04"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če delavci izvajalca ne upoštevajo navodil za varno delo ali v primeru, da ne upoštevajo navodil za varno delo s strani koordinatorja za varnost in zdravje pri delu, ki je naveden v prilogi št. 3 tega okvirnega sporazuma</w:t>
      </w:r>
    </w:p>
    <w:p w14:paraId="38A20EFD"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neredno poravnava obveznosti do zaposlenih,</w:t>
      </w:r>
    </w:p>
    <w:p w14:paraId="3C25E524"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poviša cene v času veljavnosti okvirnega sporazuma,</w:t>
      </w:r>
    </w:p>
    <w:p w14:paraId="14D4643B"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obvesti naročnika o znižanju cen,</w:t>
      </w:r>
    </w:p>
    <w:p w14:paraId="3315F038"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preda izvedbo obveznosti po tem okvirnem sporazumu tretji osebi brez predhodnega pisnega soglasja naročnika,</w:t>
      </w:r>
    </w:p>
    <w:p w14:paraId="6BAD6471" w14:textId="77777777" w:rsidR="007C3078" w:rsidRPr="007C3078" w:rsidRDefault="007C3078" w:rsidP="007C3078">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prekine z izvedbo obveznosti brez predhodnega pisnega soglasja naročnika.</w:t>
      </w:r>
    </w:p>
    <w:p w14:paraId="75F3238E" w14:textId="77777777" w:rsidR="007C3078" w:rsidRPr="007C3078" w:rsidRDefault="007C3078" w:rsidP="007C3078">
      <w:pPr>
        <w:keepNext/>
        <w:keepLines/>
        <w:tabs>
          <w:tab w:val="left" w:pos="284"/>
          <w:tab w:val="left" w:pos="1702"/>
        </w:tabs>
        <w:spacing w:after="0" w:line="240" w:lineRule="auto"/>
        <w:jc w:val="both"/>
        <w:rPr>
          <w:rFonts w:ascii="Tahoma" w:eastAsia="Times New Roman" w:hAnsi="Tahoma" w:cs="Tahoma"/>
          <w:lang w:eastAsia="sl-SI"/>
        </w:rPr>
      </w:pPr>
    </w:p>
    <w:p w14:paraId="0BA7FCFE" w14:textId="77777777" w:rsidR="007C3078" w:rsidRPr="007C3078" w:rsidRDefault="007C3078" w:rsidP="007C3078">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 primerih iz tega člena, če okvirni sporazum ne določa drugače, lahko naročnik takoj unovči ustrezno finančno zavarovanje.</w:t>
      </w:r>
    </w:p>
    <w:p w14:paraId="2556A7D6" w14:textId="77777777" w:rsidR="00570A4F" w:rsidRPr="00BA3F91" w:rsidRDefault="00570A4F" w:rsidP="00957754">
      <w:pPr>
        <w:keepNext/>
        <w:keepLines/>
        <w:tabs>
          <w:tab w:val="left" w:pos="284"/>
          <w:tab w:val="left" w:pos="1702"/>
        </w:tabs>
        <w:spacing w:after="0" w:line="240" w:lineRule="auto"/>
        <w:jc w:val="both"/>
        <w:rPr>
          <w:rFonts w:ascii="Tahoma" w:eastAsia="Times New Roman" w:hAnsi="Tahoma" w:cs="Tahoma"/>
          <w:lang w:eastAsia="sl-SI"/>
        </w:rPr>
      </w:pPr>
    </w:p>
    <w:p w14:paraId="087188CC" w14:textId="77777777" w:rsidR="00570A4F" w:rsidRPr="00BA3F91" w:rsidRDefault="00570A4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0699BB9A" w14:textId="77777777" w:rsidR="00570A4F" w:rsidRPr="00BA3F91" w:rsidRDefault="00570A4F" w:rsidP="00957754">
      <w:pPr>
        <w:keepNext/>
        <w:keepLines/>
        <w:tabs>
          <w:tab w:val="left" w:pos="284"/>
          <w:tab w:val="left" w:pos="1702"/>
        </w:tabs>
        <w:spacing w:after="0" w:line="240" w:lineRule="auto"/>
        <w:jc w:val="both"/>
        <w:rPr>
          <w:rFonts w:ascii="Tahoma" w:eastAsia="Times New Roman" w:hAnsi="Tahoma" w:cs="Tahoma"/>
          <w:lang w:eastAsia="sl-SI"/>
        </w:rPr>
      </w:pPr>
    </w:p>
    <w:p w14:paraId="52BEACFB" w14:textId="77777777" w:rsidR="00ED6CAB" w:rsidRPr="00FE1859" w:rsidRDefault="00ED6CAB" w:rsidP="00957754">
      <w:pPr>
        <w:keepNext/>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77FEEF33" w14:textId="77777777" w:rsidR="00ED6CAB" w:rsidRPr="00FE1859" w:rsidRDefault="00ED6CAB" w:rsidP="00957754">
      <w:pPr>
        <w:keepNext/>
        <w:keepLines/>
        <w:tabs>
          <w:tab w:val="left" w:pos="284"/>
          <w:tab w:val="left" w:pos="1702"/>
        </w:tabs>
        <w:spacing w:after="0" w:line="240" w:lineRule="auto"/>
        <w:jc w:val="both"/>
        <w:rPr>
          <w:rFonts w:ascii="Tahoma" w:eastAsia="Times New Roman" w:hAnsi="Tahoma" w:cs="Tahoma"/>
          <w:lang w:eastAsia="sl-SI"/>
        </w:rPr>
      </w:pPr>
    </w:p>
    <w:p w14:paraId="0A2B6573" w14:textId="77777777" w:rsidR="00ED6CAB" w:rsidRPr="00FE1859" w:rsidRDefault="00ED6CAB"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3DDFB23D" w14:textId="77777777" w:rsidR="00ED6CAB" w:rsidRPr="00FE1859" w:rsidRDefault="00ED6CAB" w:rsidP="00957754">
      <w:pPr>
        <w:keepNext/>
        <w:keepLines/>
        <w:spacing w:after="0" w:line="240" w:lineRule="auto"/>
        <w:jc w:val="both"/>
        <w:rPr>
          <w:rFonts w:ascii="Tahoma" w:eastAsia="Times New Roman" w:hAnsi="Tahoma" w:cs="Tahoma"/>
          <w:lang w:eastAsia="sl-SI"/>
        </w:rPr>
      </w:pPr>
    </w:p>
    <w:p w14:paraId="400A44D4" w14:textId="77777777" w:rsidR="003B18D9" w:rsidRPr="003B18D9" w:rsidRDefault="003B18D9" w:rsidP="003B18D9">
      <w:pPr>
        <w:keepNext/>
        <w:keepLine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3B3BA2AB" w14:textId="77777777" w:rsidR="00FF594C" w:rsidRDefault="00FF594C" w:rsidP="00957754">
      <w:pPr>
        <w:keepNext/>
        <w:keepLines/>
        <w:spacing w:after="0" w:line="240" w:lineRule="auto"/>
        <w:jc w:val="both"/>
        <w:rPr>
          <w:rFonts w:ascii="Tahoma" w:eastAsia="Times New Roman" w:hAnsi="Tahoma" w:cs="Tahoma"/>
          <w:lang w:eastAsia="sl-SI"/>
        </w:rPr>
      </w:pPr>
    </w:p>
    <w:p w14:paraId="79DC5588" w14:textId="77777777" w:rsidR="00FF594C" w:rsidRPr="00F204EF" w:rsidRDefault="00FF594C" w:rsidP="00957754">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14CA3353" w14:textId="77777777" w:rsidR="00FF594C" w:rsidRPr="00F204EF" w:rsidRDefault="00FF594C" w:rsidP="003B18D9">
      <w:pPr>
        <w:keepNext/>
        <w:keepLines/>
        <w:spacing w:after="0" w:line="240" w:lineRule="auto"/>
        <w:ind w:left="284" w:hanging="284"/>
        <w:jc w:val="both"/>
        <w:rPr>
          <w:rFonts w:ascii="Tahoma" w:eastAsia="Times New Roman" w:hAnsi="Tahoma" w:cs="Tahoma"/>
          <w:lang w:eastAsia="sl-SI"/>
        </w:rPr>
      </w:pPr>
    </w:p>
    <w:p w14:paraId="11D3B5A2" w14:textId="77777777" w:rsidR="003B18D9" w:rsidRPr="003B18D9" w:rsidRDefault="003B18D9" w:rsidP="003B18D9">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lastRenderedPageBreak/>
        <w:t>Ta okvirni sporazum je sklenjen pod razveznim pogojem, ki se uresniči v primeru izpolnitve ene od naslednjih okoliščin:</w:t>
      </w:r>
    </w:p>
    <w:p w14:paraId="01EBC42C" w14:textId="77777777" w:rsidR="003B18D9" w:rsidRPr="003B18D9" w:rsidRDefault="003B18D9" w:rsidP="003B18D9">
      <w:pPr>
        <w:keepNext/>
        <w:keepLines/>
        <w:numPr>
          <w:ilvl w:val="0"/>
          <w:numId w:val="17"/>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 xml:space="preserve">če bo naročnik seznanjen, da je sodišče s pravnomočno odločitvijo ugotovilo kršitev obveznosti delovne, okoljske ali socialne zakonodaje s strani izvajalca ali podizvajalca ali </w:t>
      </w:r>
    </w:p>
    <w:p w14:paraId="4CD187ED" w14:textId="77777777" w:rsidR="003B18D9" w:rsidRPr="003B18D9" w:rsidRDefault="003B18D9" w:rsidP="003B18D9">
      <w:pPr>
        <w:keepNext/>
        <w:keepLines/>
        <w:numPr>
          <w:ilvl w:val="0"/>
          <w:numId w:val="17"/>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1D5874EE" w14:textId="77777777" w:rsidR="003B18D9" w:rsidRPr="003B18D9" w:rsidRDefault="003B18D9" w:rsidP="003B18D9">
      <w:pPr>
        <w:keepNext/>
        <w:keepLines/>
        <w:numPr>
          <w:ilvl w:val="0"/>
          <w:numId w:val="74"/>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plačilom za delo, </w:t>
      </w:r>
    </w:p>
    <w:p w14:paraId="658A932B" w14:textId="77777777" w:rsidR="003B18D9" w:rsidRPr="003B18D9" w:rsidRDefault="003B18D9" w:rsidP="003B18D9">
      <w:pPr>
        <w:keepNext/>
        <w:keepLines/>
        <w:numPr>
          <w:ilvl w:val="0"/>
          <w:numId w:val="74"/>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delovnim časom, </w:t>
      </w:r>
    </w:p>
    <w:p w14:paraId="103CC81E" w14:textId="77777777" w:rsidR="003B18D9" w:rsidRPr="003B18D9" w:rsidRDefault="003B18D9" w:rsidP="003B18D9">
      <w:pPr>
        <w:keepNext/>
        <w:keepLines/>
        <w:numPr>
          <w:ilvl w:val="0"/>
          <w:numId w:val="74"/>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počitki, </w:t>
      </w:r>
    </w:p>
    <w:p w14:paraId="06D5E52B" w14:textId="77777777" w:rsidR="003B18D9" w:rsidRPr="003B18D9" w:rsidRDefault="003B18D9" w:rsidP="003B18D9">
      <w:pPr>
        <w:keepNext/>
        <w:keepLines/>
        <w:numPr>
          <w:ilvl w:val="0"/>
          <w:numId w:val="74"/>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opravljanjem dela na podlagi pogodb civilnega prava kljub obstoju elementov delovnega razmerja ali v zvezi z zaposlovanjem na črno </w:t>
      </w:r>
    </w:p>
    <w:p w14:paraId="56C553EC" w14:textId="77777777" w:rsidR="003B18D9" w:rsidRPr="003B18D9" w:rsidRDefault="003B18D9" w:rsidP="003B18D9">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6B317281" w14:textId="77777777" w:rsidR="003B18D9" w:rsidRPr="003B18D9" w:rsidRDefault="003B18D9" w:rsidP="003B18D9">
      <w:pPr>
        <w:keepNext/>
        <w:keepLines/>
        <w:tabs>
          <w:tab w:val="left" w:pos="284"/>
          <w:tab w:val="left" w:pos="1702"/>
        </w:tabs>
        <w:spacing w:after="0" w:line="240" w:lineRule="auto"/>
        <w:jc w:val="both"/>
        <w:rPr>
          <w:rFonts w:ascii="Tahoma" w:eastAsia="Times New Roman" w:hAnsi="Tahoma" w:cs="Tahoma"/>
          <w:lang w:eastAsia="sl-SI"/>
        </w:rPr>
      </w:pPr>
    </w:p>
    <w:p w14:paraId="63029CAC" w14:textId="77777777" w:rsidR="003B18D9" w:rsidRPr="003B18D9" w:rsidRDefault="003B18D9" w:rsidP="003B18D9">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76415C35" w14:textId="77777777" w:rsidR="003B18D9" w:rsidRPr="003B18D9" w:rsidRDefault="003B18D9" w:rsidP="003B18D9">
      <w:pPr>
        <w:keepNext/>
        <w:keepLines/>
        <w:tabs>
          <w:tab w:val="left" w:pos="284"/>
          <w:tab w:val="left" w:pos="1702"/>
        </w:tabs>
        <w:spacing w:after="0" w:line="240" w:lineRule="auto"/>
        <w:jc w:val="both"/>
        <w:rPr>
          <w:rFonts w:ascii="Tahoma" w:eastAsia="Times New Roman" w:hAnsi="Tahoma" w:cs="Tahoma"/>
          <w:lang w:eastAsia="sl-SI"/>
        </w:rPr>
      </w:pPr>
    </w:p>
    <w:p w14:paraId="447B4268" w14:textId="77777777" w:rsidR="003B18D9" w:rsidRPr="003B18D9" w:rsidRDefault="003B18D9" w:rsidP="003B18D9">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ACAB425" w14:textId="77777777" w:rsidR="00570A4F" w:rsidRPr="00BA3F91" w:rsidRDefault="00570A4F" w:rsidP="00957754">
      <w:pPr>
        <w:keepNext/>
        <w:keepLines/>
        <w:tabs>
          <w:tab w:val="left" w:pos="284"/>
          <w:tab w:val="left" w:pos="1702"/>
        </w:tabs>
        <w:spacing w:after="0" w:line="240" w:lineRule="auto"/>
        <w:jc w:val="both"/>
        <w:rPr>
          <w:rFonts w:ascii="Tahoma" w:eastAsia="Times New Roman" w:hAnsi="Tahoma" w:cs="Tahoma"/>
          <w:lang w:eastAsia="sl-SI"/>
        </w:rPr>
      </w:pPr>
    </w:p>
    <w:p w14:paraId="2D6DCBAE" w14:textId="77777777" w:rsidR="00570A4F" w:rsidRPr="00BA3F91" w:rsidRDefault="00570A4F" w:rsidP="009577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682B9CB0" w14:textId="77777777" w:rsidR="00570A4F" w:rsidRPr="00BA3F91" w:rsidRDefault="00570A4F" w:rsidP="00957754">
      <w:pPr>
        <w:keepNext/>
        <w:keepLines/>
        <w:suppressAutoHyphens/>
        <w:spacing w:after="0" w:line="240" w:lineRule="auto"/>
        <w:jc w:val="center"/>
        <w:rPr>
          <w:rFonts w:ascii="Tahoma" w:eastAsia="Times New Roman" w:hAnsi="Tahoma" w:cs="Tahoma"/>
          <w:lang w:eastAsia="sl-SI"/>
        </w:rPr>
      </w:pPr>
    </w:p>
    <w:p w14:paraId="6C26FAE7" w14:textId="77777777" w:rsidR="00570A4F" w:rsidRPr="00BA3F91" w:rsidRDefault="00570A4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E74707F" w14:textId="77777777" w:rsidR="00570A4F" w:rsidRPr="00BA3F91" w:rsidRDefault="00570A4F" w:rsidP="00957754">
      <w:pPr>
        <w:keepNext/>
        <w:keepLines/>
        <w:spacing w:after="0" w:line="240" w:lineRule="auto"/>
        <w:jc w:val="center"/>
        <w:rPr>
          <w:rFonts w:ascii="Tahoma" w:hAnsi="Tahoma" w:cs="Tahoma"/>
        </w:rPr>
      </w:pPr>
    </w:p>
    <w:p w14:paraId="440C8649" w14:textId="77777777" w:rsidR="005B66C8" w:rsidRPr="005B66C8" w:rsidRDefault="005B66C8" w:rsidP="00957754">
      <w:pPr>
        <w:keepNext/>
        <w:keepLines/>
        <w:spacing w:after="0" w:line="240" w:lineRule="auto"/>
        <w:jc w:val="both"/>
        <w:rPr>
          <w:rFonts w:ascii="Tahoma" w:eastAsia="Times New Roman" w:hAnsi="Tahoma" w:cs="Tahoma"/>
          <w:lang w:eastAsia="sl-SI"/>
        </w:rPr>
      </w:pPr>
      <w:r w:rsidRPr="005B66C8">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F8889AB" w14:textId="290644B3" w:rsidR="00570A4F" w:rsidRPr="00BA3F91" w:rsidRDefault="00570A4F" w:rsidP="00957754">
      <w:pPr>
        <w:pStyle w:val="Odstavekseznama"/>
        <w:keepNext/>
        <w:keepLines/>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sidR="00AC0168">
        <w:rPr>
          <w:rFonts w:ascii="Tahoma" w:hAnsi="Tahoma" w:cs="Tahoma"/>
          <w:sz w:val="22"/>
          <w:szCs w:val="22"/>
        </w:rPr>
        <w:t>JPE-SPV-88/22</w:t>
      </w:r>
      <w:r w:rsidRPr="00BA3F91">
        <w:rPr>
          <w:rFonts w:ascii="Tahoma" w:hAnsi="Tahoma" w:cs="Tahoma"/>
          <w:sz w:val="22"/>
          <w:szCs w:val="22"/>
        </w:rPr>
        <w:t xml:space="preserve">, </w:t>
      </w:r>
    </w:p>
    <w:p w14:paraId="24163539" w14:textId="77777777" w:rsidR="00A65C01" w:rsidRPr="00D10922" w:rsidRDefault="00A65C01" w:rsidP="00957754">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030485DB" w14:textId="3F1DE3F5" w:rsidR="00A65C01" w:rsidRPr="00D10922" w:rsidRDefault="00A65C01" w:rsidP="00957754">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sidR="00062EC6">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5F8FD43C" w14:textId="77777777" w:rsidR="00A65C01" w:rsidRPr="00D10922" w:rsidRDefault="00A65C01" w:rsidP="00957754">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2BCDEC0D" w14:textId="77777777" w:rsidR="00A65C01" w:rsidRPr="00191C1F" w:rsidRDefault="00A65C01" w:rsidP="00957754">
      <w:pPr>
        <w:keepNext/>
        <w:keepLines/>
        <w:numPr>
          <w:ilvl w:val="0"/>
          <w:numId w:val="8"/>
        </w:numPr>
        <w:spacing w:after="0" w:line="240" w:lineRule="auto"/>
        <w:jc w:val="both"/>
        <w:rPr>
          <w:rFonts w:ascii="Tahoma" w:hAnsi="Tahoma" w:cs="Tahoma"/>
        </w:rPr>
      </w:pPr>
      <w:r w:rsidRPr="00191C1F">
        <w:rPr>
          <w:rFonts w:ascii="Tahoma" w:hAnsi="Tahoma" w:cs="Tahoma"/>
        </w:rPr>
        <w:t xml:space="preserve">Pisni sporazum o skupnih varnostnih ukrepih in ravnanju z okoljem v JAVNEM PODJETJU ENERGETIKA LJUBLJANA d.o.o. ki je priloga št. </w:t>
      </w:r>
      <w:r>
        <w:rPr>
          <w:rFonts w:ascii="Tahoma" w:hAnsi="Tahoma" w:cs="Tahoma"/>
        </w:rPr>
        <w:t>3 tega okvirnega sporazuma,</w:t>
      </w:r>
    </w:p>
    <w:p w14:paraId="15E56892" w14:textId="77777777" w:rsidR="00A65C01" w:rsidRPr="00B62D3F" w:rsidRDefault="00A65C01" w:rsidP="00957754">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CE96535" w14:textId="77777777" w:rsidR="00570A4F" w:rsidRPr="00EC4317" w:rsidRDefault="00570A4F" w:rsidP="00957754">
      <w:pPr>
        <w:keepNext/>
        <w:keepLines/>
        <w:tabs>
          <w:tab w:val="left" w:pos="993"/>
          <w:tab w:val="left" w:pos="1560"/>
        </w:tabs>
        <w:spacing w:after="0" w:line="240" w:lineRule="auto"/>
        <w:jc w:val="both"/>
        <w:rPr>
          <w:rFonts w:ascii="Tahoma" w:hAnsi="Tahoma" w:cs="Tahoma"/>
        </w:rPr>
      </w:pPr>
    </w:p>
    <w:p w14:paraId="027E0785" w14:textId="77777777" w:rsidR="003B18D9" w:rsidRPr="003B18D9" w:rsidRDefault="003B18D9" w:rsidP="003B18D9">
      <w:pPr>
        <w:keepNext/>
        <w:keepLines/>
        <w:spacing w:after="0" w:line="240" w:lineRule="auto"/>
        <w:jc w:val="both"/>
        <w:rPr>
          <w:rFonts w:ascii="Tahoma" w:hAnsi="Tahoma" w:cs="Tahoma"/>
        </w:rPr>
      </w:pPr>
      <w:r w:rsidRPr="003B18D9">
        <w:rPr>
          <w:rFonts w:ascii="Tahoma" w:hAnsi="Tahoma" w:cs="Tahoma"/>
        </w:rPr>
        <w:t>Stranki okvirnega sporazuma sta sporazumni, da je dokumentacija iz prejšnjega odstavka tega člena sestavni del okvirnega sporazuma.</w:t>
      </w:r>
    </w:p>
    <w:p w14:paraId="37F32513" w14:textId="77777777" w:rsidR="003B18D9" w:rsidRPr="003B18D9" w:rsidRDefault="003B18D9" w:rsidP="003B18D9">
      <w:pPr>
        <w:keepNext/>
        <w:keepLines/>
        <w:spacing w:after="0" w:line="240" w:lineRule="auto"/>
        <w:jc w:val="both"/>
        <w:rPr>
          <w:rFonts w:ascii="Tahoma" w:hAnsi="Tahoma" w:cs="Tahoma"/>
        </w:rPr>
      </w:pPr>
    </w:p>
    <w:p w14:paraId="05E226BF" w14:textId="77777777" w:rsidR="003B18D9" w:rsidRPr="003B18D9" w:rsidRDefault="003B18D9" w:rsidP="003B18D9">
      <w:pPr>
        <w:keepNext/>
        <w:keepLines/>
        <w:spacing w:after="0" w:line="240" w:lineRule="auto"/>
        <w:jc w:val="both"/>
        <w:rPr>
          <w:rFonts w:ascii="Tahoma" w:hAnsi="Tahoma" w:cs="Tahoma"/>
        </w:rPr>
      </w:pPr>
      <w:r w:rsidRPr="003B18D9">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52738944" w14:textId="77777777" w:rsidR="00570A4F" w:rsidRPr="00BA3F91" w:rsidRDefault="00570A4F" w:rsidP="00957754">
      <w:pPr>
        <w:keepNext/>
        <w:keepLines/>
        <w:spacing w:after="0" w:line="240" w:lineRule="auto"/>
        <w:jc w:val="both"/>
        <w:rPr>
          <w:rFonts w:ascii="Tahoma" w:eastAsia="Times New Roman" w:hAnsi="Tahoma" w:cs="Tahoma"/>
          <w:color w:val="000000"/>
          <w:lang w:eastAsia="sl-SI"/>
        </w:rPr>
      </w:pPr>
    </w:p>
    <w:p w14:paraId="3565DC5B" w14:textId="77777777" w:rsidR="00570A4F" w:rsidRPr="00BA3F91" w:rsidRDefault="00570A4F" w:rsidP="009577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1FC3630E" w14:textId="77777777" w:rsidR="00570A4F" w:rsidRPr="00BA3F91" w:rsidRDefault="00570A4F" w:rsidP="00957754">
      <w:pPr>
        <w:keepNext/>
        <w:keepLines/>
        <w:spacing w:after="0" w:line="240" w:lineRule="auto"/>
        <w:jc w:val="center"/>
        <w:rPr>
          <w:rFonts w:ascii="Tahoma" w:hAnsi="Tahoma" w:cs="Tahoma"/>
        </w:rPr>
      </w:pPr>
    </w:p>
    <w:p w14:paraId="25BBDB51" w14:textId="77777777" w:rsidR="00570A4F" w:rsidRPr="00BA3F91" w:rsidRDefault="00570A4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2D973FD" w14:textId="77777777" w:rsidR="00570A4F" w:rsidRPr="00BA3F91" w:rsidRDefault="00570A4F" w:rsidP="00957754">
      <w:pPr>
        <w:keepNext/>
        <w:keepLines/>
        <w:spacing w:after="0" w:line="240" w:lineRule="auto"/>
        <w:jc w:val="both"/>
        <w:rPr>
          <w:rFonts w:ascii="Tahoma" w:eastAsia="Times New Roman" w:hAnsi="Tahoma" w:cs="Tahoma"/>
          <w:color w:val="000000"/>
          <w:lang w:eastAsia="sl-SI"/>
        </w:rPr>
      </w:pPr>
    </w:p>
    <w:p w14:paraId="773B6D3A" w14:textId="77777777" w:rsidR="003B18D9" w:rsidRPr="003B18D9" w:rsidRDefault="003B18D9" w:rsidP="003B18D9">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DDA3D76" w14:textId="77777777" w:rsidR="003B18D9" w:rsidRPr="003B18D9" w:rsidRDefault="003B18D9" w:rsidP="003B18D9">
      <w:pPr>
        <w:keepNext/>
        <w:keepLines/>
        <w:spacing w:after="0" w:line="240" w:lineRule="auto"/>
        <w:jc w:val="both"/>
        <w:rPr>
          <w:rFonts w:ascii="Tahoma" w:eastAsia="Times New Roman" w:hAnsi="Tahoma" w:cs="Tahoma"/>
          <w:color w:val="000000"/>
          <w:lang w:eastAsia="sl-SI"/>
        </w:rPr>
      </w:pPr>
    </w:p>
    <w:p w14:paraId="7874A737" w14:textId="77777777" w:rsidR="003B18D9" w:rsidRPr="003B18D9" w:rsidRDefault="003B18D9" w:rsidP="003B18D9">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F65B8BC" w14:textId="77777777" w:rsidR="00570A4F" w:rsidRPr="00BA3F91" w:rsidRDefault="00570A4F" w:rsidP="00957754">
      <w:pPr>
        <w:keepNext/>
        <w:keepLines/>
        <w:spacing w:after="0" w:line="240" w:lineRule="auto"/>
        <w:jc w:val="both"/>
        <w:rPr>
          <w:rFonts w:ascii="Tahoma" w:eastAsia="Times New Roman" w:hAnsi="Tahoma" w:cs="Tahoma"/>
          <w:color w:val="000000"/>
          <w:lang w:eastAsia="sl-SI"/>
        </w:rPr>
      </w:pPr>
    </w:p>
    <w:p w14:paraId="7C6CFA61" w14:textId="77777777" w:rsidR="00570A4F" w:rsidRPr="00BA3F91" w:rsidRDefault="00570A4F" w:rsidP="009577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7BCE65A1" w14:textId="77777777" w:rsidR="00570A4F" w:rsidRPr="00BA3F91" w:rsidRDefault="00570A4F" w:rsidP="00957754">
      <w:pPr>
        <w:pStyle w:val="Telobesedila"/>
        <w:keepNext/>
        <w:keepLines/>
        <w:widowControl/>
        <w:numPr>
          <w:ilvl w:val="12"/>
          <w:numId w:val="0"/>
        </w:numPr>
        <w:jc w:val="center"/>
        <w:rPr>
          <w:rFonts w:ascii="Tahoma" w:hAnsi="Tahoma" w:cs="Tahoma"/>
          <w:sz w:val="22"/>
          <w:szCs w:val="22"/>
        </w:rPr>
      </w:pPr>
    </w:p>
    <w:p w14:paraId="381DBE36" w14:textId="77777777" w:rsidR="00570A4F" w:rsidRPr="00BA3F91" w:rsidRDefault="00570A4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816E6AC" w14:textId="77777777" w:rsidR="00570A4F" w:rsidRPr="00BA3F91" w:rsidRDefault="00570A4F" w:rsidP="00957754">
      <w:pPr>
        <w:keepNext/>
        <w:keepLines/>
        <w:tabs>
          <w:tab w:val="left" w:pos="4820"/>
        </w:tabs>
        <w:spacing w:after="0" w:line="240" w:lineRule="auto"/>
        <w:jc w:val="center"/>
        <w:rPr>
          <w:rFonts w:ascii="Tahoma" w:hAnsi="Tahoma" w:cs="Tahoma"/>
          <w:b/>
        </w:rPr>
      </w:pPr>
    </w:p>
    <w:p w14:paraId="54E07900" w14:textId="77777777" w:rsidR="003B18D9" w:rsidRPr="003B18D9" w:rsidRDefault="003B18D9" w:rsidP="003B18D9">
      <w:pPr>
        <w:keepNext/>
        <w:keepLines/>
        <w:spacing w:after="0" w:line="240" w:lineRule="auto"/>
        <w:jc w:val="both"/>
        <w:rPr>
          <w:rFonts w:ascii="Tahoma" w:hAnsi="Tahoma" w:cs="Tahoma"/>
        </w:rPr>
      </w:pPr>
      <w:r w:rsidRPr="003B18D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03C913A" w14:textId="77777777" w:rsidR="00570A4F" w:rsidRPr="00BA3F91" w:rsidRDefault="00570A4F" w:rsidP="00957754">
      <w:pPr>
        <w:keepNext/>
        <w:keepLines/>
        <w:spacing w:after="0" w:line="240" w:lineRule="auto"/>
        <w:jc w:val="both"/>
        <w:rPr>
          <w:rFonts w:ascii="Tahoma" w:eastAsia="Times New Roman" w:hAnsi="Tahoma" w:cs="Tahoma"/>
          <w:color w:val="000000"/>
          <w:lang w:eastAsia="sl-SI"/>
        </w:rPr>
      </w:pPr>
    </w:p>
    <w:p w14:paraId="5E9C4B77" w14:textId="77777777" w:rsidR="00570A4F" w:rsidRPr="00BA3F91" w:rsidRDefault="00570A4F" w:rsidP="009577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14:paraId="2D07F590" w14:textId="77777777" w:rsidR="00570A4F" w:rsidRPr="00BA3F91" w:rsidRDefault="00570A4F" w:rsidP="00957754">
      <w:pPr>
        <w:keepNext/>
        <w:keepLines/>
        <w:spacing w:after="0" w:line="240" w:lineRule="auto"/>
        <w:jc w:val="center"/>
        <w:rPr>
          <w:rFonts w:ascii="Tahoma" w:hAnsi="Tahoma" w:cs="Tahoma"/>
        </w:rPr>
      </w:pPr>
    </w:p>
    <w:p w14:paraId="25646D48" w14:textId="77777777" w:rsidR="00570A4F" w:rsidRPr="00BA3F91" w:rsidRDefault="00570A4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8C12013" w14:textId="77777777" w:rsidR="00570A4F" w:rsidRPr="00BA3F91" w:rsidRDefault="00570A4F" w:rsidP="00957754">
      <w:pPr>
        <w:keepNext/>
        <w:keepLines/>
        <w:spacing w:after="0" w:line="240" w:lineRule="auto"/>
        <w:jc w:val="both"/>
        <w:rPr>
          <w:rFonts w:ascii="Tahoma" w:hAnsi="Tahoma" w:cs="Tahoma"/>
        </w:rPr>
      </w:pPr>
    </w:p>
    <w:p w14:paraId="43F8463A" w14:textId="77777777" w:rsidR="00570A4F" w:rsidRPr="00BA3F91" w:rsidRDefault="00570A4F" w:rsidP="00957754">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26AB0A4B" w14:textId="77777777" w:rsidR="00570A4F" w:rsidRPr="00BA3F91" w:rsidRDefault="00570A4F" w:rsidP="00957754">
      <w:pPr>
        <w:pStyle w:val="tekst1"/>
        <w:keepNext/>
        <w:keepLines/>
        <w:spacing w:before="0" w:line="240" w:lineRule="auto"/>
        <w:rPr>
          <w:rFonts w:ascii="Tahoma" w:eastAsia="Calibri" w:hAnsi="Tahoma" w:cs="Tahoma"/>
          <w:szCs w:val="22"/>
          <w:lang w:eastAsia="en-US"/>
        </w:rPr>
      </w:pPr>
    </w:p>
    <w:p w14:paraId="0AB6B651" w14:textId="77777777" w:rsidR="00570A4F" w:rsidRPr="00BA3F91" w:rsidRDefault="00570A4F" w:rsidP="00957754">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1E7CF774" w14:textId="77777777" w:rsidR="00570A4F" w:rsidRPr="00BA3F91" w:rsidRDefault="00570A4F" w:rsidP="00957754">
      <w:pPr>
        <w:pStyle w:val="tekst1"/>
        <w:keepNext/>
        <w:keepLines/>
        <w:spacing w:before="0" w:line="240" w:lineRule="auto"/>
        <w:rPr>
          <w:rFonts w:ascii="Tahoma" w:hAnsi="Tahoma" w:cs="Tahoma"/>
          <w:szCs w:val="22"/>
        </w:rPr>
      </w:pPr>
    </w:p>
    <w:p w14:paraId="3B2DCF31" w14:textId="77777777" w:rsidR="00570A4F" w:rsidRPr="00BA3F91" w:rsidRDefault="00570A4F" w:rsidP="009577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67727186" w14:textId="77777777" w:rsidR="00570A4F" w:rsidRPr="00BA3F91" w:rsidRDefault="00570A4F" w:rsidP="00957754">
      <w:pPr>
        <w:keepNext/>
        <w:keepLines/>
        <w:spacing w:after="0" w:line="240" w:lineRule="auto"/>
        <w:jc w:val="center"/>
        <w:rPr>
          <w:rFonts w:ascii="Tahoma" w:eastAsia="Times New Roman" w:hAnsi="Tahoma" w:cs="Tahoma"/>
          <w:color w:val="000000"/>
          <w:lang w:eastAsia="sl-SI"/>
        </w:rPr>
      </w:pPr>
    </w:p>
    <w:p w14:paraId="2C7A2302" w14:textId="77777777" w:rsidR="00570A4F" w:rsidRPr="00BA3F91" w:rsidRDefault="00570A4F"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49DCAD5" w14:textId="77777777" w:rsidR="00570A4F" w:rsidRPr="00BA3F91" w:rsidRDefault="00570A4F" w:rsidP="00957754">
      <w:pPr>
        <w:keepNext/>
        <w:keepLines/>
        <w:spacing w:after="0" w:line="240" w:lineRule="auto"/>
        <w:jc w:val="both"/>
        <w:rPr>
          <w:rFonts w:ascii="Tahoma" w:eastAsia="Times New Roman" w:hAnsi="Tahoma" w:cs="Tahoma"/>
          <w:lang w:eastAsia="sl-SI"/>
        </w:rPr>
      </w:pPr>
    </w:p>
    <w:p w14:paraId="147B35AF"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55C7280E"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545884BD" w14:textId="77777777" w:rsidR="00FF594C" w:rsidRPr="00BA3F91" w:rsidRDefault="00FF594C"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2E936D3"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27E939A2"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3954D4CB"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06743A87"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3F60B29"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0116EDA1" w14:textId="77777777" w:rsidR="00FF594C" w:rsidRPr="00DA5BD6" w:rsidRDefault="00FF594C" w:rsidP="00957754">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67A6E2C6" w14:textId="77777777" w:rsidR="00FF594C" w:rsidRDefault="00FF594C" w:rsidP="00957754">
      <w:pPr>
        <w:keepNext/>
        <w:keepLines/>
        <w:tabs>
          <w:tab w:val="left" w:pos="4820"/>
        </w:tabs>
        <w:spacing w:after="0" w:line="240" w:lineRule="auto"/>
        <w:jc w:val="both"/>
        <w:rPr>
          <w:rFonts w:ascii="Tahoma" w:eastAsia="Times New Roman" w:hAnsi="Tahoma" w:cs="Tahoma"/>
          <w:lang w:eastAsia="sl-SI"/>
        </w:rPr>
      </w:pPr>
    </w:p>
    <w:p w14:paraId="0856A2FF" w14:textId="77777777" w:rsidR="00FF594C" w:rsidRPr="00DA5BD6" w:rsidRDefault="00FF594C" w:rsidP="00957754">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7EB7C023"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6A53050F" w14:textId="77777777" w:rsidR="00FF594C" w:rsidRPr="00BA3F91" w:rsidRDefault="00FF594C"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DF60484"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3217FD4B"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sidR="00700422">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5D5CE8B5"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50584603" w14:textId="77777777" w:rsidR="00FF594C" w:rsidRPr="00BA3F91" w:rsidRDefault="00FF594C"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582CE42"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662FACC4"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4E03BF88"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00D7A691" w14:textId="77777777" w:rsidR="00FF594C" w:rsidRPr="00BA3F91" w:rsidRDefault="00FF594C"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C1DBA33"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4B7D3934"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1E085CE1"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41DFE72D" w14:textId="77777777" w:rsidR="00FF594C" w:rsidRPr="00BA3F91" w:rsidRDefault="00FF594C" w:rsidP="009577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5B46F1B"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p>
    <w:p w14:paraId="36173CC5" w14:textId="77777777" w:rsidR="00FF594C" w:rsidRPr="00BA3F91" w:rsidRDefault="00FF594C" w:rsidP="009577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348322DD" w14:textId="77777777" w:rsidR="00EC3759" w:rsidRPr="00EC4317" w:rsidRDefault="00EC3759" w:rsidP="00957754">
      <w:pPr>
        <w:keepNext/>
        <w:keepLines/>
        <w:tabs>
          <w:tab w:val="left" w:pos="1134"/>
          <w:tab w:val="left" w:pos="4820"/>
        </w:tabs>
        <w:spacing w:after="0" w:line="240" w:lineRule="auto"/>
        <w:jc w:val="both"/>
        <w:rPr>
          <w:rFonts w:ascii="Tahoma" w:eastAsia="Times New Roman" w:hAnsi="Tahoma" w:cs="Tahoma"/>
          <w:lang w:eastAsia="sl-SI"/>
        </w:rPr>
      </w:pPr>
    </w:p>
    <w:p w14:paraId="25DD5533" w14:textId="77777777" w:rsidR="00EC3759" w:rsidRPr="00EC4317" w:rsidRDefault="00EC3759" w:rsidP="00957754">
      <w:pPr>
        <w:keepNext/>
        <w:keepLines/>
        <w:tabs>
          <w:tab w:val="left" w:pos="1134"/>
          <w:tab w:val="left" w:pos="4820"/>
        </w:tabs>
        <w:spacing w:after="0" w:line="240" w:lineRule="auto"/>
        <w:jc w:val="both"/>
        <w:rPr>
          <w:rFonts w:ascii="Tahoma" w:eastAsia="Times New Roman" w:hAnsi="Tahoma" w:cs="Tahoma"/>
          <w:lang w:eastAsia="sl-SI"/>
        </w:rPr>
      </w:pPr>
    </w:p>
    <w:p w14:paraId="371A41FF" w14:textId="77777777" w:rsidR="00EC3759" w:rsidRPr="00AB1539" w:rsidRDefault="00EC3759" w:rsidP="0095775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05629D85" w14:textId="77777777" w:rsidR="00EC3759" w:rsidRPr="00AB1539" w:rsidRDefault="00EC3759" w:rsidP="00957754">
      <w:pPr>
        <w:keepNext/>
        <w:keepLines/>
        <w:tabs>
          <w:tab w:val="left" w:pos="4820"/>
        </w:tabs>
        <w:spacing w:after="0" w:line="240" w:lineRule="auto"/>
        <w:jc w:val="both"/>
        <w:rPr>
          <w:rFonts w:ascii="Tahoma" w:eastAsia="Times New Roman" w:hAnsi="Tahoma" w:cs="Tahoma"/>
          <w:lang w:eastAsia="sl-SI"/>
        </w:rPr>
      </w:pPr>
    </w:p>
    <w:p w14:paraId="3341AE8A" w14:textId="77777777" w:rsidR="00EC3759" w:rsidRPr="00AB1539" w:rsidRDefault="00EC3759" w:rsidP="0095775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79D1B8F3" w14:textId="77777777" w:rsidR="00EC3759" w:rsidRPr="00AB1539" w:rsidRDefault="00EC3759" w:rsidP="00957754">
      <w:pPr>
        <w:keepNext/>
        <w:keepLines/>
        <w:tabs>
          <w:tab w:val="left" w:pos="4962"/>
        </w:tabs>
        <w:spacing w:after="0" w:line="240" w:lineRule="auto"/>
        <w:ind w:right="-851"/>
        <w:jc w:val="both"/>
        <w:rPr>
          <w:rFonts w:ascii="Tahoma" w:eastAsia="Times New Roman" w:hAnsi="Tahoma" w:cs="Tahoma"/>
          <w:lang w:eastAsia="sl-SI"/>
        </w:rPr>
      </w:pPr>
    </w:p>
    <w:p w14:paraId="7DB133CA" w14:textId="77777777" w:rsidR="00EC3759" w:rsidRPr="00AB1539" w:rsidRDefault="00EC3759" w:rsidP="00957754">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121CD3C8" w14:textId="77777777" w:rsidR="00EC3759" w:rsidRPr="00AB1539" w:rsidRDefault="00EC3759" w:rsidP="00957754">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76F55BD2" w14:textId="77777777" w:rsidR="00EC3759" w:rsidRPr="00AB1539" w:rsidRDefault="00EC3759" w:rsidP="00957754">
      <w:pPr>
        <w:keepNext/>
        <w:keepLines/>
        <w:tabs>
          <w:tab w:val="left" w:pos="5387"/>
        </w:tabs>
        <w:spacing w:after="0" w:line="240" w:lineRule="auto"/>
        <w:jc w:val="both"/>
        <w:rPr>
          <w:rFonts w:ascii="Tahoma" w:eastAsia="Times New Roman" w:hAnsi="Tahoma" w:cs="Tahoma"/>
          <w:lang w:eastAsia="sl-SI"/>
        </w:rPr>
      </w:pPr>
    </w:p>
    <w:p w14:paraId="3DD08206" w14:textId="77777777" w:rsidR="00EC3759" w:rsidRPr="00AB1539" w:rsidRDefault="00EC3759" w:rsidP="0095775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318E80A" w14:textId="77777777" w:rsidR="00EC3759" w:rsidRPr="00DA5BD6" w:rsidRDefault="00EC3759" w:rsidP="00957754">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6D8A8286" w14:textId="77777777" w:rsidR="00EC3759" w:rsidRDefault="00EC3759" w:rsidP="00957754">
      <w:pPr>
        <w:keepNext/>
        <w:keepLines/>
        <w:tabs>
          <w:tab w:val="left" w:pos="5387"/>
        </w:tabs>
        <w:spacing w:after="0" w:line="240" w:lineRule="auto"/>
        <w:jc w:val="both"/>
        <w:rPr>
          <w:rFonts w:ascii="Tahoma" w:eastAsia="Times New Roman" w:hAnsi="Tahoma" w:cs="Tahoma"/>
          <w:lang w:eastAsia="sl-SI"/>
        </w:rPr>
      </w:pPr>
    </w:p>
    <w:p w14:paraId="1F91EC0A" w14:textId="77777777" w:rsidR="00EC3759" w:rsidRDefault="00EC3759" w:rsidP="00957754">
      <w:pPr>
        <w:keepNext/>
        <w:keepLines/>
        <w:spacing w:after="0" w:line="240" w:lineRule="auto"/>
        <w:jc w:val="both"/>
        <w:rPr>
          <w:rFonts w:ascii="Tahoma" w:hAnsi="Tahoma" w:cs="Tahoma"/>
        </w:rPr>
      </w:pPr>
    </w:p>
    <w:p w14:paraId="3C18FF98" w14:textId="77777777" w:rsidR="00570A4F" w:rsidRPr="00AB1539" w:rsidRDefault="00570A4F" w:rsidP="00957754">
      <w:pPr>
        <w:keepNext/>
        <w:keepLines/>
        <w:spacing w:after="0" w:line="240" w:lineRule="auto"/>
        <w:jc w:val="both"/>
        <w:rPr>
          <w:rFonts w:ascii="Tahoma" w:hAnsi="Tahoma" w:cs="Tahoma"/>
        </w:rPr>
      </w:pPr>
    </w:p>
    <w:p w14:paraId="26123A65" w14:textId="77777777" w:rsidR="00FF594C" w:rsidRPr="00AB1539" w:rsidRDefault="00FF594C" w:rsidP="00957754">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2456F5CE" w14:textId="45886F7F" w:rsidR="00FF594C" w:rsidRPr="00D10922" w:rsidRDefault="00FF594C" w:rsidP="0095775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062EC6">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96D7C12" w14:textId="77777777" w:rsidR="00062EC6" w:rsidRPr="00062EC6" w:rsidRDefault="00FF594C" w:rsidP="00062EC6">
      <w:pPr>
        <w:keepNext/>
        <w:keepLines/>
        <w:numPr>
          <w:ilvl w:val="0"/>
          <w:numId w:val="12"/>
        </w:numPr>
        <w:tabs>
          <w:tab w:val="clear" w:pos="720"/>
        </w:tabs>
        <w:spacing w:after="0" w:line="240" w:lineRule="auto"/>
        <w:ind w:left="284" w:hanging="284"/>
        <w:jc w:val="both"/>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BEA441D" w14:textId="38A47D73" w:rsidR="006D7284" w:rsidRDefault="00FF594C" w:rsidP="00062EC6">
      <w:pPr>
        <w:keepNext/>
        <w:keepLines/>
        <w:numPr>
          <w:ilvl w:val="0"/>
          <w:numId w:val="12"/>
        </w:numPr>
        <w:tabs>
          <w:tab w:val="clear" w:pos="720"/>
        </w:tabs>
        <w:spacing w:after="0" w:line="240" w:lineRule="auto"/>
        <w:ind w:left="284" w:hanging="284"/>
        <w:jc w:val="both"/>
      </w:pPr>
      <w:r w:rsidRPr="00062EC6">
        <w:rPr>
          <w:rFonts w:ascii="Tahoma" w:eastAsia="Times New Roman" w:hAnsi="Tahoma" w:cs="Tahoma"/>
          <w:lang w:eastAsia="sl-SI"/>
        </w:rPr>
        <w:t xml:space="preserve">Priloga št. </w:t>
      </w:r>
      <w:r w:rsidR="003D250D" w:rsidRPr="00062EC6">
        <w:rPr>
          <w:rFonts w:ascii="Tahoma" w:eastAsia="Times New Roman" w:hAnsi="Tahoma" w:cs="Tahoma"/>
          <w:lang w:eastAsia="sl-SI"/>
        </w:rPr>
        <w:t>3:</w:t>
      </w:r>
      <w:r w:rsidRPr="00062EC6">
        <w:rPr>
          <w:rFonts w:ascii="Tahoma" w:eastAsia="Times New Roman" w:hAnsi="Tahoma" w:cs="Tahoma"/>
          <w:lang w:eastAsia="sl-SI"/>
        </w:rPr>
        <w:t xml:space="preserve"> Pisni sporazum o skupnih varnostnih ukrepih in ravnanju z okoljem v JAVNEM PODJETJU ENERGETIKA LJUBLJANA, d.o.o..</w:t>
      </w:r>
      <w:r w:rsidR="0046224F" w:rsidRPr="00062EC6">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14971457" w14:textId="77777777" w:rsidTr="00374D31">
        <w:tc>
          <w:tcPr>
            <w:tcW w:w="9426" w:type="dxa"/>
            <w:tcBorders>
              <w:top w:val="single" w:sz="4" w:space="0" w:color="auto"/>
              <w:bottom w:val="single" w:sz="4" w:space="0" w:color="auto"/>
            </w:tcBorders>
          </w:tcPr>
          <w:p w14:paraId="0543C988" w14:textId="77777777" w:rsidR="005D0701" w:rsidRPr="00786262" w:rsidRDefault="005D0701" w:rsidP="00957754">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2F40E59" w14:textId="77777777" w:rsidR="005D3CFF" w:rsidRPr="005D3CFF" w:rsidRDefault="005D3CFF" w:rsidP="0095775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67D71D68" w14:textId="77777777" w:rsidR="005D3CFF" w:rsidRPr="005D3CFF" w:rsidRDefault="005D3CFF" w:rsidP="0095775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2901E03" w14:textId="77777777" w:rsidR="005D3CFF" w:rsidRPr="005D3CFF" w:rsidRDefault="005D3CFF" w:rsidP="0095775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DDC33E8" w14:textId="77777777" w:rsidR="005D3CFF" w:rsidRPr="005D3CFF" w:rsidRDefault="005D3CFF" w:rsidP="0095775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3C00473" w14:textId="77777777" w:rsidR="005D3CFF" w:rsidRPr="005D3CFF" w:rsidRDefault="005D3CFF" w:rsidP="00957754">
      <w:pPr>
        <w:keepNext/>
        <w:keepLines/>
        <w:spacing w:after="0" w:line="240" w:lineRule="auto"/>
        <w:jc w:val="both"/>
        <w:rPr>
          <w:rFonts w:ascii="Tahoma" w:eastAsia="Times New Roman" w:hAnsi="Tahoma" w:cs="Tahoma"/>
          <w:b/>
          <w:noProof/>
          <w:lang w:eastAsia="sl-SI"/>
        </w:rPr>
      </w:pPr>
    </w:p>
    <w:p w14:paraId="2877A052" w14:textId="77777777" w:rsidR="00A10A90" w:rsidRPr="00A10A90" w:rsidRDefault="00A10A90" w:rsidP="00957754">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104E3D0A" w14:textId="77777777" w:rsidR="00A10A90" w:rsidRPr="00A10A90" w:rsidRDefault="00A10A90" w:rsidP="00957754">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2488548B" w14:textId="77777777" w:rsidR="00A10A90" w:rsidRPr="00A10A90" w:rsidRDefault="00A10A90" w:rsidP="00957754">
      <w:pPr>
        <w:keepNext/>
        <w:keepLines/>
        <w:spacing w:after="0" w:line="240" w:lineRule="auto"/>
        <w:rPr>
          <w:rFonts w:ascii="Tahoma" w:eastAsia="Times New Roman" w:hAnsi="Tahoma" w:cs="Tahoma"/>
          <w:b/>
          <w:noProof/>
          <w:lang w:eastAsia="sl-SI"/>
        </w:rPr>
      </w:pPr>
    </w:p>
    <w:p w14:paraId="1D201CE8" w14:textId="6A6DA24A" w:rsidR="00A10A90" w:rsidRPr="00A10A90" w:rsidRDefault="00A10A90" w:rsidP="0095775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AC0168">
        <w:rPr>
          <w:rFonts w:ascii="Tahoma" w:eastAsia="Times New Roman" w:hAnsi="Tahoma" w:cs="Tahoma"/>
          <w:noProof/>
          <w:lang w:eastAsia="sl-SI"/>
        </w:rPr>
        <w:t>JPE-SPV-88/22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w:t>
      </w:r>
      <w:r w:rsidR="00576EAF">
        <w:rPr>
          <w:rFonts w:ascii="Tahoma" w:eastAsia="Times New Roman" w:hAnsi="Tahoma" w:cs="Tahoma"/>
          <w:noProof/>
          <w:lang w:eastAsia="sl-SI"/>
        </w:rPr>
        <w:t xml:space="preserve"> </w:t>
      </w:r>
      <w:r w:rsidR="00DF626E">
        <w:rPr>
          <w:rFonts w:ascii="Tahoma" w:eastAsia="Times New Roman" w:hAnsi="Tahoma" w:cs="Tahoma"/>
          <w:noProof/>
          <w:lang w:eastAsia="sl-SI"/>
        </w:rPr>
        <w:t>s</w:t>
      </w:r>
      <w:r w:rsidR="003650DD">
        <w:rPr>
          <w:rFonts w:ascii="Tahoma" w:eastAsia="Times New Roman" w:hAnsi="Tahoma" w:cs="Tahoma"/>
          <w:noProof/>
          <w:lang w:eastAsia="sl-SI"/>
        </w:rPr>
        <w:t>trojna dela na področju vzdrževanja toplotnih izolacij</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7401C3E6" w14:textId="77777777" w:rsidR="00A10A90" w:rsidRPr="00A10A90" w:rsidRDefault="00A10A90" w:rsidP="00957754">
      <w:pPr>
        <w:keepNext/>
        <w:keepLines/>
        <w:spacing w:after="0" w:line="240" w:lineRule="auto"/>
        <w:rPr>
          <w:rFonts w:ascii="Tahoma" w:eastAsia="Times New Roman" w:hAnsi="Tahoma" w:cs="Tahoma"/>
          <w:noProof/>
          <w:lang w:eastAsia="sl-SI"/>
        </w:rPr>
      </w:pPr>
    </w:p>
    <w:p w14:paraId="02C543AC" w14:textId="77777777" w:rsidR="00A10A90" w:rsidRPr="00A10A90" w:rsidRDefault="00A10A90" w:rsidP="00957754">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64C1CD5D" w14:textId="77777777" w:rsidR="00A10A90" w:rsidRPr="00A10A90" w:rsidRDefault="00A10A90" w:rsidP="0095775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79F0453F" w14:textId="77777777" w:rsidR="00A10A90" w:rsidRPr="00A10A90" w:rsidRDefault="00A10A90" w:rsidP="00957754">
      <w:pPr>
        <w:keepNext/>
        <w:keepLines/>
        <w:spacing w:after="0" w:line="240" w:lineRule="auto"/>
        <w:rPr>
          <w:rFonts w:ascii="Tahoma" w:eastAsia="Times New Roman" w:hAnsi="Tahoma" w:cs="Tahoma"/>
          <w:noProof/>
          <w:lang w:eastAsia="sl-SI"/>
        </w:rPr>
      </w:pPr>
    </w:p>
    <w:p w14:paraId="119D7847"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611BEEF8" w14:textId="77777777" w:rsidR="00A10A90" w:rsidRPr="00A10A90" w:rsidRDefault="00A10A90" w:rsidP="0095775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637212">
        <w:rPr>
          <w:rFonts w:ascii="Tahoma" w:eastAsia="Times New Roman" w:hAnsi="Tahoma" w:cs="Tahoma"/>
          <w:noProof/>
          <w:lang w:eastAsia="sl-SI"/>
        </w:rPr>
        <w:t>1</w:t>
      </w:r>
      <w:r w:rsidR="00DF626E">
        <w:rPr>
          <w:rFonts w:ascii="Tahoma" w:eastAsia="Times New Roman" w:hAnsi="Tahoma" w:cs="Tahoma"/>
          <w:noProof/>
          <w:lang w:eastAsia="sl-SI"/>
        </w:rPr>
        <w:t>2</w:t>
      </w:r>
      <w:r w:rsidR="00637212">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07AB7C42" w14:textId="77777777" w:rsidR="00A10A90" w:rsidRPr="00A10A90" w:rsidRDefault="00A10A90" w:rsidP="0095775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58CAB37C" w14:textId="77777777" w:rsidR="00A10A90" w:rsidRPr="00A10A90" w:rsidRDefault="00A10A90" w:rsidP="0095775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73548F22"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p>
    <w:p w14:paraId="0E040B8F"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4C3C1855"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p>
    <w:p w14:paraId="387E553D" w14:textId="79CD993F" w:rsidR="00A10A90" w:rsidRPr="00A10A90" w:rsidRDefault="00A10A90" w:rsidP="0095775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3B18D9">
        <w:rPr>
          <w:rFonts w:ascii="Tahoma" w:eastAsia="Times New Roman" w:hAnsi="Tahoma" w:cs="Tahoma"/>
          <w:noProof/>
          <w:lang w:eastAsia="sl-SI"/>
        </w:rPr>
        <w:t>20</w:t>
      </w:r>
      <w:r w:rsidR="00DF626E">
        <w:rPr>
          <w:rFonts w:ascii="Tahoma" w:eastAsia="Times New Roman" w:hAnsi="Tahoma" w:cs="Tahoma"/>
          <w:noProof/>
          <w:lang w:eastAsia="sl-SI"/>
        </w:rPr>
        <w:t>. 6</w:t>
      </w:r>
      <w:r w:rsidR="00FF594C">
        <w:rPr>
          <w:rFonts w:ascii="Tahoma" w:eastAsia="Times New Roman" w:hAnsi="Tahoma" w:cs="Tahoma"/>
          <w:noProof/>
          <w:lang w:eastAsia="sl-SI"/>
        </w:rPr>
        <w:t>. 202</w:t>
      </w:r>
      <w:r w:rsidR="003B18D9">
        <w:rPr>
          <w:rFonts w:ascii="Tahoma" w:eastAsia="Times New Roman" w:hAnsi="Tahoma" w:cs="Tahoma"/>
          <w:noProof/>
          <w:lang w:eastAsia="sl-SI"/>
        </w:rPr>
        <w:t>4</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6198CF43"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p>
    <w:p w14:paraId="3E542FD5"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3EBBC6D6"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p>
    <w:p w14:paraId="44C7CC05" w14:textId="77777777" w:rsidR="00A10A90" w:rsidRPr="00A10A90" w:rsidRDefault="00A10A90" w:rsidP="0095775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3FEAB236" w14:textId="77777777" w:rsidR="00A10A90" w:rsidRPr="00A10A90" w:rsidRDefault="00A10A90" w:rsidP="00957754">
      <w:pPr>
        <w:keepNext/>
        <w:keepLines/>
        <w:spacing w:after="0" w:line="240" w:lineRule="auto"/>
        <w:jc w:val="both"/>
        <w:rPr>
          <w:rFonts w:ascii="Tahoma" w:eastAsia="Times New Roman" w:hAnsi="Tahoma" w:cs="Tahoma"/>
          <w:lang w:eastAsia="sl-SI"/>
        </w:rPr>
      </w:pPr>
    </w:p>
    <w:p w14:paraId="29C385A7" w14:textId="77777777" w:rsidR="00A10A90" w:rsidRPr="00A10A90" w:rsidRDefault="00A10A90" w:rsidP="0095775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4CEB2ECF" w14:textId="77777777" w:rsidR="00A10A90" w:rsidRPr="00A10A90" w:rsidRDefault="00A10A90" w:rsidP="00957754">
      <w:pPr>
        <w:keepNext/>
        <w:keepLines/>
        <w:spacing w:after="0" w:line="240" w:lineRule="auto"/>
        <w:rPr>
          <w:rFonts w:ascii="Tahoma" w:eastAsia="Times New Roman" w:hAnsi="Tahoma" w:cs="Tahoma"/>
          <w:noProof/>
          <w:lang w:eastAsia="sl-SI"/>
        </w:rPr>
      </w:pPr>
    </w:p>
    <w:p w14:paraId="756F9E8D" w14:textId="77777777" w:rsidR="00A10A90" w:rsidRPr="00A10A90" w:rsidRDefault="00A10A90" w:rsidP="00957754">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562281E1" w14:textId="77777777" w:rsidR="003279A0" w:rsidRDefault="003279A0" w:rsidP="00957754">
      <w:pPr>
        <w:keepNext/>
        <w:keepLines/>
        <w:spacing w:after="0" w:line="240" w:lineRule="auto"/>
        <w:jc w:val="both"/>
        <w:rPr>
          <w:rFonts w:ascii="Tahoma" w:eastAsia="Times New Roman" w:hAnsi="Tahoma" w:cs="Tahoma"/>
          <w:b/>
          <w:i/>
          <w:color w:val="000000"/>
          <w:u w:val="single"/>
          <w:lang w:eastAsia="sl-SI"/>
        </w:rPr>
      </w:pPr>
    </w:p>
    <w:p w14:paraId="04DD7BEB" w14:textId="77777777" w:rsidR="00751EED" w:rsidRDefault="00751EED" w:rsidP="00957754">
      <w:pPr>
        <w:keepNext/>
        <w:keepLines/>
        <w:spacing w:after="0" w:line="240" w:lineRule="auto"/>
        <w:jc w:val="both"/>
        <w:rPr>
          <w:rFonts w:ascii="Tahoma" w:eastAsia="Times New Roman" w:hAnsi="Tahoma" w:cs="Tahoma"/>
          <w:b/>
          <w:i/>
          <w:color w:val="000000"/>
          <w:u w:val="single"/>
          <w:lang w:eastAsia="sl-SI"/>
        </w:rPr>
      </w:pPr>
    </w:p>
    <w:p w14:paraId="3FE79E6B" w14:textId="77777777" w:rsidR="00751EED" w:rsidRDefault="00751EED" w:rsidP="00957754">
      <w:pPr>
        <w:keepNext/>
        <w:keepLines/>
        <w:spacing w:after="0" w:line="240" w:lineRule="auto"/>
        <w:jc w:val="both"/>
        <w:rPr>
          <w:rFonts w:ascii="Tahoma" w:eastAsia="Times New Roman" w:hAnsi="Tahoma" w:cs="Tahoma"/>
          <w:b/>
          <w:i/>
          <w:color w:val="000000"/>
          <w:u w:val="single"/>
          <w:lang w:eastAsia="sl-SI"/>
        </w:rPr>
      </w:pPr>
    </w:p>
    <w:sectPr w:rsidR="00751EED" w:rsidSect="008824C1">
      <w:headerReference w:type="default" r:id="rId28"/>
      <w:footerReference w:type="default" r:id="rId29"/>
      <w:headerReference w:type="first" r:id="rId30"/>
      <w:footerReference w:type="first" r:id="rId31"/>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2D23E" w14:textId="77777777" w:rsidR="00EA3012" w:rsidRDefault="00EA3012">
      <w:pPr>
        <w:spacing w:after="0" w:line="240" w:lineRule="auto"/>
      </w:pPr>
      <w:r>
        <w:separator/>
      </w:r>
    </w:p>
  </w:endnote>
  <w:endnote w:type="continuationSeparator" w:id="0">
    <w:p w14:paraId="07B5CB4E" w14:textId="77777777" w:rsidR="00EA3012" w:rsidRDefault="00EA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E9E3" w14:textId="0A20D46B" w:rsidR="00EA3012" w:rsidRPr="00941BDE" w:rsidRDefault="00EA3012">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8824C1">
      <w:rPr>
        <w:rFonts w:ascii="Tahoma" w:hAnsi="Tahoma" w:cs="Tahoma"/>
        <w:bCs/>
        <w:noProof/>
        <w:sz w:val="18"/>
      </w:rPr>
      <w:t>63</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8824C1">
      <w:rPr>
        <w:rFonts w:ascii="Tahoma" w:hAnsi="Tahoma" w:cs="Tahoma"/>
        <w:bCs/>
        <w:noProof/>
        <w:sz w:val="18"/>
      </w:rPr>
      <w:t>63</w:t>
    </w:r>
    <w:r w:rsidRPr="00941BDE">
      <w:rPr>
        <w:rFonts w:ascii="Tahoma" w:hAnsi="Tahoma" w:cs="Tahoma"/>
        <w:bCs/>
        <w:sz w:val="18"/>
        <w:szCs w:val="24"/>
      </w:rPr>
      <w:fldChar w:fldCharType="end"/>
    </w:r>
  </w:p>
  <w:p w14:paraId="4EFA9FA0" w14:textId="77777777" w:rsidR="00EA3012" w:rsidRPr="007653AE" w:rsidRDefault="00EA3012"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936E" w14:textId="77777777" w:rsidR="00EA3012" w:rsidRPr="00CD2C73" w:rsidRDefault="00EA3012" w:rsidP="00AC0168">
    <w:pPr>
      <w:pStyle w:val="Noga"/>
      <w:tabs>
        <w:tab w:val="clear" w:pos="9072"/>
      </w:tabs>
      <w:jc w:val="right"/>
    </w:pPr>
    <w:r w:rsidRPr="005332C6">
      <w:rPr>
        <w:noProof/>
        <w:sz w:val="16"/>
        <w:szCs w:val="16"/>
        <w:lang w:val="sl-SI" w:eastAsia="sl-SI"/>
      </w:rPr>
      <w:drawing>
        <wp:inline distT="0" distB="0" distL="0" distR="0" wp14:anchorId="7AE697DB" wp14:editId="7B5CB5E6">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FEEC4BB" w14:textId="0CF7920C" w:rsidR="00EA3012" w:rsidRPr="00AC0168" w:rsidRDefault="00EA3012" w:rsidP="00AC01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F7C0" w14:textId="77777777" w:rsidR="00EA3012" w:rsidRDefault="00EA3012">
      <w:pPr>
        <w:spacing w:after="0" w:line="240" w:lineRule="auto"/>
      </w:pPr>
      <w:r>
        <w:separator/>
      </w:r>
    </w:p>
  </w:footnote>
  <w:footnote w:type="continuationSeparator" w:id="0">
    <w:p w14:paraId="47C313F9" w14:textId="77777777" w:rsidR="00EA3012" w:rsidRDefault="00EA3012">
      <w:pPr>
        <w:spacing w:after="0" w:line="240" w:lineRule="auto"/>
      </w:pPr>
      <w:r>
        <w:continuationSeparator/>
      </w:r>
    </w:p>
  </w:footnote>
  <w:footnote w:id="1">
    <w:p w14:paraId="4253E582" w14:textId="77777777" w:rsidR="00EA3012" w:rsidRPr="009779A4" w:rsidRDefault="00EA3012" w:rsidP="00C97BAC">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B421" w14:textId="1B66A489" w:rsidR="00EA3012" w:rsidRDefault="00EA3012" w:rsidP="00DC663E">
    <w:pPr>
      <w:pStyle w:val="Glava"/>
      <w:jc w:val="center"/>
    </w:pPr>
    <w:r>
      <w:rPr>
        <w:noProof/>
        <w:lang w:val="sl-SI" w:eastAsia="sl-SI"/>
      </w:rPr>
      <w:drawing>
        <wp:inline distT="0" distB="0" distL="0" distR="0" wp14:anchorId="23C8311C" wp14:editId="5210BAF7">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p w14:paraId="4BC2DB62" w14:textId="77777777" w:rsidR="008824C1" w:rsidRDefault="008824C1" w:rsidP="00DC66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56CF" w14:textId="77777777" w:rsidR="00EA3012" w:rsidRDefault="00EA3012" w:rsidP="00AC0168">
    <w:pPr>
      <w:pStyle w:val="Glava"/>
      <w:keepLines/>
      <w:widowControl w:val="0"/>
      <w:tabs>
        <w:tab w:val="clear" w:pos="4536"/>
        <w:tab w:val="center" w:pos="8080"/>
      </w:tabs>
      <w:ind w:right="-1134"/>
    </w:pPr>
    <w:r>
      <w:tab/>
    </w:r>
    <w:r>
      <w:rPr>
        <w:noProof/>
        <w:lang w:val="sl-SI" w:eastAsia="sl-SI"/>
      </w:rPr>
      <w:drawing>
        <wp:inline distT="0" distB="0" distL="0" distR="0" wp14:anchorId="39E5346B" wp14:editId="2918B1F5">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CA095CA" w14:textId="17FFEA5B" w:rsidR="00EA3012" w:rsidRPr="00AC0168" w:rsidRDefault="00EA3012" w:rsidP="00AC01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7964604"/>
    <w:multiLevelType w:val="hybridMultilevel"/>
    <w:tmpl w:val="72A6A5D8"/>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26D20F94"/>
    <w:multiLevelType w:val="hybridMultilevel"/>
    <w:tmpl w:val="EB26AF26"/>
    <w:lvl w:ilvl="0" w:tplc="E9A62B6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2C57322B"/>
    <w:multiLevelType w:val="hybridMultilevel"/>
    <w:tmpl w:val="922C2684"/>
    <w:lvl w:ilvl="0" w:tplc="BCB60398">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1"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19357F"/>
    <w:multiLevelType w:val="hybridMultilevel"/>
    <w:tmpl w:val="2CB819C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9"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BB720F5"/>
    <w:multiLevelType w:val="hybridMultilevel"/>
    <w:tmpl w:val="1E8C2B26"/>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3"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4"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6"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7"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BEB2A42"/>
    <w:multiLevelType w:val="hybridMultilevel"/>
    <w:tmpl w:val="DC40F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7"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9" w15:restartNumberingAfterBreak="0">
    <w:nsid w:val="718015BF"/>
    <w:multiLevelType w:val="hybridMultilevel"/>
    <w:tmpl w:val="E3E09A6C"/>
    <w:lvl w:ilvl="0" w:tplc="D2B87A68">
      <w:numFmt w:val="bullet"/>
      <w:lvlText w:val="-"/>
      <w:lvlJc w:val="left"/>
      <w:pPr>
        <w:ind w:left="1004" w:hanging="360"/>
      </w:p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0"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3"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27"/>
  </w:num>
  <w:num w:numId="3">
    <w:abstractNumId w:val="55"/>
  </w:num>
  <w:num w:numId="4">
    <w:abstractNumId w:val="42"/>
  </w:num>
  <w:num w:numId="5">
    <w:abstractNumId w:val="13"/>
  </w:num>
  <w:num w:numId="6">
    <w:abstractNumId w:val="48"/>
  </w:num>
  <w:num w:numId="7">
    <w:abstractNumId w:val="53"/>
  </w:num>
  <w:num w:numId="8">
    <w:abstractNumId w:val="74"/>
  </w:num>
  <w:num w:numId="9">
    <w:abstractNumId w:val="34"/>
  </w:num>
  <w:num w:numId="10">
    <w:abstractNumId w:val="30"/>
  </w:num>
  <w:num w:numId="11">
    <w:abstractNumId w:val="47"/>
  </w:num>
  <w:num w:numId="12">
    <w:abstractNumId w:val="80"/>
  </w:num>
  <w:num w:numId="13">
    <w:abstractNumId w:val="78"/>
  </w:num>
  <w:num w:numId="14">
    <w:abstractNumId w:val="40"/>
  </w:num>
  <w:num w:numId="15">
    <w:abstractNumId w:val="17"/>
  </w:num>
  <w:num w:numId="16">
    <w:abstractNumId w:val="67"/>
  </w:num>
  <w:num w:numId="17">
    <w:abstractNumId w:val="45"/>
  </w:num>
  <w:num w:numId="18">
    <w:abstractNumId w:val="44"/>
  </w:num>
  <w:num w:numId="19">
    <w:abstractNumId w:val="63"/>
  </w:num>
  <w:num w:numId="20">
    <w:abstractNumId w:val="12"/>
  </w:num>
  <w:num w:numId="21">
    <w:abstractNumId w:val="82"/>
  </w:num>
  <w:num w:numId="22">
    <w:abstractNumId w:val="37"/>
  </w:num>
  <w:num w:numId="23">
    <w:abstractNumId w:val="38"/>
  </w:num>
  <w:num w:numId="24">
    <w:abstractNumId w:val="18"/>
  </w:num>
  <w:num w:numId="25">
    <w:abstractNumId w:val="0"/>
    <w:lvlOverride w:ilvl="0">
      <w:lvl w:ilvl="0">
        <w:numFmt w:val="bullet"/>
        <w:lvlText w:val="-"/>
        <w:legacy w:legacy="1" w:legacySpace="120" w:legacyIndent="360"/>
        <w:lvlJc w:val="left"/>
        <w:pPr>
          <w:ind w:left="717" w:hanging="360"/>
        </w:pPr>
      </w:lvl>
    </w:lvlOverride>
  </w:num>
  <w:num w:numId="26">
    <w:abstractNumId w:val="64"/>
  </w:num>
  <w:num w:numId="27">
    <w:abstractNumId w:val="75"/>
  </w:num>
  <w:num w:numId="28">
    <w:abstractNumId w:val="25"/>
  </w:num>
  <w:num w:numId="29">
    <w:abstractNumId w:val="61"/>
  </w:num>
  <w:num w:numId="30">
    <w:abstractNumId w:val="22"/>
  </w:num>
  <w:num w:numId="31">
    <w:abstractNumId w:val="60"/>
  </w:num>
  <w:num w:numId="32">
    <w:abstractNumId w:val="20"/>
  </w:num>
  <w:num w:numId="33">
    <w:abstractNumId w:val="72"/>
  </w:num>
  <w:num w:numId="34">
    <w:abstractNumId w:val="68"/>
  </w:num>
  <w:num w:numId="35">
    <w:abstractNumId w:val="28"/>
  </w:num>
  <w:num w:numId="36">
    <w:abstractNumId w:val="32"/>
  </w:num>
  <w:num w:numId="37">
    <w:abstractNumId w:val="76"/>
  </w:num>
  <w:num w:numId="38">
    <w:abstractNumId w:val="50"/>
  </w:num>
  <w:num w:numId="39">
    <w:abstractNumId w:val="23"/>
  </w:num>
  <w:num w:numId="40">
    <w:abstractNumId w:val="73"/>
  </w:num>
  <w:num w:numId="41">
    <w:abstractNumId w:val="52"/>
  </w:num>
  <w:num w:numId="42">
    <w:abstractNumId w:val="33"/>
  </w:num>
  <w:num w:numId="43">
    <w:abstractNumId w:val="43"/>
  </w:num>
  <w:num w:numId="44">
    <w:abstractNumId w:val="83"/>
  </w:num>
  <w:num w:numId="45">
    <w:abstractNumId w:val="65"/>
  </w:num>
  <w:num w:numId="46">
    <w:abstractNumId w:val="81"/>
  </w:num>
  <w:num w:numId="47">
    <w:abstractNumId w:val="66"/>
  </w:num>
  <w:num w:numId="48">
    <w:abstractNumId w:val="70"/>
  </w:num>
  <w:num w:numId="49">
    <w:abstractNumId w:val="39"/>
  </w:num>
  <w:num w:numId="50">
    <w:abstractNumId w:val="85"/>
  </w:num>
  <w:num w:numId="51">
    <w:abstractNumId w:val="41"/>
  </w:num>
  <w:num w:numId="52">
    <w:abstractNumId w:val="54"/>
  </w:num>
  <w:num w:numId="53">
    <w:abstractNumId w:val="21"/>
  </w:num>
  <w:num w:numId="54">
    <w:abstractNumId w:val="49"/>
  </w:num>
  <w:num w:numId="55">
    <w:abstractNumId w:val="71"/>
  </w:num>
  <w:num w:numId="56">
    <w:abstractNumId w:val="69"/>
  </w:num>
  <w:num w:numId="57">
    <w:abstractNumId w:val="26"/>
  </w:num>
  <w:num w:numId="58">
    <w:abstractNumId w:val="0"/>
    <w:lvlOverride w:ilvl="0">
      <w:lvl w:ilvl="0">
        <w:start w:val="1"/>
        <w:numFmt w:val="bullet"/>
        <w:lvlText w:val=""/>
        <w:lvlJc w:val="left"/>
        <w:pPr>
          <w:ind w:left="720" w:hanging="360"/>
        </w:pPr>
        <w:rPr>
          <w:rFonts w:ascii="Symbol" w:hAnsi="Symbol" w:hint="default"/>
        </w:rPr>
      </w:lvl>
    </w:lvlOverride>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1">
    <w:abstractNumId w:val="59"/>
  </w:num>
  <w:num w:numId="62">
    <w:abstractNumId w:val="56"/>
  </w:num>
  <w:num w:numId="63">
    <w:abstractNumId w:val="57"/>
  </w:num>
  <w:num w:numId="64">
    <w:abstractNumId w:val="31"/>
  </w:num>
  <w:num w:numId="65">
    <w:abstractNumId w:val="14"/>
  </w:num>
  <w:num w:numId="66">
    <w:abstractNumId w:val="77"/>
  </w:num>
  <w:num w:numId="67">
    <w:abstractNumId w:val="29"/>
  </w:num>
  <w:num w:numId="68">
    <w:abstractNumId w:val="36"/>
  </w:num>
  <w:num w:numId="69">
    <w:abstractNumId w:val="58"/>
  </w:num>
  <w:num w:numId="70">
    <w:abstractNumId w:val="46"/>
  </w:num>
  <w:num w:numId="71">
    <w:abstractNumId w:val="35"/>
  </w:num>
  <w:num w:numId="72">
    <w:abstractNumId w:val="24"/>
  </w:num>
  <w:num w:numId="73">
    <w:abstractNumId w:val="79"/>
  </w:num>
  <w:num w:numId="74">
    <w:abstractNumId w:val="62"/>
  </w:num>
  <w:num w:numId="75">
    <w:abstractNumId w:val="61"/>
  </w:num>
  <w:num w:numId="76">
    <w:abstractNumId w:val="15"/>
  </w:num>
  <w:num w:numId="77">
    <w:abstractNumId w:val="84"/>
  </w:num>
  <w:num w:numId="78">
    <w:abstractNumId w:val="16"/>
  </w:num>
  <w:num w:numId="79">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E27"/>
    <w:rsid w:val="00011BD4"/>
    <w:rsid w:val="00012E85"/>
    <w:rsid w:val="00012F35"/>
    <w:rsid w:val="00015C6B"/>
    <w:rsid w:val="000169FB"/>
    <w:rsid w:val="0002202D"/>
    <w:rsid w:val="000234A5"/>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2EC6"/>
    <w:rsid w:val="000641D2"/>
    <w:rsid w:val="00065D29"/>
    <w:rsid w:val="00066028"/>
    <w:rsid w:val="00067043"/>
    <w:rsid w:val="000675E5"/>
    <w:rsid w:val="0007092D"/>
    <w:rsid w:val="000710C2"/>
    <w:rsid w:val="000715FC"/>
    <w:rsid w:val="00071D9C"/>
    <w:rsid w:val="00071EF8"/>
    <w:rsid w:val="0007215D"/>
    <w:rsid w:val="0007414C"/>
    <w:rsid w:val="00076B16"/>
    <w:rsid w:val="00080C37"/>
    <w:rsid w:val="00080F4D"/>
    <w:rsid w:val="000818D9"/>
    <w:rsid w:val="000822D9"/>
    <w:rsid w:val="000830F4"/>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2B5"/>
    <w:rsid w:val="000B410B"/>
    <w:rsid w:val="000B475E"/>
    <w:rsid w:val="000B573F"/>
    <w:rsid w:val="000B5E17"/>
    <w:rsid w:val="000B64AD"/>
    <w:rsid w:val="000B6EA7"/>
    <w:rsid w:val="000B7B22"/>
    <w:rsid w:val="000C05BA"/>
    <w:rsid w:val="000C14A9"/>
    <w:rsid w:val="000C1F09"/>
    <w:rsid w:val="000C207C"/>
    <w:rsid w:val="000C24E5"/>
    <w:rsid w:val="000C2D42"/>
    <w:rsid w:val="000C4765"/>
    <w:rsid w:val="000C4B3B"/>
    <w:rsid w:val="000C515B"/>
    <w:rsid w:val="000C6064"/>
    <w:rsid w:val="000C65C1"/>
    <w:rsid w:val="000C7285"/>
    <w:rsid w:val="000D0EC4"/>
    <w:rsid w:val="000D211E"/>
    <w:rsid w:val="000D3FCA"/>
    <w:rsid w:val="000D4310"/>
    <w:rsid w:val="000D514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32C1"/>
    <w:rsid w:val="00105549"/>
    <w:rsid w:val="0010611C"/>
    <w:rsid w:val="001064C6"/>
    <w:rsid w:val="00107928"/>
    <w:rsid w:val="00110988"/>
    <w:rsid w:val="00112ADF"/>
    <w:rsid w:val="0011307C"/>
    <w:rsid w:val="00113D40"/>
    <w:rsid w:val="00115543"/>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04A"/>
    <w:rsid w:val="0012566C"/>
    <w:rsid w:val="00126B23"/>
    <w:rsid w:val="00127326"/>
    <w:rsid w:val="0012778F"/>
    <w:rsid w:val="00131438"/>
    <w:rsid w:val="00132836"/>
    <w:rsid w:val="001328C2"/>
    <w:rsid w:val="00132C7A"/>
    <w:rsid w:val="00132CC8"/>
    <w:rsid w:val="001353F6"/>
    <w:rsid w:val="00135691"/>
    <w:rsid w:val="001361EB"/>
    <w:rsid w:val="001378E4"/>
    <w:rsid w:val="0014031A"/>
    <w:rsid w:val="00140742"/>
    <w:rsid w:val="00140E46"/>
    <w:rsid w:val="00141133"/>
    <w:rsid w:val="00141E99"/>
    <w:rsid w:val="001433AE"/>
    <w:rsid w:val="0014382B"/>
    <w:rsid w:val="00145549"/>
    <w:rsid w:val="00145606"/>
    <w:rsid w:val="00145BF9"/>
    <w:rsid w:val="00145E54"/>
    <w:rsid w:val="0014701C"/>
    <w:rsid w:val="0015023B"/>
    <w:rsid w:val="00150F9B"/>
    <w:rsid w:val="00151406"/>
    <w:rsid w:val="00152A0C"/>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711DD"/>
    <w:rsid w:val="001774BB"/>
    <w:rsid w:val="00177539"/>
    <w:rsid w:val="0018044D"/>
    <w:rsid w:val="001818BE"/>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A685E"/>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3979"/>
    <w:rsid w:val="001F3DC2"/>
    <w:rsid w:val="001F4CE9"/>
    <w:rsid w:val="001F6769"/>
    <w:rsid w:val="001F7513"/>
    <w:rsid w:val="001F780D"/>
    <w:rsid w:val="002012D2"/>
    <w:rsid w:val="00201739"/>
    <w:rsid w:val="00202D64"/>
    <w:rsid w:val="0020339F"/>
    <w:rsid w:val="00203514"/>
    <w:rsid w:val="00204E0A"/>
    <w:rsid w:val="002061D9"/>
    <w:rsid w:val="00206DC3"/>
    <w:rsid w:val="00210654"/>
    <w:rsid w:val="00211E8C"/>
    <w:rsid w:val="002121A4"/>
    <w:rsid w:val="00212B1F"/>
    <w:rsid w:val="00213BB1"/>
    <w:rsid w:val="0021454B"/>
    <w:rsid w:val="00214996"/>
    <w:rsid w:val="002150C2"/>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3BA8"/>
    <w:rsid w:val="00254D30"/>
    <w:rsid w:val="00254F2F"/>
    <w:rsid w:val="00256239"/>
    <w:rsid w:val="00256C1B"/>
    <w:rsid w:val="00256D66"/>
    <w:rsid w:val="00257563"/>
    <w:rsid w:val="00257C3E"/>
    <w:rsid w:val="00260B7D"/>
    <w:rsid w:val="00261519"/>
    <w:rsid w:val="002617FF"/>
    <w:rsid w:val="00261BDF"/>
    <w:rsid w:val="00262CD0"/>
    <w:rsid w:val="00263F41"/>
    <w:rsid w:val="00264106"/>
    <w:rsid w:val="00264D8B"/>
    <w:rsid w:val="002653E0"/>
    <w:rsid w:val="00266EE2"/>
    <w:rsid w:val="00267AD6"/>
    <w:rsid w:val="00270A93"/>
    <w:rsid w:val="00271639"/>
    <w:rsid w:val="002731C9"/>
    <w:rsid w:val="0027498D"/>
    <w:rsid w:val="00280269"/>
    <w:rsid w:val="00280613"/>
    <w:rsid w:val="00280FAA"/>
    <w:rsid w:val="0028136E"/>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B77"/>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22D8"/>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27A"/>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50DD"/>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2F52"/>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18D9"/>
    <w:rsid w:val="003B3591"/>
    <w:rsid w:val="003B4B05"/>
    <w:rsid w:val="003B4DE3"/>
    <w:rsid w:val="003B67FD"/>
    <w:rsid w:val="003B7D0D"/>
    <w:rsid w:val="003C117D"/>
    <w:rsid w:val="003C1A6D"/>
    <w:rsid w:val="003C1CE7"/>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50D"/>
    <w:rsid w:val="003D2620"/>
    <w:rsid w:val="003D3E4F"/>
    <w:rsid w:val="003D5725"/>
    <w:rsid w:val="003D5DDB"/>
    <w:rsid w:val="003D6755"/>
    <w:rsid w:val="003D72C0"/>
    <w:rsid w:val="003E1D44"/>
    <w:rsid w:val="003E1F5E"/>
    <w:rsid w:val="003E2B6D"/>
    <w:rsid w:val="003E2BF0"/>
    <w:rsid w:val="003E37A6"/>
    <w:rsid w:val="003E4B56"/>
    <w:rsid w:val="003E5E3E"/>
    <w:rsid w:val="003E69E1"/>
    <w:rsid w:val="003E721D"/>
    <w:rsid w:val="003E763F"/>
    <w:rsid w:val="003F06E2"/>
    <w:rsid w:val="003F141A"/>
    <w:rsid w:val="003F288C"/>
    <w:rsid w:val="003F4073"/>
    <w:rsid w:val="003F422D"/>
    <w:rsid w:val="003F5220"/>
    <w:rsid w:val="003F5CE1"/>
    <w:rsid w:val="003F5CEF"/>
    <w:rsid w:val="003F71A7"/>
    <w:rsid w:val="003F7A00"/>
    <w:rsid w:val="004008EB"/>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2066D"/>
    <w:rsid w:val="00420861"/>
    <w:rsid w:val="0042132C"/>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056A"/>
    <w:rsid w:val="00441B73"/>
    <w:rsid w:val="004431F6"/>
    <w:rsid w:val="00443AE9"/>
    <w:rsid w:val="004454E3"/>
    <w:rsid w:val="0044578D"/>
    <w:rsid w:val="0045092F"/>
    <w:rsid w:val="00450A57"/>
    <w:rsid w:val="004522B7"/>
    <w:rsid w:val="0045415D"/>
    <w:rsid w:val="00454409"/>
    <w:rsid w:val="004556D9"/>
    <w:rsid w:val="00455B54"/>
    <w:rsid w:val="0046008D"/>
    <w:rsid w:val="00460DD8"/>
    <w:rsid w:val="0046224F"/>
    <w:rsid w:val="00463972"/>
    <w:rsid w:val="00464537"/>
    <w:rsid w:val="00464947"/>
    <w:rsid w:val="00464C10"/>
    <w:rsid w:val="00465BC3"/>
    <w:rsid w:val="00471914"/>
    <w:rsid w:val="00471F47"/>
    <w:rsid w:val="00474848"/>
    <w:rsid w:val="004756F3"/>
    <w:rsid w:val="0047582D"/>
    <w:rsid w:val="0047590B"/>
    <w:rsid w:val="004771FD"/>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309C"/>
    <w:rsid w:val="004A43D9"/>
    <w:rsid w:val="004A482D"/>
    <w:rsid w:val="004A4837"/>
    <w:rsid w:val="004A4C05"/>
    <w:rsid w:val="004A5F6C"/>
    <w:rsid w:val="004A6684"/>
    <w:rsid w:val="004A6BBF"/>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5A5D"/>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1B05"/>
    <w:rsid w:val="004F5CE2"/>
    <w:rsid w:val="00500AE7"/>
    <w:rsid w:val="00501B3A"/>
    <w:rsid w:val="00502635"/>
    <w:rsid w:val="005027AB"/>
    <w:rsid w:val="00502FBD"/>
    <w:rsid w:val="0050319F"/>
    <w:rsid w:val="00503330"/>
    <w:rsid w:val="0050336E"/>
    <w:rsid w:val="00503482"/>
    <w:rsid w:val="00505566"/>
    <w:rsid w:val="005102E7"/>
    <w:rsid w:val="00510A37"/>
    <w:rsid w:val="00511726"/>
    <w:rsid w:val="00512830"/>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3B52"/>
    <w:rsid w:val="00565F4E"/>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4ED"/>
    <w:rsid w:val="005A6F09"/>
    <w:rsid w:val="005A708A"/>
    <w:rsid w:val="005A7B27"/>
    <w:rsid w:val="005A7DEB"/>
    <w:rsid w:val="005B0D95"/>
    <w:rsid w:val="005B13CD"/>
    <w:rsid w:val="005B1C56"/>
    <w:rsid w:val="005B1C87"/>
    <w:rsid w:val="005B32CE"/>
    <w:rsid w:val="005B4CA9"/>
    <w:rsid w:val="005B66C8"/>
    <w:rsid w:val="005B6B95"/>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1664"/>
    <w:rsid w:val="005D228F"/>
    <w:rsid w:val="005D3CFF"/>
    <w:rsid w:val="005D49D5"/>
    <w:rsid w:val="005D4B42"/>
    <w:rsid w:val="005D55B0"/>
    <w:rsid w:val="005D5703"/>
    <w:rsid w:val="005D7CFA"/>
    <w:rsid w:val="005E0197"/>
    <w:rsid w:val="005E0F46"/>
    <w:rsid w:val="005E0FE5"/>
    <w:rsid w:val="005E1316"/>
    <w:rsid w:val="005E186B"/>
    <w:rsid w:val="005E2698"/>
    <w:rsid w:val="005E51FD"/>
    <w:rsid w:val="005E538D"/>
    <w:rsid w:val="005E5FBA"/>
    <w:rsid w:val="005E7011"/>
    <w:rsid w:val="005E70C7"/>
    <w:rsid w:val="005F044A"/>
    <w:rsid w:val="005F0808"/>
    <w:rsid w:val="005F1E31"/>
    <w:rsid w:val="005F4975"/>
    <w:rsid w:val="005F5078"/>
    <w:rsid w:val="005F52C4"/>
    <w:rsid w:val="005F5977"/>
    <w:rsid w:val="005F59F0"/>
    <w:rsid w:val="005F627D"/>
    <w:rsid w:val="005F6CFF"/>
    <w:rsid w:val="006013AD"/>
    <w:rsid w:val="006038C6"/>
    <w:rsid w:val="00603D80"/>
    <w:rsid w:val="00603F31"/>
    <w:rsid w:val="00603FFC"/>
    <w:rsid w:val="00604485"/>
    <w:rsid w:val="00604796"/>
    <w:rsid w:val="006073AD"/>
    <w:rsid w:val="00611B31"/>
    <w:rsid w:val="0061318C"/>
    <w:rsid w:val="00614F5C"/>
    <w:rsid w:val="0061655A"/>
    <w:rsid w:val="006166CB"/>
    <w:rsid w:val="00616C1E"/>
    <w:rsid w:val="00616F76"/>
    <w:rsid w:val="00617E96"/>
    <w:rsid w:val="006202A6"/>
    <w:rsid w:val="00620C16"/>
    <w:rsid w:val="006217AD"/>
    <w:rsid w:val="00622BB7"/>
    <w:rsid w:val="00631006"/>
    <w:rsid w:val="00631174"/>
    <w:rsid w:val="006319ED"/>
    <w:rsid w:val="00631C31"/>
    <w:rsid w:val="00632B7A"/>
    <w:rsid w:val="006347A5"/>
    <w:rsid w:val="00634C3B"/>
    <w:rsid w:val="00635D8C"/>
    <w:rsid w:val="0063650E"/>
    <w:rsid w:val="00636BAD"/>
    <w:rsid w:val="00637111"/>
    <w:rsid w:val="00637212"/>
    <w:rsid w:val="00640A83"/>
    <w:rsid w:val="006413B1"/>
    <w:rsid w:val="00641D2E"/>
    <w:rsid w:val="00641DAE"/>
    <w:rsid w:val="00643CFE"/>
    <w:rsid w:val="00645214"/>
    <w:rsid w:val="00645C65"/>
    <w:rsid w:val="006462D9"/>
    <w:rsid w:val="0064676D"/>
    <w:rsid w:val="00646A82"/>
    <w:rsid w:val="00650137"/>
    <w:rsid w:val="00650285"/>
    <w:rsid w:val="006506BC"/>
    <w:rsid w:val="0065086C"/>
    <w:rsid w:val="00651AB2"/>
    <w:rsid w:val="00651B78"/>
    <w:rsid w:val="006523BD"/>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2E0"/>
    <w:rsid w:val="00675D5E"/>
    <w:rsid w:val="006800FD"/>
    <w:rsid w:val="00680409"/>
    <w:rsid w:val="0068056C"/>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593B"/>
    <w:rsid w:val="006A63CE"/>
    <w:rsid w:val="006B01BB"/>
    <w:rsid w:val="006B0C08"/>
    <w:rsid w:val="006B0DAD"/>
    <w:rsid w:val="006B2128"/>
    <w:rsid w:val="006B23D1"/>
    <w:rsid w:val="006B2608"/>
    <w:rsid w:val="006B398A"/>
    <w:rsid w:val="006B4472"/>
    <w:rsid w:val="006B6C14"/>
    <w:rsid w:val="006B6E8A"/>
    <w:rsid w:val="006B71E5"/>
    <w:rsid w:val="006B725E"/>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EE6"/>
    <w:rsid w:val="006D3F46"/>
    <w:rsid w:val="006D542C"/>
    <w:rsid w:val="006D62CE"/>
    <w:rsid w:val="006D6A20"/>
    <w:rsid w:val="006D7284"/>
    <w:rsid w:val="006D7B84"/>
    <w:rsid w:val="006D7EBF"/>
    <w:rsid w:val="006E13ED"/>
    <w:rsid w:val="006E20ED"/>
    <w:rsid w:val="006E3429"/>
    <w:rsid w:val="006E37E6"/>
    <w:rsid w:val="006E51E4"/>
    <w:rsid w:val="006E5F83"/>
    <w:rsid w:val="006E7463"/>
    <w:rsid w:val="006F2810"/>
    <w:rsid w:val="006F3001"/>
    <w:rsid w:val="006F4AC4"/>
    <w:rsid w:val="006F538E"/>
    <w:rsid w:val="006F692C"/>
    <w:rsid w:val="006F7060"/>
    <w:rsid w:val="00700422"/>
    <w:rsid w:val="007025A3"/>
    <w:rsid w:val="00703916"/>
    <w:rsid w:val="00704F64"/>
    <w:rsid w:val="00704FEA"/>
    <w:rsid w:val="00705745"/>
    <w:rsid w:val="00705BA7"/>
    <w:rsid w:val="0070691B"/>
    <w:rsid w:val="007070C8"/>
    <w:rsid w:val="0071011F"/>
    <w:rsid w:val="00711558"/>
    <w:rsid w:val="00712BC8"/>
    <w:rsid w:val="00713C9A"/>
    <w:rsid w:val="0071471E"/>
    <w:rsid w:val="007147A2"/>
    <w:rsid w:val="00714AFC"/>
    <w:rsid w:val="007234D4"/>
    <w:rsid w:val="00723C22"/>
    <w:rsid w:val="00723F98"/>
    <w:rsid w:val="007242C9"/>
    <w:rsid w:val="0072506C"/>
    <w:rsid w:val="00726DD9"/>
    <w:rsid w:val="007306B1"/>
    <w:rsid w:val="00730E45"/>
    <w:rsid w:val="00731382"/>
    <w:rsid w:val="00732EA3"/>
    <w:rsid w:val="00732F7B"/>
    <w:rsid w:val="0073382E"/>
    <w:rsid w:val="00734526"/>
    <w:rsid w:val="00734795"/>
    <w:rsid w:val="00734AF1"/>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69FA"/>
    <w:rsid w:val="00756E57"/>
    <w:rsid w:val="00757607"/>
    <w:rsid w:val="0076038C"/>
    <w:rsid w:val="00760A5E"/>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01FF"/>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0DF5"/>
    <w:rsid w:val="007B1B67"/>
    <w:rsid w:val="007B29C5"/>
    <w:rsid w:val="007B2B4E"/>
    <w:rsid w:val="007B33A5"/>
    <w:rsid w:val="007B3F5D"/>
    <w:rsid w:val="007B4710"/>
    <w:rsid w:val="007B7C70"/>
    <w:rsid w:val="007C1EA7"/>
    <w:rsid w:val="007C2FB3"/>
    <w:rsid w:val="007C3078"/>
    <w:rsid w:val="007C3F91"/>
    <w:rsid w:val="007C4200"/>
    <w:rsid w:val="007C4849"/>
    <w:rsid w:val="007C4EBE"/>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5BE1"/>
    <w:rsid w:val="007E69EE"/>
    <w:rsid w:val="007E7206"/>
    <w:rsid w:val="007F14EE"/>
    <w:rsid w:val="007F2846"/>
    <w:rsid w:val="007F3E52"/>
    <w:rsid w:val="007F4D96"/>
    <w:rsid w:val="007F6658"/>
    <w:rsid w:val="007F6AD2"/>
    <w:rsid w:val="007F735E"/>
    <w:rsid w:val="007F736D"/>
    <w:rsid w:val="00801DA4"/>
    <w:rsid w:val="00803CB7"/>
    <w:rsid w:val="008046E2"/>
    <w:rsid w:val="00804920"/>
    <w:rsid w:val="008053AB"/>
    <w:rsid w:val="00811B33"/>
    <w:rsid w:val="0081247E"/>
    <w:rsid w:val="00813006"/>
    <w:rsid w:val="008130D8"/>
    <w:rsid w:val="008132AB"/>
    <w:rsid w:val="0081542F"/>
    <w:rsid w:val="00815778"/>
    <w:rsid w:val="00815D4A"/>
    <w:rsid w:val="00815E60"/>
    <w:rsid w:val="00817BB4"/>
    <w:rsid w:val="008218B2"/>
    <w:rsid w:val="00821F99"/>
    <w:rsid w:val="008220E2"/>
    <w:rsid w:val="008226EE"/>
    <w:rsid w:val="00822D27"/>
    <w:rsid w:val="00824256"/>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440"/>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76A9B"/>
    <w:rsid w:val="008812C6"/>
    <w:rsid w:val="00881C44"/>
    <w:rsid w:val="008824C1"/>
    <w:rsid w:val="0088294B"/>
    <w:rsid w:val="0088708E"/>
    <w:rsid w:val="00887679"/>
    <w:rsid w:val="008902E7"/>
    <w:rsid w:val="00891D69"/>
    <w:rsid w:val="00892AF6"/>
    <w:rsid w:val="0089420A"/>
    <w:rsid w:val="008970D3"/>
    <w:rsid w:val="008A00C3"/>
    <w:rsid w:val="008A034B"/>
    <w:rsid w:val="008A04DD"/>
    <w:rsid w:val="008A082B"/>
    <w:rsid w:val="008A0DE1"/>
    <w:rsid w:val="008A282F"/>
    <w:rsid w:val="008A2E30"/>
    <w:rsid w:val="008A47DE"/>
    <w:rsid w:val="008A4A0B"/>
    <w:rsid w:val="008A512F"/>
    <w:rsid w:val="008A551D"/>
    <w:rsid w:val="008A5806"/>
    <w:rsid w:val="008A5981"/>
    <w:rsid w:val="008A5AF8"/>
    <w:rsid w:val="008A64AB"/>
    <w:rsid w:val="008A6CF0"/>
    <w:rsid w:val="008B015F"/>
    <w:rsid w:val="008B1E13"/>
    <w:rsid w:val="008B244A"/>
    <w:rsid w:val="008B295E"/>
    <w:rsid w:val="008B296A"/>
    <w:rsid w:val="008B2AA4"/>
    <w:rsid w:val="008B4121"/>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E7F9B"/>
    <w:rsid w:val="008F0A66"/>
    <w:rsid w:val="008F2031"/>
    <w:rsid w:val="008F4EFB"/>
    <w:rsid w:val="008F56D2"/>
    <w:rsid w:val="008F6DAA"/>
    <w:rsid w:val="008F6F3A"/>
    <w:rsid w:val="008F74E8"/>
    <w:rsid w:val="00900591"/>
    <w:rsid w:val="00901A5F"/>
    <w:rsid w:val="009027F3"/>
    <w:rsid w:val="009034BE"/>
    <w:rsid w:val="009034E7"/>
    <w:rsid w:val="00903BAC"/>
    <w:rsid w:val="00904923"/>
    <w:rsid w:val="00905520"/>
    <w:rsid w:val="00906160"/>
    <w:rsid w:val="00907769"/>
    <w:rsid w:val="0091199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6052"/>
    <w:rsid w:val="009367D3"/>
    <w:rsid w:val="00936D5B"/>
    <w:rsid w:val="00936F4C"/>
    <w:rsid w:val="0093704E"/>
    <w:rsid w:val="009379AE"/>
    <w:rsid w:val="009418B1"/>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4C5E"/>
    <w:rsid w:val="009552AD"/>
    <w:rsid w:val="009553B5"/>
    <w:rsid w:val="00956EF0"/>
    <w:rsid w:val="0095751B"/>
    <w:rsid w:val="00957754"/>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0EAC"/>
    <w:rsid w:val="009933A8"/>
    <w:rsid w:val="00994110"/>
    <w:rsid w:val="00994446"/>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530E"/>
    <w:rsid w:val="009F54DC"/>
    <w:rsid w:val="009F639F"/>
    <w:rsid w:val="009F7F40"/>
    <w:rsid w:val="00A002FB"/>
    <w:rsid w:val="00A0038F"/>
    <w:rsid w:val="00A009A1"/>
    <w:rsid w:val="00A00E1B"/>
    <w:rsid w:val="00A0557D"/>
    <w:rsid w:val="00A0583C"/>
    <w:rsid w:val="00A058A1"/>
    <w:rsid w:val="00A05930"/>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6A12"/>
    <w:rsid w:val="00A27123"/>
    <w:rsid w:val="00A27B7E"/>
    <w:rsid w:val="00A30965"/>
    <w:rsid w:val="00A31093"/>
    <w:rsid w:val="00A310F4"/>
    <w:rsid w:val="00A32E65"/>
    <w:rsid w:val="00A33CA5"/>
    <w:rsid w:val="00A35CF9"/>
    <w:rsid w:val="00A36FF4"/>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389C"/>
    <w:rsid w:val="00A6516F"/>
    <w:rsid w:val="00A65695"/>
    <w:rsid w:val="00A65C01"/>
    <w:rsid w:val="00A702DD"/>
    <w:rsid w:val="00A70500"/>
    <w:rsid w:val="00A71A87"/>
    <w:rsid w:val="00A72E77"/>
    <w:rsid w:val="00A732B9"/>
    <w:rsid w:val="00A73A43"/>
    <w:rsid w:val="00A73BB6"/>
    <w:rsid w:val="00A74E34"/>
    <w:rsid w:val="00A7550E"/>
    <w:rsid w:val="00A76EB2"/>
    <w:rsid w:val="00A77E2B"/>
    <w:rsid w:val="00A803BF"/>
    <w:rsid w:val="00A82717"/>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1BE"/>
    <w:rsid w:val="00A97791"/>
    <w:rsid w:val="00AA032F"/>
    <w:rsid w:val="00AA0A83"/>
    <w:rsid w:val="00AA3150"/>
    <w:rsid w:val="00AA3B54"/>
    <w:rsid w:val="00AA4EC1"/>
    <w:rsid w:val="00AA7E31"/>
    <w:rsid w:val="00AB0256"/>
    <w:rsid w:val="00AB0A36"/>
    <w:rsid w:val="00AB1539"/>
    <w:rsid w:val="00AB15DD"/>
    <w:rsid w:val="00AC0168"/>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4967"/>
    <w:rsid w:val="00AE563E"/>
    <w:rsid w:val="00AE6BF7"/>
    <w:rsid w:val="00AE79D5"/>
    <w:rsid w:val="00AE7FE4"/>
    <w:rsid w:val="00AF06CB"/>
    <w:rsid w:val="00AF1965"/>
    <w:rsid w:val="00AF3984"/>
    <w:rsid w:val="00AF3B02"/>
    <w:rsid w:val="00AF6E93"/>
    <w:rsid w:val="00AF7198"/>
    <w:rsid w:val="00B003D9"/>
    <w:rsid w:val="00B01789"/>
    <w:rsid w:val="00B01965"/>
    <w:rsid w:val="00B01B6B"/>
    <w:rsid w:val="00B01C4F"/>
    <w:rsid w:val="00B038DD"/>
    <w:rsid w:val="00B03CA8"/>
    <w:rsid w:val="00B03E60"/>
    <w:rsid w:val="00B0482B"/>
    <w:rsid w:val="00B05F06"/>
    <w:rsid w:val="00B1186E"/>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2E1F"/>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4AD4"/>
    <w:rsid w:val="00B4716E"/>
    <w:rsid w:val="00B47507"/>
    <w:rsid w:val="00B478FF"/>
    <w:rsid w:val="00B479AB"/>
    <w:rsid w:val="00B47BA5"/>
    <w:rsid w:val="00B47EBD"/>
    <w:rsid w:val="00B504EC"/>
    <w:rsid w:val="00B50926"/>
    <w:rsid w:val="00B515FD"/>
    <w:rsid w:val="00B526B8"/>
    <w:rsid w:val="00B53056"/>
    <w:rsid w:val="00B53F60"/>
    <w:rsid w:val="00B5538D"/>
    <w:rsid w:val="00B601F1"/>
    <w:rsid w:val="00B604DF"/>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1EF5"/>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4EF"/>
    <w:rsid w:val="00BB462A"/>
    <w:rsid w:val="00BB655E"/>
    <w:rsid w:val="00BB68E1"/>
    <w:rsid w:val="00BB6FEE"/>
    <w:rsid w:val="00BB7130"/>
    <w:rsid w:val="00BB7339"/>
    <w:rsid w:val="00BB766F"/>
    <w:rsid w:val="00BB7BFA"/>
    <w:rsid w:val="00BC1D1F"/>
    <w:rsid w:val="00BC268C"/>
    <w:rsid w:val="00BC2A4C"/>
    <w:rsid w:val="00BC4127"/>
    <w:rsid w:val="00BC48BF"/>
    <w:rsid w:val="00BC4D1D"/>
    <w:rsid w:val="00BC55EA"/>
    <w:rsid w:val="00BC699E"/>
    <w:rsid w:val="00BC7BCE"/>
    <w:rsid w:val="00BD06D9"/>
    <w:rsid w:val="00BD10A0"/>
    <w:rsid w:val="00BD12E9"/>
    <w:rsid w:val="00BD1DCC"/>
    <w:rsid w:val="00BD3FEB"/>
    <w:rsid w:val="00BD5316"/>
    <w:rsid w:val="00BD55F2"/>
    <w:rsid w:val="00BD58C6"/>
    <w:rsid w:val="00BD5BA2"/>
    <w:rsid w:val="00BD5DDC"/>
    <w:rsid w:val="00BD73DE"/>
    <w:rsid w:val="00BE0828"/>
    <w:rsid w:val="00BE29D2"/>
    <w:rsid w:val="00BE4BFF"/>
    <w:rsid w:val="00BE64D9"/>
    <w:rsid w:val="00BE6F2B"/>
    <w:rsid w:val="00BF0247"/>
    <w:rsid w:val="00BF0909"/>
    <w:rsid w:val="00BF2151"/>
    <w:rsid w:val="00BF2B7A"/>
    <w:rsid w:val="00BF33CA"/>
    <w:rsid w:val="00BF4B2C"/>
    <w:rsid w:val="00C00FD0"/>
    <w:rsid w:val="00C0106C"/>
    <w:rsid w:val="00C01377"/>
    <w:rsid w:val="00C04B48"/>
    <w:rsid w:val="00C04B74"/>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6EFC"/>
    <w:rsid w:val="00C471EF"/>
    <w:rsid w:val="00C473E0"/>
    <w:rsid w:val="00C47906"/>
    <w:rsid w:val="00C500B5"/>
    <w:rsid w:val="00C52C20"/>
    <w:rsid w:val="00C53462"/>
    <w:rsid w:val="00C53C26"/>
    <w:rsid w:val="00C5532C"/>
    <w:rsid w:val="00C5603A"/>
    <w:rsid w:val="00C60482"/>
    <w:rsid w:val="00C6166C"/>
    <w:rsid w:val="00C61FBA"/>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97BAC"/>
    <w:rsid w:val="00CA0C15"/>
    <w:rsid w:val="00CA1B21"/>
    <w:rsid w:val="00CA2E12"/>
    <w:rsid w:val="00CA4496"/>
    <w:rsid w:val="00CA61A8"/>
    <w:rsid w:val="00CA63E8"/>
    <w:rsid w:val="00CA6D4D"/>
    <w:rsid w:val="00CA6F92"/>
    <w:rsid w:val="00CA7A13"/>
    <w:rsid w:val="00CB2B76"/>
    <w:rsid w:val="00CB3721"/>
    <w:rsid w:val="00CB4E81"/>
    <w:rsid w:val="00CB59FC"/>
    <w:rsid w:val="00CB68E7"/>
    <w:rsid w:val="00CC0466"/>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375A"/>
    <w:rsid w:val="00CE38E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724E"/>
    <w:rsid w:val="00D87991"/>
    <w:rsid w:val="00D90072"/>
    <w:rsid w:val="00D9223F"/>
    <w:rsid w:val="00D92BFD"/>
    <w:rsid w:val="00D9359F"/>
    <w:rsid w:val="00D93E25"/>
    <w:rsid w:val="00D94398"/>
    <w:rsid w:val="00D9492A"/>
    <w:rsid w:val="00D94C7A"/>
    <w:rsid w:val="00D96619"/>
    <w:rsid w:val="00D96655"/>
    <w:rsid w:val="00D96AD1"/>
    <w:rsid w:val="00DA027E"/>
    <w:rsid w:val="00DA0D62"/>
    <w:rsid w:val="00DA3842"/>
    <w:rsid w:val="00DA3A69"/>
    <w:rsid w:val="00DA3AF5"/>
    <w:rsid w:val="00DA43C4"/>
    <w:rsid w:val="00DA4434"/>
    <w:rsid w:val="00DA4BF1"/>
    <w:rsid w:val="00DA5BD6"/>
    <w:rsid w:val="00DA65F4"/>
    <w:rsid w:val="00DA760C"/>
    <w:rsid w:val="00DA7BB7"/>
    <w:rsid w:val="00DB15A6"/>
    <w:rsid w:val="00DB1EB1"/>
    <w:rsid w:val="00DB3216"/>
    <w:rsid w:val="00DB3AAB"/>
    <w:rsid w:val="00DB3E18"/>
    <w:rsid w:val="00DB6254"/>
    <w:rsid w:val="00DB7055"/>
    <w:rsid w:val="00DC03CE"/>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E5D4C"/>
    <w:rsid w:val="00DF06C0"/>
    <w:rsid w:val="00DF0E69"/>
    <w:rsid w:val="00DF0FCB"/>
    <w:rsid w:val="00DF131A"/>
    <w:rsid w:val="00DF2901"/>
    <w:rsid w:val="00DF3507"/>
    <w:rsid w:val="00DF5FDA"/>
    <w:rsid w:val="00DF626E"/>
    <w:rsid w:val="00DF67D3"/>
    <w:rsid w:val="00DF6C3F"/>
    <w:rsid w:val="00DF6EDE"/>
    <w:rsid w:val="00DF7607"/>
    <w:rsid w:val="00E00374"/>
    <w:rsid w:val="00E0235F"/>
    <w:rsid w:val="00E0276E"/>
    <w:rsid w:val="00E03055"/>
    <w:rsid w:val="00E03384"/>
    <w:rsid w:val="00E039DD"/>
    <w:rsid w:val="00E05AA8"/>
    <w:rsid w:val="00E074F9"/>
    <w:rsid w:val="00E07E5B"/>
    <w:rsid w:val="00E1000A"/>
    <w:rsid w:val="00E144B5"/>
    <w:rsid w:val="00E14771"/>
    <w:rsid w:val="00E16360"/>
    <w:rsid w:val="00E16BB7"/>
    <w:rsid w:val="00E21316"/>
    <w:rsid w:val="00E233E7"/>
    <w:rsid w:val="00E25FEB"/>
    <w:rsid w:val="00E30350"/>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270"/>
    <w:rsid w:val="00E518DD"/>
    <w:rsid w:val="00E52F7D"/>
    <w:rsid w:val="00E53755"/>
    <w:rsid w:val="00E53A94"/>
    <w:rsid w:val="00E55534"/>
    <w:rsid w:val="00E5648C"/>
    <w:rsid w:val="00E56FE1"/>
    <w:rsid w:val="00E57AE2"/>
    <w:rsid w:val="00E607C5"/>
    <w:rsid w:val="00E60B83"/>
    <w:rsid w:val="00E60D9E"/>
    <w:rsid w:val="00E61C23"/>
    <w:rsid w:val="00E61C58"/>
    <w:rsid w:val="00E62052"/>
    <w:rsid w:val="00E63F1E"/>
    <w:rsid w:val="00E6499A"/>
    <w:rsid w:val="00E64ADA"/>
    <w:rsid w:val="00E64F48"/>
    <w:rsid w:val="00E65FBE"/>
    <w:rsid w:val="00E66232"/>
    <w:rsid w:val="00E66B07"/>
    <w:rsid w:val="00E66EDE"/>
    <w:rsid w:val="00E67A5D"/>
    <w:rsid w:val="00E71FBD"/>
    <w:rsid w:val="00E72089"/>
    <w:rsid w:val="00E73C0C"/>
    <w:rsid w:val="00E73C49"/>
    <w:rsid w:val="00E76C12"/>
    <w:rsid w:val="00E80E17"/>
    <w:rsid w:val="00E81DF4"/>
    <w:rsid w:val="00E81F23"/>
    <w:rsid w:val="00E83276"/>
    <w:rsid w:val="00E84720"/>
    <w:rsid w:val="00E848A8"/>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6E7D"/>
    <w:rsid w:val="00E9707E"/>
    <w:rsid w:val="00EA0BA7"/>
    <w:rsid w:val="00EA0C22"/>
    <w:rsid w:val="00EA170E"/>
    <w:rsid w:val="00EA24C6"/>
    <w:rsid w:val="00EA268C"/>
    <w:rsid w:val="00EA3012"/>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6BF4"/>
    <w:rsid w:val="00EB700B"/>
    <w:rsid w:val="00EC0E68"/>
    <w:rsid w:val="00EC22EC"/>
    <w:rsid w:val="00EC34EB"/>
    <w:rsid w:val="00EC3759"/>
    <w:rsid w:val="00EC3E58"/>
    <w:rsid w:val="00EC4066"/>
    <w:rsid w:val="00EC4317"/>
    <w:rsid w:val="00EC4909"/>
    <w:rsid w:val="00EC4D5D"/>
    <w:rsid w:val="00EC5634"/>
    <w:rsid w:val="00EC56C5"/>
    <w:rsid w:val="00EC64F5"/>
    <w:rsid w:val="00EC7589"/>
    <w:rsid w:val="00EC767C"/>
    <w:rsid w:val="00ED23B0"/>
    <w:rsid w:val="00ED249A"/>
    <w:rsid w:val="00ED25AE"/>
    <w:rsid w:val="00ED265F"/>
    <w:rsid w:val="00ED3BB1"/>
    <w:rsid w:val="00ED45CB"/>
    <w:rsid w:val="00ED5B86"/>
    <w:rsid w:val="00ED6848"/>
    <w:rsid w:val="00ED6CAB"/>
    <w:rsid w:val="00ED74F5"/>
    <w:rsid w:val="00EE036A"/>
    <w:rsid w:val="00EE26E9"/>
    <w:rsid w:val="00EE4614"/>
    <w:rsid w:val="00EE5B92"/>
    <w:rsid w:val="00EF1272"/>
    <w:rsid w:val="00EF1565"/>
    <w:rsid w:val="00EF24D1"/>
    <w:rsid w:val="00EF2FC0"/>
    <w:rsid w:val="00EF36B1"/>
    <w:rsid w:val="00EF56CE"/>
    <w:rsid w:val="00F00370"/>
    <w:rsid w:val="00F004DE"/>
    <w:rsid w:val="00F00D7B"/>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5038"/>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29F5"/>
    <w:rsid w:val="00F46E80"/>
    <w:rsid w:val="00F50BBA"/>
    <w:rsid w:val="00F51493"/>
    <w:rsid w:val="00F523D9"/>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4091"/>
    <w:rsid w:val="00FC526F"/>
    <w:rsid w:val="00FC64E3"/>
    <w:rsid w:val="00FD0124"/>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26D"/>
    <w:rsid w:val="00FE5C0F"/>
    <w:rsid w:val="00FE5FF4"/>
    <w:rsid w:val="00FE626D"/>
    <w:rsid w:val="00FE7F4A"/>
    <w:rsid w:val="00FF0EF1"/>
    <w:rsid w:val="00FF19AA"/>
    <w:rsid w:val="00FF21E7"/>
    <w:rsid w:val="00FF24AD"/>
    <w:rsid w:val="00FF404C"/>
    <w:rsid w:val="00FF59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863D8"/>
  <w15:docId w15:val="{EFDB9AA5-0A1F-43B1-B5AC-8280944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4622501">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bostjan.krasovec@energetika.si" TargetMode="External"/><Relationship Id="rId26" Type="http://schemas.openxmlformats.org/officeDocument/2006/relationships/hyperlink" Target="mailto:joze.ocepek@energetika-lj.si" TargetMode="External"/><Relationship Id="rId3" Type="http://schemas.openxmlformats.org/officeDocument/2006/relationships/styles" Target="styles.xml"/><Relationship Id="rId21" Type="http://schemas.openxmlformats.org/officeDocument/2006/relationships/hyperlink" Target="mailto:peter.cater@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yperlink" Target="mailto:bostjan.krasovec@energetika-lj.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leksander.klopcic@energetika.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joze.ocepek@energetika-lj.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http://www.stat.si" TargetMode="External"/><Relationship Id="rId28" Type="http://schemas.openxmlformats.org/officeDocument/2006/relationships/header" Target="header1.xml"/><Relationship Id="rId10" Type="http://schemas.openxmlformats.org/officeDocument/2006/relationships/hyperlink" Target="https://ejn.gov.si" TargetMode="External"/><Relationship Id="rId19" Type="http://schemas.openxmlformats.org/officeDocument/2006/relationships/hyperlink" Target="mailto:robert.pobezin@energetika.s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irena.debeljak@energetika-lj.si" TargetMode="External"/><Relationship Id="rId27" Type="http://schemas.openxmlformats.org/officeDocument/2006/relationships/hyperlink" Target="mailto:robert.pobezin@energetika.si"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71D0-DEB9-4591-BC3C-6D0C485B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20920</Words>
  <Characters>119250</Characters>
  <Application>Microsoft Office Word</Application>
  <DocSecurity>0</DocSecurity>
  <Lines>993</Lines>
  <Paragraphs>279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139891</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5</cp:revision>
  <cp:lastPrinted>2020-02-04T09:05:00Z</cp:lastPrinted>
  <dcterms:created xsi:type="dcterms:W3CDTF">2022-03-16T12:57:00Z</dcterms:created>
  <dcterms:modified xsi:type="dcterms:W3CDTF">2022-03-16T13:05:00Z</dcterms:modified>
</cp:coreProperties>
</file>