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61D4F" w14:textId="77777777" w:rsidR="00302D6E" w:rsidRPr="00712BC8" w:rsidRDefault="00302D6E" w:rsidP="004048F8">
      <w:pPr>
        <w:keepNext/>
        <w:keepLines/>
        <w:spacing w:after="0" w:line="240" w:lineRule="auto"/>
        <w:ind w:right="1274"/>
        <w:jc w:val="both"/>
        <w:rPr>
          <w:rFonts w:ascii="Tahoma" w:eastAsia="Times New Roman" w:hAnsi="Tahoma" w:cs="Tahoma"/>
          <w:b/>
          <w:lang w:eastAsia="sl-SI"/>
        </w:rPr>
      </w:pPr>
    </w:p>
    <w:p w14:paraId="0B0F5D35" w14:textId="77777777" w:rsidR="00302D6E" w:rsidRPr="00712BC8" w:rsidRDefault="00302D6E" w:rsidP="004048F8">
      <w:pPr>
        <w:keepNext/>
        <w:keepLines/>
        <w:spacing w:after="0" w:line="240" w:lineRule="auto"/>
        <w:ind w:right="1274"/>
        <w:jc w:val="both"/>
        <w:rPr>
          <w:rFonts w:ascii="Tahoma" w:eastAsia="Times New Roman" w:hAnsi="Tahoma" w:cs="Tahoma"/>
          <w:b/>
          <w:lang w:eastAsia="sl-SI"/>
        </w:rPr>
      </w:pPr>
    </w:p>
    <w:p w14:paraId="6777773E" w14:textId="77777777" w:rsidR="00302D6E" w:rsidRPr="00712BC8" w:rsidRDefault="00302D6E" w:rsidP="004048F8">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D26802E" w14:textId="77777777" w:rsidR="00302D6E" w:rsidRPr="00712BC8" w:rsidRDefault="00302D6E" w:rsidP="004048F8">
      <w:pPr>
        <w:keepNext/>
        <w:keepLines/>
        <w:spacing w:after="0" w:line="240" w:lineRule="auto"/>
        <w:jc w:val="both"/>
        <w:rPr>
          <w:rFonts w:ascii="Tahoma" w:eastAsia="Times New Roman" w:hAnsi="Tahoma" w:cs="Tahoma"/>
          <w:b/>
          <w:lang w:eastAsia="sl-SI"/>
        </w:rPr>
      </w:pPr>
    </w:p>
    <w:p w14:paraId="79104BCF" w14:textId="77777777" w:rsidR="00712BC8" w:rsidRDefault="00AE1CE7"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01394202" w14:textId="77777777" w:rsidR="00712BC8" w:rsidRPr="00712BC8" w:rsidRDefault="00DE5313"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0CA5F94E" w14:textId="77777777" w:rsidR="00C84B75" w:rsidRPr="00712BC8" w:rsidRDefault="00712BC8"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659F01D" w14:textId="77777777" w:rsidR="00712BC8" w:rsidRPr="00712BC8" w:rsidRDefault="00712BC8" w:rsidP="004048F8">
      <w:pPr>
        <w:keepNext/>
        <w:keepLines/>
        <w:spacing w:after="0" w:line="240" w:lineRule="auto"/>
        <w:jc w:val="both"/>
        <w:rPr>
          <w:rFonts w:ascii="Tahoma" w:eastAsia="Times New Roman" w:hAnsi="Tahoma" w:cs="Tahoma"/>
          <w:b/>
          <w:lang w:eastAsia="sl-SI"/>
        </w:rPr>
      </w:pPr>
    </w:p>
    <w:p w14:paraId="535D7884" w14:textId="77777777" w:rsidR="00C84B75" w:rsidRPr="00712BC8" w:rsidRDefault="00C84B75" w:rsidP="004048F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3E5385E" w14:textId="77777777" w:rsidR="00C84B75" w:rsidRPr="00712BC8" w:rsidRDefault="00C84B75" w:rsidP="004048F8">
      <w:pPr>
        <w:keepNext/>
        <w:keepLines/>
        <w:spacing w:after="0" w:line="240" w:lineRule="auto"/>
        <w:jc w:val="both"/>
        <w:rPr>
          <w:rFonts w:ascii="Tahoma" w:eastAsia="Times New Roman" w:hAnsi="Tahoma" w:cs="Tahoma"/>
          <w:lang w:eastAsia="sl-SI"/>
        </w:rPr>
      </w:pPr>
    </w:p>
    <w:p w14:paraId="4BB054E0" w14:textId="77777777" w:rsidR="00C84B75" w:rsidRPr="00712BC8" w:rsidRDefault="00C84B75" w:rsidP="004048F8">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46B4F056" w14:textId="77777777" w:rsidR="00C84B75" w:rsidRPr="00712BC8" w:rsidRDefault="00C84B75"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267500B7" w14:textId="77777777" w:rsidR="00C84B75" w:rsidRPr="00712BC8" w:rsidRDefault="00C84B75"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1A92E6A" w14:textId="77777777" w:rsidR="00C84B75" w:rsidRPr="00712BC8" w:rsidRDefault="00C84B75" w:rsidP="004048F8">
      <w:pPr>
        <w:keepNext/>
        <w:keepLines/>
        <w:spacing w:after="0" w:line="240" w:lineRule="auto"/>
        <w:jc w:val="both"/>
        <w:rPr>
          <w:rFonts w:ascii="Tahoma" w:eastAsia="Times New Roman" w:hAnsi="Tahoma" w:cs="Tahoma"/>
          <w:lang w:eastAsia="sl-SI"/>
        </w:rPr>
      </w:pPr>
    </w:p>
    <w:p w14:paraId="026692B8" w14:textId="77777777" w:rsidR="00C84B75" w:rsidRPr="00712BC8" w:rsidRDefault="00C84B75" w:rsidP="004048F8">
      <w:pPr>
        <w:keepNext/>
        <w:keepLines/>
        <w:spacing w:after="0" w:line="240" w:lineRule="auto"/>
        <w:jc w:val="both"/>
        <w:rPr>
          <w:rFonts w:ascii="Tahoma" w:eastAsia="Times New Roman" w:hAnsi="Tahoma" w:cs="Tahoma"/>
          <w:lang w:eastAsia="sl-SI"/>
        </w:rPr>
      </w:pPr>
    </w:p>
    <w:p w14:paraId="34175A36" w14:textId="79F76853" w:rsidR="00302D6E" w:rsidRPr="00712BC8" w:rsidRDefault="00C84B75"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EB6431">
        <w:rPr>
          <w:rFonts w:ascii="Tahoma" w:eastAsia="Times New Roman" w:hAnsi="Tahoma" w:cs="Tahoma"/>
          <w:b/>
          <w:noProof/>
          <w:lang w:eastAsia="sl-SI"/>
        </w:rPr>
        <w:t>JPE-SPV-287/22</w:t>
      </w:r>
      <w:r w:rsidR="00036DAB">
        <w:rPr>
          <w:rFonts w:ascii="Tahoma" w:eastAsia="Times New Roman" w:hAnsi="Tahoma" w:cs="Tahoma"/>
          <w:b/>
          <w:noProof/>
          <w:lang w:eastAsia="sl-SI"/>
        </w:rPr>
        <w:t xml:space="preserve"> </w:t>
      </w:r>
    </w:p>
    <w:p w14:paraId="7EEC9A64" w14:textId="6F6B6546" w:rsidR="009F2A6E" w:rsidRPr="00712BC8" w:rsidRDefault="009F2A6E" w:rsidP="004048F8">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6978C0" w:rsidRPr="006978C0">
        <w:rPr>
          <w:rFonts w:ascii="Tahoma" w:eastAsia="Times New Roman" w:hAnsi="Tahoma" w:cs="Tahoma"/>
          <w:lang w:eastAsia="sl-SI"/>
        </w:rPr>
        <w:t>JHL-216-</w:t>
      </w:r>
      <w:r w:rsidR="00EB6431">
        <w:rPr>
          <w:rFonts w:ascii="Tahoma" w:eastAsia="Times New Roman" w:hAnsi="Tahoma" w:cs="Tahoma"/>
          <w:lang w:eastAsia="sl-SI"/>
        </w:rPr>
        <w:t>106/</w:t>
      </w:r>
      <w:r w:rsidR="006978C0" w:rsidRPr="006978C0">
        <w:rPr>
          <w:rFonts w:ascii="Tahoma" w:eastAsia="Times New Roman" w:hAnsi="Tahoma" w:cs="Tahoma"/>
          <w:lang w:eastAsia="sl-SI"/>
        </w:rPr>
        <w:t>2022</w:t>
      </w:r>
    </w:p>
    <w:p w14:paraId="55EBD7D3" w14:textId="77777777" w:rsidR="00B82C7A" w:rsidRPr="00712BC8" w:rsidRDefault="00B82C7A" w:rsidP="004048F8">
      <w:pPr>
        <w:keepNext/>
        <w:keepLines/>
        <w:spacing w:after="0" w:line="240" w:lineRule="auto"/>
        <w:jc w:val="both"/>
        <w:rPr>
          <w:rFonts w:ascii="Tahoma" w:eastAsia="Times New Roman" w:hAnsi="Tahoma" w:cs="Tahoma"/>
          <w:lang w:eastAsia="sl-SI"/>
        </w:rPr>
      </w:pPr>
    </w:p>
    <w:p w14:paraId="53C3B043" w14:textId="77777777" w:rsidR="00B82C7A" w:rsidRPr="00712BC8" w:rsidRDefault="00B82C7A" w:rsidP="004048F8">
      <w:pPr>
        <w:keepNext/>
        <w:keepLines/>
        <w:spacing w:after="0" w:line="240" w:lineRule="auto"/>
        <w:jc w:val="both"/>
        <w:rPr>
          <w:rFonts w:ascii="Tahoma" w:eastAsia="Times New Roman" w:hAnsi="Tahoma" w:cs="Tahoma"/>
          <w:lang w:eastAsia="sl-SI"/>
        </w:rPr>
      </w:pPr>
    </w:p>
    <w:p w14:paraId="154DE8C9" w14:textId="77777777" w:rsidR="00B82C7A" w:rsidRPr="00712BC8" w:rsidRDefault="00B82C7A" w:rsidP="004048F8">
      <w:pPr>
        <w:keepNext/>
        <w:keepLines/>
        <w:spacing w:after="0" w:line="240" w:lineRule="auto"/>
        <w:jc w:val="both"/>
        <w:rPr>
          <w:rFonts w:ascii="Tahoma" w:eastAsia="Times New Roman" w:hAnsi="Tahoma" w:cs="Tahoma"/>
          <w:lang w:eastAsia="sl-SI"/>
        </w:rPr>
      </w:pPr>
    </w:p>
    <w:p w14:paraId="68E836D1" w14:textId="77777777" w:rsidR="00B82C7A" w:rsidRPr="00712BC8" w:rsidRDefault="00B82C7A" w:rsidP="004048F8">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35A7843" w14:textId="77777777" w:rsidTr="00C84B75">
        <w:trPr>
          <w:trHeight w:val="851"/>
        </w:trPr>
        <w:tc>
          <w:tcPr>
            <w:tcW w:w="7094" w:type="dxa"/>
            <w:shd w:val="pct12" w:color="auto" w:fill="FFFFFF"/>
            <w:vAlign w:val="center"/>
          </w:tcPr>
          <w:p w14:paraId="2F8BDAED" w14:textId="77777777" w:rsidR="00302D6E" w:rsidRPr="00712BC8" w:rsidRDefault="00302D6E" w:rsidP="004048F8">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60C464BA" w14:textId="77777777" w:rsidR="00302D6E" w:rsidRPr="00712BC8" w:rsidRDefault="00302D6E" w:rsidP="004048F8">
      <w:pPr>
        <w:keepNext/>
        <w:keepLines/>
        <w:spacing w:after="0" w:line="240" w:lineRule="auto"/>
        <w:ind w:right="-284"/>
        <w:jc w:val="center"/>
        <w:rPr>
          <w:rFonts w:ascii="Tahoma" w:eastAsia="Times New Roman" w:hAnsi="Tahoma" w:cs="Tahoma"/>
          <w:b/>
          <w:lang w:eastAsia="sl-SI"/>
        </w:rPr>
      </w:pPr>
    </w:p>
    <w:p w14:paraId="69590ADC" w14:textId="77777777" w:rsidR="00302D6E" w:rsidRPr="00C04B74" w:rsidRDefault="00302D6E" w:rsidP="004048F8">
      <w:pPr>
        <w:keepNext/>
        <w:keepLines/>
        <w:spacing w:after="0" w:line="240" w:lineRule="auto"/>
        <w:ind w:right="-284"/>
        <w:jc w:val="center"/>
        <w:rPr>
          <w:rFonts w:ascii="Tahoma" w:eastAsia="Times New Roman" w:hAnsi="Tahoma" w:cs="Tahoma"/>
          <w:b/>
          <w:lang w:eastAsia="sl-SI"/>
        </w:rPr>
      </w:pPr>
    </w:p>
    <w:p w14:paraId="18028B37" w14:textId="77777777" w:rsidR="00C04B74" w:rsidRPr="00C04B74" w:rsidRDefault="00C04B74" w:rsidP="004048F8">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34A38909" w14:textId="77777777" w:rsidR="00302D6E" w:rsidRPr="00712BC8" w:rsidRDefault="00302D6E" w:rsidP="004048F8">
      <w:pPr>
        <w:keepNext/>
        <w:keepLines/>
        <w:spacing w:after="0" w:line="240" w:lineRule="auto"/>
        <w:ind w:right="424"/>
        <w:jc w:val="center"/>
        <w:rPr>
          <w:rFonts w:ascii="Tahoma" w:eastAsia="Times New Roman" w:hAnsi="Tahoma" w:cs="Tahoma"/>
          <w:lang w:eastAsia="sl-SI"/>
        </w:rPr>
      </w:pPr>
    </w:p>
    <w:p w14:paraId="00CCDFC3" w14:textId="77777777" w:rsidR="00B6119F" w:rsidRPr="00712BC8" w:rsidRDefault="00B6119F" w:rsidP="004048F8">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4EB0E5E0" w14:textId="77777777" w:rsidR="00B6119F" w:rsidRPr="00712BC8" w:rsidRDefault="00B6119F" w:rsidP="004048F8">
      <w:pPr>
        <w:keepNext/>
        <w:keepLines/>
        <w:spacing w:after="0" w:line="240" w:lineRule="auto"/>
        <w:ind w:right="424"/>
        <w:jc w:val="center"/>
        <w:rPr>
          <w:rFonts w:ascii="Tahoma" w:eastAsia="Times New Roman" w:hAnsi="Tahoma" w:cs="Tahoma"/>
          <w:b/>
          <w:color w:val="000000"/>
          <w:lang w:eastAsia="sl-SI"/>
        </w:rPr>
      </w:pPr>
    </w:p>
    <w:p w14:paraId="736F9864" w14:textId="310A3488" w:rsidR="00302D6E" w:rsidRPr="00E03B30" w:rsidRDefault="00EB6431" w:rsidP="004048F8">
      <w:pPr>
        <w:keepNext/>
        <w:keepLines/>
        <w:spacing w:after="0" w:line="240" w:lineRule="auto"/>
        <w:ind w:right="-2"/>
        <w:jc w:val="center"/>
        <w:rPr>
          <w:rFonts w:ascii="Tahoma" w:eastAsia="Times New Roman" w:hAnsi="Tahoma" w:cs="Tahoma"/>
          <w:b/>
          <w:sz w:val="24"/>
          <w:lang w:eastAsia="sl-SI"/>
        </w:rPr>
      </w:pPr>
      <w:r>
        <w:rPr>
          <w:rFonts w:ascii="Tahoma" w:eastAsia="Times New Roman" w:hAnsi="Tahoma" w:cs="Tahoma"/>
          <w:b/>
          <w:color w:val="000000"/>
          <w:sz w:val="24"/>
          <w:lang w:eastAsia="sl-SI"/>
        </w:rPr>
        <w:t xml:space="preserve">Dobava sestavnih delov za rekonstrukcijo </w:t>
      </w:r>
      <w:proofErr w:type="spellStart"/>
      <w:r>
        <w:rPr>
          <w:rFonts w:ascii="Tahoma" w:eastAsia="Times New Roman" w:hAnsi="Tahoma" w:cs="Tahoma"/>
          <w:b/>
          <w:color w:val="000000"/>
          <w:sz w:val="24"/>
          <w:lang w:eastAsia="sl-SI"/>
        </w:rPr>
        <w:t>natoka</w:t>
      </w:r>
      <w:proofErr w:type="spellEnd"/>
      <w:r>
        <w:rPr>
          <w:rFonts w:ascii="Tahoma" w:eastAsia="Times New Roman" w:hAnsi="Tahoma" w:cs="Tahoma"/>
          <w:b/>
          <w:color w:val="000000"/>
          <w:sz w:val="24"/>
          <w:lang w:eastAsia="sl-SI"/>
        </w:rPr>
        <w:t xml:space="preserve"> pare </w:t>
      </w:r>
      <w:r w:rsidR="000872F4">
        <w:rPr>
          <w:rFonts w:ascii="Tahoma" w:eastAsia="Times New Roman" w:hAnsi="Tahoma" w:cs="Tahoma"/>
          <w:b/>
          <w:color w:val="000000"/>
          <w:sz w:val="24"/>
          <w:lang w:eastAsia="sl-SI"/>
        </w:rPr>
        <w:t>v turbino 3</w:t>
      </w:r>
    </w:p>
    <w:bookmarkEnd w:id="0"/>
    <w:bookmarkEnd w:id="1"/>
    <w:p w14:paraId="1B362DB7" w14:textId="77777777" w:rsidR="00302D6E" w:rsidRPr="00712BC8" w:rsidRDefault="00302D6E" w:rsidP="004048F8">
      <w:pPr>
        <w:keepNext/>
        <w:keepLines/>
        <w:spacing w:after="0" w:line="240" w:lineRule="auto"/>
        <w:ind w:right="424"/>
        <w:jc w:val="center"/>
        <w:rPr>
          <w:rFonts w:ascii="Tahoma" w:eastAsia="Times New Roman" w:hAnsi="Tahoma" w:cs="Tahoma"/>
          <w:b/>
          <w:lang w:eastAsia="sl-SI"/>
        </w:rPr>
      </w:pPr>
    </w:p>
    <w:p w14:paraId="088482DA" w14:textId="77777777" w:rsidR="00302D6E" w:rsidRPr="00712BC8" w:rsidRDefault="00302D6E" w:rsidP="004048F8">
      <w:pPr>
        <w:keepNext/>
        <w:keepLines/>
        <w:spacing w:after="0" w:line="240" w:lineRule="auto"/>
        <w:ind w:right="424"/>
        <w:jc w:val="center"/>
        <w:rPr>
          <w:rFonts w:ascii="Tahoma" w:eastAsia="Times New Roman" w:hAnsi="Tahoma" w:cs="Tahoma"/>
          <w:b/>
          <w:lang w:eastAsia="sl-SI"/>
        </w:rPr>
      </w:pPr>
    </w:p>
    <w:p w14:paraId="5E9C8F9A" w14:textId="77777777" w:rsidR="00302D6E" w:rsidRPr="00712BC8" w:rsidRDefault="00302D6E" w:rsidP="004048F8">
      <w:pPr>
        <w:keepNext/>
        <w:keepLines/>
        <w:spacing w:after="0" w:line="240" w:lineRule="auto"/>
        <w:ind w:right="424"/>
        <w:jc w:val="center"/>
        <w:rPr>
          <w:rFonts w:ascii="Tahoma" w:eastAsia="Times New Roman" w:hAnsi="Tahoma" w:cs="Tahoma"/>
          <w:b/>
          <w:lang w:eastAsia="sl-SI"/>
        </w:rPr>
      </w:pPr>
    </w:p>
    <w:p w14:paraId="373DFFCE" w14:textId="77777777" w:rsidR="0031663C" w:rsidRPr="00712BC8" w:rsidRDefault="0031663C" w:rsidP="004048F8">
      <w:pPr>
        <w:keepNext/>
        <w:keepLines/>
        <w:spacing w:after="0" w:line="240" w:lineRule="auto"/>
        <w:ind w:right="424"/>
        <w:jc w:val="center"/>
        <w:rPr>
          <w:rFonts w:ascii="Tahoma" w:eastAsia="Times New Roman" w:hAnsi="Tahoma" w:cs="Tahoma"/>
          <w:noProof/>
          <w:lang w:eastAsia="sl-SI"/>
        </w:rPr>
      </w:pPr>
    </w:p>
    <w:p w14:paraId="608B5B26" w14:textId="77777777" w:rsidR="00302D6E" w:rsidRPr="00712BC8" w:rsidRDefault="00302D6E" w:rsidP="004048F8">
      <w:pPr>
        <w:keepNext/>
        <w:keepLines/>
        <w:spacing w:after="0" w:line="240" w:lineRule="auto"/>
        <w:ind w:right="424"/>
        <w:jc w:val="center"/>
        <w:rPr>
          <w:rFonts w:ascii="Tahoma" w:eastAsia="Times New Roman" w:hAnsi="Tahoma" w:cs="Tahoma"/>
          <w:noProof/>
          <w:lang w:eastAsia="sl-SI"/>
        </w:rPr>
      </w:pPr>
    </w:p>
    <w:p w14:paraId="5D34AE6C" w14:textId="77777777" w:rsidR="00DC663E" w:rsidRDefault="00B6119F" w:rsidP="004048F8">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6978C0">
        <w:rPr>
          <w:rFonts w:ascii="Tahoma" w:eastAsia="Times New Roman" w:hAnsi="Tahoma" w:cs="Tahoma"/>
          <w:noProof/>
          <w:lang w:eastAsia="sl-SI"/>
        </w:rPr>
        <w:t>julij</w:t>
      </w:r>
      <w:bookmarkStart w:id="2" w:name="_Toc178483388"/>
      <w:r w:rsidR="006978C0">
        <w:rPr>
          <w:rFonts w:ascii="Tahoma" w:eastAsia="Times New Roman" w:hAnsi="Tahoma" w:cs="Tahoma"/>
          <w:noProof/>
          <w:lang w:eastAsia="sl-SI"/>
        </w:rPr>
        <w:t xml:space="preserve"> </w:t>
      </w:r>
      <w:r w:rsidR="001E16BF">
        <w:rPr>
          <w:rFonts w:ascii="Tahoma" w:eastAsia="Times New Roman" w:hAnsi="Tahoma" w:cs="Tahoma"/>
          <w:noProof/>
          <w:lang w:eastAsia="sl-SI"/>
        </w:rPr>
        <w:t>202</w:t>
      </w:r>
      <w:r w:rsidR="00401B05">
        <w:rPr>
          <w:rFonts w:ascii="Tahoma" w:eastAsia="Times New Roman" w:hAnsi="Tahoma" w:cs="Tahoma"/>
          <w:noProof/>
          <w:lang w:eastAsia="sl-SI"/>
        </w:rPr>
        <w:t>2</w:t>
      </w:r>
    </w:p>
    <w:p w14:paraId="49145B79" w14:textId="77777777" w:rsidR="00DC663E" w:rsidRDefault="00DC663E" w:rsidP="004048F8">
      <w:pPr>
        <w:keepNext/>
        <w:keepLines/>
        <w:tabs>
          <w:tab w:val="left" w:pos="567"/>
        </w:tabs>
        <w:spacing w:after="0" w:line="240" w:lineRule="auto"/>
        <w:jc w:val="both"/>
        <w:rPr>
          <w:rFonts w:ascii="Tahoma" w:eastAsia="Times New Roman" w:hAnsi="Tahoma" w:cs="Tahoma"/>
          <w:noProof/>
          <w:lang w:eastAsia="sl-SI"/>
        </w:rPr>
      </w:pPr>
    </w:p>
    <w:p w14:paraId="2D05FC90" w14:textId="77777777" w:rsidR="00886D63" w:rsidRDefault="00302D6E" w:rsidP="004048F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9B6DE5A" w14:textId="77777777" w:rsidR="00886D63" w:rsidRDefault="00886D63" w:rsidP="004048F8">
      <w:pPr>
        <w:keepNext/>
        <w:keepLines/>
        <w:tabs>
          <w:tab w:val="left" w:pos="567"/>
        </w:tabs>
        <w:spacing w:after="0" w:line="240" w:lineRule="auto"/>
        <w:jc w:val="center"/>
        <w:rPr>
          <w:rFonts w:ascii="Tahoma" w:eastAsia="Times New Roman" w:hAnsi="Tahoma" w:cs="Tahoma"/>
          <w:b/>
          <w:lang w:eastAsia="sl-SI"/>
        </w:rPr>
      </w:pPr>
    </w:p>
    <w:p w14:paraId="577D0BD2" w14:textId="77777777" w:rsidR="00302D6E" w:rsidRPr="00712BC8" w:rsidRDefault="00302D6E" w:rsidP="004048F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733B4B0E" w14:textId="77777777" w:rsidR="00302D6E" w:rsidRPr="00712BC8" w:rsidRDefault="00302D6E" w:rsidP="004048F8">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44BB5B2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62A41BB7"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CC818B1"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336816A4"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3B397156"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25BDCF54" w14:textId="3DAA6540" w:rsidR="00302D6E" w:rsidRPr="00712BC8" w:rsidRDefault="00302D6E"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EB6431">
        <w:rPr>
          <w:rFonts w:ascii="Tahoma" w:eastAsia="Times New Roman" w:hAnsi="Tahoma" w:cs="Tahoma"/>
          <w:lang w:eastAsia="sl-SI"/>
        </w:rPr>
        <w:t>JPE-SPV-287/22</w:t>
      </w:r>
      <w:r w:rsidR="00036DAB">
        <w:rPr>
          <w:rFonts w:ascii="Tahoma" w:eastAsia="Times New Roman" w:hAnsi="Tahoma" w:cs="Tahoma"/>
          <w:lang w:eastAsia="sl-SI"/>
        </w:rPr>
        <w:t xml:space="preserve"> </w:t>
      </w:r>
    </w:p>
    <w:p w14:paraId="7DC7903F"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6BF5ACB5"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AEF8447" w14:textId="77777777" w:rsidR="00302D6E" w:rsidRPr="00712BC8" w:rsidRDefault="00302D6E" w:rsidP="004048F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1B2809E"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17FD0BA9"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61B5193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7B94AC50" w14:textId="77777777" w:rsidR="00302D6E" w:rsidRPr="00712BC8" w:rsidRDefault="00302D6E"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1A383C2"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9026558"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7BF6BFD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42A0035"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1A56C327" w14:textId="362CD548" w:rsidR="009654DB" w:rsidRPr="005525CD" w:rsidRDefault="00EB6431" w:rsidP="004048F8">
      <w:pPr>
        <w:keepNext/>
        <w:keepLines/>
        <w:spacing w:after="0" w:line="240" w:lineRule="auto"/>
        <w:ind w:right="-2"/>
        <w:jc w:val="center"/>
        <w:rPr>
          <w:rFonts w:ascii="Tahoma" w:eastAsia="Times New Roman" w:hAnsi="Tahoma" w:cs="Tahoma"/>
          <w:b/>
          <w:sz w:val="26"/>
          <w:szCs w:val="26"/>
          <w:lang w:eastAsia="sl-SI"/>
        </w:rPr>
      </w:pPr>
      <w:r>
        <w:rPr>
          <w:rFonts w:ascii="Tahoma" w:eastAsia="Times New Roman" w:hAnsi="Tahoma" w:cs="Tahoma"/>
          <w:b/>
          <w:color w:val="000000"/>
          <w:sz w:val="26"/>
          <w:szCs w:val="26"/>
          <w:lang w:eastAsia="sl-SI"/>
        </w:rPr>
        <w:t xml:space="preserve">Dobava sestavnih delov za rekonstrukcijo </w:t>
      </w:r>
      <w:proofErr w:type="spellStart"/>
      <w:r>
        <w:rPr>
          <w:rFonts w:ascii="Tahoma" w:eastAsia="Times New Roman" w:hAnsi="Tahoma" w:cs="Tahoma"/>
          <w:b/>
          <w:color w:val="000000"/>
          <w:sz w:val="26"/>
          <w:szCs w:val="26"/>
          <w:lang w:eastAsia="sl-SI"/>
        </w:rPr>
        <w:t>natoka</w:t>
      </w:r>
      <w:proofErr w:type="spellEnd"/>
      <w:r>
        <w:rPr>
          <w:rFonts w:ascii="Tahoma" w:eastAsia="Times New Roman" w:hAnsi="Tahoma" w:cs="Tahoma"/>
          <w:b/>
          <w:color w:val="000000"/>
          <w:sz w:val="26"/>
          <w:szCs w:val="26"/>
          <w:lang w:eastAsia="sl-SI"/>
        </w:rPr>
        <w:t xml:space="preserve"> pare </w:t>
      </w:r>
      <w:r w:rsidR="000872F4">
        <w:rPr>
          <w:rFonts w:ascii="Tahoma" w:eastAsia="Times New Roman" w:hAnsi="Tahoma" w:cs="Tahoma"/>
          <w:b/>
          <w:color w:val="000000"/>
          <w:sz w:val="26"/>
          <w:szCs w:val="26"/>
          <w:lang w:eastAsia="sl-SI"/>
        </w:rPr>
        <w:t>v turbino 3</w:t>
      </w:r>
    </w:p>
    <w:p w14:paraId="0D89771A" w14:textId="77777777" w:rsidR="008F74E8" w:rsidRPr="00712BC8" w:rsidRDefault="008F74E8" w:rsidP="004048F8">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6DAAE24E" w14:textId="77777777" w:rsidR="008F74E8" w:rsidRPr="00712BC8" w:rsidRDefault="008F74E8" w:rsidP="004048F8">
      <w:pPr>
        <w:keepNext/>
        <w:keepLines/>
        <w:spacing w:after="0" w:line="240" w:lineRule="auto"/>
        <w:ind w:right="424"/>
        <w:jc w:val="both"/>
        <w:rPr>
          <w:rFonts w:ascii="Tahoma" w:eastAsia="Times New Roman" w:hAnsi="Tahoma" w:cs="Tahoma"/>
          <w:b/>
          <w:lang w:eastAsia="sl-SI"/>
        </w:rPr>
      </w:pPr>
    </w:p>
    <w:p w14:paraId="4FB8BD93" w14:textId="77777777" w:rsidR="00302D6E" w:rsidRPr="00712BC8" w:rsidRDefault="00302D6E" w:rsidP="004048F8">
      <w:pPr>
        <w:keepNext/>
        <w:keepLines/>
        <w:spacing w:after="0" w:line="240" w:lineRule="auto"/>
        <w:ind w:right="565"/>
        <w:jc w:val="both"/>
        <w:rPr>
          <w:rFonts w:ascii="Tahoma" w:eastAsia="Times New Roman" w:hAnsi="Tahoma" w:cs="Tahoma"/>
          <w:b/>
          <w:noProof/>
          <w:lang w:eastAsia="sl-SI"/>
        </w:rPr>
      </w:pPr>
    </w:p>
    <w:p w14:paraId="7D4D9853"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24D9A5E2"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4CBDA126" w14:textId="77777777" w:rsidR="00302D6E" w:rsidRPr="00712BC8" w:rsidRDefault="00302D6E"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21DC04AD" w14:textId="77777777" w:rsidR="00302D6E" w:rsidRPr="00941BDE" w:rsidRDefault="00302D6E" w:rsidP="004048F8">
      <w:pPr>
        <w:keepNext/>
        <w:keepLines/>
        <w:spacing w:after="0" w:line="240" w:lineRule="auto"/>
        <w:jc w:val="both"/>
        <w:rPr>
          <w:rFonts w:ascii="Tahoma" w:eastAsia="Times New Roman" w:hAnsi="Tahoma" w:cs="Tahoma"/>
          <w:lang w:eastAsia="sl-SI"/>
        </w:rPr>
      </w:pPr>
    </w:p>
    <w:p w14:paraId="10AC1A79" w14:textId="77777777" w:rsidR="00302D6E" w:rsidRPr="00941BDE" w:rsidRDefault="00302D6E" w:rsidP="004048F8">
      <w:pPr>
        <w:keepNext/>
        <w:keepLines/>
        <w:spacing w:after="0" w:line="240" w:lineRule="auto"/>
        <w:jc w:val="both"/>
        <w:rPr>
          <w:rFonts w:ascii="Tahoma" w:eastAsia="Times New Roman" w:hAnsi="Tahoma" w:cs="Tahoma"/>
          <w:lang w:eastAsia="sl-SI"/>
        </w:rPr>
      </w:pPr>
    </w:p>
    <w:p w14:paraId="35803B38" w14:textId="77777777" w:rsidR="00302D6E" w:rsidRPr="00941BDE" w:rsidRDefault="00302D6E" w:rsidP="004048F8">
      <w:pPr>
        <w:keepNext/>
        <w:keepLines/>
        <w:spacing w:after="0" w:line="240" w:lineRule="auto"/>
        <w:jc w:val="both"/>
        <w:rPr>
          <w:rFonts w:ascii="Tahoma" w:eastAsia="Times New Roman" w:hAnsi="Tahoma" w:cs="Tahoma"/>
          <w:lang w:eastAsia="sl-SI"/>
        </w:rPr>
      </w:pPr>
    </w:p>
    <w:p w14:paraId="136CB414" w14:textId="77777777" w:rsidR="00302D6E" w:rsidRPr="00941BDE" w:rsidRDefault="00302D6E" w:rsidP="004048F8">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4C4529D9" w14:textId="77777777" w:rsidR="00302D6E" w:rsidRPr="00941BDE" w:rsidRDefault="00302D6E" w:rsidP="004048F8">
      <w:pPr>
        <w:keepNext/>
        <w:keepLines/>
        <w:autoSpaceDE w:val="0"/>
        <w:autoSpaceDN w:val="0"/>
        <w:adjustRightInd w:val="0"/>
        <w:spacing w:after="0" w:line="240" w:lineRule="auto"/>
        <w:jc w:val="both"/>
        <w:rPr>
          <w:rFonts w:ascii="Tahoma" w:eastAsia="Times New Roman" w:hAnsi="Tahoma" w:cs="Tahoma"/>
          <w:lang w:eastAsia="sl-SI"/>
        </w:rPr>
      </w:pPr>
    </w:p>
    <w:p w14:paraId="146347B8"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3FC3282C"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3CE90104"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51D8D8E8" w14:textId="77777777" w:rsidR="00302D6E" w:rsidRPr="00712BC8" w:rsidRDefault="00302D6E" w:rsidP="004048F8">
      <w:pPr>
        <w:keepNext/>
        <w:keepLines/>
        <w:autoSpaceDE w:val="0"/>
        <w:autoSpaceDN w:val="0"/>
        <w:adjustRightInd w:val="0"/>
        <w:spacing w:after="0" w:line="240" w:lineRule="auto"/>
        <w:jc w:val="both"/>
        <w:rPr>
          <w:rFonts w:ascii="Tahoma" w:eastAsia="Times New Roman" w:hAnsi="Tahoma" w:cs="Tahoma"/>
          <w:bCs/>
          <w:lang w:eastAsia="sl-SI"/>
        </w:rPr>
      </w:pPr>
    </w:p>
    <w:p w14:paraId="0706300D" w14:textId="77777777" w:rsidR="00302D6E" w:rsidRPr="00712BC8" w:rsidRDefault="00302D6E" w:rsidP="004048F8">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136E0831" w14:textId="77777777" w:rsidR="00302D6E" w:rsidRPr="00712BC8" w:rsidRDefault="00302D6E" w:rsidP="004048F8">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7F3CEC61"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5F45485C" w14:textId="77777777" w:rsidR="00302D6E" w:rsidRPr="00712BC8" w:rsidRDefault="00302D6E" w:rsidP="004048F8">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FF5ECD3" w14:textId="77777777" w:rsidR="00302D6E" w:rsidRPr="00712BC8" w:rsidRDefault="00302D6E" w:rsidP="004048F8">
      <w:pPr>
        <w:keepNext/>
        <w:keepLines/>
        <w:spacing w:after="0" w:line="240" w:lineRule="auto"/>
        <w:jc w:val="both"/>
        <w:rPr>
          <w:rFonts w:ascii="Tahoma" w:eastAsia="Times New Roman" w:hAnsi="Tahoma" w:cs="Tahoma"/>
          <w:b/>
          <w:lang w:eastAsia="sl-SI"/>
        </w:rPr>
      </w:pPr>
    </w:p>
    <w:p w14:paraId="188B6114" w14:textId="77777777" w:rsidR="00302D6E" w:rsidRPr="00FE3E46" w:rsidRDefault="00302D6E" w:rsidP="004048F8">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3617EAA6" w14:textId="77777777" w:rsidR="00302D6E" w:rsidRPr="00712BC8" w:rsidRDefault="00302D6E" w:rsidP="004048F8">
      <w:pPr>
        <w:keepNext/>
        <w:keepLines/>
        <w:spacing w:after="0" w:line="240" w:lineRule="auto"/>
        <w:jc w:val="both"/>
        <w:rPr>
          <w:rFonts w:ascii="Tahoma" w:eastAsia="Times New Roman" w:hAnsi="Tahoma" w:cs="Tahoma"/>
          <w:b/>
          <w:lang w:eastAsia="sl-SI"/>
        </w:rPr>
      </w:pPr>
    </w:p>
    <w:p w14:paraId="4E91A67D" w14:textId="004D54E2" w:rsidR="005525CD" w:rsidRPr="00CA6D4D" w:rsidRDefault="00B35FC8" w:rsidP="004048F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EB6431">
        <w:rPr>
          <w:rFonts w:ascii="Tahoma" w:eastAsia="Times New Roman" w:hAnsi="Tahoma" w:cs="Tahoma"/>
          <w:lang w:eastAsia="sl-SI"/>
        </w:rPr>
        <w:t xml:space="preserve">dobava sestavnih delov za rekonstrukcijo </w:t>
      </w:r>
      <w:proofErr w:type="spellStart"/>
      <w:r w:rsidR="00EB6431">
        <w:rPr>
          <w:rFonts w:ascii="Tahoma" w:eastAsia="Times New Roman" w:hAnsi="Tahoma" w:cs="Tahoma"/>
          <w:lang w:eastAsia="sl-SI"/>
        </w:rPr>
        <w:t>natoka</w:t>
      </w:r>
      <w:proofErr w:type="spellEnd"/>
      <w:r w:rsidR="00EB6431">
        <w:rPr>
          <w:rFonts w:ascii="Tahoma" w:eastAsia="Times New Roman" w:hAnsi="Tahoma" w:cs="Tahoma"/>
          <w:lang w:eastAsia="sl-SI"/>
        </w:rPr>
        <w:t xml:space="preserve"> pare </w:t>
      </w:r>
      <w:r w:rsidR="000872F4">
        <w:rPr>
          <w:rFonts w:ascii="Tahoma" w:eastAsia="Times New Roman" w:hAnsi="Tahoma" w:cs="Tahoma"/>
          <w:lang w:eastAsia="sl-SI"/>
        </w:rPr>
        <w:t>v turbino 3</w:t>
      </w:r>
      <w:r w:rsidR="00D6562E">
        <w:rPr>
          <w:rFonts w:ascii="Tahoma" w:eastAsia="Times New Roman" w:hAnsi="Tahoma" w:cs="Tahoma"/>
          <w:lang w:eastAsia="sl-SI"/>
        </w:rPr>
        <w:t>.</w:t>
      </w:r>
      <w:r w:rsidR="008C1A70">
        <w:rPr>
          <w:rFonts w:ascii="Tahoma" w:eastAsia="Times New Roman" w:hAnsi="Tahoma" w:cs="Tahoma"/>
          <w:lang w:eastAsia="sl-SI"/>
        </w:rPr>
        <w:t xml:space="preserve"> </w:t>
      </w:r>
      <w:r w:rsidR="005525CD" w:rsidRPr="00CA6D4D">
        <w:rPr>
          <w:rFonts w:ascii="Tahoma" w:eastAsia="Times New Roman" w:hAnsi="Tahoma" w:cs="Tahoma"/>
          <w:lang w:eastAsia="sl-SI"/>
        </w:rPr>
        <w:t>Predmet javnega naročila je podrobno opredeljen</w:t>
      </w:r>
      <w:r w:rsidR="005525CD">
        <w:rPr>
          <w:rFonts w:ascii="Tahoma" w:eastAsia="Times New Roman" w:hAnsi="Tahoma" w:cs="Tahoma"/>
          <w:lang w:eastAsia="sl-SI"/>
        </w:rPr>
        <w:t xml:space="preserve"> v</w:t>
      </w:r>
      <w:r w:rsidR="005525CD" w:rsidRPr="00CA6D4D">
        <w:rPr>
          <w:rFonts w:ascii="Tahoma" w:eastAsia="Times New Roman" w:hAnsi="Tahoma" w:cs="Tahoma"/>
          <w:lang w:eastAsia="sl-SI"/>
        </w:rPr>
        <w:t xml:space="preserve"> Tehnični specifikaciji predmeta javnega naročila in ponudbenem predračunu  predmeta javnega naročila, ki </w:t>
      </w:r>
      <w:r w:rsidR="005525CD">
        <w:rPr>
          <w:rFonts w:ascii="Tahoma" w:eastAsia="Times New Roman" w:hAnsi="Tahoma" w:cs="Tahoma"/>
          <w:lang w:eastAsia="sl-SI"/>
        </w:rPr>
        <w:t xml:space="preserve">je </w:t>
      </w:r>
      <w:r w:rsidR="005525CD" w:rsidRPr="00CA6D4D">
        <w:rPr>
          <w:rFonts w:ascii="Tahoma" w:eastAsia="Times New Roman" w:hAnsi="Tahoma" w:cs="Tahoma"/>
          <w:lang w:eastAsia="sl-SI"/>
        </w:rPr>
        <w:t>kot prilog</w:t>
      </w:r>
      <w:r w:rsidR="005525CD">
        <w:rPr>
          <w:rFonts w:ascii="Tahoma" w:eastAsia="Times New Roman" w:hAnsi="Tahoma" w:cs="Tahoma"/>
          <w:lang w:eastAsia="sl-SI"/>
        </w:rPr>
        <w:t>a</w:t>
      </w:r>
      <w:r w:rsidR="005525CD" w:rsidRPr="00CA6D4D">
        <w:rPr>
          <w:rFonts w:ascii="Tahoma" w:eastAsia="Times New Roman" w:hAnsi="Tahoma" w:cs="Tahoma"/>
          <w:lang w:eastAsia="sl-SI"/>
        </w:rPr>
        <w:t xml:space="preserve"> sestavni del razpisne dokumentacije. </w:t>
      </w:r>
    </w:p>
    <w:p w14:paraId="44ACEE7D" w14:textId="77777777" w:rsidR="005525CD" w:rsidRPr="00C04B74" w:rsidRDefault="005525CD" w:rsidP="004048F8">
      <w:pPr>
        <w:keepNext/>
        <w:keepLines/>
        <w:spacing w:after="0" w:line="240" w:lineRule="auto"/>
        <w:jc w:val="both"/>
        <w:rPr>
          <w:rFonts w:ascii="Tahoma" w:eastAsia="Times New Roman" w:hAnsi="Tahoma" w:cs="Tahoma"/>
          <w:lang w:eastAsia="sl-SI"/>
        </w:rPr>
      </w:pPr>
    </w:p>
    <w:p w14:paraId="39460C86" w14:textId="77777777" w:rsidR="005525CD" w:rsidRPr="00C04B74" w:rsidRDefault="005525CD" w:rsidP="004048F8">
      <w:pPr>
        <w:keepNext/>
        <w:keepLines/>
        <w:spacing w:after="0" w:line="240" w:lineRule="auto"/>
        <w:jc w:val="both"/>
        <w:rPr>
          <w:rFonts w:ascii="Tahoma" w:hAnsi="Tahoma" w:cs="Tahoma"/>
        </w:rPr>
      </w:pPr>
      <w:r w:rsidRPr="00C04B74">
        <w:rPr>
          <w:rFonts w:ascii="Tahoma" w:hAnsi="Tahoma" w:cs="Tahoma"/>
        </w:rPr>
        <w:t>Ponudnik lahko odda samo eno ponudbo, bodisi svojo lastno ali kot partner v skupni ponudbi.</w:t>
      </w:r>
    </w:p>
    <w:p w14:paraId="4F5B45B9" w14:textId="77777777" w:rsidR="00C04B74" w:rsidRPr="00C04B74" w:rsidRDefault="00C04B74" w:rsidP="004048F8">
      <w:pPr>
        <w:keepNext/>
        <w:keepLines/>
        <w:spacing w:after="0" w:line="240" w:lineRule="auto"/>
        <w:jc w:val="both"/>
        <w:rPr>
          <w:rFonts w:ascii="Tahoma" w:eastAsia="Times New Roman" w:hAnsi="Tahoma" w:cs="Tahoma"/>
          <w:lang w:eastAsia="sl-SI"/>
        </w:rPr>
      </w:pPr>
    </w:p>
    <w:p w14:paraId="7B8EAA43" w14:textId="77777777" w:rsidR="00302D6E" w:rsidRPr="00712BC8" w:rsidRDefault="00302D6E" w:rsidP="004048F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2B26C74C"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09B88B4D" w14:textId="6699060E" w:rsidR="00F76312" w:rsidRDefault="008A2E30" w:rsidP="004048F8">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EB6431">
        <w:rPr>
          <w:rFonts w:ascii="Tahoma" w:eastAsia="Times New Roman" w:hAnsi="Tahoma" w:cs="Tahoma"/>
          <w:noProof/>
          <w:lang w:eastAsia="sl-SI"/>
        </w:rPr>
        <w:t>JPE-SPV-287/22</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6978C0">
        <w:rPr>
          <w:rFonts w:ascii="Tahoma" w:eastAsia="Times New Roman" w:hAnsi="Tahoma" w:cs="Tahoma"/>
          <w:color w:val="000000"/>
          <w:lang w:eastAsia="sl-SI"/>
        </w:rPr>
        <w:t xml:space="preserve">Dobavo </w:t>
      </w:r>
      <w:r w:rsidR="00EB6431">
        <w:rPr>
          <w:rFonts w:ascii="Tahoma" w:eastAsia="Times New Roman" w:hAnsi="Tahoma" w:cs="Tahoma"/>
          <w:color w:val="000000"/>
          <w:lang w:eastAsia="sl-SI"/>
        </w:rPr>
        <w:t xml:space="preserve">sestavnih delov za rekonstrukcijo </w:t>
      </w:r>
      <w:proofErr w:type="spellStart"/>
      <w:r w:rsidR="00EB6431">
        <w:rPr>
          <w:rFonts w:ascii="Tahoma" w:eastAsia="Times New Roman" w:hAnsi="Tahoma" w:cs="Tahoma"/>
          <w:color w:val="000000"/>
          <w:lang w:eastAsia="sl-SI"/>
        </w:rPr>
        <w:t>natoka</w:t>
      </w:r>
      <w:proofErr w:type="spellEnd"/>
      <w:r w:rsidR="00EB6431">
        <w:rPr>
          <w:rFonts w:ascii="Tahoma" w:eastAsia="Times New Roman" w:hAnsi="Tahoma" w:cs="Tahoma"/>
          <w:color w:val="000000"/>
          <w:lang w:eastAsia="sl-SI"/>
        </w:rPr>
        <w:t xml:space="preserve"> pare </w:t>
      </w:r>
      <w:r w:rsidR="000872F4">
        <w:rPr>
          <w:rFonts w:ascii="Tahoma" w:eastAsia="Times New Roman" w:hAnsi="Tahoma" w:cs="Tahoma"/>
          <w:color w:val="000000"/>
          <w:lang w:eastAsia="sl-SI"/>
        </w:rPr>
        <w:t>v turbino 3</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07C4B08A" w14:textId="77777777" w:rsidR="00B46129" w:rsidRPr="00712BC8" w:rsidRDefault="00B46129" w:rsidP="004048F8">
      <w:pPr>
        <w:keepNext/>
        <w:keepLines/>
        <w:spacing w:after="0" w:line="240" w:lineRule="auto"/>
        <w:ind w:right="-2"/>
        <w:jc w:val="both"/>
        <w:rPr>
          <w:rFonts w:ascii="Tahoma" w:eastAsia="Times New Roman" w:hAnsi="Tahoma" w:cs="Tahoma"/>
          <w:lang w:eastAsia="sl-SI"/>
        </w:rPr>
      </w:pPr>
    </w:p>
    <w:p w14:paraId="1FB54E04" w14:textId="77777777" w:rsidR="00302D6E" w:rsidRPr="00712BC8" w:rsidRDefault="00302D6E" w:rsidP="004048F8">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97EA58E" w14:textId="77777777" w:rsidR="00302D6E" w:rsidRPr="00712BC8" w:rsidRDefault="00302D6E" w:rsidP="004048F8">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5AA1F19B" w14:textId="77777777" w:rsidR="005525CD" w:rsidRPr="008379A4" w:rsidRDefault="005525CD" w:rsidP="004048F8">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11BEA9EB" w14:textId="77777777" w:rsidR="005525CD" w:rsidRPr="00E33CD8" w:rsidRDefault="005525CD" w:rsidP="004048F8">
      <w:pPr>
        <w:keepNext/>
        <w:keepLines/>
        <w:numPr>
          <w:ilvl w:val="0"/>
          <w:numId w:val="6"/>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xml:space="preserve"> s spremembami</w:t>
      </w:r>
      <w:r w:rsidRPr="00E33CD8">
        <w:rPr>
          <w:rFonts w:ascii="Tahoma" w:hAnsi="Tahoma" w:cs="Tahoma"/>
        </w:rPr>
        <w:t>; v nadaljevanju: ZJN-3),</w:t>
      </w:r>
    </w:p>
    <w:p w14:paraId="5A895158" w14:textId="77777777" w:rsidR="00DE1022" w:rsidRPr="00694D9B" w:rsidRDefault="00DE1022" w:rsidP="004048F8">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 xml:space="preserve">Obligacijskega zakonika (Uradni list RS, št. 97/07 – uradno prečiščeno besedilo, 64/16 – </w:t>
      </w:r>
      <w:proofErr w:type="spellStart"/>
      <w:r w:rsidRPr="00694D9B">
        <w:rPr>
          <w:rFonts w:ascii="Tahoma" w:hAnsi="Tahoma" w:cs="Tahoma"/>
        </w:rPr>
        <w:t>odl</w:t>
      </w:r>
      <w:proofErr w:type="spellEnd"/>
      <w:r w:rsidRPr="00694D9B">
        <w:rPr>
          <w:rFonts w:ascii="Tahoma" w:hAnsi="Tahoma" w:cs="Tahoma"/>
        </w:rPr>
        <w:t>. US in 20/18 – OROZ631, v nadaljevanju: Obligacijski zakonik),</w:t>
      </w:r>
    </w:p>
    <w:p w14:paraId="610286EA" w14:textId="77777777" w:rsidR="00DE1022" w:rsidRPr="00694D9B" w:rsidRDefault="00DE1022" w:rsidP="004048F8">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 xml:space="preserve">Zakona o pravnem varstvu v postopkih javnega naročanja (Uradni list RS, št. </w:t>
      </w:r>
      <w:r w:rsidRPr="00154DC6">
        <w:rPr>
          <w:rFonts w:ascii="Tahoma" w:hAnsi="Tahoma" w:cs="Tahoma"/>
        </w:rPr>
        <w:t>43/11, 60/11 – ZTP-D, 63/13, 90/14 – ZDU-1I, 60/17 in 72/19)</w:t>
      </w:r>
      <w:r w:rsidRPr="00694D9B">
        <w:rPr>
          <w:rFonts w:ascii="Tahoma" w:hAnsi="Tahoma" w:cs="Tahoma"/>
        </w:rPr>
        <w:t xml:space="preserve">; v nadaljevanju: </w:t>
      </w:r>
      <w:proofErr w:type="spellStart"/>
      <w:r w:rsidRPr="00694D9B">
        <w:rPr>
          <w:rFonts w:ascii="Tahoma" w:hAnsi="Tahoma" w:cs="Tahoma"/>
        </w:rPr>
        <w:t>ZPVPJN</w:t>
      </w:r>
      <w:proofErr w:type="spellEnd"/>
      <w:r w:rsidRPr="00694D9B">
        <w:rPr>
          <w:rFonts w:ascii="Tahoma" w:hAnsi="Tahoma" w:cs="Tahoma"/>
        </w:rPr>
        <w:t>),</w:t>
      </w:r>
    </w:p>
    <w:p w14:paraId="38FEB911" w14:textId="77777777" w:rsidR="00DE1022" w:rsidRPr="00694D9B" w:rsidRDefault="00DE1022" w:rsidP="004048F8">
      <w:pPr>
        <w:keepNext/>
        <w:keepLines/>
        <w:numPr>
          <w:ilvl w:val="0"/>
          <w:numId w:val="6"/>
        </w:numPr>
        <w:spacing w:after="0" w:line="240" w:lineRule="auto"/>
        <w:ind w:left="426" w:hanging="426"/>
        <w:jc w:val="both"/>
        <w:rPr>
          <w:rFonts w:ascii="Tahoma" w:hAnsi="Tahoma" w:cs="Tahoma"/>
        </w:rPr>
      </w:pPr>
      <w:r w:rsidRPr="00694D9B">
        <w:rPr>
          <w:rFonts w:ascii="Tahoma" w:hAnsi="Tahoma" w:cs="Tahoma"/>
        </w:rPr>
        <w:t>ostalih predpisov, ki temeljijo na zgoraj navedenih zakonih ter veljavno zakonodajo, ki se nanaša na predmet javnega naročila.</w:t>
      </w:r>
    </w:p>
    <w:p w14:paraId="1F0E96E5" w14:textId="77777777" w:rsidR="005525CD" w:rsidRPr="00712BC8" w:rsidRDefault="005525CD" w:rsidP="004048F8">
      <w:pPr>
        <w:pStyle w:val="BESEDILO"/>
        <w:keepNext/>
        <w:widowControl/>
        <w:tabs>
          <w:tab w:val="clear" w:pos="2155"/>
        </w:tabs>
        <w:rPr>
          <w:rFonts w:ascii="Tahoma" w:hAnsi="Tahoma" w:cs="Tahoma"/>
          <w:kern w:val="0"/>
          <w:sz w:val="22"/>
          <w:szCs w:val="22"/>
        </w:rPr>
      </w:pPr>
    </w:p>
    <w:p w14:paraId="0DBFA13E" w14:textId="77777777" w:rsidR="005525CD" w:rsidRPr="00712BC8" w:rsidRDefault="005525CD" w:rsidP="004048F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B997708" w14:textId="77777777" w:rsidR="005525CD" w:rsidRPr="00712BC8" w:rsidRDefault="005525CD" w:rsidP="004048F8">
      <w:pPr>
        <w:keepNext/>
        <w:keepLines/>
        <w:spacing w:after="0" w:line="240" w:lineRule="auto"/>
        <w:jc w:val="both"/>
        <w:rPr>
          <w:rFonts w:ascii="Tahoma" w:eastAsia="Times New Roman" w:hAnsi="Tahoma" w:cs="Tahoma"/>
          <w:b/>
          <w:lang w:eastAsia="sl-SI"/>
        </w:rPr>
      </w:pPr>
    </w:p>
    <w:p w14:paraId="19782787" w14:textId="77777777" w:rsidR="005525CD" w:rsidRPr="00FF0EF1" w:rsidRDefault="005525CD" w:rsidP="004048F8">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319133AB" w14:textId="77777777" w:rsidR="005525CD" w:rsidRPr="00FF0EF1" w:rsidRDefault="005525CD" w:rsidP="004048F8">
      <w:pPr>
        <w:keepNext/>
        <w:keepLines/>
        <w:spacing w:after="0" w:line="240" w:lineRule="auto"/>
        <w:jc w:val="both"/>
        <w:rPr>
          <w:rFonts w:ascii="Tahoma" w:eastAsia="Times New Roman" w:hAnsi="Tahoma" w:cs="Tahoma"/>
          <w:lang w:eastAsia="sl-SI"/>
        </w:rPr>
      </w:pPr>
    </w:p>
    <w:p w14:paraId="2A7807DB" w14:textId="77777777" w:rsidR="005525CD" w:rsidRPr="00FF0EF1" w:rsidRDefault="005525CD" w:rsidP="004048F8">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59D22324" w14:textId="77777777" w:rsidR="005525CD" w:rsidRDefault="005525CD" w:rsidP="004048F8">
      <w:pPr>
        <w:keepNext/>
        <w:keepLines/>
        <w:spacing w:after="0" w:line="240" w:lineRule="auto"/>
        <w:jc w:val="both"/>
        <w:rPr>
          <w:rFonts w:ascii="Tahoma" w:eastAsia="Times New Roman" w:hAnsi="Tahoma" w:cs="Tahoma"/>
          <w:b/>
          <w:lang w:eastAsia="sl-SI"/>
        </w:rPr>
      </w:pPr>
    </w:p>
    <w:p w14:paraId="6D9AF9F6" w14:textId="77777777" w:rsidR="005525CD" w:rsidRPr="00EB027B" w:rsidRDefault="005525CD" w:rsidP="004048F8">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6D74430F" w14:textId="77777777" w:rsidR="005525CD" w:rsidRPr="008379A4" w:rsidRDefault="005525CD" w:rsidP="004048F8">
      <w:pPr>
        <w:keepNext/>
        <w:keepLines/>
        <w:spacing w:after="0" w:line="240" w:lineRule="auto"/>
        <w:jc w:val="both"/>
        <w:rPr>
          <w:rFonts w:ascii="Tahoma" w:eastAsia="Times New Roman" w:hAnsi="Tahoma" w:cs="Tahoma"/>
          <w:b/>
          <w:highlight w:val="yellow"/>
          <w:lang w:eastAsia="sl-SI"/>
        </w:rPr>
      </w:pPr>
    </w:p>
    <w:p w14:paraId="203D777C" w14:textId="77777777" w:rsidR="005525CD" w:rsidRPr="008379A4" w:rsidRDefault="005525CD" w:rsidP="004048F8">
      <w:pPr>
        <w:keepNext/>
        <w:keepLines/>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w:t>
      </w:r>
      <w:r>
        <w:rPr>
          <w:rFonts w:ascii="Tahoma" w:eastAsia="Times New Roman" w:hAnsi="Tahoma" w:cs="Tahoma"/>
          <w:kern w:val="16"/>
          <w:lang w:eastAsia="sl-SI"/>
        </w:rPr>
        <w:t xml:space="preserve"> </w:t>
      </w:r>
      <w:r w:rsidRPr="008379A4">
        <w:rPr>
          <w:rFonts w:ascii="Tahoma" w:eastAsia="Times New Roman" w:hAnsi="Tahoma" w:cs="Tahoma"/>
          <w:kern w:val="16"/>
          <w:lang w:val="x-none" w:eastAsia="sl-SI"/>
        </w:rPr>
        <w:t>glede na postavljena merila.</w:t>
      </w:r>
    </w:p>
    <w:p w14:paraId="711D8C36" w14:textId="77777777" w:rsidR="005525CD" w:rsidRPr="008379A4" w:rsidRDefault="005525CD" w:rsidP="004048F8">
      <w:pPr>
        <w:keepNext/>
        <w:keepLines/>
        <w:tabs>
          <w:tab w:val="left" w:pos="2155"/>
        </w:tabs>
        <w:spacing w:after="0" w:line="240" w:lineRule="auto"/>
        <w:jc w:val="both"/>
        <w:rPr>
          <w:rFonts w:ascii="Tahoma" w:eastAsia="Times New Roman" w:hAnsi="Tahoma" w:cs="Tahoma"/>
          <w:kern w:val="16"/>
          <w:lang w:eastAsia="sl-SI"/>
        </w:rPr>
      </w:pPr>
    </w:p>
    <w:p w14:paraId="1598EE5A" w14:textId="77777777" w:rsidR="005525CD" w:rsidRPr="00DA6DED" w:rsidRDefault="005525CD" w:rsidP="004048F8">
      <w:pPr>
        <w:keepNext/>
        <w:keepLines/>
        <w:widowControl w:val="0"/>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podpisano odločitev iz tega člena objavil na portalu javnih naročil. Izbrani ponudnik bo pozvan k podpisu pogodbe pisno.</w:t>
      </w:r>
    </w:p>
    <w:p w14:paraId="26FCBA8E" w14:textId="77777777" w:rsidR="005525CD" w:rsidRDefault="005525CD" w:rsidP="004048F8">
      <w:pPr>
        <w:keepNext/>
        <w:keepLines/>
        <w:spacing w:after="0" w:line="240" w:lineRule="auto"/>
        <w:jc w:val="both"/>
        <w:rPr>
          <w:rFonts w:ascii="Tahoma" w:hAnsi="Tahoma" w:cs="Tahoma"/>
        </w:rPr>
      </w:pPr>
    </w:p>
    <w:p w14:paraId="488D947B" w14:textId="77777777" w:rsidR="005525CD" w:rsidRPr="007E3A88" w:rsidRDefault="005525CD" w:rsidP="004048F8">
      <w:pPr>
        <w:keepNext/>
        <w:keepLines/>
        <w:spacing w:after="0" w:line="240" w:lineRule="auto"/>
        <w:jc w:val="both"/>
        <w:rPr>
          <w:rFonts w:ascii="Tahoma" w:hAnsi="Tahoma" w:cs="Tahoma"/>
          <w:u w:val="single"/>
        </w:rPr>
      </w:pPr>
      <w:r w:rsidRPr="007E3A88">
        <w:rPr>
          <w:rFonts w:ascii="Tahoma" w:hAnsi="Tahoma" w:cs="Tahoma"/>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A8603AE" w14:textId="77777777" w:rsidR="005525CD" w:rsidRPr="00712BC8" w:rsidRDefault="005525CD" w:rsidP="004048F8">
      <w:pPr>
        <w:keepNext/>
        <w:keepLines/>
        <w:spacing w:after="0" w:line="240" w:lineRule="auto"/>
        <w:jc w:val="both"/>
        <w:rPr>
          <w:rFonts w:ascii="Tahoma" w:eastAsia="Times New Roman" w:hAnsi="Tahoma" w:cs="Tahoma"/>
          <w:b/>
          <w:lang w:eastAsia="sl-SI"/>
        </w:rPr>
      </w:pPr>
    </w:p>
    <w:p w14:paraId="0248119E" w14:textId="77777777" w:rsidR="00A30CAC" w:rsidRDefault="00A30CAC" w:rsidP="004048F8">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1D880FD" w14:textId="77777777" w:rsidR="005525CD" w:rsidRPr="00712BC8" w:rsidRDefault="005525CD" w:rsidP="004048F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Dodatna pojasnila ponudnikom</w:t>
      </w:r>
    </w:p>
    <w:p w14:paraId="09D9324C" w14:textId="77777777" w:rsidR="005525CD" w:rsidRPr="00712BC8" w:rsidRDefault="005525CD" w:rsidP="004048F8">
      <w:pPr>
        <w:keepNext/>
        <w:keepLines/>
        <w:spacing w:after="0" w:line="240" w:lineRule="auto"/>
        <w:jc w:val="both"/>
        <w:rPr>
          <w:rFonts w:ascii="Tahoma" w:eastAsia="Times New Roman" w:hAnsi="Tahoma" w:cs="Tahoma"/>
          <w:lang w:eastAsia="sl-SI"/>
        </w:rPr>
      </w:pPr>
    </w:p>
    <w:p w14:paraId="6C6B438E" w14:textId="29DB9342" w:rsidR="008F30F3" w:rsidRPr="008F30F3" w:rsidRDefault="008F30F3" w:rsidP="004048F8">
      <w:pPr>
        <w:keepNext/>
        <w:keepLines/>
        <w:spacing w:after="0" w:line="240" w:lineRule="auto"/>
        <w:jc w:val="both"/>
        <w:rPr>
          <w:rFonts w:ascii="Tahoma" w:eastAsia="Times New Roman" w:hAnsi="Tahoma" w:cs="Tahoma"/>
          <w:lang w:eastAsia="sl-SI"/>
        </w:rPr>
      </w:pPr>
      <w:r w:rsidRPr="008F30F3">
        <w:rPr>
          <w:rFonts w:ascii="Tahoma" w:eastAsia="Times New Roman" w:hAnsi="Tahoma" w:cs="Tahoma"/>
          <w:lang w:eastAsia="sl-SI"/>
        </w:rPr>
        <w:t xml:space="preserve">Dodatna pojasnila o razpisni dokumentaciji ali vprašanja lahko zainteresirani ponudniki zahtevajo preko </w:t>
      </w:r>
      <w:r w:rsidRPr="008F30F3">
        <w:rPr>
          <w:rFonts w:ascii="Tahoma" w:eastAsia="Times New Roman" w:hAnsi="Tahoma" w:cs="Tahoma"/>
          <w:b/>
          <w:lang w:eastAsia="sl-SI"/>
        </w:rPr>
        <w:t>Portala javnih naročil</w:t>
      </w:r>
      <w:r w:rsidRPr="008F30F3">
        <w:rPr>
          <w:rFonts w:ascii="Tahoma" w:eastAsia="Times New Roman" w:hAnsi="Tahoma" w:cs="Tahoma"/>
          <w:lang w:eastAsia="sl-SI"/>
        </w:rPr>
        <w:t xml:space="preserve">, vendar najkasneje do </w:t>
      </w:r>
      <w:r w:rsidR="00E52B5B">
        <w:rPr>
          <w:rFonts w:ascii="Tahoma" w:eastAsia="Times New Roman" w:hAnsi="Tahoma" w:cs="Tahoma"/>
          <w:b/>
          <w:bCs/>
          <w:lang w:eastAsia="sl-SI"/>
        </w:rPr>
        <w:t>10</w:t>
      </w:r>
      <w:r w:rsidRPr="008F30F3">
        <w:rPr>
          <w:rFonts w:ascii="Tahoma" w:eastAsia="Times New Roman" w:hAnsi="Tahoma" w:cs="Tahoma"/>
          <w:b/>
          <w:bCs/>
          <w:lang w:eastAsia="sl-SI"/>
        </w:rPr>
        <w:t xml:space="preserve">. </w:t>
      </w:r>
      <w:r w:rsidR="00E52B5B">
        <w:rPr>
          <w:rFonts w:ascii="Tahoma" w:eastAsia="Times New Roman" w:hAnsi="Tahoma" w:cs="Tahoma"/>
          <w:b/>
          <w:bCs/>
          <w:lang w:eastAsia="sl-SI"/>
        </w:rPr>
        <w:t>8</w:t>
      </w:r>
      <w:r w:rsidRPr="008F30F3">
        <w:rPr>
          <w:rFonts w:ascii="Tahoma" w:eastAsia="Times New Roman" w:hAnsi="Tahoma" w:cs="Tahoma"/>
          <w:b/>
          <w:bCs/>
          <w:lang w:eastAsia="sl-SI"/>
        </w:rPr>
        <w:t>. 2022 do 10:00</w:t>
      </w:r>
      <w:r w:rsidRPr="008F30F3">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8F30F3">
        <w:rPr>
          <w:rFonts w:ascii="Tahoma" w:eastAsia="Times New Roman" w:hAnsi="Tahoma" w:cs="Tahoma"/>
          <w:lang w:eastAsia="sl-SI"/>
        </w:rPr>
        <w:t>.</w:t>
      </w:r>
    </w:p>
    <w:p w14:paraId="6A0B9665"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9958B9D"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Predložitev ponudbe</w:t>
      </w:r>
    </w:p>
    <w:p w14:paraId="5919E797"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51D678BA" w14:textId="33D840A4"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val="x-none" w:eastAsia="sl-SI"/>
        </w:rPr>
        <w:t xml:space="preserve">Ponudnik nosi vse stroške priprave in predložitve ponudbe. </w:t>
      </w:r>
      <w:r w:rsidRPr="008B13DD">
        <w:rPr>
          <w:rFonts w:ascii="Tahoma" w:eastAsia="Times New Roman" w:hAnsi="Tahoma" w:cs="Tahoma"/>
          <w:lang w:eastAsia="sl-SI"/>
        </w:rPr>
        <w:t xml:space="preserve">Rok za predložitev ponudb je najkasneje do </w:t>
      </w:r>
      <w:r w:rsidR="00E52B5B">
        <w:rPr>
          <w:rFonts w:ascii="Tahoma" w:eastAsia="Times New Roman" w:hAnsi="Tahoma" w:cs="Tahoma"/>
          <w:b/>
          <w:bCs/>
          <w:lang w:eastAsia="sl-SI"/>
        </w:rPr>
        <w:t>17</w:t>
      </w:r>
      <w:r w:rsidR="006978C0" w:rsidRPr="008F30F3">
        <w:rPr>
          <w:rFonts w:ascii="Tahoma" w:eastAsia="Times New Roman" w:hAnsi="Tahoma" w:cs="Tahoma"/>
          <w:b/>
          <w:bCs/>
          <w:lang w:eastAsia="sl-SI"/>
        </w:rPr>
        <w:t xml:space="preserve">. </w:t>
      </w:r>
      <w:r w:rsidR="00E52B5B">
        <w:rPr>
          <w:rFonts w:ascii="Tahoma" w:eastAsia="Times New Roman" w:hAnsi="Tahoma" w:cs="Tahoma"/>
          <w:b/>
          <w:bCs/>
          <w:lang w:eastAsia="sl-SI"/>
        </w:rPr>
        <w:t>8</w:t>
      </w:r>
      <w:r w:rsidR="006978C0" w:rsidRPr="008F30F3">
        <w:rPr>
          <w:rFonts w:ascii="Tahoma" w:eastAsia="Times New Roman" w:hAnsi="Tahoma" w:cs="Tahoma"/>
          <w:b/>
          <w:bCs/>
          <w:lang w:eastAsia="sl-SI"/>
        </w:rPr>
        <w:t xml:space="preserve">. 2022 </w:t>
      </w:r>
      <w:r w:rsidRPr="008B13DD">
        <w:rPr>
          <w:rFonts w:ascii="Tahoma" w:eastAsia="Times New Roman" w:hAnsi="Tahoma" w:cs="Tahoma"/>
          <w:lang w:eastAsia="sl-SI"/>
        </w:rPr>
        <w:t xml:space="preserve">do </w:t>
      </w:r>
      <w:r w:rsidRPr="008B13DD">
        <w:rPr>
          <w:rFonts w:ascii="Tahoma" w:eastAsia="Times New Roman" w:hAnsi="Tahoma" w:cs="Tahoma"/>
          <w:b/>
          <w:lang w:eastAsia="sl-SI"/>
        </w:rPr>
        <w:t>10.00 ure</w:t>
      </w:r>
      <w:r w:rsidRPr="008B13DD">
        <w:rPr>
          <w:rFonts w:ascii="Tahoma" w:eastAsia="Times New Roman" w:hAnsi="Tahoma" w:cs="Tahoma"/>
          <w:lang w:eastAsia="sl-SI"/>
        </w:rPr>
        <w:t>.</w:t>
      </w:r>
    </w:p>
    <w:p w14:paraId="2BE24E7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3E9DFDD"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val="x-none" w:eastAsia="sl-SI"/>
        </w:rPr>
        <w:t>Ponudniki morajo ponudbe predložiti v informacijski sistem e-</w:t>
      </w:r>
      <w:proofErr w:type="spellStart"/>
      <w:r w:rsidRPr="008B13DD">
        <w:rPr>
          <w:rFonts w:ascii="Tahoma" w:eastAsia="Times New Roman" w:hAnsi="Tahoma" w:cs="Tahoma"/>
          <w:lang w:val="x-none" w:eastAsia="sl-SI"/>
        </w:rPr>
        <w:t>JN</w:t>
      </w:r>
      <w:proofErr w:type="spellEnd"/>
      <w:r w:rsidRPr="008B13DD">
        <w:rPr>
          <w:rFonts w:ascii="Tahoma" w:eastAsia="Times New Roman" w:hAnsi="Tahoma" w:cs="Tahoma"/>
          <w:lang w:val="x-none" w:eastAsia="sl-SI"/>
        </w:rPr>
        <w:t xml:space="preserve"> na spletnem naslovu </w:t>
      </w:r>
      <w:hyperlink r:id="rId9" w:history="1">
        <w:r w:rsidRPr="008B13DD">
          <w:rPr>
            <w:rStyle w:val="Hiperpovezava"/>
            <w:rFonts w:ascii="Tahoma" w:eastAsia="Times New Roman" w:hAnsi="Tahoma" w:cs="Tahoma"/>
            <w:lang w:val="x-none" w:eastAsia="sl-SI"/>
          </w:rPr>
          <w:t>https://ejn.gov.si</w:t>
        </w:r>
      </w:hyperlink>
      <w:r w:rsidRPr="008B13DD">
        <w:rPr>
          <w:rFonts w:ascii="Tahoma" w:eastAsia="Times New Roman" w:hAnsi="Tahoma" w:cs="Tahoma"/>
          <w:lang w:eastAsia="sl-SI"/>
        </w:rPr>
        <w:t xml:space="preserve">, v skladu </w:t>
      </w:r>
      <w:r w:rsidRPr="008B13DD">
        <w:rPr>
          <w:rFonts w:ascii="Tahoma" w:eastAsia="Times New Roman" w:hAnsi="Tahoma" w:cs="Tahoma"/>
          <w:u w:val="single"/>
          <w:lang w:eastAsia="sl-SI"/>
        </w:rPr>
        <w:t xml:space="preserve">s </w:t>
      </w:r>
      <w:r w:rsidRPr="008B13DD">
        <w:rPr>
          <w:rFonts w:ascii="Tahoma" w:eastAsia="Times New Roman" w:hAnsi="Tahoma" w:cs="Tahoma"/>
          <w:b/>
          <w:u w:val="single"/>
          <w:lang w:eastAsia="sl-SI"/>
        </w:rPr>
        <w:t>poglavjem</w:t>
      </w:r>
      <w:r>
        <w:rPr>
          <w:rFonts w:ascii="Tahoma" w:eastAsia="Times New Roman" w:hAnsi="Tahoma" w:cs="Tahoma"/>
          <w:b/>
          <w:u w:val="single"/>
          <w:lang w:eastAsia="sl-SI"/>
        </w:rPr>
        <w:t xml:space="preserve"> 6</w:t>
      </w:r>
      <w:r w:rsidRPr="008B13DD">
        <w:rPr>
          <w:rFonts w:ascii="Tahoma" w:eastAsia="Times New Roman" w:hAnsi="Tahoma" w:cs="Tahoma"/>
          <w:u w:val="single"/>
          <w:lang w:eastAsia="sl-SI"/>
        </w:rPr>
        <w:t xml:space="preserve"> te razpisne dokumentacije</w:t>
      </w:r>
      <w:r w:rsidRPr="008B13DD">
        <w:rPr>
          <w:rFonts w:ascii="Tahoma" w:eastAsia="Times New Roman" w:hAnsi="Tahoma" w:cs="Tahoma"/>
          <w:lang w:eastAsia="sl-SI"/>
        </w:rPr>
        <w:t>.</w:t>
      </w:r>
    </w:p>
    <w:p w14:paraId="5E3DDB94"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p>
    <w:p w14:paraId="061DA2BF"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8B13DD">
        <w:rPr>
          <w:rFonts w:ascii="Tahoma" w:eastAsia="Times New Roman" w:hAnsi="Tahoma" w:cs="Tahoma"/>
          <w:b/>
          <w:lang w:eastAsia="sl-SI"/>
        </w:rPr>
        <w:t>Odpiranje ponudb</w:t>
      </w:r>
      <w:bookmarkEnd w:id="8"/>
      <w:bookmarkEnd w:id="9"/>
      <w:bookmarkEnd w:id="10"/>
      <w:bookmarkEnd w:id="11"/>
      <w:bookmarkEnd w:id="12"/>
    </w:p>
    <w:p w14:paraId="39F93508"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28743DDD" w14:textId="6476EAC8"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Odpiranje ponudb bo potekalo avtomatično v informacijskem sistemu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lang w:eastAsia="sl-SI"/>
        </w:rPr>
        <w:t xml:space="preserve"> dne </w:t>
      </w:r>
      <w:r w:rsidR="00E52B5B">
        <w:rPr>
          <w:rFonts w:ascii="Tahoma" w:eastAsia="Times New Roman" w:hAnsi="Tahoma" w:cs="Tahoma"/>
          <w:b/>
          <w:bCs/>
          <w:lang w:eastAsia="sl-SI"/>
        </w:rPr>
        <w:t>17</w:t>
      </w:r>
      <w:r w:rsidR="00E52B5B" w:rsidRPr="008F30F3">
        <w:rPr>
          <w:rFonts w:ascii="Tahoma" w:eastAsia="Times New Roman" w:hAnsi="Tahoma" w:cs="Tahoma"/>
          <w:b/>
          <w:bCs/>
          <w:lang w:eastAsia="sl-SI"/>
        </w:rPr>
        <w:t xml:space="preserve">. </w:t>
      </w:r>
      <w:r w:rsidR="00E52B5B">
        <w:rPr>
          <w:rFonts w:ascii="Tahoma" w:eastAsia="Times New Roman" w:hAnsi="Tahoma" w:cs="Tahoma"/>
          <w:b/>
          <w:bCs/>
          <w:lang w:eastAsia="sl-SI"/>
        </w:rPr>
        <w:t>8</w:t>
      </w:r>
      <w:r w:rsidR="00E52B5B" w:rsidRPr="008F30F3">
        <w:rPr>
          <w:rFonts w:ascii="Tahoma" w:eastAsia="Times New Roman" w:hAnsi="Tahoma" w:cs="Tahoma"/>
          <w:b/>
          <w:bCs/>
          <w:lang w:eastAsia="sl-SI"/>
        </w:rPr>
        <w:t xml:space="preserve">. 2022 </w:t>
      </w:r>
      <w:r w:rsidRPr="008B13DD">
        <w:rPr>
          <w:rFonts w:ascii="Tahoma" w:eastAsia="Times New Roman" w:hAnsi="Tahoma" w:cs="Tahoma"/>
          <w:lang w:eastAsia="sl-SI"/>
        </w:rPr>
        <w:t xml:space="preserve">in se bo začelo </w:t>
      </w:r>
      <w:r w:rsidRPr="008B13DD">
        <w:rPr>
          <w:rFonts w:ascii="Tahoma" w:eastAsia="Times New Roman" w:hAnsi="Tahoma" w:cs="Tahoma"/>
          <w:b/>
          <w:lang w:eastAsia="sl-SI"/>
        </w:rPr>
        <w:t>ob 1</w:t>
      </w:r>
      <w:r>
        <w:rPr>
          <w:rFonts w:ascii="Tahoma" w:eastAsia="Times New Roman" w:hAnsi="Tahoma" w:cs="Tahoma"/>
          <w:b/>
          <w:lang w:eastAsia="sl-SI"/>
        </w:rPr>
        <w:t>1</w:t>
      </w:r>
      <w:r w:rsidRPr="008B13DD">
        <w:rPr>
          <w:rFonts w:ascii="Tahoma" w:eastAsia="Times New Roman" w:hAnsi="Tahoma" w:cs="Tahoma"/>
          <w:b/>
          <w:lang w:eastAsia="sl-SI"/>
        </w:rPr>
        <w:t>.</w:t>
      </w:r>
      <w:r>
        <w:rPr>
          <w:rFonts w:ascii="Tahoma" w:eastAsia="Times New Roman" w:hAnsi="Tahoma" w:cs="Tahoma"/>
          <w:b/>
          <w:lang w:eastAsia="sl-SI"/>
        </w:rPr>
        <w:t>00</w:t>
      </w:r>
      <w:r w:rsidRPr="008B13DD">
        <w:rPr>
          <w:rFonts w:ascii="Tahoma" w:eastAsia="Times New Roman" w:hAnsi="Tahoma" w:cs="Tahoma"/>
          <w:b/>
          <w:lang w:eastAsia="sl-SI"/>
        </w:rPr>
        <w:t xml:space="preserve"> uri</w:t>
      </w:r>
      <w:r w:rsidRPr="008B13DD">
        <w:rPr>
          <w:rFonts w:ascii="Tahoma" w:eastAsia="Times New Roman" w:hAnsi="Tahoma" w:cs="Tahoma"/>
          <w:lang w:eastAsia="sl-SI"/>
        </w:rPr>
        <w:t xml:space="preserve"> na spletnem naslovu </w:t>
      </w:r>
      <w:hyperlink r:id="rId10" w:history="1">
        <w:r w:rsidRPr="008B13DD">
          <w:rPr>
            <w:rStyle w:val="Hiperpovezava"/>
            <w:rFonts w:ascii="Tahoma" w:eastAsia="Times New Roman" w:hAnsi="Tahoma" w:cs="Tahoma"/>
            <w:lang w:eastAsia="sl-SI"/>
          </w:rPr>
          <w:t>https://ejn.gov.si/</w:t>
        </w:r>
      </w:hyperlink>
      <w:r w:rsidRPr="008B13DD">
        <w:rPr>
          <w:rFonts w:ascii="Tahoma" w:eastAsia="Times New Roman" w:hAnsi="Tahoma" w:cs="Tahoma"/>
          <w:lang w:eastAsia="sl-SI"/>
        </w:rPr>
        <w:t xml:space="preserve">. </w:t>
      </w:r>
    </w:p>
    <w:p w14:paraId="0E76057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0BCEA04"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Odpiranje poteka tako, da informacijski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 xml:space="preserve"> dokumenta, ki ga ponudnik naloži v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lang w:eastAsia="sl-SI"/>
        </w:rPr>
        <w:t xml:space="preserve"> pod razdelek »Predračun«. Ti podatki oziroma dokumenti so vidni do zaključka postopka oddaje tega naročila. </w:t>
      </w:r>
    </w:p>
    <w:p w14:paraId="4A6A8D58"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4BD4667"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Pogajanja</w:t>
      </w:r>
    </w:p>
    <w:p w14:paraId="1C42CAA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4965AF4D"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bo s ponudnikom(i) izvedel pogajanja, v skladu z drugim odstavkom 47. člena ZJN-3.</w:t>
      </w:r>
    </w:p>
    <w:p w14:paraId="5D030B1E"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8CE5830"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 pogajanjih bodo ponudniki obveščeni preko informacijskega sistema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F19FE8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347749D" w14:textId="77777777" w:rsidR="00EE2146" w:rsidRPr="008B13DD" w:rsidRDefault="00EE2146" w:rsidP="004048F8">
      <w:pPr>
        <w:keepNext/>
        <w:keepLines/>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Predmet pogajanj bo znižanje ponudbenih cen na enoto mere in s tem tudi ponudbene vrednosti.</w:t>
      </w:r>
    </w:p>
    <w:p w14:paraId="07517B96"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BFEE71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Izveden bo en</w:t>
      </w:r>
      <w:r w:rsidRPr="008B13DD">
        <w:rPr>
          <w:rFonts w:ascii="Tahoma" w:eastAsia="Times New Roman" w:hAnsi="Tahoma" w:cs="Tahoma"/>
          <w:b/>
          <w:lang w:eastAsia="sl-SI"/>
        </w:rPr>
        <w:t xml:space="preserve"> </w:t>
      </w:r>
      <w:r w:rsidRPr="008B13DD">
        <w:rPr>
          <w:rFonts w:ascii="Tahoma" w:eastAsia="Times New Roman" w:hAnsi="Tahoma" w:cs="Tahoma"/>
          <w:lang w:eastAsia="sl-SI"/>
        </w:rPr>
        <w:t xml:space="preserve">krog pogajanj. </w:t>
      </w:r>
    </w:p>
    <w:p w14:paraId="5CF3F64E"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163CFAD6"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Variantna ponudba</w:t>
      </w:r>
    </w:p>
    <w:p w14:paraId="3C6F97D1"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0200FFC"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ne dopušča predložitve variantne ponudbe. Naročnik bo ponudbo, ki bo vsebovala variantno ponudbo, zavrnil kot nedopustno.</w:t>
      </w:r>
    </w:p>
    <w:p w14:paraId="0911EEF9"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0097152" w14:textId="77777777" w:rsidR="004E2D8D" w:rsidRDefault="004E2D8D" w:rsidP="004048F8">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54D065E"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Pregled in ocenjevanje ponudb</w:t>
      </w:r>
    </w:p>
    <w:p w14:paraId="06FA2B1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46544DF3"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B3F4463"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52F4D07"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Pogodba</w:t>
      </w:r>
    </w:p>
    <w:p w14:paraId="72AACED2"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DCD40DB"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Pogodbo bo z izbranim ponudnikom podpisal naročnik.</w:t>
      </w:r>
    </w:p>
    <w:p w14:paraId="663DE10E"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EEFCB92"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Pogodba se bo pred podpisom vsebinsko prilagodil le glede na to, ali bo izbrani ponudnik predložil skupno ponudbo, prijavil sodelovanje podizvajalcev in podobno.</w:t>
      </w:r>
    </w:p>
    <w:p w14:paraId="0061990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B3948B0"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skladu s šestim odstavkom 14. člena Zakona o integriteti in preprečevanju korupcije (Ur. l. RS, št. 69/11-UPB2 in 158/20; v nadaljevanju </w:t>
      </w:r>
      <w:proofErr w:type="spellStart"/>
      <w:r w:rsidRPr="008B13DD">
        <w:rPr>
          <w:rFonts w:ascii="Tahoma" w:eastAsia="Times New Roman" w:hAnsi="Tahoma" w:cs="Tahoma"/>
          <w:lang w:eastAsia="sl-SI"/>
        </w:rPr>
        <w:t>ZIntPK</w:t>
      </w:r>
      <w:proofErr w:type="spellEnd"/>
      <w:r w:rsidRPr="008B13D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rFonts w:ascii="Tahoma" w:eastAsia="Times New Roman" w:hAnsi="Tahoma" w:cs="Tahoma"/>
          <w:b/>
          <w:lang w:eastAsia="sl-SI"/>
        </w:rPr>
        <w:t>Priloga 3/1</w:t>
      </w:r>
      <w:r w:rsidRPr="008B13D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1FA64DE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4A08319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Vzorec pogodbe je sestavni del te razpisne dokumentacije. Ponudnik s podpisom </w:t>
      </w:r>
      <w:r w:rsidRPr="008B13DD">
        <w:rPr>
          <w:rFonts w:ascii="Tahoma" w:eastAsia="Times New Roman" w:hAnsi="Tahoma" w:cs="Tahoma"/>
          <w:b/>
          <w:lang w:eastAsia="sl-SI"/>
        </w:rPr>
        <w:t>Priloge A</w:t>
      </w:r>
      <w:r w:rsidRPr="008B13DD">
        <w:rPr>
          <w:rFonts w:ascii="Tahoma" w:eastAsia="Times New Roman" w:hAnsi="Tahoma" w:cs="Tahoma"/>
          <w:lang w:eastAsia="sl-SI"/>
        </w:rPr>
        <w:t xml:space="preserve"> potrdi, da se strinja z vsebino pogodbe. </w:t>
      </w:r>
    </w:p>
    <w:p w14:paraId="3764874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6A601C3"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8B13DD">
        <w:rPr>
          <w:rFonts w:ascii="Tahoma" w:eastAsia="Times New Roman" w:hAnsi="Tahoma" w:cs="Tahoma"/>
          <w:b/>
          <w:lang w:eastAsia="sl-SI"/>
        </w:rPr>
        <w:t>Prav</w:t>
      </w:r>
      <w:bookmarkEnd w:id="13"/>
      <w:bookmarkEnd w:id="14"/>
      <w:bookmarkEnd w:id="15"/>
      <w:bookmarkEnd w:id="16"/>
      <w:bookmarkEnd w:id="17"/>
      <w:r w:rsidRPr="008B13DD">
        <w:rPr>
          <w:rFonts w:ascii="Tahoma" w:eastAsia="Times New Roman" w:hAnsi="Tahoma" w:cs="Tahoma"/>
          <w:b/>
          <w:lang w:eastAsia="sl-SI"/>
        </w:rPr>
        <w:t>no varstvo</w:t>
      </w:r>
    </w:p>
    <w:p w14:paraId="499E694F"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5D3AE2E0"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Ponudnikom je zagotovljeno pravno varstvo skladno z določbami Zakona o pravnem varstvu v postopkih javnega naročanja.</w:t>
      </w:r>
    </w:p>
    <w:p w14:paraId="371E89C9"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998B8C4"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bookmarkStart w:id="18" w:name="_Toc163615935"/>
      <w:r w:rsidRPr="008B13DD">
        <w:rPr>
          <w:rFonts w:ascii="Tahoma" w:eastAsia="Times New Roman" w:hAnsi="Tahoma" w:cs="Tahoma"/>
          <w:b/>
          <w:lang w:eastAsia="sl-SI"/>
        </w:rPr>
        <w:t>Zaupnost po</w:t>
      </w:r>
      <w:bookmarkEnd w:id="18"/>
      <w:r w:rsidRPr="008B13DD">
        <w:rPr>
          <w:rFonts w:ascii="Tahoma" w:eastAsia="Times New Roman" w:hAnsi="Tahoma" w:cs="Tahoma"/>
          <w:b/>
          <w:lang w:eastAsia="sl-SI"/>
        </w:rPr>
        <w:t>datkov</w:t>
      </w:r>
    </w:p>
    <w:p w14:paraId="62F4FB63"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B5CEA0A"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668B831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1319E3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78F840A"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17C9483B"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Jamstvo za napake</w:t>
      </w:r>
    </w:p>
    <w:p w14:paraId="1FE4B5AF"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41AC18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Izbrani izvajalec, s katerim bo naročnik sklenil pogodba, bo moral jamčiti za odpravo vseh vrst napak, ki jih bo naredil z izvajanjem predmeta javnega naročila, skladno z določili Obligacijskega zakonika.</w:t>
      </w:r>
    </w:p>
    <w:p w14:paraId="317F58C5"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D7D59A6" w14:textId="77777777" w:rsidR="004E2D8D" w:rsidRDefault="004E2D8D" w:rsidP="004048F8">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CE53E93" w14:textId="77777777" w:rsidR="00EE2146" w:rsidRPr="008B13DD" w:rsidRDefault="00EE2146" w:rsidP="004048F8">
      <w:pPr>
        <w:keepNext/>
        <w:keepLines/>
        <w:numPr>
          <w:ilvl w:val="0"/>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 xml:space="preserve">PONUDBENI POGOJI </w:t>
      </w:r>
    </w:p>
    <w:p w14:paraId="119E5E41"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039296B8"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Celovitost ponudbe</w:t>
      </w:r>
    </w:p>
    <w:p w14:paraId="29ACBFAD" w14:textId="77777777" w:rsidR="00EE2146" w:rsidRPr="008B13DD" w:rsidRDefault="00EE2146" w:rsidP="004048F8">
      <w:pPr>
        <w:keepNext/>
        <w:keepLines/>
        <w:spacing w:after="0" w:line="240" w:lineRule="auto"/>
        <w:jc w:val="both"/>
        <w:rPr>
          <w:rFonts w:ascii="Tahoma" w:eastAsia="Times New Roman" w:hAnsi="Tahoma" w:cs="Tahoma"/>
          <w:b/>
          <w:bCs/>
          <w:lang w:eastAsia="sl-SI"/>
        </w:rPr>
      </w:pPr>
    </w:p>
    <w:p w14:paraId="6342177A"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b/>
          <w:bCs/>
          <w:lang w:eastAsia="sl-SI"/>
        </w:rPr>
        <w:t>Ponudnik odda svojo ponudbo za celotno naročilo</w:t>
      </w:r>
      <w:r w:rsidRPr="008B13DD">
        <w:rPr>
          <w:rFonts w:ascii="Tahoma" w:eastAsia="Times New Roman" w:hAnsi="Tahoma" w:cs="Tahoma"/>
          <w:lang w:eastAsia="sl-SI"/>
        </w:rPr>
        <w:t>,</w:t>
      </w:r>
      <w:r w:rsidRPr="008B13DD">
        <w:rPr>
          <w:rFonts w:ascii="Tahoma" w:eastAsia="Times New Roman" w:hAnsi="Tahoma" w:cs="Tahoma"/>
          <w:bCs/>
          <w:lang w:eastAsia="sl-SI"/>
        </w:rPr>
        <w:t xml:space="preserve"> v skladu s tehničnimi ter ostalimi zahtevami naročnika, navedenimi v razpisni dokumentaciji in njenih prilogah.</w:t>
      </w:r>
      <w:r w:rsidRPr="008B13DD">
        <w:rPr>
          <w:rFonts w:ascii="Tahoma" w:eastAsia="Times New Roman" w:hAnsi="Tahoma" w:cs="Tahoma"/>
          <w:lang w:eastAsia="sl-SI"/>
        </w:rPr>
        <w:t xml:space="preserve"> V primeru, da ponudnik ne bo ponudil vseh zahtevanih postavk bo izločen iz nadaljnje obravnave. Naročnik bo oddal naročilo in sklenil pogodbo s ponudnikom, ki bo ponudil najnižjo skupno ponudbeno vrednost.</w:t>
      </w:r>
    </w:p>
    <w:p w14:paraId="798B9608"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B07B4A0"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Skupna ponudba</w:t>
      </w:r>
    </w:p>
    <w:p w14:paraId="71A96AE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0B77788A"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Ponudbo lahko predloži skupina ponudnikov, ki mora predložiti pravni akt o skupni izvedbi naročila </w:t>
      </w:r>
      <w:r w:rsidRPr="008B13DD">
        <w:rPr>
          <w:rFonts w:ascii="Tahoma" w:eastAsia="Times New Roman" w:hAnsi="Tahoma" w:cs="Tahoma"/>
          <w:b/>
          <w:lang w:eastAsia="sl-SI"/>
        </w:rPr>
        <w:t>(kot prilogo 1/1)</w:t>
      </w:r>
      <w:r w:rsidRPr="008B13DD">
        <w:rPr>
          <w:rFonts w:ascii="Tahoma" w:eastAsia="Times New Roman" w:hAnsi="Tahoma" w:cs="Tahoma"/>
          <w:lang w:eastAsia="sl-SI"/>
        </w:rPr>
        <w:t>. Navedeni pravni akt mora natančno opredeliti:</w:t>
      </w:r>
    </w:p>
    <w:p w14:paraId="0157FE68"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medsebojno odgovornost posameznih članov skupine za izvedbo naročila znotraj skupine,</w:t>
      </w:r>
    </w:p>
    <w:p w14:paraId="27C79F12"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neomejeno solidarno odgovornost članov skupine do naročnika glede vseh pogodbenih obveznosti,</w:t>
      </w:r>
    </w:p>
    <w:p w14:paraId="302E2D5D"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 xml:space="preserve">glavnega nosilca izvedbe pogodbenih obveznosti, s katerim bo naročnik komuniciral, </w:t>
      </w:r>
    </w:p>
    <w:p w14:paraId="768F141F"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6A03EED2"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finančnih obračunov in transakcij z navedbo transakcijskega računa, preko katerega se bo izvajalo plačevanje izvedenih pogodbenih obveznosti,</w:t>
      </w:r>
    </w:p>
    <w:p w14:paraId="33EDD2C5"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zavarovanja pogodbenih obveznosti iz naslova dobre izvedbe del,</w:t>
      </w:r>
    </w:p>
    <w:p w14:paraId="45BB994C"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določila v primeru izstopa partnerja,</w:t>
      </w:r>
    </w:p>
    <w:p w14:paraId="48F4C842"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pooblastilo vodilnemu partnerju,</w:t>
      </w:r>
    </w:p>
    <w:p w14:paraId="71B36909" w14:textId="77777777" w:rsidR="00EE2146" w:rsidRPr="008B13DD" w:rsidRDefault="00EE2146" w:rsidP="004048F8">
      <w:pPr>
        <w:keepNext/>
        <w:keepLines/>
        <w:numPr>
          <w:ilvl w:val="0"/>
          <w:numId w:val="6"/>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opredelitev deležev in področje dela.</w:t>
      </w:r>
    </w:p>
    <w:p w14:paraId="0AD16F0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F9D945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7B50D945" w14:textId="77777777" w:rsidR="00EE2146" w:rsidRPr="008B13DD" w:rsidRDefault="00EE2146" w:rsidP="004048F8">
      <w:pPr>
        <w:keepNext/>
        <w:keepLines/>
        <w:spacing w:after="0" w:line="240" w:lineRule="auto"/>
        <w:jc w:val="both"/>
        <w:rPr>
          <w:rFonts w:ascii="Tahoma" w:eastAsia="Times New Roman" w:hAnsi="Tahoma" w:cs="Tahoma"/>
          <w:b/>
          <w:lang w:eastAsia="sl-SI"/>
        </w:rPr>
      </w:pPr>
    </w:p>
    <w:p w14:paraId="67AC1C1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skupne ponudbe mora glavni nosilec izvedbe pogodbenih obveznosti za vse partnerje v skupni ponudbi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 xml:space="preserve">Prilogo 3/1, Prilogo 3/2 </w:t>
      </w:r>
      <w:r w:rsidRPr="008B13DD">
        <w:rPr>
          <w:rFonts w:ascii="Tahoma" w:eastAsia="Times New Roman" w:hAnsi="Tahoma" w:cs="Tahoma"/>
          <w:lang w:eastAsia="sl-SI"/>
        </w:rPr>
        <w:t xml:space="preserve">in </w:t>
      </w:r>
      <w:r w:rsidRPr="008B13DD">
        <w:rPr>
          <w:rFonts w:ascii="Tahoma" w:eastAsia="Times New Roman" w:hAnsi="Tahoma" w:cs="Tahoma"/>
          <w:b/>
          <w:lang w:eastAsia="sl-SI"/>
        </w:rPr>
        <w:t>Prilogo 3/3</w:t>
      </w:r>
      <w:r w:rsidRPr="008B13DD">
        <w:rPr>
          <w:rFonts w:ascii="Tahoma" w:eastAsia="Times New Roman" w:hAnsi="Tahoma" w:cs="Tahoma"/>
          <w:lang w:eastAsia="sl-SI"/>
        </w:rPr>
        <w:t>.</w:t>
      </w:r>
    </w:p>
    <w:p w14:paraId="50BE40BF"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2DC6C78A"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Ponudba s podizvajalci</w:t>
      </w:r>
    </w:p>
    <w:p w14:paraId="3DE1BF0B"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86ACE8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lahko del javnega naročila odda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w:t>
      </w:r>
    </w:p>
    <w:p w14:paraId="54820076"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A588C8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213F2D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2579C6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618497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CC7A54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121CC4CD"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4B6B9D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8B13DD">
        <w:rPr>
          <w:rFonts w:ascii="Tahoma" w:eastAsia="Times New Roman" w:hAnsi="Tahoma" w:cs="Tahoma"/>
          <w:lang w:eastAsia="sl-SI"/>
        </w:rPr>
        <w:t>podizvajalske</w:t>
      </w:r>
      <w:proofErr w:type="spellEnd"/>
      <w:r w:rsidRPr="008B13DD">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xml:space="preserve"> (vrsta/opis del/storitev/dobav), količina/delež (%) javnega naročila, ki se oddaja v </w:t>
      </w:r>
      <w:proofErr w:type="spellStart"/>
      <w:r w:rsidRPr="008B13DD">
        <w:rPr>
          <w:rFonts w:ascii="Tahoma" w:eastAsia="Times New Roman" w:hAnsi="Tahoma" w:cs="Tahoma"/>
          <w:lang w:eastAsia="sl-SI"/>
        </w:rPr>
        <w:t>podizvajanje</w:t>
      </w:r>
      <w:proofErr w:type="spellEnd"/>
      <w:r w:rsidRPr="008B13DD">
        <w:rPr>
          <w:rFonts w:ascii="Tahoma" w:eastAsia="Times New Roman" w:hAnsi="Tahoma" w:cs="Tahoma"/>
          <w:lang w:eastAsia="sl-SI"/>
        </w:rPr>
        <w:t>, vrednost del ali storitev brez DDV ter kraj in rok izvedbe.</w:t>
      </w:r>
    </w:p>
    <w:p w14:paraId="2105923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DC6A7D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Obveznosti iz te točke veljajo tudi za podizvajalce podizvajalcev glavnega izvajalca ali nadaljnje podizvajalce v </w:t>
      </w:r>
      <w:proofErr w:type="spellStart"/>
      <w:r w:rsidRPr="008B13DD">
        <w:rPr>
          <w:rFonts w:ascii="Tahoma" w:eastAsia="Times New Roman" w:hAnsi="Tahoma" w:cs="Tahoma"/>
          <w:lang w:eastAsia="sl-SI"/>
        </w:rPr>
        <w:t>podizvajalski</w:t>
      </w:r>
      <w:proofErr w:type="spellEnd"/>
      <w:r w:rsidRPr="008B13DD">
        <w:rPr>
          <w:rFonts w:ascii="Tahoma" w:eastAsia="Times New Roman" w:hAnsi="Tahoma" w:cs="Tahoma"/>
          <w:lang w:eastAsia="sl-SI"/>
        </w:rPr>
        <w:t xml:space="preserve"> verigi.</w:t>
      </w:r>
    </w:p>
    <w:p w14:paraId="79219980"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190ABEE9"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bo ponudnik izvajal javno naročilo s podizvajalci mora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3/3, Prilogo 4/1 in Prilogo 4/2</w:t>
      </w:r>
      <w:r w:rsidRPr="008B13DD">
        <w:rPr>
          <w:rFonts w:ascii="Tahoma" w:eastAsia="Times New Roman" w:hAnsi="Tahoma" w:cs="Tahoma"/>
          <w:lang w:eastAsia="sl-SI"/>
        </w:rPr>
        <w:t>.</w:t>
      </w:r>
    </w:p>
    <w:p w14:paraId="4C4AAA6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7788011"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kolikor ponudnik ne oddaja ponudbe z nobenim podizvajalcem, mu ni potrebno izpolniti/priložiti prilog, ki se nanašajo na podizvajalce.</w:t>
      </w:r>
    </w:p>
    <w:p w14:paraId="14D60B08"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271F93C"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Uporaba zmogljivosti drugih subjektov</w:t>
      </w:r>
    </w:p>
    <w:p w14:paraId="19737001"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C9C9DEB"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F632C1F"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AA05C88"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50A9AE2"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2E4A2E5"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w:t>
      </w:r>
      <w:proofErr w:type="spellStart"/>
      <w:r w:rsidRPr="008B13DD">
        <w:rPr>
          <w:rFonts w:ascii="Tahoma" w:eastAsia="Times New Roman" w:hAnsi="Tahoma" w:cs="Tahoma"/>
          <w:bCs/>
          <w:lang w:eastAsia="sl-SI"/>
        </w:rPr>
        <w:t>pdf</w:t>
      </w:r>
      <w:proofErr w:type="spellEnd"/>
      <w:r w:rsidRPr="008B13DD">
        <w:rPr>
          <w:rFonts w:ascii="Tahoma" w:eastAsia="Times New Roman" w:hAnsi="Tahoma" w:cs="Tahoma"/>
          <w:bCs/>
          <w:lang w:eastAsia="sl-SI"/>
        </w:rPr>
        <w:t xml:space="preserve">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3/3 in Prilogo 4/3</w:t>
      </w:r>
      <w:r w:rsidRPr="008B13DD">
        <w:rPr>
          <w:rFonts w:ascii="Tahoma" w:eastAsia="Times New Roman" w:hAnsi="Tahoma" w:cs="Tahoma"/>
          <w:lang w:eastAsia="sl-SI"/>
        </w:rPr>
        <w:t xml:space="preserve">. </w:t>
      </w:r>
    </w:p>
    <w:p w14:paraId="484A2061"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EC9065F"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106623F"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p>
    <w:p w14:paraId="4CF3EEC4" w14:textId="77777777" w:rsidR="00EE2146" w:rsidRPr="008B13DD" w:rsidRDefault="00EE2146" w:rsidP="004048F8">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8B13DD">
        <w:rPr>
          <w:rFonts w:ascii="Tahoma" w:eastAsia="Times New Roman" w:hAnsi="Tahoma" w:cs="Tahoma"/>
          <w:lang w:val="x-none" w:eastAsia="sl-SI"/>
        </w:rPr>
        <w:t xml:space="preserve"> </w:t>
      </w:r>
      <w:r w:rsidRPr="008B13DD">
        <w:rPr>
          <w:rFonts w:ascii="Tahoma" w:eastAsia="Times New Roman" w:hAnsi="Tahoma" w:cs="Tahoma"/>
          <w:i/>
          <w:lang w:val="x-none" w:eastAsia="sl-SI"/>
        </w:rPr>
        <w:t xml:space="preserve">uporablja ponudnik v ponudbi. </w:t>
      </w:r>
    </w:p>
    <w:p w14:paraId="451BB3E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52D1E243" w14:textId="77777777"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Ponudnik ali podizvajalec, ki nima sedeža v Republiki Sloveniji</w:t>
      </w:r>
    </w:p>
    <w:p w14:paraId="58E1FE67"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0E99BFE"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4D1252AA"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85C82C7" w14:textId="77777777" w:rsidR="00E52B5B" w:rsidRDefault="00E52B5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2FA131B" w14:textId="57DC4554" w:rsidR="00EE2146" w:rsidRPr="008B13DD" w:rsidRDefault="00EE2146" w:rsidP="004048F8">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Ponudbena vrednost/cena</w:t>
      </w:r>
    </w:p>
    <w:p w14:paraId="5EBBDA5C"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67B4D64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v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lang w:eastAsia="sl-SI"/>
        </w:rPr>
        <w:t xml:space="preserve"> </w:t>
      </w:r>
      <w:r w:rsidRPr="008B13DD">
        <w:rPr>
          <w:rFonts w:ascii="Tahoma" w:eastAsia="Times New Roman" w:hAnsi="Tahoma" w:cs="Tahoma"/>
          <w:b/>
          <w:lang w:eastAsia="sl-SI"/>
        </w:rPr>
        <w:t>v razdelek »Skupna ponudbena vrednost«</w:t>
      </w:r>
      <w:r w:rsidRPr="008B13DD">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8B13DD">
        <w:rPr>
          <w:rFonts w:ascii="Tahoma" w:eastAsia="Times New Roman" w:hAnsi="Tahoma" w:cs="Tahoma"/>
          <w:b/>
          <w:lang w:eastAsia="sl-SI"/>
        </w:rPr>
        <w:t>del »Predračun«</w:t>
      </w:r>
      <w:r w:rsidRPr="008B13DD">
        <w:rPr>
          <w:rFonts w:ascii="Tahoma" w:eastAsia="Times New Roman" w:hAnsi="Tahoma" w:cs="Tahoma"/>
          <w:lang w:eastAsia="sl-SI"/>
        </w:rPr>
        <w:t xml:space="preserve"> pa naloži izpolnjeno in podpisano Prilogo »POVZETEK PREDRAČUNA« v obliki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w:t>
      </w:r>
    </w:p>
    <w:p w14:paraId="1F8E7B34"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38193FF3"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3BB720C0" w14:textId="77777777" w:rsidR="00EE2146" w:rsidRPr="008B13DD" w:rsidRDefault="00EE2146" w:rsidP="004048F8">
      <w:pPr>
        <w:keepNext/>
        <w:keepLines/>
        <w:spacing w:after="0" w:line="240" w:lineRule="auto"/>
        <w:jc w:val="both"/>
        <w:rPr>
          <w:rFonts w:ascii="Tahoma" w:eastAsia="Times New Roman" w:hAnsi="Tahoma" w:cs="Tahoma"/>
          <w:lang w:eastAsia="sl-SI"/>
        </w:rPr>
      </w:pPr>
    </w:p>
    <w:p w14:paraId="7B70268F"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mora Prilogo 2 izpolniti, podpisati in žigosati ter jo v </w:t>
      </w:r>
      <w:proofErr w:type="spellStart"/>
      <w:r w:rsidRPr="008B13DD">
        <w:rPr>
          <w:rFonts w:ascii="Tahoma" w:eastAsia="Times New Roman" w:hAnsi="Tahoma" w:cs="Tahoma"/>
          <w:lang w:eastAsia="sl-SI"/>
        </w:rPr>
        <w:t>pdf</w:t>
      </w:r>
      <w:proofErr w:type="spellEnd"/>
      <w:r w:rsidRPr="008B13DD">
        <w:rPr>
          <w:rFonts w:ascii="Tahoma" w:eastAsia="Times New Roman" w:hAnsi="Tahoma" w:cs="Tahoma"/>
          <w:lang w:eastAsia="sl-SI"/>
        </w:rPr>
        <w:t xml:space="preserve">. formatu priložiti k ponudbi v razdelek </w:t>
      </w:r>
      <w:r w:rsidRPr="008B13DD">
        <w:rPr>
          <w:rFonts w:ascii="Tahoma" w:eastAsia="Times New Roman" w:hAnsi="Tahoma" w:cs="Tahoma"/>
          <w:b/>
          <w:lang w:eastAsia="sl-SI"/>
        </w:rPr>
        <w:t>»Dokumenti«, del »Ostale priloge«</w:t>
      </w:r>
      <w:r w:rsidRPr="008B13DD">
        <w:rPr>
          <w:rFonts w:ascii="Tahoma" w:eastAsia="Times New Roman" w:hAnsi="Tahoma" w:cs="Tahoma"/>
          <w:lang w:eastAsia="sl-SI"/>
        </w:rPr>
        <w:t xml:space="preserve">. </w:t>
      </w:r>
    </w:p>
    <w:p w14:paraId="188440BA" w14:textId="77777777" w:rsidR="00EE2146" w:rsidRDefault="00EE2146" w:rsidP="004048F8">
      <w:pPr>
        <w:keepNext/>
        <w:keepLines/>
        <w:spacing w:after="0" w:line="240" w:lineRule="auto"/>
        <w:jc w:val="both"/>
        <w:rPr>
          <w:rFonts w:ascii="Tahoma" w:eastAsia="Times New Roman" w:hAnsi="Tahoma" w:cs="Tahoma"/>
          <w:lang w:eastAsia="sl-SI"/>
        </w:rPr>
      </w:pPr>
    </w:p>
    <w:p w14:paraId="24B3CDF4" w14:textId="77777777" w:rsidR="00EE2146" w:rsidRPr="008B13DD" w:rsidRDefault="00EE2146" w:rsidP="004048F8">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Celoten predračun </w:t>
      </w:r>
      <w:r>
        <w:rPr>
          <w:rFonts w:ascii="Tahoma" w:eastAsia="Times New Roman" w:hAnsi="Tahoma" w:cs="Tahoma"/>
          <w:lang w:eastAsia="sl-SI"/>
        </w:rPr>
        <w:t>popisa blaga</w:t>
      </w:r>
      <w:r w:rsidRPr="008B13DD">
        <w:rPr>
          <w:rFonts w:ascii="Tahoma" w:eastAsia="Times New Roman" w:hAnsi="Tahoma" w:cs="Tahoma"/>
          <w:lang w:eastAsia="sl-SI"/>
        </w:rPr>
        <w:t xml:space="preserve"> je k razpisni dokumentaciji priložen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ga izpolni, natisne in v pisni obliki podpiše in žigosa ter ga kot Prilogo 2 informacijski sistem e-</w:t>
      </w:r>
      <w:proofErr w:type="spellStart"/>
      <w:r w:rsidRPr="008B13DD">
        <w:rPr>
          <w:rFonts w:ascii="Tahoma" w:eastAsia="Times New Roman" w:hAnsi="Tahoma" w:cs="Tahoma"/>
          <w:lang w:eastAsia="sl-SI"/>
        </w:rPr>
        <w:t>JN</w:t>
      </w:r>
      <w:proofErr w:type="spellEnd"/>
      <w:r w:rsidRPr="008B13DD">
        <w:rPr>
          <w:rFonts w:ascii="Tahoma" w:eastAsia="Times New Roman" w:hAnsi="Tahoma" w:cs="Tahoma"/>
          <w:b/>
          <w:lang w:eastAsia="sl-SI"/>
        </w:rPr>
        <w:t xml:space="preserve"> v razdelek »DOKUMENTI -  del Druge priloge«. </w:t>
      </w:r>
      <w:r w:rsidRPr="008B13DD">
        <w:rPr>
          <w:rFonts w:ascii="Tahoma" w:eastAsia="Times New Roman" w:hAnsi="Tahoma" w:cs="Tahoma"/>
          <w:lang w:eastAsia="sl-SI"/>
        </w:rPr>
        <w:t xml:space="preserve">Celoten predračun </w:t>
      </w:r>
      <w:r>
        <w:rPr>
          <w:rFonts w:ascii="Tahoma" w:eastAsia="Times New Roman" w:hAnsi="Tahoma" w:cs="Tahoma"/>
          <w:lang w:eastAsia="sl-SI"/>
        </w:rPr>
        <w:t>popisa blaga</w:t>
      </w:r>
      <w:r w:rsidRPr="008B13DD">
        <w:rPr>
          <w:rFonts w:ascii="Tahoma" w:eastAsia="Times New Roman" w:hAnsi="Tahoma" w:cs="Tahoma"/>
          <w:lang w:eastAsia="sl-SI"/>
        </w:rPr>
        <w:t xml:space="preserve"> mora biti priložen tudi v </w:t>
      </w:r>
      <w:proofErr w:type="spellStart"/>
      <w:r w:rsidRPr="008B13DD">
        <w:rPr>
          <w:rFonts w:ascii="Tahoma" w:eastAsia="Times New Roman" w:hAnsi="Tahoma" w:cs="Tahoma"/>
          <w:lang w:eastAsia="sl-SI"/>
        </w:rPr>
        <w:t>excel</w:t>
      </w:r>
      <w:proofErr w:type="spellEnd"/>
      <w:r w:rsidRPr="008B13DD">
        <w:rPr>
          <w:rFonts w:ascii="Tahoma" w:eastAsia="Times New Roman" w:hAnsi="Tahoma" w:cs="Tahoma"/>
          <w:lang w:eastAsia="sl-SI"/>
        </w:rPr>
        <w:t xml:space="preserve"> formatu. Ponudnik mora v celotnem predračunu </w:t>
      </w:r>
      <w:r>
        <w:rPr>
          <w:rFonts w:ascii="Tahoma" w:eastAsia="Times New Roman" w:hAnsi="Tahoma" w:cs="Tahoma"/>
          <w:lang w:eastAsia="sl-SI"/>
        </w:rPr>
        <w:t>popisa blaga</w:t>
      </w:r>
      <w:r w:rsidRPr="008B13DD">
        <w:rPr>
          <w:rFonts w:ascii="Tahoma" w:eastAsia="Times New Roman" w:hAnsi="Tahoma" w:cs="Tahoma"/>
          <w:lang w:eastAsia="sl-SI"/>
        </w:rPr>
        <w:t xml:space="preserve">, pri vseh navedenih postavkah izpolniti ponudbeno ceno, ki mora biti navedena v dveh decimalkah, oz. centih. </w:t>
      </w:r>
      <w:r w:rsidRPr="008B13DD">
        <w:rPr>
          <w:rFonts w:ascii="Tahoma" w:eastAsia="Times New Roman" w:hAnsi="Tahoma" w:cs="Tahoma"/>
          <w:lang w:val="x-none" w:eastAsia="sl-SI"/>
        </w:rPr>
        <w:t>Ponudben</w:t>
      </w:r>
      <w:r w:rsidRPr="008B13DD">
        <w:rPr>
          <w:rFonts w:ascii="Tahoma" w:eastAsia="Times New Roman" w:hAnsi="Tahoma" w:cs="Tahoma"/>
          <w:lang w:eastAsia="sl-SI"/>
        </w:rPr>
        <w:t>a</w:t>
      </w:r>
      <w:r w:rsidRPr="008B13DD">
        <w:rPr>
          <w:rFonts w:ascii="Tahoma" w:eastAsia="Times New Roman" w:hAnsi="Tahoma" w:cs="Tahoma"/>
          <w:lang w:val="x-none" w:eastAsia="sl-SI"/>
        </w:rPr>
        <w:t xml:space="preserve"> cen</w:t>
      </w:r>
      <w:r w:rsidRPr="008B13DD">
        <w:rPr>
          <w:rFonts w:ascii="Tahoma" w:eastAsia="Times New Roman" w:hAnsi="Tahoma" w:cs="Tahoma"/>
          <w:lang w:eastAsia="sl-SI"/>
        </w:rPr>
        <w:t>a</w:t>
      </w:r>
      <w:r w:rsidRPr="008B13DD">
        <w:rPr>
          <w:rFonts w:ascii="Tahoma" w:eastAsia="Times New Roman" w:hAnsi="Tahoma" w:cs="Tahoma"/>
          <w:lang w:val="x-none" w:eastAsia="sl-SI"/>
        </w:rPr>
        <w:t>, naveden</w:t>
      </w:r>
      <w:r w:rsidRPr="008B13DD">
        <w:rPr>
          <w:rFonts w:ascii="Tahoma" w:eastAsia="Times New Roman" w:hAnsi="Tahoma" w:cs="Tahoma"/>
          <w:lang w:eastAsia="sl-SI"/>
        </w:rPr>
        <w:t xml:space="preserve">a </w:t>
      </w:r>
      <w:r w:rsidRPr="008B13DD">
        <w:rPr>
          <w:rFonts w:ascii="Tahoma" w:eastAsia="Times New Roman" w:hAnsi="Tahoma" w:cs="Tahoma"/>
          <w:lang w:val="x-none" w:eastAsia="sl-SI"/>
        </w:rPr>
        <w:t xml:space="preserve">v postavki </w:t>
      </w:r>
      <w:r w:rsidRPr="008B13DD">
        <w:rPr>
          <w:rFonts w:ascii="Tahoma" w:eastAsia="Times New Roman" w:hAnsi="Tahoma" w:cs="Tahoma"/>
          <w:lang w:eastAsia="sl-SI"/>
        </w:rPr>
        <w:t xml:space="preserve">celotnega predračuna </w:t>
      </w:r>
      <w:r>
        <w:rPr>
          <w:rFonts w:ascii="Tahoma" w:eastAsia="Times New Roman" w:hAnsi="Tahoma" w:cs="Tahoma"/>
          <w:lang w:eastAsia="sl-SI"/>
        </w:rPr>
        <w:t>popisa blaga</w:t>
      </w:r>
      <w:r w:rsidRPr="008B13DD">
        <w:rPr>
          <w:rFonts w:ascii="Tahoma" w:eastAsia="Times New Roman" w:hAnsi="Tahoma" w:cs="Tahoma"/>
          <w:lang w:val="x-none" w:eastAsia="sl-SI"/>
        </w:rPr>
        <w:t xml:space="preserve">, mora biti v času veljavnosti </w:t>
      </w:r>
      <w:r w:rsidRPr="008B13DD">
        <w:rPr>
          <w:rFonts w:ascii="Tahoma" w:eastAsia="Times New Roman" w:hAnsi="Tahoma" w:cs="Tahoma"/>
          <w:lang w:eastAsia="sl-SI"/>
        </w:rPr>
        <w:t>pogodbe</w:t>
      </w:r>
      <w:r w:rsidRPr="008B13DD">
        <w:rPr>
          <w:rFonts w:ascii="Tahoma" w:eastAsia="Times New Roman" w:hAnsi="Tahoma" w:cs="Tahoma"/>
          <w:lang w:val="x-none" w:eastAsia="sl-SI"/>
        </w:rPr>
        <w:t xml:space="preserve"> fiksna</w:t>
      </w:r>
      <w:r w:rsidRPr="008B13DD">
        <w:rPr>
          <w:rFonts w:ascii="Tahoma" w:eastAsia="Times New Roman" w:hAnsi="Tahoma" w:cs="Tahoma"/>
          <w:lang w:eastAsia="sl-SI"/>
        </w:rPr>
        <w:t xml:space="preserve"> in se ne spreminja pod nobenim pogojem</w:t>
      </w:r>
      <w:r w:rsidRPr="008B13DD">
        <w:rPr>
          <w:rFonts w:ascii="Tahoma" w:eastAsia="Times New Roman" w:hAnsi="Tahoma" w:cs="Tahoma"/>
          <w:lang w:val="x-none" w:eastAsia="sl-SI"/>
        </w:rPr>
        <w:t>.</w:t>
      </w:r>
    </w:p>
    <w:p w14:paraId="20F0CDD4" w14:textId="77777777" w:rsidR="005525CD" w:rsidRDefault="005525CD" w:rsidP="004048F8">
      <w:pPr>
        <w:keepNext/>
        <w:keepLines/>
        <w:spacing w:after="0" w:line="240" w:lineRule="auto"/>
        <w:jc w:val="both"/>
        <w:rPr>
          <w:rFonts w:ascii="Tahoma" w:eastAsia="Times New Roman" w:hAnsi="Tahoma" w:cs="Tahoma"/>
          <w:lang w:eastAsia="sl-SI"/>
        </w:rPr>
      </w:pPr>
    </w:p>
    <w:p w14:paraId="5114FCBB" w14:textId="77777777" w:rsidR="005525CD" w:rsidRPr="00952A0B" w:rsidRDefault="005525CD" w:rsidP="004048F8">
      <w:pPr>
        <w:keepNext/>
        <w:keepLines/>
        <w:spacing w:after="0" w:line="240" w:lineRule="auto"/>
        <w:jc w:val="both"/>
        <w:rPr>
          <w:rFonts w:ascii="Tahoma" w:eastAsia="Times New Roman" w:hAnsi="Tahoma" w:cs="Tahoma"/>
          <w:lang w:eastAsia="sl-SI"/>
        </w:rPr>
      </w:pPr>
      <w:r w:rsidRPr="00757CE3">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Pr="000C58F8">
        <w:rPr>
          <w:rFonts w:ascii="Tahoma" w:eastAsia="Times New Roman" w:hAnsi="Tahoma" w:cs="Tahoma"/>
          <w:lang w:eastAsia="sl-SI"/>
        </w:rPr>
        <w:t>vključno s stroški dela, stroški izdelave in dobave materiala, stroški prevoza, stroški zavarovanja</w:t>
      </w:r>
      <w:r w:rsidRPr="00757CE3">
        <w:rPr>
          <w:rFonts w:ascii="Tahoma" w:eastAsia="Times New Roman" w:hAnsi="Tahoma" w:cs="Tahoma"/>
          <w:lang w:eastAsia="sl-SI"/>
        </w:rPr>
        <w:t xml:space="preserve"> materiala, opreme, pripomočkov in delovne sile, stroški izdelave ponudbene dokumentacije, popusti, dajatvami ter carinskimi obveznostmi kot tudi stroški za vsa ostala dela in naloge, ki so v pogodbi opredeljena kot obveznosti izvajalca.</w:t>
      </w:r>
      <w:r w:rsidRPr="00952A0B">
        <w:rPr>
          <w:rFonts w:ascii="Tahoma" w:eastAsia="Times New Roman" w:hAnsi="Tahoma" w:cs="Tahoma"/>
          <w:lang w:eastAsia="sl-SI"/>
        </w:rPr>
        <w:t xml:space="preserve"> </w:t>
      </w:r>
    </w:p>
    <w:p w14:paraId="2D306D0C" w14:textId="77777777" w:rsidR="005525CD" w:rsidRDefault="005525CD" w:rsidP="004048F8">
      <w:pPr>
        <w:keepNext/>
        <w:keepLines/>
        <w:spacing w:after="0" w:line="240" w:lineRule="auto"/>
        <w:jc w:val="both"/>
        <w:rPr>
          <w:rFonts w:ascii="Tahoma" w:eastAsia="Times New Roman" w:hAnsi="Tahoma" w:cs="Tahoma"/>
          <w:lang w:eastAsia="sl-SI"/>
        </w:rPr>
      </w:pPr>
    </w:p>
    <w:p w14:paraId="35D43A67" w14:textId="77777777" w:rsidR="005E0772" w:rsidRPr="00C97A1F" w:rsidRDefault="005E0772" w:rsidP="004048F8">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sidR="009577CC" w:rsidRPr="006B74C2">
        <w:rPr>
          <w:rFonts w:ascii="Tahoma" w:eastAsia="Times New Roman" w:hAnsi="Tahoma" w:cs="Tahoma"/>
          <w:b/>
          <w:lang w:eastAsia="sl-SI"/>
        </w:rPr>
        <w:t>blaga</w:t>
      </w:r>
      <w:r w:rsidRPr="006B74C2">
        <w:rPr>
          <w:rFonts w:ascii="Tahoma" w:eastAsia="Times New Roman" w:hAnsi="Tahoma" w:cs="Tahoma"/>
          <w:b/>
          <w:lang w:eastAsia="sl-SI"/>
        </w:rPr>
        <w:t xml:space="preserve">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9D1617A" w14:textId="77777777" w:rsidR="005E7011" w:rsidRDefault="005E7011" w:rsidP="004048F8">
      <w:pPr>
        <w:keepNext/>
        <w:keepLines/>
        <w:spacing w:after="0" w:line="240" w:lineRule="auto"/>
        <w:jc w:val="both"/>
        <w:rPr>
          <w:rFonts w:ascii="Tahoma" w:eastAsia="Times New Roman" w:hAnsi="Tahoma" w:cs="Tahoma"/>
          <w:lang w:eastAsia="sl-SI"/>
        </w:rPr>
      </w:pPr>
    </w:p>
    <w:p w14:paraId="609559EA" w14:textId="77777777" w:rsidR="00F8031F" w:rsidRPr="005525CD" w:rsidRDefault="00F8031F"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Veljavnost ponudbe</w:t>
      </w:r>
    </w:p>
    <w:p w14:paraId="5CA7429E" w14:textId="77777777" w:rsidR="00F8031F" w:rsidRPr="00341CA3" w:rsidRDefault="00F8031F" w:rsidP="004048F8">
      <w:pPr>
        <w:keepNext/>
        <w:keepLines/>
        <w:spacing w:after="0" w:line="240" w:lineRule="auto"/>
        <w:jc w:val="both"/>
        <w:rPr>
          <w:rFonts w:ascii="Tahoma" w:eastAsia="Times New Roman" w:hAnsi="Tahoma" w:cs="Tahoma"/>
          <w:lang w:eastAsia="sl-SI"/>
        </w:rPr>
      </w:pPr>
    </w:p>
    <w:p w14:paraId="17B394B9" w14:textId="6DC13138" w:rsidR="00F8031F" w:rsidRPr="00D81C2E" w:rsidRDefault="00F8031F" w:rsidP="004048F8">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EE2146">
        <w:rPr>
          <w:rFonts w:ascii="Tahoma" w:eastAsia="Times New Roman" w:hAnsi="Tahoma" w:cs="Tahoma"/>
          <w:lang w:eastAsia="sl-SI"/>
        </w:rPr>
        <w:t xml:space="preserve"> </w:t>
      </w:r>
      <w:r w:rsidR="00E52B5B">
        <w:rPr>
          <w:rFonts w:ascii="Tahoma" w:eastAsia="Times New Roman" w:hAnsi="Tahoma" w:cs="Tahoma"/>
          <w:lang w:eastAsia="sl-SI"/>
        </w:rPr>
        <w:t>15</w:t>
      </w:r>
      <w:r w:rsidR="006978C0" w:rsidRPr="006978C0">
        <w:rPr>
          <w:rFonts w:ascii="Tahoma" w:eastAsia="Times New Roman" w:hAnsi="Tahoma" w:cs="Tahoma"/>
          <w:bCs/>
          <w:lang w:eastAsia="sl-SI"/>
        </w:rPr>
        <w:t xml:space="preserve">. </w:t>
      </w:r>
      <w:r w:rsidR="00E52B5B">
        <w:rPr>
          <w:rFonts w:ascii="Tahoma" w:eastAsia="Times New Roman" w:hAnsi="Tahoma" w:cs="Tahoma"/>
          <w:bCs/>
          <w:lang w:eastAsia="sl-SI"/>
        </w:rPr>
        <w:t>12</w:t>
      </w:r>
      <w:r w:rsidR="006978C0" w:rsidRPr="006978C0">
        <w:rPr>
          <w:rFonts w:ascii="Tahoma" w:eastAsia="Times New Roman" w:hAnsi="Tahoma" w:cs="Tahoma"/>
          <w:bCs/>
          <w:lang w:eastAsia="sl-SI"/>
        </w:rPr>
        <w:t xml:space="preserve">. 2022 </w:t>
      </w:r>
      <w:r w:rsidR="004E2D8D" w:rsidRPr="008F30F3">
        <w:rPr>
          <w:rFonts w:ascii="Tahoma" w:eastAsia="Times New Roman" w:hAnsi="Tahoma" w:cs="Tahoma"/>
          <w:b/>
          <w:bCs/>
          <w:lang w:eastAsia="sl-SI"/>
        </w:rPr>
        <w:t xml:space="preserve"> </w:t>
      </w:r>
      <w:r w:rsidRPr="00FD7165">
        <w:rPr>
          <w:rFonts w:ascii="Tahoma" w:eastAsia="Times New Roman" w:hAnsi="Tahoma" w:cs="Tahoma"/>
          <w:lang w:eastAsia="sl-SI"/>
        </w:rPr>
        <w:t xml:space="preserve">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5F5D3135" w14:textId="77777777" w:rsidR="00302D6E" w:rsidRPr="00712BC8" w:rsidRDefault="00302D6E" w:rsidP="004048F8">
      <w:pPr>
        <w:keepNext/>
        <w:keepLines/>
        <w:spacing w:after="0" w:line="240" w:lineRule="auto"/>
        <w:jc w:val="both"/>
        <w:rPr>
          <w:rFonts w:ascii="Tahoma" w:eastAsia="Times New Roman" w:hAnsi="Tahoma" w:cs="Tahoma"/>
          <w:lang w:eastAsia="sl-SI"/>
        </w:rPr>
      </w:pPr>
    </w:p>
    <w:p w14:paraId="15359A58" w14:textId="77777777" w:rsidR="00E31024" w:rsidRPr="005525CD" w:rsidRDefault="00E31024"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Način obračunavanja in plačilni pogoji</w:t>
      </w:r>
    </w:p>
    <w:p w14:paraId="446EDE83" w14:textId="77777777" w:rsidR="00E9208A" w:rsidRDefault="00E9208A" w:rsidP="004048F8">
      <w:pPr>
        <w:keepNext/>
        <w:keepLines/>
        <w:tabs>
          <w:tab w:val="left" w:pos="1418"/>
          <w:tab w:val="left" w:pos="1702"/>
        </w:tabs>
        <w:spacing w:after="0" w:line="240" w:lineRule="auto"/>
        <w:jc w:val="both"/>
        <w:rPr>
          <w:rFonts w:ascii="Tahoma" w:hAnsi="Tahoma" w:cs="Tahoma"/>
        </w:rPr>
      </w:pPr>
    </w:p>
    <w:p w14:paraId="6C5B186F" w14:textId="77777777" w:rsidR="000D725A" w:rsidRPr="000D725A" w:rsidRDefault="000D725A" w:rsidP="004048F8">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7DC55A26" w14:textId="77777777" w:rsidR="00936D5B" w:rsidRDefault="00936D5B" w:rsidP="004048F8">
      <w:pPr>
        <w:keepNext/>
        <w:keepLines/>
        <w:spacing w:after="0" w:line="240" w:lineRule="auto"/>
        <w:jc w:val="both"/>
        <w:rPr>
          <w:rFonts w:ascii="Tahoma" w:eastAsia="Times New Roman" w:hAnsi="Tahoma" w:cs="Tahoma"/>
          <w:kern w:val="16"/>
          <w:lang w:eastAsia="sl-SI"/>
        </w:rPr>
      </w:pPr>
    </w:p>
    <w:p w14:paraId="17205F84" w14:textId="77777777" w:rsidR="00C16F34" w:rsidRPr="005525CD" w:rsidRDefault="00C16F34"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Tehnična specifikacija</w:t>
      </w:r>
    </w:p>
    <w:p w14:paraId="4FFCFA3B" w14:textId="77777777" w:rsidR="005525CD" w:rsidRPr="005525CD" w:rsidRDefault="005525CD" w:rsidP="004048F8">
      <w:pPr>
        <w:keepNext/>
        <w:keepLines/>
        <w:spacing w:after="0" w:line="240" w:lineRule="auto"/>
        <w:jc w:val="both"/>
        <w:rPr>
          <w:rFonts w:ascii="Tahoma" w:eastAsia="Times New Roman" w:hAnsi="Tahoma" w:cs="Tahoma"/>
          <w:lang w:eastAsia="sl-SI"/>
        </w:rPr>
      </w:pPr>
    </w:p>
    <w:p w14:paraId="37189AE0" w14:textId="77777777" w:rsidR="005525CD" w:rsidRPr="005525CD" w:rsidRDefault="005525CD" w:rsidP="004048F8">
      <w:pPr>
        <w:keepNext/>
        <w:keepLines/>
        <w:spacing w:after="0" w:line="240" w:lineRule="auto"/>
        <w:jc w:val="both"/>
        <w:rPr>
          <w:rFonts w:ascii="Tahoma" w:eastAsia="Times New Roman" w:hAnsi="Tahoma" w:cs="Tahoma"/>
          <w:lang w:eastAsia="sl-SI"/>
        </w:rPr>
      </w:pPr>
      <w:r w:rsidRPr="005525CD">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5FA5D5D" w14:textId="77777777" w:rsidR="00C16F34" w:rsidRDefault="00C16F34" w:rsidP="004048F8">
      <w:pPr>
        <w:keepNext/>
        <w:keepLines/>
        <w:spacing w:after="0" w:line="240" w:lineRule="auto"/>
        <w:jc w:val="both"/>
        <w:rPr>
          <w:rFonts w:ascii="Tahoma" w:eastAsia="Times New Roman" w:hAnsi="Tahoma" w:cs="Tahoma"/>
          <w:lang w:eastAsia="sl-SI"/>
        </w:rPr>
      </w:pPr>
    </w:p>
    <w:p w14:paraId="30DC9865" w14:textId="77777777" w:rsidR="00F60FBA" w:rsidRDefault="00F60FBA" w:rsidP="004048F8">
      <w:pPr>
        <w:keepNext/>
        <w:keepLines/>
        <w:spacing w:after="0" w:line="240" w:lineRule="auto"/>
        <w:jc w:val="both"/>
        <w:rPr>
          <w:rFonts w:ascii="Tahoma" w:eastAsia="Times New Roman" w:hAnsi="Tahoma" w:cs="Tahoma"/>
          <w:lang w:eastAsia="sl-SI"/>
        </w:rPr>
      </w:pPr>
      <w:r w:rsidRPr="00E64ADA">
        <w:rPr>
          <w:rFonts w:ascii="Tahoma" w:eastAsia="Times New Roman" w:hAnsi="Tahoma" w:cs="Tahoma"/>
          <w:lang w:eastAsia="sl-SI"/>
        </w:rPr>
        <w:t>Ponudnik mora pri izvedbi razpisanih del upoštevati vse veljavne predpise, ki veljajo v Sloveniji in EU.</w:t>
      </w:r>
    </w:p>
    <w:p w14:paraId="48804EE4" w14:textId="77777777" w:rsidR="00C1603C" w:rsidRPr="00B748EB" w:rsidRDefault="00C1603C" w:rsidP="00C1603C">
      <w:pPr>
        <w:keepNext/>
        <w:keepLines/>
        <w:spacing w:after="0" w:line="240" w:lineRule="auto"/>
        <w:ind w:left="284" w:hanging="284"/>
        <w:jc w:val="both"/>
        <w:rPr>
          <w:rFonts w:ascii="Tahoma" w:eastAsia="Times New Roman" w:hAnsi="Tahoma" w:cs="Tahoma"/>
          <w:lang w:eastAsia="sl-SI"/>
        </w:rPr>
      </w:pPr>
    </w:p>
    <w:p w14:paraId="7431DA7E" w14:textId="77777777" w:rsidR="00E52B5B" w:rsidRDefault="00E52B5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D5F50FF" w14:textId="6C8CE4C9" w:rsidR="00C1603C" w:rsidRPr="00EB6431" w:rsidRDefault="00C1603C" w:rsidP="00C1603C">
      <w:pPr>
        <w:keepNext/>
        <w:keepLines/>
        <w:spacing w:after="0" w:line="240" w:lineRule="auto"/>
        <w:jc w:val="both"/>
        <w:rPr>
          <w:rFonts w:ascii="Tahoma" w:eastAsia="Times New Roman" w:hAnsi="Tahoma" w:cs="Tahoma"/>
          <w:b/>
          <w:lang w:eastAsia="sl-SI"/>
        </w:rPr>
      </w:pPr>
      <w:r w:rsidRPr="00EB6431">
        <w:rPr>
          <w:rFonts w:ascii="Tahoma" w:eastAsia="Times New Roman" w:hAnsi="Tahoma" w:cs="Tahoma"/>
          <w:b/>
          <w:lang w:eastAsia="sl-SI"/>
        </w:rPr>
        <w:lastRenderedPageBreak/>
        <w:t>Tehnični podatki parne turbine 3:</w:t>
      </w:r>
    </w:p>
    <w:p w14:paraId="4CB3547A"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 xml:space="preserve">vrsta agregata: parni </w:t>
      </w:r>
      <w:proofErr w:type="spellStart"/>
      <w:r w:rsidRPr="004860B7">
        <w:rPr>
          <w:rFonts w:ascii="Tahoma" w:hAnsi="Tahoma" w:cs="Tahoma"/>
          <w:sz w:val="22"/>
        </w:rPr>
        <w:t>turboagregat</w:t>
      </w:r>
      <w:proofErr w:type="spellEnd"/>
    </w:p>
    <w:p w14:paraId="16BCA051"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oznaka agregata: 0111.4380.00</w:t>
      </w:r>
    </w:p>
    <w:p w14:paraId="5D5F0EA7"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vrsta stroja: kondenzacijska parna turbina z reguliranim odjemom pare</w:t>
      </w:r>
    </w:p>
    <w:p w14:paraId="22C20498"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 xml:space="preserve">proizvajalec: </w:t>
      </w:r>
      <w:proofErr w:type="spellStart"/>
      <w:r w:rsidRPr="004860B7">
        <w:rPr>
          <w:rFonts w:ascii="Tahoma" w:hAnsi="Tahoma" w:cs="Tahoma"/>
          <w:sz w:val="22"/>
        </w:rPr>
        <w:t>JUGOTURBINA</w:t>
      </w:r>
      <w:proofErr w:type="spellEnd"/>
    </w:p>
    <w:p w14:paraId="08371297"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tip: 1-OK50,00</w:t>
      </w:r>
    </w:p>
    <w:p w14:paraId="43D0D664"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leto proizvodnje: 1979</w:t>
      </w:r>
    </w:p>
    <w:p w14:paraId="3DBD8242"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moč: 50 MW</w:t>
      </w:r>
    </w:p>
    <w:p w14:paraId="2A3B0634"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obrati: 50 s-1</w:t>
      </w:r>
    </w:p>
    <w:p w14:paraId="3569C5C5"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delovni medij: pregreta para</w:t>
      </w:r>
    </w:p>
    <w:p w14:paraId="35D4D7FB"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vstopna temperatura pare: 5200  C</w:t>
      </w:r>
    </w:p>
    <w:p w14:paraId="416E819D"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vstopni tlak: 92 bar</w:t>
      </w:r>
    </w:p>
    <w:p w14:paraId="476F3E2C" w14:textId="77777777" w:rsidR="00C1603C" w:rsidRPr="004860B7" w:rsidRDefault="00C1603C" w:rsidP="00C1603C">
      <w:pPr>
        <w:pStyle w:val="Odstavekseznama"/>
        <w:keepNext/>
        <w:keepLines/>
        <w:numPr>
          <w:ilvl w:val="0"/>
          <w:numId w:val="42"/>
        </w:numPr>
        <w:ind w:left="284" w:hanging="284"/>
        <w:jc w:val="both"/>
        <w:rPr>
          <w:rFonts w:ascii="Tahoma" w:hAnsi="Tahoma" w:cs="Tahoma"/>
          <w:sz w:val="22"/>
        </w:rPr>
      </w:pPr>
      <w:r w:rsidRPr="004860B7">
        <w:rPr>
          <w:rFonts w:ascii="Tahoma" w:hAnsi="Tahoma" w:cs="Tahoma"/>
          <w:sz w:val="22"/>
        </w:rPr>
        <w:t>izstopni tlak: -0,9 bar</w:t>
      </w:r>
    </w:p>
    <w:p w14:paraId="19CF2BD7" w14:textId="77777777" w:rsidR="0040034D" w:rsidRDefault="0040034D" w:rsidP="004048F8">
      <w:pPr>
        <w:keepNext/>
        <w:keepLines/>
        <w:spacing w:after="0" w:line="240" w:lineRule="auto"/>
        <w:jc w:val="both"/>
        <w:rPr>
          <w:rFonts w:ascii="Tahoma" w:eastAsia="Times New Roman" w:hAnsi="Tahoma" w:cs="Tahoma"/>
          <w:lang w:eastAsia="sl-SI"/>
        </w:rPr>
      </w:pPr>
    </w:p>
    <w:p w14:paraId="5CC8B9D2" w14:textId="6B5333E6" w:rsidR="00C1603C" w:rsidRPr="00C1603C" w:rsidRDefault="00C1603C" w:rsidP="00C1603C">
      <w:pPr>
        <w:keepNext/>
        <w:keepLines/>
        <w:spacing w:after="0" w:line="240" w:lineRule="auto"/>
        <w:jc w:val="both"/>
        <w:rPr>
          <w:rFonts w:ascii="Tahoma" w:eastAsia="Times New Roman" w:hAnsi="Tahoma" w:cs="Tahoma"/>
          <w:lang w:eastAsia="sl-SI"/>
        </w:rPr>
      </w:pPr>
      <w:r w:rsidRPr="00C1603C">
        <w:rPr>
          <w:rFonts w:ascii="Tahoma" w:eastAsia="Times New Roman" w:hAnsi="Tahoma" w:cs="Tahoma"/>
          <w:lang w:eastAsia="sl-SI"/>
        </w:rPr>
        <w:t xml:space="preserve">Problematika v eksploataciji </w:t>
      </w:r>
      <w:proofErr w:type="spellStart"/>
      <w:r w:rsidRPr="00C1603C">
        <w:rPr>
          <w:rFonts w:ascii="Tahoma" w:eastAsia="Times New Roman" w:hAnsi="Tahoma" w:cs="Tahoma"/>
          <w:lang w:eastAsia="sl-SI"/>
        </w:rPr>
        <w:t>VT</w:t>
      </w:r>
      <w:proofErr w:type="spellEnd"/>
      <w:r w:rsidRPr="00C1603C">
        <w:rPr>
          <w:rFonts w:ascii="Tahoma" w:eastAsia="Times New Roman" w:hAnsi="Tahoma" w:cs="Tahoma"/>
          <w:lang w:eastAsia="sl-SI"/>
        </w:rPr>
        <w:t xml:space="preserve"> regulacijskih ventilov NO125 NP320 nastaja zaradi neoptimalnega </w:t>
      </w:r>
      <w:proofErr w:type="spellStart"/>
      <w:r w:rsidRPr="00C1603C">
        <w:rPr>
          <w:rFonts w:ascii="Tahoma" w:eastAsia="Times New Roman" w:hAnsi="Tahoma" w:cs="Tahoma"/>
          <w:lang w:eastAsia="sl-SI"/>
        </w:rPr>
        <w:t>natoka</w:t>
      </w:r>
      <w:proofErr w:type="spellEnd"/>
      <w:r w:rsidRPr="00C1603C">
        <w:rPr>
          <w:rFonts w:ascii="Tahoma" w:eastAsia="Times New Roman" w:hAnsi="Tahoma" w:cs="Tahoma"/>
          <w:lang w:eastAsia="sl-SI"/>
        </w:rPr>
        <w:t xml:space="preserve"> sveže pare v notranjost turbine, ki je bilo zasnovano in prilagojeno standardnim obratovalnim režimom izpred 40 let. Ti so se zaradi različnih vzrokov zelo spremenili in zdajšnje težave so posledica nestabilnega delovanja regulacijskih ventilov, ki povzročajo močne vibracije v področju ohišja ventilov in velik hrup. Končni rezultat so poškodbe na ventilih in lomi na vretenih ter batih.</w:t>
      </w:r>
      <w:r>
        <w:rPr>
          <w:rFonts w:ascii="Tahoma" w:eastAsia="Times New Roman" w:hAnsi="Tahoma" w:cs="Tahoma"/>
          <w:lang w:eastAsia="sl-SI"/>
        </w:rPr>
        <w:t xml:space="preserve"> </w:t>
      </w:r>
      <w:r w:rsidRPr="00C1603C">
        <w:rPr>
          <w:rFonts w:ascii="Tahoma" w:eastAsia="Times New Roman" w:hAnsi="Tahoma" w:cs="Tahoma"/>
          <w:lang w:eastAsia="sl-SI"/>
        </w:rPr>
        <w:t>V letu 2023 bo</w:t>
      </w:r>
      <w:r>
        <w:rPr>
          <w:rFonts w:ascii="Tahoma" w:eastAsia="Times New Roman" w:hAnsi="Tahoma" w:cs="Tahoma"/>
          <w:lang w:eastAsia="sl-SI"/>
        </w:rPr>
        <w:t xml:space="preserve"> naročnik </w:t>
      </w:r>
      <w:r w:rsidRPr="00C1603C">
        <w:rPr>
          <w:rFonts w:ascii="Tahoma" w:eastAsia="Times New Roman" w:hAnsi="Tahoma" w:cs="Tahoma"/>
          <w:lang w:eastAsia="sl-SI"/>
        </w:rPr>
        <w:t>po 6-letnem obratovanju imel ponovno generalni remont TA3</w:t>
      </w:r>
      <w:r>
        <w:rPr>
          <w:rFonts w:ascii="Tahoma" w:eastAsia="Times New Roman" w:hAnsi="Tahoma" w:cs="Tahoma"/>
          <w:lang w:eastAsia="sl-SI"/>
        </w:rPr>
        <w:t xml:space="preserve">, ki bo zajema tudi rekonstrukcijo </w:t>
      </w:r>
      <w:proofErr w:type="spellStart"/>
      <w:r w:rsidRPr="00C1603C">
        <w:rPr>
          <w:rFonts w:ascii="Tahoma" w:eastAsia="Times New Roman" w:hAnsi="Tahoma" w:cs="Tahoma"/>
          <w:lang w:eastAsia="sl-SI"/>
        </w:rPr>
        <w:t>natok</w:t>
      </w:r>
      <w:r>
        <w:rPr>
          <w:rFonts w:ascii="Tahoma" w:eastAsia="Times New Roman" w:hAnsi="Tahoma" w:cs="Tahoma"/>
          <w:lang w:eastAsia="sl-SI"/>
        </w:rPr>
        <w:t>a</w:t>
      </w:r>
      <w:proofErr w:type="spellEnd"/>
      <w:r w:rsidRPr="00C1603C">
        <w:rPr>
          <w:rFonts w:ascii="Tahoma" w:eastAsia="Times New Roman" w:hAnsi="Tahoma" w:cs="Tahoma"/>
          <w:lang w:eastAsia="sl-SI"/>
        </w:rPr>
        <w:t xml:space="preserve"> pare. Predvidena je vgradnje modificiranega para vstopnih sapnic, novega </w:t>
      </w:r>
      <w:proofErr w:type="spellStart"/>
      <w:r w:rsidRPr="00C1603C">
        <w:rPr>
          <w:rFonts w:ascii="Tahoma" w:eastAsia="Times New Roman" w:hAnsi="Tahoma" w:cs="Tahoma"/>
          <w:lang w:eastAsia="sl-SI"/>
        </w:rPr>
        <w:t>skretnega</w:t>
      </w:r>
      <w:proofErr w:type="spellEnd"/>
      <w:r w:rsidRPr="00C1603C">
        <w:rPr>
          <w:rFonts w:ascii="Tahoma" w:eastAsia="Times New Roman" w:hAnsi="Tahoma" w:cs="Tahoma"/>
          <w:lang w:eastAsia="sl-SI"/>
        </w:rPr>
        <w:t xml:space="preserve"> aparata ter namestitev štirih novih rekonstruiranih regulacijskih ventilov.</w:t>
      </w:r>
    </w:p>
    <w:p w14:paraId="1B8D94EB" w14:textId="77777777" w:rsidR="00C1603C" w:rsidRPr="00EB6431" w:rsidRDefault="00C1603C" w:rsidP="00C1603C">
      <w:pPr>
        <w:keepNext/>
        <w:keepLines/>
        <w:spacing w:after="0" w:line="240" w:lineRule="auto"/>
        <w:jc w:val="both"/>
        <w:rPr>
          <w:rFonts w:ascii="Tahoma" w:eastAsia="Times New Roman" w:hAnsi="Tahoma" w:cs="Tahoma"/>
          <w:lang w:eastAsia="sl-SI"/>
        </w:rPr>
      </w:pPr>
    </w:p>
    <w:p w14:paraId="7BBCB718" w14:textId="5156BCF4" w:rsidR="00EB6431" w:rsidRDefault="00EB6431" w:rsidP="00EB6431">
      <w:pPr>
        <w:keepNext/>
        <w:keepLines/>
        <w:spacing w:after="0" w:line="240" w:lineRule="auto"/>
        <w:jc w:val="both"/>
        <w:rPr>
          <w:rFonts w:ascii="Tahoma" w:eastAsia="Times New Roman" w:hAnsi="Tahoma" w:cs="Tahoma"/>
          <w:lang w:eastAsia="sl-SI"/>
        </w:rPr>
      </w:pPr>
      <w:r w:rsidRPr="00EB6431">
        <w:rPr>
          <w:rFonts w:ascii="Tahoma" w:eastAsia="Times New Roman" w:hAnsi="Tahoma" w:cs="Tahoma"/>
          <w:lang w:eastAsia="sl-SI"/>
        </w:rPr>
        <w:t xml:space="preserve">Predmet izdelave in dobave rezervnih delov za rekonstrukcijo </w:t>
      </w:r>
      <w:proofErr w:type="spellStart"/>
      <w:r w:rsidRPr="00EB6431">
        <w:rPr>
          <w:rFonts w:ascii="Tahoma" w:eastAsia="Times New Roman" w:hAnsi="Tahoma" w:cs="Tahoma"/>
          <w:lang w:eastAsia="sl-SI"/>
        </w:rPr>
        <w:t>natoka</w:t>
      </w:r>
      <w:proofErr w:type="spellEnd"/>
      <w:r w:rsidRPr="00EB6431">
        <w:rPr>
          <w:rFonts w:ascii="Tahoma" w:eastAsia="Times New Roman" w:hAnsi="Tahoma" w:cs="Tahoma"/>
          <w:lang w:eastAsia="sl-SI"/>
        </w:rPr>
        <w:t xml:space="preserve"> pare </w:t>
      </w:r>
      <w:r w:rsidR="000872F4">
        <w:rPr>
          <w:rFonts w:ascii="Tahoma" w:eastAsia="Times New Roman" w:hAnsi="Tahoma" w:cs="Tahoma"/>
          <w:lang w:eastAsia="sl-SI"/>
        </w:rPr>
        <w:t>v turbino 3</w:t>
      </w:r>
      <w:r w:rsidR="00C1603C">
        <w:rPr>
          <w:rFonts w:ascii="Tahoma" w:eastAsia="Times New Roman" w:hAnsi="Tahoma" w:cs="Tahoma"/>
          <w:lang w:eastAsia="sl-SI"/>
        </w:rPr>
        <w:t xml:space="preserve"> </w:t>
      </w:r>
      <w:r w:rsidRPr="00EB6431">
        <w:rPr>
          <w:rFonts w:ascii="Tahoma" w:eastAsia="Times New Roman" w:hAnsi="Tahoma" w:cs="Tahoma"/>
          <w:lang w:eastAsia="sl-SI"/>
        </w:rPr>
        <w:t>je razviden iz</w:t>
      </w:r>
      <w:r>
        <w:rPr>
          <w:rFonts w:ascii="Tahoma" w:eastAsia="Times New Roman" w:hAnsi="Tahoma" w:cs="Tahoma"/>
          <w:lang w:eastAsia="sl-SI"/>
        </w:rPr>
        <w:t xml:space="preserve"> celotnega </w:t>
      </w:r>
      <w:r w:rsidRPr="00EB6431">
        <w:rPr>
          <w:rFonts w:ascii="Tahoma" w:eastAsia="Times New Roman" w:hAnsi="Tahoma" w:cs="Tahoma"/>
          <w:lang w:eastAsia="sl-SI"/>
        </w:rPr>
        <w:t>predračuna</w:t>
      </w:r>
      <w:r>
        <w:rPr>
          <w:rFonts w:ascii="Tahoma" w:eastAsia="Times New Roman" w:hAnsi="Tahoma" w:cs="Tahoma"/>
          <w:lang w:eastAsia="sl-SI"/>
        </w:rPr>
        <w:t xml:space="preserve"> popisa blaga,</w:t>
      </w:r>
      <w:r w:rsidRPr="00EB6431">
        <w:rPr>
          <w:rFonts w:ascii="Tahoma" w:eastAsia="Times New Roman" w:hAnsi="Tahoma" w:cs="Tahoma"/>
          <w:lang w:eastAsia="sl-SI"/>
        </w:rPr>
        <w:t xml:space="preserve"> </w:t>
      </w:r>
      <w:r w:rsidRPr="0054298F">
        <w:rPr>
          <w:rFonts w:ascii="Tahoma" w:eastAsia="Times New Roman" w:hAnsi="Tahoma" w:cs="Tahoma"/>
          <w:lang w:eastAsia="sl-SI"/>
        </w:rPr>
        <w:t>ki je priložen kot priloga tej razpisni dokumentaciji in bo kot</w:t>
      </w:r>
      <w:r>
        <w:rPr>
          <w:rFonts w:ascii="Tahoma" w:eastAsia="Times New Roman" w:hAnsi="Tahoma" w:cs="Tahoma"/>
          <w:lang w:eastAsia="sl-SI"/>
        </w:rPr>
        <w:t xml:space="preserve"> Priloga št. 2 </w:t>
      </w:r>
      <w:r w:rsidRPr="0054298F">
        <w:rPr>
          <w:rFonts w:ascii="Tahoma" w:eastAsia="Times New Roman" w:hAnsi="Tahoma" w:cs="Tahoma"/>
          <w:lang w:eastAsia="sl-SI"/>
        </w:rPr>
        <w:t>priložen k pogodbi</w:t>
      </w:r>
      <w:r w:rsidRPr="00EB6431">
        <w:rPr>
          <w:rFonts w:ascii="Tahoma" w:eastAsia="Times New Roman" w:hAnsi="Tahoma" w:cs="Tahoma"/>
          <w:lang w:eastAsia="sl-SI"/>
        </w:rPr>
        <w:t xml:space="preserve">. </w:t>
      </w:r>
      <w:r w:rsidR="00CF3A78">
        <w:rPr>
          <w:rFonts w:ascii="Tahoma" w:eastAsia="Times New Roman" w:hAnsi="Tahoma" w:cs="Tahoma"/>
          <w:lang w:eastAsia="sl-SI"/>
        </w:rPr>
        <w:t>Iz celotnega predračuna popisa blaga so razvidni tudi številke načrtov</w:t>
      </w:r>
      <w:r w:rsidR="00CF3A78" w:rsidRPr="00CF3A78">
        <w:t xml:space="preserve"> </w:t>
      </w:r>
      <w:r w:rsidR="00CF3A78" w:rsidRPr="00CF3A78">
        <w:rPr>
          <w:rFonts w:ascii="Tahoma" w:eastAsia="Times New Roman" w:hAnsi="Tahoma" w:cs="Tahoma"/>
          <w:lang w:eastAsia="sl-SI"/>
        </w:rPr>
        <w:t>sestavnih delov</w:t>
      </w:r>
      <w:r w:rsidR="00CF3A78">
        <w:rPr>
          <w:rFonts w:ascii="Tahoma" w:eastAsia="Times New Roman" w:hAnsi="Tahoma" w:cs="Tahoma"/>
          <w:lang w:eastAsia="sl-SI"/>
        </w:rPr>
        <w:t>, ki so predmet javnega naročila in jih ponudnik prejme pri ogledu objekta v skladu s točko 3.2.5. Ogled te razpisne dokumentacije.</w:t>
      </w:r>
    </w:p>
    <w:p w14:paraId="126D361C" w14:textId="77777777" w:rsidR="00EB6431" w:rsidRPr="00EB6431" w:rsidRDefault="00EB6431" w:rsidP="00EB6431">
      <w:pPr>
        <w:keepNext/>
        <w:keepLines/>
        <w:spacing w:after="0" w:line="240" w:lineRule="auto"/>
        <w:jc w:val="both"/>
        <w:rPr>
          <w:rFonts w:ascii="Tahoma" w:eastAsia="Times New Roman" w:hAnsi="Tahoma" w:cs="Tahoma"/>
          <w:lang w:eastAsia="sl-SI"/>
        </w:rPr>
      </w:pPr>
    </w:p>
    <w:p w14:paraId="363A0E77" w14:textId="77777777" w:rsidR="00B62F90" w:rsidRPr="005525CD" w:rsidRDefault="00B62F90" w:rsidP="004048F8">
      <w:pPr>
        <w:pStyle w:val="Odstavekseznama"/>
        <w:keepNext/>
        <w:keepLines/>
        <w:numPr>
          <w:ilvl w:val="1"/>
          <w:numId w:val="2"/>
        </w:numPr>
        <w:jc w:val="both"/>
        <w:rPr>
          <w:rFonts w:ascii="Tahoma" w:hAnsi="Tahoma" w:cs="Tahoma"/>
          <w:b/>
          <w:sz w:val="22"/>
        </w:rPr>
      </w:pPr>
      <w:r w:rsidRPr="005525CD">
        <w:rPr>
          <w:rFonts w:ascii="Tahoma" w:hAnsi="Tahoma" w:cs="Tahoma"/>
          <w:b/>
          <w:sz w:val="22"/>
        </w:rPr>
        <w:t xml:space="preserve">Rok izvedbe </w:t>
      </w:r>
    </w:p>
    <w:p w14:paraId="6C49B5DB" w14:textId="77777777" w:rsidR="00B62F90" w:rsidRPr="00E64ADA" w:rsidRDefault="00B62F90" w:rsidP="004048F8">
      <w:pPr>
        <w:keepNext/>
        <w:keepLines/>
        <w:spacing w:after="0" w:line="240" w:lineRule="auto"/>
        <w:jc w:val="both"/>
        <w:rPr>
          <w:rFonts w:ascii="Tahoma" w:hAnsi="Tahoma" w:cs="Tahoma"/>
          <w:b/>
        </w:rPr>
      </w:pPr>
    </w:p>
    <w:p w14:paraId="62D28F76" w14:textId="71A16F19" w:rsidR="00B62F90" w:rsidRPr="00651EF9" w:rsidRDefault="00B62F90" w:rsidP="004048F8">
      <w:pPr>
        <w:keepNext/>
        <w:keepLines/>
        <w:spacing w:after="0" w:line="240" w:lineRule="auto"/>
        <w:jc w:val="both"/>
        <w:rPr>
          <w:rFonts w:ascii="Tahoma" w:hAnsi="Tahoma" w:cs="Tahoma"/>
        </w:rPr>
      </w:pPr>
      <w:r w:rsidRPr="00F42A06">
        <w:rPr>
          <w:rFonts w:ascii="Tahoma" w:hAnsi="Tahoma" w:cs="Tahoma"/>
        </w:rPr>
        <w:t xml:space="preserve">Dobava </w:t>
      </w:r>
      <w:r w:rsidR="00F83792" w:rsidRPr="00F42A06">
        <w:rPr>
          <w:rFonts w:ascii="Tahoma" w:hAnsi="Tahoma" w:cs="Tahoma"/>
        </w:rPr>
        <w:t xml:space="preserve">se bo vršila </w:t>
      </w:r>
      <w:r w:rsidR="00F83792" w:rsidRPr="00F83792">
        <w:rPr>
          <w:rFonts w:ascii="Tahoma" w:hAnsi="Tahoma" w:cs="Tahoma"/>
        </w:rPr>
        <w:t xml:space="preserve">v skladu s pariteto </w:t>
      </w:r>
      <w:proofErr w:type="spellStart"/>
      <w:r w:rsidR="00F83792" w:rsidRPr="00F83792">
        <w:rPr>
          <w:rFonts w:ascii="Tahoma" w:hAnsi="Tahoma" w:cs="Tahoma"/>
        </w:rPr>
        <w:t>DDP</w:t>
      </w:r>
      <w:proofErr w:type="spellEnd"/>
      <w:r w:rsidR="00F83792" w:rsidRPr="00F83792">
        <w:rPr>
          <w:rFonts w:ascii="Tahoma" w:hAnsi="Tahoma" w:cs="Tahoma"/>
        </w:rPr>
        <w:t xml:space="preserve"> Ljubljana (</w:t>
      </w:r>
      <w:proofErr w:type="spellStart"/>
      <w:r w:rsidR="00F83792" w:rsidRPr="00F83792">
        <w:rPr>
          <w:rFonts w:ascii="Tahoma" w:hAnsi="Tahoma" w:cs="Tahoma"/>
        </w:rPr>
        <w:t>Incoterms</w:t>
      </w:r>
      <w:proofErr w:type="spellEnd"/>
      <w:r w:rsidR="00F83792" w:rsidRPr="00F83792">
        <w:rPr>
          <w:rFonts w:ascii="Tahoma" w:hAnsi="Tahoma" w:cs="Tahoma"/>
        </w:rPr>
        <w:t xml:space="preserve"> 20</w:t>
      </w:r>
      <w:r w:rsidR="00F83792">
        <w:rPr>
          <w:rFonts w:ascii="Tahoma" w:hAnsi="Tahoma" w:cs="Tahoma"/>
        </w:rPr>
        <w:t>2</w:t>
      </w:r>
      <w:r w:rsidR="00F83792" w:rsidRPr="00F83792">
        <w:rPr>
          <w:rFonts w:ascii="Tahoma" w:hAnsi="Tahoma" w:cs="Tahoma"/>
        </w:rPr>
        <w:t>0)</w:t>
      </w:r>
      <w:r w:rsidR="00F83792">
        <w:rPr>
          <w:rFonts w:ascii="Tahoma" w:hAnsi="Tahoma" w:cs="Tahoma"/>
        </w:rPr>
        <w:t xml:space="preserve">, </w:t>
      </w:r>
      <w:r w:rsidRPr="00F42A06">
        <w:rPr>
          <w:rFonts w:ascii="Tahoma" w:hAnsi="Tahoma" w:cs="Tahoma"/>
        </w:rPr>
        <w:t xml:space="preserve">prevzem </w:t>
      </w:r>
      <w:r w:rsidR="00BC150E">
        <w:rPr>
          <w:rFonts w:ascii="Tahoma" w:hAnsi="Tahoma" w:cs="Tahoma"/>
        </w:rPr>
        <w:t>blaga</w:t>
      </w:r>
      <w:r w:rsidRPr="00F42A06">
        <w:rPr>
          <w:rFonts w:ascii="Tahoma" w:hAnsi="Tahoma" w:cs="Tahoma"/>
        </w:rPr>
        <w:t xml:space="preserve"> </w:t>
      </w:r>
      <w:r w:rsidR="00F83792">
        <w:rPr>
          <w:rFonts w:ascii="Tahoma" w:hAnsi="Tahoma" w:cs="Tahoma"/>
        </w:rPr>
        <w:t xml:space="preserve">se izvede </w:t>
      </w:r>
      <w:r w:rsidRPr="00F42A06">
        <w:rPr>
          <w:rFonts w:ascii="Tahoma" w:hAnsi="Tahoma" w:cs="Tahoma"/>
        </w:rPr>
        <w:t xml:space="preserve">na lokaciji naročnika Toplarniška ulica </w:t>
      </w:r>
      <w:r w:rsidRPr="00286488">
        <w:rPr>
          <w:rFonts w:ascii="Tahoma" w:hAnsi="Tahoma" w:cs="Tahoma"/>
        </w:rPr>
        <w:t xml:space="preserve">19, 1000 Ljubljana. Rok dobave </w:t>
      </w:r>
      <w:r w:rsidR="00BC150E">
        <w:rPr>
          <w:rFonts w:ascii="Tahoma" w:hAnsi="Tahoma" w:cs="Tahoma"/>
        </w:rPr>
        <w:t>blaga</w:t>
      </w:r>
      <w:r w:rsidRPr="00286488">
        <w:rPr>
          <w:rFonts w:ascii="Tahoma" w:hAnsi="Tahoma" w:cs="Tahoma"/>
        </w:rPr>
        <w:t xml:space="preserve"> je </w:t>
      </w:r>
      <w:r w:rsidR="006B02B2">
        <w:rPr>
          <w:rFonts w:ascii="Tahoma" w:hAnsi="Tahoma" w:cs="Tahoma"/>
        </w:rPr>
        <w:t>naj</w:t>
      </w:r>
      <w:r w:rsidR="00C90711">
        <w:rPr>
          <w:rFonts w:ascii="Tahoma" w:hAnsi="Tahoma" w:cs="Tahoma"/>
        </w:rPr>
        <w:t xml:space="preserve">več </w:t>
      </w:r>
      <w:r w:rsidR="00C1603C">
        <w:rPr>
          <w:rFonts w:ascii="Tahoma" w:hAnsi="Tahoma" w:cs="Tahoma"/>
        </w:rPr>
        <w:t>sedem (7) mesecev</w:t>
      </w:r>
      <w:r w:rsidR="00C90711">
        <w:rPr>
          <w:rFonts w:ascii="Tahoma" w:hAnsi="Tahoma" w:cs="Tahoma"/>
        </w:rPr>
        <w:t xml:space="preserve"> </w:t>
      </w:r>
      <w:r w:rsidR="00C90711">
        <w:rPr>
          <w:rFonts w:ascii="Tahoma" w:eastAsia="Times New Roman" w:hAnsi="Tahoma" w:cs="Tahoma"/>
          <w:lang w:eastAsia="sl-SI"/>
        </w:rPr>
        <w:t>od podpisa pogodbe s strani obeh pogodbenih strank</w:t>
      </w:r>
      <w:r w:rsidRPr="00F42A06">
        <w:rPr>
          <w:rFonts w:ascii="Tahoma" w:hAnsi="Tahoma" w:cs="Tahoma"/>
        </w:rPr>
        <w:t xml:space="preserve">. </w:t>
      </w:r>
      <w:r w:rsidR="00C32F4B" w:rsidRPr="00C32F4B">
        <w:rPr>
          <w:rFonts w:ascii="Tahoma" w:hAnsi="Tahoma" w:cs="Tahoma"/>
        </w:rPr>
        <w:t xml:space="preserve">To je skrajni rok za </w:t>
      </w:r>
      <w:r w:rsidR="00C32F4B" w:rsidRPr="00651EF9">
        <w:rPr>
          <w:rFonts w:ascii="Tahoma" w:hAnsi="Tahoma" w:cs="Tahoma"/>
        </w:rPr>
        <w:t xml:space="preserve">zaključek vseh pogodbenih obveznosti. </w:t>
      </w:r>
      <w:r w:rsidR="00AA44BA" w:rsidRPr="00651EF9">
        <w:rPr>
          <w:rFonts w:ascii="Tahoma" w:hAnsi="Tahoma" w:cs="Tahoma"/>
        </w:rPr>
        <w:t>Dobava blaga se bo štela za pravilno izvršeno, ko bo izvajalec naročniku predal celotno zahtevano dokumentacijo iz točke 2.</w:t>
      </w:r>
      <w:r w:rsidR="00BC150E" w:rsidRPr="00651EF9">
        <w:rPr>
          <w:rFonts w:ascii="Tahoma" w:hAnsi="Tahoma" w:cs="Tahoma"/>
        </w:rPr>
        <w:t>12.</w:t>
      </w:r>
      <w:r w:rsidR="00AA44BA" w:rsidRPr="00651EF9">
        <w:rPr>
          <w:rFonts w:ascii="Tahoma" w:hAnsi="Tahoma" w:cs="Tahoma"/>
        </w:rPr>
        <w:t xml:space="preserve"> te razpisne dokumentacije in bo podpisana dobavnica o prevzemu blaga </w:t>
      </w:r>
      <w:r w:rsidR="00AA44BA" w:rsidRPr="00651EF9">
        <w:rPr>
          <w:rFonts w:ascii="Tahoma" w:eastAsia="Times New Roman" w:hAnsi="Tahoma" w:cs="Tahoma"/>
          <w:lang w:eastAsia="sl-SI"/>
        </w:rPr>
        <w:t>s strani naročnika oz. njegovega predstavnika</w:t>
      </w:r>
      <w:r w:rsidRPr="00651EF9">
        <w:rPr>
          <w:rFonts w:ascii="Tahoma" w:hAnsi="Tahoma" w:cs="Tahoma"/>
        </w:rPr>
        <w:t>.</w:t>
      </w:r>
    </w:p>
    <w:p w14:paraId="42D69A47" w14:textId="77777777" w:rsidR="00AD4556" w:rsidRPr="00651EF9" w:rsidRDefault="00AD4556" w:rsidP="004048F8">
      <w:pPr>
        <w:keepNext/>
        <w:keepLines/>
        <w:spacing w:after="0" w:line="240" w:lineRule="auto"/>
        <w:jc w:val="both"/>
        <w:rPr>
          <w:rFonts w:ascii="Tahoma" w:hAnsi="Tahoma" w:cs="Tahoma"/>
        </w:rPr>
      </w:pPr>
    </w:p>
    <w:p w14:paraId="3DE96BA9" w14:textId="313D3DC2" w:rsidR="00AD4556" w:rsidRPr="00651EF9" w:rsidRDefault="00AE1A49" w:rsidP="004048F8">
      <w:pPr>
        <w:keepNext/>
        <w:keepLines/>
        <w:spacing w:after="0" w:line="240" w:lineRule="auto"/>
        <w:jc w:val="both"/>
        <w:rPr>
          <w:rFonts w:ascii="Tahoma" w:hAnsi="Tahoma" w:cs="Tahoma"/>
        </w:rPr>
      </w:pPr>
      <w:r w:rsidRPr="00AA42BA">
        <w:rPr>
          <w:rFonts w:ascii="Tahoma" w:hAnsi="Tahoma" w:cs="Tahoma"/>
        </w:rPr>
        <w:t>Rok dobave blaga se lahko podaljša le v primeru izrednih dogodkov, ki vplivajo na dobavo blaga in ki jih ni bilo mogoče predvideti ob sklenitvi pogodbe oziroma določitvi obsega dobav ter jih ni povzročil izvajalec. Podaljšanje roka je možno le s predhodnim pisnim soglasjem naročnika. Za nov rok dobave blaga pogodbeni stranki skleneta aneks k pogodbi</w:t>
      </w:r>
      <w:r w:rsidR="00AD4556" w:rsidRPr="00651EF9">
        <w:rPr>
          <w:rFonts w:ascii="Tahoma" w:hAnsi="Tahoma" w:cs="Tahoma"/>
        </w:rPr>
        <w:t>.</w:t>
      </w:r>
    </w:p>
    <w:p w14:paraId="3ED41261" w14:textId="77777777" w:rsidR="00C32F4B" w:rsidRPr="00651EF9" w:rsidRDefault="00C32F4B" w:rsidP="004048F8">
      <w:pPr>
        <w:keepNext/>
        <w:keepLines/>
        <w:spacing w:after="0" w:line="240" w:lineRule="auto"/>
        <w:jc w:val="both"/>
        <w:rPr>
          <w:rFonts w:ascii="Tahoma" w:hAnsi="Tahoma" w:cs="Tahoma"/>
        </w:rPr>
      </w:pPr>
    </w:p>
    <w:p w14:paraId="68D1E0DD" w14:textId="28526E15" w:rsidR="00B62F90" w:rsidRPr="00651EF9" w:rsidRDefault="00B62F90" w:rsidP="004048F8">
      <w:pPr>
        <w:keepNext/>
        <w:keepLines/>
        <w:spacing w:after="0" w:line="240" w:lineRule="auto"/>
        <w:jc w:val="both"/>
        <w:rPr>
          <w:rFonts w:ascii="Tahoma" w:hAnsi="Tahoma" w:cs="Tahoma"/>
        </w:rPr>
      </w:pPr>
      <w:r w:rsidRPr="00651EF9">
        <w:rPr>
          <w:rFonts w:ascii="Tahoma" w:hAnsi="Tahoma" w:cs="Tahoma"/>
        </w:rPr>
        <w:t xml:space="preserve">Prevoz </w:t>
      </w:r>
      <w:r w:rsidR="00BC150E" w:rsidRPr="00651EF9">
        <w:rPr>
          <w:rFonts w:ascii="Tahoma" w:hAnsi="Tahoma" w:cs="Tahoma"/>
        </w:rPr>
        <w:t>blaga</w:t>
      </w:r>
      <w:r w:rsidRPr="00651EF9">
        <w:rPr>
          <w:rFonts w:ascii="Tahoma" w:hAnsi="Tahoma" w:cs="Tahoma"/>
        </w:rPr>
        <w:t xml:space="preserve"> organizira izbrani ponudnik na svoj račun. Vgradnjo </w:t>
      </w:r>
      <w:r w:rsidR="00BC150E" w:rsidRPr="00651EF9">
        <w:rPr>
          <w:rFonts w:ascii="Tahoma" w:hAnsi="Tahoma" w:cs="Tahoma"/>
        </w:rPr>
        <w:t>blaga</w:t>
      </w:r>
      <w:r w:rsidRPr="00651EF9">
        <w:rPr>
          <w:rFonts w:ascii="Tahoma" w:hAnsi="Tahoma" w:cs="Tahoma"/>
        </w:rPr>
        <w:t xml:space="preserve"> bo izvedel </w:t>
      </w:r>
      <w:r w:rsidR="000B7407" w:rsidRPr="000B7407">
        <w:rPr>
          <w:rFonts w:ascii="Tahoma" w:hAnsi="Tahoma" w:cs="Tahoma"/>
        </w:rPr>
        <w:t>najugodnejši izbrani izvajalec generalnega remonta turbine 3</w:t>
      </w:r>
      <w:r w:rsidR="000B7407">
        <w:rPr>
          <w:rFonts w:ascii="Tahoma" w:hAnsi="Tahoma" w:cs="Tahoma"/>
        </w:rPr>
        <w:t>, ki ga bo naročnik izbral</w:t>
      </w:r>
      <w:r w:rsidR="000B7407" w:rsidRPr="000B7407">
        <w:rPr>
          <w:rFonts w:ascii="Tahoma" w:hAnsi="Tahoma" w:cs="Tahoma"/>
        </w:rPr>
        <w:t xml:space="preserve"> v letu 2023</w:t>
      </w:r>
      <w:r w:rsidR="000B7407">
        <w:rPr>
          <w:rFonts w:ascii="Tahoma" w:hAnsi="Tahoma" w:cs="Tahoma"/>
        </w:rPr>
        <w:t>.</w:t>
      </w:r>
    </w:p>
    <w:p w14:paraId="56AC5F04" w14:textId="77777777" w:rsidR="00B62F90" w:rsidRPr="00651EF9" w:rsidRDefault="00B62F90" w:rsidP="004048F8">
      <w:pPr>
        <w:keepNext/>
        <w:keepLines/>
        <w:spacing w:after="0" w:line="240" w:lineRule="auto"/>
        <w:jc w:val="both"/>
        <w:rPr>
          <w:rFonts w:ascii="Tahoma" w:eastAsia="Times New Roman" w:hAnsi="Tahoma" w:cs="Tahoma"/>
          <w:lang w:eastAsia="sl-SI"/>
        </w:rPr>
      </w:pPr>
    </w:p>
    <w:p w14:paraId="2DC60966" w14:textId="77777777" w:rsidR="00B62F90" w:rsidRPr="00651EF9" w:rsidRDefault="00B62F90" w:rsidP="004048F8">
      <w:pPr>
        <w:pStyle w:val="Odstavekseznama"/>
        <w:keepNext/>
        <w:keepLines/>
        <w:numPr>
          <w:ilvl w:val="1"/>
          <w:numId w:val="2"/>
        </w:numPr>
        <w:jc w:val="both"/>
        <w:rPr>
          <w:rFonts w:ascii="Tahoma" w:hAnsi="Tahoma" w:cs="Tahoma"/>
          <w:b/>
          <w:sz w:val="22"/>
        </w:rPr>
      </w:pPr>
      <w:r w:rsidRPr="00651EF9">
        <w:rPr>
          <w:rFonts w:ascii="Tahoma" w:hAnsi="Tahoma" w:cs="Tahoma"/>
          <w:b/>
          <w:sz w:val="22"/>
        </w:rPr>
        <w:t>Garancijska doba</w:t>
      </w:r>
    </w:p>
    <w:p w14:paraId="21636BF1" w14:textId="77777777" w:rsidR="00B62F90" w:rsidRPr="00651EF9" w:rsidRDefault="00B62F90" w:rsidP="004048F8">
      <w:pPr>
        <w:keepNext/>
        <w:keepLines/>
        <w:spacing w:after="0" w:line="240" w:lineRule="auto"/>
        <w:jc w:val="both"/>
        <w:rPr>
          <w:rFonts w:ascii="Tahoma" w:hAnsi="Tahoma" w:cs="Tahoma"/>
        </w:rPr>
      </w:pPr>
    </w:p>
    <w:p w14:paraId="7E30C6E0" w14:textId="7B3FE1E6" w:rsidR="00B62F90" w:rsidRPr="00651EF9" w:rsidRDefault="00B62F90" w:rsidP="004048F8">
      <w:pPr>
        <w:keepNext/>
        <w:keepLines/>
        <w:spacing w:after="0" w:line="240" w:lineRule="auto"/>
        <w:jc w:val="both"/>
        <w:rPr>
          <w:rFonts w:ascii="Tahoma" w:hAnsi="Tahoma" w:cs="Tahoma"/>
        </w:rPr>
      </w:pPr>
      <w:r w:rsidRPr="004048F8">
        <w:rPr>
          <w:rFonts w:ascii="Tahoma" w:hAnsi="Tahoma" w:cs="Tahoma"/>
        </w:rPr>
        <w:t xml:space="preserve">Garancijski rok za </w:t>
      </w:r>
      <w:r w:rsidR="00BC150E" w:rsidRPr="004048F8">
        <w:rPr>
          <w:rFonts w:ascii="Tahoma" w:hAnsi="Tahoma" w:cs="Tahoma"/>
        </w:rPr>
        <w:t>blago</w:t>
      </w:r>
      <w:r w:rsidRPr="004048F8">
        <w:rPr>
          <w:rFonts w:ascii="Tahoma" w:hAnsi="Tahoma" w:cs="Tahoma"/>
        </w:rPr>
        <w:t>, ki je predmet naročila, je</w:t>
      </w:r>
      <w:r w:rsidR="00BC150E" w:rsidRPr="004048F8">
        <w:rPr>
          <w:rFonts w:ascii="Tahoma" w:hAnsi="Tahoma" w:cs="Tahoma"/>
        </w:rPr>
        <w:t xml:space="preserve"> </w:t>
      </w:r>
      <w:r w:rsidR="00C1603C">
        <w:rPr>
          <w:rFonts w:ascii="Tahoma" w:hAnsi="Tahoma" w:cs="Tahoma"/>
        </w:rPr>
        <w:t>24 (štiriindvajset) mesecev</w:t>
      </w:r>
      <w:r w:rsidRPr="004048F8">
        <w:rPr>
          <w:rFonts w:ascii="Tahoma" w:hAnsi="Tahoma" w:cs="Tahoma"/>
        </w:rPr>
        <w:t xml:space="preserve"> </w:t>
      </w:r>
      <w:r w:rsidR="00AA44BA" w:rsidRPr="004048F8">
        <w:rPr>
          <w:rFonts w:ascii="Tahoma" w:hAnsi="Tahoma" w:cs="Tahoma"/>
        </w:rPr>
        <w:t xml:space="preserve">od dneva podpisa </w:t>
      </w:r>
      <w:r w:rsidR="00AA44BA" w:rsidRPr="004048F8">
        <w:rPr>
          <w:rFonts w:ascii="Tahoma" w:eastAsia="Times New Roman" w:hAnsi="Tahoma" w:cs="Tahoma"/>
          <w:lang w:eastAsia="sl-SI"/>
        </w:rPr>
        <w:t>dobavnic o prevzemu blaga s strani naročnika oz. njegovega predstavnika.</w:t>
      </w:r>
    </w:p>
    <w:p w14:paraId="304A86C6" w14:textId="77777777" w:rsidR="00BC150E" w:rsidRPr="00651EF9" w:rsidRDefault="00BC150E" w:rsidP="004048F8">
      <w:pPr>
        <w:keepNext/>
        <w:keepLines/>
        <w:spacing w:after="0" w:line="240" w:lineRule="auto"/>
        <w:jc w:val="both"/>
        <w:rPr>
          <w:rFonts w:ascii="Tahoma" w:eastAsia="Times New Roman" w:hAnsi="Tahoma" w:cs="Tahoma"/>
          <w:lang w:eastAsia="sl-SI"/>
        </w:rPr>
      </w:pPr>
    </w:p>
    <w:p w14:paraId="557554F5" w14:textId="77777777" w:rsidR="00E52B5B" w:rsidRDefault="00E52B5B">
      <w:pPr>
        <w:spacing w:after="0" w:line="240" w:lineRule="auto"/>
        <w:rPr>
          <w:rFonts w:ascii="Tahoma" w:eastAsia="Times New Roman" w:hAnsi="Tahoma" w:cs="Tahoma"/>
          <w:b/>
          <w:szCs w:val="20"/>
          <w:lang w:eastAsia="sl-SI"/>
        </w:rPr>
      </w:pPr>
      <w:r>
        <w:rPr>
          <w:rFonts w:ascii="Tahoma" w:hAnsi="Tahoma" w:cs="Tahoma"/>
          <w:b/>
        </w:rPr>
        <w:br w:type="page"/>
      </w:r>
    </w:p>
    <w:p w14:paraId="36211619" w14:textId="1167C821" w:rsidR="00BC150E" w:rsidRPr="00B748EB" w:rsidRDefault="00BC150E" w:rsidP="004048F8">
      <w:pPr>
        <w:pStyle w:val="Odstavekseznama"/>
        <w:keepNext/>
        <w:keepLines/>
        <w:numPr>
          <w:ilvl w:val="1"/>
          <w:numId w:val="2"/>
        </w:numPr>
        <w:jc w:val="both"/>
        <w:rPr>
          <w:rFonts w:ascii="Tahoma" w:hAnsi="Tahoma" w:cs="Tahoma"/>
          <w:b/>
          <w:sz w:val="22"/>
        </w:rPr>
      </w:pPr>
      <w:proofErr w:type="spellStart"/>
      <w:r w:rsidRPr="00B748EB">
        <w:rPr>
          <w:rFonts w:ascii="Tahoma" w:hAnsi="Tahoma" w:cs="Tahoma"/>
          <w:b/>
          <w:sz w:val="22"/>
        </w:rPr>
        <w:lastRenderedPageBreak/>
        <w:t>Atestna</w:t>
      </w:r>
      <w:proofErr w:type="spellEnd"/>
      <w:r w:rsidRPr="00B748EB">
        <w:rPr>
          <w:rFonts w:ascii="Tahoma" w:hAnsi="Tahoma" w:cs="Tahoma"/>
          <w:b/>
          <w:sz w:val="22"/>
        </w:rPr>
        <w:t xml:space="preserve"> dokumentacija </w:t>
      </w:r>
    </w:p>
    <w:p w14:paraId="2E599174" w14:textId="77777777" w:rsidR="00BC150E" w:rsidRDefault="00BC150E" w:rsidP="004048F8">
      <w:pPr>
        <w:keepNext/>
        <w:keepLines/>
        <w:spacing w:after="0" w:line="240" w:lineRule="auto"/>
        <w:jc w:val="both"/>
        <w:rPr>
          <w:rFonts w:ascii="Tahoma" w:hAnsi="Tahoma" w:cs="Tahoma"/>
        </w:rPr>
      </w:pPr>
      <w:r w:rsidRPr="00651EF9">
        <w:rPr>
          <w:rFonts w:ascii="Tahoma" w:hAnsi="Tahoma" w:cs="Tahoma"/>
        </w:rPr>
        <w:t xml:space="preserve">Ponudnik mora ob prevzemu naročniku predložiti naslednjo </w:t>
      </w:r>
      <w:proofErr w:type="spellStart"/>
      <w:r w:rsidRPr="00651EF9">
        <w:rPr>
          <w:rFonts w:ascii="Tahoma" w:hAnsi="Tahoma" w:cs="Tahoma"/>
        </w:rPr>
        <w:t>atestno</w:t>
      </w:r>
      <w:proofErr w:type="spellEnd"/>
      <w:r w:rsidRPr="00651EF9">
        <w:rPr>
          <w:rFonts w:ascii="Tahoma" w:hAnsi="Tahoma" w:cs="Tahoma"/>
        </w:rPr>
        <w:t xml:space="preserve"> dokumentacijo:</w:t>
      </w:r>
    </w:p>
    <w:p w14:paraId="2882416C" w14:textId="757D284E" w:rsidR="00C1603C" w:rsidRPr="00C1603C" w:rsidRDefault="00C1603C" w:rsidP="00C1603C">
      <w:pPr>
        <w:pStyle w:val="Odstavekseznama"/>
        <w:keepNext/>
        <w:keepLines/>
        <w:numPr>
          <w:ilvl w:val="0"/>
          <w:numId w:val="42"/>
        </w:numPr>
        <w:ind w:left="284" w:hanging="284"/>
        <w:jc w:val="both"/>
        <w:rPr>
          <w:rFonts w:ascii="Tahoma" w:hAnsi="Tahoma" w:cs="Tahoma"/>
          <w:sz w:val="22"/>
        </w:rPr>
      </w:pPr>
      <w:proofErr w:type="spellStart"/>
      <w:r w:rsidRPr="00C1603C">
        <w:rPr>
          <w:rFonts w:ascii="Tahoma" w:hAnsi="Tahoma" w:cs="Tahoma"/>
          <w:sz w:val="22"/>
        </w:rPr>
        <w:t>atestno</w:t>
      </w:r>
      <w:proofErr w:type="spellEnd"/>
      <w:r w:rsidRPr="00C1603C">
        <w:rPr>
          <w:rFonts w:ascii="Tahoma" w:hAnsi="Tahoma" w:cs="Tahoma"/>
          <w:sz w:val="22"/>
        </w:rPr>
        <w:t xml:space="preserve"> dokumentacijo za material po standardu EN 10204/3.1,</w:t>
      </w:r>
    </w:p>
    <w:p w14:paraId="3A7C00DA" w14:textId="05E36669" w:rsidR="00C1603C" w:rsidRPr="00C1603C" w:rsidRDefault="00C1603C" w:rsidP="00C1603C">
      <w:pPr>
        <w:pStyle w:val="Odstavekseznama"/>
        <w:keepNext/>
        <w:keepLines/>
        <w:numPr>
          <w:ilvl w:val="0"/>
          <w:numId w:val="42"/>
        </w:numPr>
        <w:ind w:left="284" w:hanging="284"/>
        <w:jc w:val="both"/>
        <w:rPr>
          <w:rFonts w:ascii="Tahoma" w:hAnsi="Tahoma" w:cs="Tahoma"/>
          <w:sz w:val="22"/>
        </w:rPr>
      </w:pPr>
      <w:r w:rsidRPr="00C1603C">
        <w:rPr>
          <w:rFonts w:ascii="Tahoma" w:hAnsi="Tahoma" w:cs="Tahoma"/>
          <w:sz w:val="22"/>
        </w:rPr>
        <w:t xml:space="preserve">dokumentacijo za izvedbo merilnih protokolov za sapnico, kretni aparat in visokotlačne regulacijske ventile, </w:t>
      </w:r>
    </w:p>
    <w:p w14:paraId="42397FCA" w14:textId="0AE4FA9D" w:rsidR="00C1603C" w:rsidRPr="00C1603C" w:rsidRDefault="00C1603C" w:rsidP="00C1603C">
      <w:pPr>
        <w:pStyle w:val="Odstavekseznama"/>
        <w:keepNext/>
        <w:keepLines/>
        <w:numPr>
          <w:ilvl w:val="0"/>
          <w:numId w:val="42"/>
        </w:numPr>
        <w:ind w:left="284" w:hanging="284"/>
        <w:jc w:val="both"/>
        <w:rPr>
          <w:rFonts w:ascii="Tahoma" w:hAnsi="Tahoma" w:cs="Tahoma"/>
          <w:sz w:val="22"/>
        </w:rPr>
      </w:pPr>
      <w:r w:rsidRPr="00C1603C">
        <w:rPr>
          <w:rFonts w:ascii="Tahoma" w:hAnsi="Tahoma" w:cs="Tahoma"/>
          <w:sz w:val="22"/>
        </w:rPr>
        <w:t>dokumentacijo o trdnostnem preskusu vreten,</w:t>
      </w:r>
    </w:p>
    <w:p w14:paraId="3CC8EE95" w14:textId="4530181A" w:rsidR="00C1603C" w:rsidRPr="00C1603C" w:rsidRDefault="00C1603C" w:rsidP="00C1603C">
      <w:pPr>
        <w:pStyle w:val="Odstavekseznama"/>
        <w:keepNext/>
        <w:keepLines/>
        <w:numPr>
          <w:ilvl w:val="0"/>
          <w:numId w:val="42"/>
        </w:numPr>
        <w:ind w:left="284" w:hanging="284"/>
        <w:jc w:val="both"/>
        <w:rPr>
          <w:rFonts w:ascii="Tahoma" w:hAnsi="Tahoma" w:cs="Tahoma"/>
          <w:sz w:val="22"/>
        </w:rPr>
      </w:pPr>
      <w:r w:rsidRPr="00C1603C">
        <w:rPr>
          <w:rFonts w:ascii="Tahoma" w:hAnsi="Tahoma" w:cs="Tahoma"/>
          <w:sz w:val="22"/>
        </w:rPr>
        <w:t xml:space="preserve">dokumentacijo o </w:t>
      </w:r>
      <w:proofErr w:type="spellStart"/>
      <w:r w:rsidRPr="00C1603C">
        <w:rPr>
          <w:rFonts w:ascii="Tahoma" w:hAnsi="Tahoma" w:cs="Tahoma"/>
          <w:sz w:val="22"/>
        </w:rPr>
        <w:t>penetranskem</w:t>
      </w:r>
      <w:proofErr w:type="spellEnd"/>
      <w:r w:rsidRPr="00C1603C">
        <w:rPr>
          <w:rFonts w:ascii="Tahoma" w:hAnsi="Tahoma" w:cs="Tahoma"/>
          <w:sz w:val="22"/>
        </w:rPr>
        <w:t xml:space="preserve"> in </w:t>
      </w:r>
      <w:proofErr w:type="spellStart"/>
      <w:r w:rsidRPr="00C1603C">
        <w:rPr>
          <w:rFonts w:ascii="Tahoma" w:hAnsi="Tahoma" w:cs="Tahoma"/>
          <w:sz w:val="22"/>
        </w:rPr>
        <w:t>magnetofluks</w:t>
      </w:r>
      <w:proofErr w:type="spellEnd"/>
      <w:r w:rsidRPr="00C1603C">
        <w:rPr>
          <w:rFonts w:ascii="Tahoma" w:hAnsi="Tahoma" w:cs="Tahoma"/>
          <w:sz w:val="22"/>
        </w:rPr>
        <w:t xml:space="preserve"> pregledu sapnice, kretnega  aparata in visokotlačnih regulacijskih ventilov.</w:t>
      </w:r>
    </w:p>
    <w:p w14:paraId="6C60E951" w14:textId="77777777" w:rsidR="00BC150E" w:rsidRPr="005A3C25" w:rsidRDefault="00BC150E" w:rsidP="004048F8">
      <w:pPr>
        <w:keepNext/>
        <w:keepLines/>
        <w:spacing w:after="0" w:line="240" w:lineRule="auto"/>
        <w:jc w:val="both"/>
        <w:rPr>
          <w:rFonts w:ascii="Tahoma" w:hAnsi="Tahoma" w:cs="Tahoma"/>
          <w:b/>
        </w:rPr>
      </w:pPr>
    </w:p>
    <w:p w14:paraId="5CE3BA04" w14:textId="77777777" w:rsidR="00302D6E" w:rsidRPr="00DA6DED" w:rsidRDefault="00302D6E" w:rsidP="004048F8">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27641361" w14:textId="77777777" w:rsidR="00302D6E" w:rsidRPr="002F283C" w:rsidRDefault="00302D6E" w:rsidP="004048F8">
      <w:pPr>
        <w:keepNext/>
        <w:keepLines/>
        <w:spacing w:after="0" w:line="240" w:lineRule="auto"/>
        <w:jc w:val="both"/>
        <w:rPr>
          <w:rFonts w:ascii="Tahoma" w:eastAsia="Times New Roman" w:hAnsi="Tahoma" w:cs="Tahoma"/>
          <w:sz w:val="24"/>
          <w:lang w:eastAsia="sl-SI"/>
        </w:rPr>
      </w:pPr>
    </w:p>
    <w:p w14:paraId="4548479B"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00EFD736"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0C1FD430"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C1BF74D"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17EB1D5A"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1D1D5B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5A00CD62"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BD404C3"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3FC796B7"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6EDB74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489D25F7" w14:textId="77777777" w:rsidR="00310DAC" w:rsidRPr="001214A7" w:rsidRDefault="00310DAC" w:rsidP="004048F8">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FC6424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03E99DED" w14:textId="77777777" w:rsidR="00310DAC" w:rsidRPr="001214A7" w:rsidRDefault="00310DAC" w:rsidP="004048F8">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345C3170"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4FE17333" w14:textId="77777777" w:rsidR="00310DAC" w:rsidRPr="001214A7" w:rsidRDefault="00310DAC" w:rsidP="004048F8">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170D3961"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715F0D82"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6963B2C"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C68E612"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p>
    <w:p w14:paraId="4F4F0745"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25D6CDE4"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CA565EA"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3043A3CA"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2DEF57CC"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5207F7AA"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16B50456"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97406F9"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33C4CFC"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B6220D0"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6E91870E"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p>
    <w:p w14:paraId="5FF70677"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22BFF01A"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386AEC5D"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78FA7A3B" w14:textId="77777777" w:rsidR="00310DAC" w:rsidRPr="001214A7" w:rsidRDefault="00310DAC" w:rsidP="004048F8">
      <w:pPr>
        <w:keepNext/>
        <w:keepLines/>
        <w:numPr>
          <w:ilvl w:val="0"/>
          <w:numId w:val="2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303074"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1FBFB845"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lastRenderedPageBreak/>
        <w:t>DOKAZILA:</w:t>
      </w:r>
    </w:p>
    <w:p w14:paraId="190CF8A6"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21ABBA05"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540C10C1" w14:textId="77777777" w:rsidR="00310DAC" w:rsidRPr="001214A7" w:rsidRDefault="00310DAC" w:rsidP="004048F8">
      <w:pPr>
        <w:keepNext/>
        <w:keepLines/>
        <w:numPr>
          <w:ilvl w:val="1"/>
          <w:numId w:val="14"/>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6DEBAC21" w14:textId="77777777" w:rsidR="00310DAC" w:rsidRPr="001214A7" w:rsidRDefault="00310DAC" w:rsidP="004048F8">
      <w:pPr>
        <w:keepNext/>
        <w:keepLines/>
        <w:numPr>
          <w:ilvl w:val="1"/>
          <w:numId w:val="14"/>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05375D09" w14:textId="77777777" w:rsidR="00310DAC" w:rsidRPr="001214A7" w:rsidRDefault="00310DAC" w:rsidP="004048F8">
      <w:pPr>
        <w:keepNext/>
        <w:keepLines/>
        <w:numPr>
          <w:ilvl w:val="1"/>
          <w:numId w:val="14"/>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37F8DD3D"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614C4520"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4604BFE8" w14:textId="77777777" w:rsidR="00310DAC" w:rsidRPr="001214A7" w:rsidRDefault="00310DAC" w:rsidP="004048F8">
      <w:pPr>
        <w:keepNext/>
        <w:keepLines/>
        <w:numPr>
          <w:ilvl w:val="0"/>
          <w:numId w:val="1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3F42F49C" w14:textId="77777777" w:rsidR="00310DAC" w:rsidRPr="001214A7" w:rsidRDefault="00310DAC" w:rsidP="004048F8">
      <w:pPr>
        <w:keepNext/>
        <w:keepLines/>
        <w:numPr>
          <w:ilvl w:val="0"/>
          <w:numId w:val="1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06AEC989" w14:textId="77777777" w:rsidR="00310DAC" w:rsidRPr="001214A7" w:rsidRDefault="00310DAC" w:rsidP="004048F8">
      <w:pPr>
        <w:keepNext/>
        <w:keepLines/>
        <w:numPr>
          <w:ilvl w:val="0"/>
          <w:numId w:val="14"/>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7A763D78"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25212758" w14:textId="77777777" w:rsidR="00310DAC" w:rsidRPr="001214A7" w:rsidRDefault="00310DAC" w:rsidP="004048F8">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03EF3377" w14:textId="77777777" w:rsidR="00310DAC" w:rsidRDefault="00310DAC" w:rsidP="004048F8">
      <w:pPr>
        <w:keepNext/>
        <w:keepLines/>
        <w:spacing w:after="0" w:line="240" w:lineRule="auto"/>
        <w:jc w:val="both"/>
        <w:rPr>
          <w:rFonts w:ascii="Tahoma" w:eastAsia="Times New Roman" w:hAnsi="Tahoma" w:cs="Tahoma"/>
          <w:bCs/>
          <w:lang w:eastAsia="sl-SI"/>
        </w:rPr>
      </w:pPr>
    </w:p>
    <w:p w14:paraId="0A95FD34" w14:textId="77777777" w:rsidR="00310DAC" w:rsidRPr="001F4BE5" w:rsidRDefault="00310DAC" w:rsidP="004048F8">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71F645F" w14:textId="77777777" w:rsidR="00310DAC" w:rsidRPr="001F4BE5" w:rsidRDefault="00310DAC" w:rsidP="004048F8">
      <w:pPr>
        <w:keepNext/>
        <w:keepLines/>
        <w:spacing w:after="0" w:line="240" w:lineRule="auto"/>
        <w:jc w:val="both"/>
        <w:rPr>
          <w:rFonts w:ascii="Tahoma" w:eastAsia="Times New Roman" w:hAnsi="Tahoma" w:cs="Tahoma"/>
          <w:bCs/>
          <w:i/>
          <w:lang w:eastAsia="sl-SI"/>
        </w:rPr>
      </w:pPr>
    </w:p>
    <w:p w14:paraId="4A5A57FE" w14:textId="77777777" w:rsidR="00310DAC" w:rsidRPr="001F4BE5" w:rsidRDefault="00310DAC" w:rsidP="004048F8">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6EE900E" w14:textId="77777777" w:rsidR="00310DAC" w:rsidRPr="001214A7" w:rsidRDefault="00310DAC" w:rsidP="004048F8">
      <w:pPr>
        <w:keepNext/>
        <w:keepLines/>
        <w:spacing w:after="0" w:line="240" w:lineRule="auto"/>
        <w:jc w:val="both"/>
        <w:rPr>
          <w:rFonts w:ascii="Tahoma" w:eastAsia="Times New Roman" w:hAnsi="Tahoma" w:cs="Tahoma"/>
          <w:bCs/>
          <w:lang w:eastAsia="sl-SI"/>
        </w:rPr>
      </w:pPr>
    </w:p>
    <w:p w14:paraId="09192854" w14:textId="77777777" w:rsidR="00310DAC" w:rsidRPr="001214A7" w:rsidRDefault="00310DAC" w:rsidP="004048F8">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252CDDAF"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45413AC5" w14:textId="77777777" w:rsidR="00EE2146" w:rsidRPr="00EE2146" w:rsidRDefault="00EE2146" w:rsidP="004048F8">
      <w:pPr>
        <w:keepNext/>
        <w:keepLines/>
        <w:numPr>
          <w:ilvl w:val="1"/>
          <w:numId w:val="2"/>
        </w:numPr>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Pogoji za sodelovanje</w:t>
      </w:r>
    </w:p>
    <w:p w14:paraId="72787A3F"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p>
    <w:p w14:paraId="12F6A532" w14:textId="77777777" w:rsidR="00EE2146" w:rsidRPr="00651EF9" w:rsidRDefault="00EE2146" w:rsidP="004048F8">
      <w:pPr>
        <w:keepNext/>
        <w:keepLines/>
        <w:numPr>
          <w:ilvl w:val="2"/>
          <w:numId w:val="2"/>
        </w:numPr>
        <w:spacing w:after="0" w:line="240" w:lineRule="auto"/>
        <w:jc w:val="both"/>
        <w:rPr>
          <w:rFonts w:ascii="Tahoma" w:eastAsia="Times New Roman" w:hAnsi="Tahoma" w:cs="Tahoma"/>
          <w:b/>
          <w:bCs/>
          <w:lang w:eastAsia="sl-SI"/>
        </w:rPr>
      </w:pPr>
      <w:r w:rsidRPr="00651EF9">
        <w:rPr>
          <w:rFonts w:ascii="Tahoma" w:eastAsia="Times New Roman" w:hAnsi="Tahoma" w:cs="Tahoma"/>
          <w:b/>
          <w:bCs/>
          <w:lang w:eastAsia="sl-SI"/>
        </w:rPr>
        <w:t>Ustreznost za opravljanje poklicne dejavnosti</w:t>
      </w:r>
    </w:p>
    <w:p w14:paraId="1B2C2EA2"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p>
    <w:p w14:paraId="0905AA90"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396D0225"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25F8293F"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C532DA1"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sidDel="00702B79">
        <w:rPr>
          <w:rFonts w:ascii="Tahoma" w:eastAsia="Times New Roman" w:hAnsi="Tahoma" w:cs="Tahoma"/>
          <w:bCs/>
          <w:lang w:eastAsia="sl-SI"/>
        </w:rPr>
        <w:t xml:space="preserve"> </w:t>
      </w:r>
    </w:p>
    <w:p w14:paraId="5E0A47DD"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 xml:space="preserve">Pogoj mora izpolniti ponudnik. V </w:t>
      </w:r>
      <w:r w:rsidRPr="00EE2146">
        <w:rPr>
          <w:rFonts w:ascii="Tahoma" w:eastAsia="Times New Roman" w:hAnsi="Tahoma" w:cs="Tahoma"/>
          <w:b/>
          <w:bCs/>
          <w:lang w:val="x-none" w:eastAsia="sl-SI"/>
        </w:rPr>
        <w:t xml:space="preserve">primeru </w:t>
      </w:r>
      <w:r w:rsidRPr="00EE2146">
        <w:rPr>
          <w:rFonts w:ascii="Tahoma" w:eastAsia="Times New Roman" w:hAnsi="Tahoma" w:cs="Tahoma"/>
          <w:b/>
          <w:bCs/>
          <w:lang w:eastAsia="sl-SI"/>
        </w:rPr>
        <w:t>skupne</w:t>
      </w:r>
      <w:r w:rsidRPr="00EE2146">
        <w:rPr>
          <w:rFonts w:ascii="Tahoma" w:eastAsia="Times New Roman" w:hAnsi="Tahoma" w:cs="Tahoma"/>
          <w:b/>
          <w:bCs/>
          <w:lang w:val="x-none" w:eastAsia="sl-SI"/>
        </w:rPr>
        <w:t xml:space="preserve"> ponudbe mora pogoj izpolniti vsak izmed</w:t>
      </w:r>
      <w:r w:rsidRPr="00EE2146">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B73C2F9"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330BB48E"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DOKAZILA:</w:t>
      </w:r>
    </w:p>
    <w:p w14:paraId="631A8D37"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Ponudnik izpolni zahtevo s predložitvijo izpolnjene in podpisane priloge A.</w:t>
      </w:r>
    </w:p>
    <w:p w14:paraId="0CA86AD3"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3416CD16" w14:textId="77777777" w:rsidR="00EE2146" w:rsidRPr="00EE2146" w:rsidRDefault="00EE2146" w:rsidP="004048F8">
      <w:pPr>
        <w:keepNext/>
        <w:keepLines/>
        <w:numPr>
          <w:ilvl w:val="2"/>
          <w:numId w:val="2"/>
        </w:numPr>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Ekonomski in finančni položaj</w:t>
      </w:r>
    </w:p>
    <w:p w14:paraId="69C693D1"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02219611"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Gospodarski subjekt mora biti ekonomsko in finančno sposoben izvesti predmet javnega naročila.</w:t>
      </w:r>
    </w:p>
    <w:p w14:paraId="5D86B52F"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13E1AFF6"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5428195A"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21617940"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 xml:space="preserve">Pogoj mora izpolniti ponudnik. V </w:t>
      </w:r>
      <w:r w:rsidRPr="00EE2146">
        <w:rPr>
          <w:rFonts w:ascii="Tahoma" w:eastAsia="Times New Roman" w:hAnsi="Tahoma" w:cs="Tahoma"/>
          <w:b/>
          <w:bCs/>
          <w:lang w:val="x-none" w:eastAsia="sl-SI"/>
        </w:rPr>
        <w:t xml:space="preserve">primeru </w:t>
      </w:r>
      <w:r w:rsidRPr="00EE2146">
        <w:rPr>
          <w:rFonts w:ascii="Tahoma" w:eastAsia="Times New Roman" w:hAnsi="Tahoma" w:cs="Tahoma"/>
          <w:b/>
          <w:bCs/>
          <w:lang w:eastAsia="sl-SI"/>
        </w:rPr>
        <w:t>skupne</w:t>
      </w:r>
      <w:r w:rsidRPr="00EE2146">
        <w:rPr>
          <w:rFonts w:ascii="Tahoma" w:eastAsia="Times New Roman" w:hAnsi="Tahoma" w:cs="Tahoma"/>
          <w:b/>
          <w:bCs/>
          <w:lang w:val="x-none" w:eastAsia="sl-SI"/>
        </w:rPr>
        <w:t xml:space="preserve"> ponudbe mora pogoj izpolniti vsak izmed</w:t>
      </w:r>
      <w:r w:rsidRPr="00EE2146">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37540C7" w14:textId="77777777" w:rsidR="00EE2146" w:rsidRPr="00EE2146" w:rsidRDefault="00EE2146" w:rsidP="004048F8">
      <w:pPr>
        <w:keepNext/>
        <w:keepLines/>
        <w:spacing w:after="0" w:line="240" w:lineRule="auto"/>
        <w:jc w:val="both"/>
        <w:rPr>
          <w:rFonts w:ascii="Tahoma" w:eastAsia="Times New Roman" w:hAnsi="Tahoma" w:cs="Tahoma"/>
          <w:bCs/>
          <w:lang w:eastAsia="sl-SI"/>
        </w:rPr>
      </w:pPr>
    </w:p>
    <w:p w14:paraId="3442D26F" w14:textId="77777777" w:rsidR="00EE2146" w:rsidRPr="00EE2146" w:rsidRDefault="00EE2146" w:rsidP="004048F8">
      <w:pPr>
        <w:keepNext/>
        <w:keepLines/>
        <w:spacing w:after="0" w:line="240" w:lineRule="auto"/>
        <w:jc w:val="both"/>
        <w:rPr>
          <w:rFonts w:ascii="Tahoma" w:eastAsia="Times New Roman" w:hAnsi="Tahoma" w:cs="Tahoma"/>
          <w:b/>
          <w:bCs/>
          <w:lang w:eastAsia="sl-SI"/>
        </w:rPr>
      </w:pPr>
      <w:r w:rsidRPr="00EE2146">
        <w:rPr>
          <w:rFonts w:ascii="Tahoma" w:eastAsia="Times New Roman" w:hAnsi="Tahoma" w:cs="Tahoma"/>
          <w:b/>
          <w:bCs/>
          <w:lang w:eastAsia="sl-SI"/>
        </w:rPr>
        <w:t>DOKAZILA:</w:t>
      </w:r>
    </w:p>
    <w:p w14:paraId="028FB263" w14:textId="77777777" w:rsidR="00EE2146" w:rsidRPr="00EE2146" w:rsidRDefault="00EE2146" w:rsidP="004048F8">
      <w:pPr>
        <w:keepNext/>
        <w:keepLines/>
        <w:spacing w:after="0" w:line="240" w:lineRule="auto"/>
        <w:jc w:val="both"/>
        <w:rPr>
          <w:rFonts w:ascii="Tahoma" w:eastAsia="Times New Roman" w:hAnsi="Tahoma" w:cs="Tahoma"/>
          <w:bCs/>
          <w:lang w:eastAsia="sl-SI"/>
        </w:rPr>
      </w:pPr>
      <w:r w:rsidRPr="00EE2146">
        <w:rPr>
          <w:rFonts w:ascii="Tahoma" w:eastAsia="Times New Roman" w:hAnsi="Tahoma" w:cs="Tahoma"/>
          <w:bCs/>
          <w:lang w:eastAsia="sl-SI"/>
        </w:rPr>
        <w:t>Gospodarski subjekt izpolni zahtevo s predložitvijo izpolnjene in podpisane priloge A.</w:t>
      </w:r>
    </w:p>
    <w:p w14:paraId="5DBB2D12" w14:textId="77777777" w:rsidR="00930D4B" w:rsidRPr="00712BC8" w:rsidRDefault="00930D4B" w:rsidP="004048F8">
      <w:pPr>
        <w:keepNext/>
        <w:keepLines/>
        <w:spacing w:after="0" w:line="240" w:lineRule="auto"/>
        <w:jc w:val="both"/>
        <w:rPr>
          <w:rFonts w:ascii="Tahoma" w:eastAsia="Times New Roman" w:hAnsi="Tahoma" w:cs="Tahoma"/>
          <w:lang w:eastAsia="sl-SI"/>
        </w:rPr>
      </w:pPr>
    </w:p>
    <w:p w14:paraId="70BCF2B7" w14:textId="77777777" w:rsidR="00302D6E" w:rsidRPr="00443FBB" w:rsidRDefault="00302D6E" w:rsidP="004048F8">
      <w:pPr>
        <w:keepNext/>
        <w:keepLines/>
        <w:numPr>
          <w:ilvl w:val="2"/>
          <w:numId w:val="2"/>
        </w:numPr>
        <w:spacing w:after="0" w:line="240" w:lineRule="auto"/>
        <w:jc w:val="both"/>
        <w:rPr>
          <w:rFonts w:ascii="Tahoma" w:eastAsia="Times New Roman" w:hAnsi="Tahoma" w:cs="Tahoma"/>
          <w:b/>
          <w:lang w:eastAsia="sl-SI"/>
        </w:rPr>
      </w:pPr>
      <w:r w:rsidRPr="00443FBB">
        <w:rPr>
          <w:rFonts w:ascii="Tahoma" w:eastAsia="Times New Roman" w:hAnsi="Tahoma" w:cs="Tahoma"/>
          <w:b/>
          <w:lang w:eastAsia="sl-SI"/>
        </w:rPr>
        <w:t>Tehnična sposobnost</w:t>
      </w:r>
    </w:p>
    <w:p w14:paraId="1BB84BE5" w14:textId="77777777" w:rsidR="00B612BA" w:rsidRPr="00461732" w:rsidRDefault="00B612BA" w:rsidP="004048F8">
      <w:pPr>
        <w:keepNext/>
        <w:keepLines/>
        <w:spacing w:after="0" w:line="240" w:lineRule="auto"/>
        <w:jc w:val="both"/>
        <w:rPr>
          <w:rFonts w:ascii="Tahoma" w:eastAsia="Times New Roman" w:hAnsi="Tahoma" w:cs="Tahoma"/>
          <w:b/>
          <w:lang w:eastAsia="sl-SI"/>
        </w:rPr>
      </w:pPr>
    </w:p>
    <w:p w14:paraId="08445BF3" w14:textId="77777777" w:rsidR="00D53F0C" w:rsidRPr="000649B7" w:rsidRDefault="00D53F0C" w:rsidP="004048F8">
      <w:pPr>
        <w:keepNext/>
        <w:keepLines/>
        <w:spacing w:after="0" w:line="240" w:lineRule="auto"/>
        <w:jc w:val="both"/>
        <w:rPr>
          <w:rFonts w:ascii="Tahoma" w:eastAsia="Times New Roman" w:hAnsi="Tahoma" w:cs="Tahoma"/>
          <w:lang w:eastAsia="sl-SI"/>
        </w:rPr>
      </w:pPr>
      <w:r w:rsidRPr="00F42A06">
        <w:rPr>
          <w:rFonts w:ascii="Tahoma" w:eastAsia="Times New Roman" w:hAnsi="Tahoma" w:cs="Tahoma"/>
          <w:lang w:val="x-none" w:eastAsia="sl-SI"/>
        </w:rPr>
        <w:t xml:space="preserve">Upoštevale se bodo samo reference, katerih pogodba </w:t>
      </w:r>
      <w:r w:rsidRPr="00F42A06">
        <w:rPr>
          <w:rFonts w:ascii="Tahoma" w:eastAsia="Times New Roman" w:hAnsi="Tahoma" w:cs="Tahoma"/>
          <w:lang w:eastAsia="sl-SI"/>
        </w:rPr>
        <w:t>je zaključena.</w:t>
      </w:r>
    </w:p>
    <w:p w14:paraId="41881EE4" w14:textId="77777777" w:rsidR="00D53F0C" w:rsidRDefault="00D53F0C" w:rsidP="004048F8">
      <w:pPr>
        <w:keepNext/>
        <w:keepLines/>
        <w:spacing w:after="0" w:line="240" w:lineRule="auto"/>
        <w:jc w:val="both"/>
        <w:rPr>
          <w:rFonts w:ascii="Tahoma" w:eastAsia="Times New Roman" w:hAnsi="Tahoma" w:cs="Tahoma"/>
          <w:lang w:eastAsia="sl-SI"/>
        </w:rPr>
      </w:pPr>
    </w:p>
    <w:p w14:paraId="1E15F1B6" w14:textId="6F0F9045" w:rsidR="00691C98" w:rsidRDefault="00691C98" w:rsidP="004048F8">
      <w:pPr>
        <w:keepNext/>
        <w:keepLines/>
        <w:spacing w:after="0" w:line="240" w:lineRule="auto"/>
        <w:jc w:val="both"/>
        <w:rPr>
          <w:rFonts w:ascii="Tahoma" w:eastAsia="Times New Roman" w:hAnsi="Tahoma" w:cs="Tahoma"/>
          <w:lang w:eastAsia="sl-SI"/>
        </w:rPr>
      </w:pPr>
      <w:r w:rsidRPr="00C90711">
        <w:rPr>
          <w:rFonts w:ascii="Tahoma" w:eastAsia="Times New Roman" w:hAnsi="Tahoma" w:cs="Tahoma"/>
          <w:lang w:eastAsia="sl-SI"/>
        </w:rPr>
        <w:t xml:space="preserve">Ponudnik mora imeti od </w:t>
      </w:r>
      <w:r w:rsidR="00DF5D8C" w:rsidRPr="00C90711">
        <w:rPr>
          <w:rFonts w:ascii="Tahoma" w:eastAsia="Times New Roman" w:hAnsi="Tahoma" w:cs="Tahoma"/>
          <w:lang w:eastAsia="sl-SI"/>
        </w:rPr>
        <w:t>1. 1.</w:t>
      </w:r>
      <w:r w:rsidR="00831F01" w:rsidRPr="00C90711" w:rsidDel="00831F01">
        <w:rPr>
          <w:rFonts w:ascii="Tahoma" w:eastAsia="Times New Roman" w:hAnsi="Tahoma" w:cs="Tahoma"/>
          <w:lang w:eastAsia="sl-SI"/>
        </w:rPr>
        <w:t xml:space="preserve"> </w:t>
      </w:r>
      <w:r w:rsidR="00831F01" w:rsidRPr="00C90711">
        <w:rPr>
          <w:rFonts w:ascii="Tahoma" w:eastAsia="Times New Roman" w:hAnsi="Tahoma" w:cs="Tahoma"/>
          <w:lang w:eastAsia="sl-SI"/>
        </w:rPr>
        <w:t>20</w:t>
      </w:r>
      <w:r w:rsidR="00C90711" w:rsidRPr="00C90711">
        <w:rPr>
          <w:rFonts w:ascii="Tahoma" w:eastAsia="Times New Roman" w:hAnsi="Tahoma" w:cs="Tahoma"/>
          <w:lang w:eastAsia="sl-SI"/>
        </w:rPr>
        <w:t>1</w:t>
      </w:r>
      <w:r w:rsidR="004860B7">
        <w:rPr>
          <w:rFonts w:ascii="Tahoma" w:eastAsia="Times New Roman" w:hAnsi="Tahoma" w:cs="Tahoma"/>
          <w:lang w:eastAsia="sl-SI"/>
        </w:rPr>
        <w:t>7</w:t>
      </w:r>
      <w:r w:rsidRPr="00C90711">
        <w:rPr>
          <w:rFonts w:ascii="Tahoma" w:eastAsia="Times New Roman" w:hAnsi="Tahoma" w:cs="Tahoma"/>
          <w:lang w:eastAsia="sl-SI"/>
        </w:rPr>
        <w:t xml:space="preserve"> </w:t>
      </w:r>
      <w:r w:rsidRPr="00C90711">
        <w:rPr>
          <w:rFonts w:ascii="Tahoma" w:hAnsi="Tahoma" w:cs="Tahoma"/>
        </w:rPr>
        <w:t xml:space="preserve">do datuma oddane ponudbe </w:t>
      </w:r>
      <w:r w:rsidR="00BC150E" w:rsidRPr="00C90711">
        <w:rPr>
          <w:rFonts w:ascii="Tahoma" w:hAnsi="Tahoma" w:cs="Tahoma"/>
          <w:b/>
        </w:rPr>
        <w:t xml:space="preserve">najmanj </w:t>
      </w:r>
      <w:r w:rsidR="00C1603C">
        <w:rPr>
          <w:rFonts w:ascii="Tahoma" w:hAnsi="Tahoma" w:cs="Tahoma"/>
          <w:b/>
        </w:rPr>
        <w:t>dve</w:t>
      </w:r>
      <w:r w:rsidR="00BC150E" w:rsidRPr="00C90711">
        <w:rPr>
          <w:rFonts w:ascii="Tahoma" w:hAnsi="Tahoma" w:cs="Tahoma"/>
          <w:b/>
        </w:rPr>
        <w:t xml:space="preserve"> (</w:t>
      </w:r>
      <w:r w:rsidR="00C1603C">
        <w:rPr>
          <w:rFonts w:ascii="Tahoma" w:hAnsi="Tahoma" w:cs="Tahoma"/>
          <w:b/>
        </w:rPr>
        <w:t>2</w:t>
      </w:r>
      <w:r w:rsidR="00BC150E" w:rsidRPr="00C90711">
        <w:rPr>
          <w:rFonts w:ascii="Tahoma" w:hAnsi="Tahoma" w:cs="Tahoma"/>
          <w:b/>
        </w:rPr>
        <w:t>) referenc</w:t>
      </w:r>
      <w:r w:rsidR="00C1603C">
        <w:rPr>
          <w:rFonts w:ascii="Tahoma" w:hAnsi="Tahoma" w:cs="Tahoma"/>
          <w:b/>
        </w:rPr>
        <w:t>i</w:t>
      </w:r>
      <w:r w:rsidR="00BC150E" w:rsidRPr="00C90711">
        <w:rPr>
          <w:rFonts w:ascii="Tahoma" w:hAnsi="Tahoma" w:cs="Tahoma"/>
        </w:rPr>
        <w:t>, ki se nanaša</w:t>
      </w:r>
      <w:r w:rsidR="00C1603C">
        <w:rPr>
          <w:rFonts w:ascii="Tahoma" w:hAnsi="Tahoma" w:cs="Tahoma"/>
        </w:rPr>
        <w:t>ta</w:t>
      </w:r>
      <w:r w:rsidR="00BC150E" w:rsidRPr="00C90711">
        <w:rPr>
          <w:rFonts w:ascii="Tahoma" w:hAnsi="Tahoma" w:cs="Tahoma"/>
        </w:rPr>
        <w:t xml:space="preserve"> na</w:t>
      </w:r>
      <w:r w:rsidR="00C90711" w:rsidRPr="00C90711">
        <w:rPr>
          <w:rFonts w:ascii="Tahoma" w:hAnsi="Tahoma" w:cs="Tahoma"/>
        </w:rPr>
        <w:t xml:space="preserve"> uspešno</w:t>
      </w:r>
      <w:r w:rsidR="00BC150E" w:rsidRPr="00C90711">
        <w:rPr>
          <w:rFonts w:ascii="Tahoma" w:hAnsi="Tahoma" w:cs="Tahoma"/>
        </w:rPr>
        <w:t xml:space="preserve"> </w:t>
      </w:r>
      <w:r w:rsidR="00C90711" w:rsidRPr="00C90711">
        <w:rPr>
          <w:rFonts w:ascii="Tahoma" w:hAnsi="Tahoma" w:cs="Tahoma"/>
        </w:rPr>
        <w:t xml:space="preserve">izdelavo in dobavo </w:t>
      </w:r>
      <w:r w:rsidR="004860B7" w:rsidRPr="004860B7">
        <w:rPr>
          <w:rFonts w:ascii="Tahoma" w:hAnsi="Tahoma" w:cs="Tahoma"/>
        </w:rPr>
        <w:t>rezervn</w:t>
      </w:r>
      <w:r w:rsidR="004860B7">
        <w:rPr>
          <w:rFonts w:ascii="Tahoma" w:hAnsi="Tahoma" w:cs="Tahoma"/>
        </w:rPr>
        <w:t>ih</w:t>
      </w:r>
      <w:r w:rsidR="004860B7" w:rsidRPr="004860B7">
        <w:rPr>
          <w:rFonts w:ascii="Tahoma" w:hAnsi="Tahoma" w:cs="Tahoma"/>
        </w:rPr>
        <w:t xml:space="preserve"> del</w:t>
      </w:r>
      <w:r w:rsidR="004860B7">
        <w:rPr>
          <w:rFonts w:ascii="Tahoma" w:hAnsi="Tahoma" w:cs="Tahoma"/>
        </w:rPr>
        <w:t>ov</w:t>
      </w:r>
      <w:r w:rsidR="004860B7" w:rsidRPr="004860B7">
        <w:rPr>
          <w:rFonts w:ascii="Tahoma" w:hAnsi="Tahoma" w:cs="Tahoma"/>
        </w:rPr>
        <w:t xml:space="preserve"> </w:t>
      </w:r>
      <w:r w:rsidR="00C1603C" w:rsidRPr="00C1603C">
        <w:rPr>
          <w:rFonts w:ascii="Tahoma" w:hAnsi="Tahoma" w:cs="Tahoma"/>
        </w:rPr>
        <w:t>(</w:t>
      </w:r>
      <w:proofErr w:type="spellStart"/>
      <w:r w:rsidR="00C1603C" w:rsidRPr="00C1603C">
        <w:rPr>
          <w:rFonts w:ascii="Tahoma" w:hAnsi="Tahoma" w:cs="Tahoma"/>
        </w:rPr>
        <w:t>VT</w:t>
      </w:r>
      <w:proofErr w:type="spellEnd"/>
      <w:r w:rsidR="00C1603C" w:rsidRPr="00C1603C">
        <w:rPr>
          <w:rFonts w:ascii="Tahoma" w:hAnsi="Tahoma" w:cs="Tahoma"/>
        </w:rPr>
        <w:t xml:space="preserve"> ali ST sapnica, kretni aparat, lopatice, rotorje turbin) na parnih turbinah moči od 20</w:t>
      </w:r>
      <w:r w:rsidR="00C1603C">
        <w:rPr>
          <w:rFonts w:ascii="Tahoma" w:hAnsi="Tahoma" w:cs="Tahoma"/>
        </w:rPr>
        <w:t xml:space="preserve"> MW do </w:t>
      </w:r>
      <w:r w:rsidR="00C1603C" w:rsidRPr="00C1603C">
        <w:rPr>
          <w:rFonts w:ascii="Tahoma" w:hAnsi="Tahoma" w:cs="Tahoma"/>
        </w:rPr>
        <w:t xml:space="preserve">100 MW </w:t>
      </w:r>
      <w:r w:rsidRPr="00C90711">
        <w:rPr>
          <w:rFonts w:ascii="Tahoma" w:eastAsia="Times New Roman" w:hAnsi="Tahoma" w:cs="Tahoma"/>
          <w:lang w:eastAsia="sl-SI"/>
        </w:rPr>
        <w:t>(priloga 5).</w:t>
      </w:r>
    </w:p>
    <w:p w14:paraId="4AE6A7A3" w14:textId="77777777" w:rsidR="000D18B5" w:rsidRDefault="000D18B5" w:rsidP="004048F8">
      <w:pPr>
        <w:keepNext/>
        <w:keepLines/>
        <w:spacing w:after="0" w:line="240" w:lineRule="auto"/>
        <w:jc w:val="both"/>
        <w:rPr>
          <w:rFonts w:ascii="Tahoma" w:eastAsia="Times New Roman" w:hAnsi="Tahoma" w:cs="Tahoma"/>
          <w:sz w:val="24"/>
          <w:lang w:eastAsia="sl-SI"/>
        </w:rPr>
      </w:pPr>
    </w:p>
    <w:p w14:paraId="0DB9EDDC" w14:textId="77777777" w:rsidR="00691C98" w:rsidRPr="00691C98" w:rsidRDefault="00691C98" w:rsidP="004048F8">
      <w:pPr>
        <w:keepNext/>
        <w:keepLines/>
        <w:spacing w:after="0" w:line="240" w:lineRule="auto"/>
        <w:jc w:val="both"/>
        <w:rPr>
          <w:rFonts w:ascii="Tahoma" w:eastAsia="Times New Roman" w:hAnsi="Tahoma" w:cs="Tahoma"/>
          <w:szCs w:val="20"/>
          <w:lang w:eastAsia="sl-SI"/>
        </w:rPr>
      </w:pPr>
      <w:r w:rsidRPr="00691C98">
        <w:rPr>
          <w:rFonts w:ascii="Tahoma" w:eastAsia="Times New Roman" w:hAnsi="Tahoma" w:cs="Tahoma"/>
          <w:szCs w:val="20"/>
          <w:lang w:eastAsia="sl-SI"/>
        </w:rPr>
        <w:t>Ponudnik izpolni zahtevo s predložitvijo izpolnjene in podpisane priloge A, s predložitvijo potrdil referenčnega naročnika-investitorja (priloga 5)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w:t>
      </w:r>
    </w:p>
    <w:p w14:paraId="30E6DC00" w14:textId="77777777" w:rsidR="00691C98" w:rsidRPr="00691C98" w:rsidRDefault="00691C98" w:rsidP="004048F8">
      <w:pPr>
        <w:keepNext/>
        <w:keepLines/>
        <w:spacing w:after="0" w:line="240" w:lineRule="auto"/>
        <w:jc w:val="both"/>
        <w:rPr>
          <w:rFonts w:ascii="Tahoma" w:eastAsia="Times New Roman" w:hAnsi="Tahoma" w:cs="Tahoma"/>
          <w:b/>
          <w:szCs w:val="20"/>
          <w:lang w:eastAsia="sl-SI"/>
        </w:rPr>
      </w:pPr>
    </w:p>
    <w:p w14:paraId="2392C5FE" w14:textId="77777777" w:rsidR="00691C98" w:rsidRPr="00691C98" w:rsidRDefault="00691C98" w:rsidP="004048F8">
      <w:pPr>
        <w:keepNext/>
        <w:keepLines/>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50C25A85" w14:textId="77777777" w:rsidR="0085585C" w:rsidRPr="00D9223F" w:rsidRDefault="0085585C" w:rsidP="004048F8">
      <w:pPr>
        <w:keepNext/>
        <w:keepLines/>
        <w:spacing w:after="0" w:line="240" w:lineRule="auto"/>
        <w:jc w:val="both"/>
        <w:rPr>
          <w:rFonts w:ascii="Tahoma" w:eastAsia="Times New Roman" w:hAnsi="Tahoma" w:cs="Tahoma"/>
          <w:b/>
          <w:szCs w:val="20"/>
          <w:lang w:eastAsia="sl-SI"/>
        </w:rPr>
      </w:pPr>
    </w:p>
    <w:p w14:paraId="4B177177" w14:textId="77777777" w:rsidR="0085585C" w:rsidRPr="00177727" w:rsidRDefault="00A0722E" w:rsidP="004048F8">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5D68B134" w14:textId="77777777" w:rsidR="0085585C" w:rsidRDefault="0085585C" w:rsidP="004048F8">
      <w:pPr>
        <w:keepNext/>
        <w:keepLines/>
        <w:spacing w:after="0" w:line="240" w:lineRule="auto"/>
        <w:jc w:val="both"/>
        <w:rPr>
          <w:rFonts w:ascii="Tahoma" w:eastAsia="Times New Roman" w:hAnsi="Tahoma" w:cs="Tahoma"/>
          <w:lang w:eastAsia="sl-SI"/>
        </w:rPr>
      </w:pPr>
    </w:p>
    <w:p w14:paraId="18A84DB0" w14:textId="77777777" w:rsidR="004860B7" w:rsidRPr="004860B7" w:rsidRDefault="004860B7" w:rsidP="004860B7">
      <w:pPr>
        <w:keepNext/>
        <w:keepLines/>
        <w:spacing w:after="0" w:line="240" w:lineRule="auto"/>
        <w:jc w:val="both"/>
        <w:rPr>
          <w:rFonts w:ascii="Tahoma" w:hAnsi="Tahoma" w:cs="Tahoma"/>
          <w:lang w:eastAsia="sl-SI"/>
        </w:rPr>
      </w:pPr>
      <w:r w:rsidRPr="004860B7">
        <w:rPr>
          <w:rFonts w:ascii="Tahoma" w:hAnsi="Tahoma" w:cs="Tahoma"/>
          <w:lang w:eastAsia="sl-SI"/>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0BB90586" w14:textId="77777777" w:rsidR="004860B7" w:rsidRPr="004860B7" w:rsidRDefault="004860B7" w:rsidP="004860B7">
      <w:pPr>
        <w:keepNext/>
        <w:keepLines/>
        <w:spacing w:after="0" w:line="240" w:lineRule="auto"/>
        <w:jc w:val="both"/>
        <w:rPr>
          <w:rFonts w:ascii="Tahoma" w:hAnsi="Tahoma" w:cs="Tahoma"/>
          <w:lang w:eastAsia="sl-SI"/>
        </w:rPr>
      </w:pPr>
    </w:p>
    <w:p w14:paraId="54159C14" w14:textId="77777777" w:rsidR="004860B7" w:rsidRPr="004860B7" w:rsidRDefault="004860B7" w:rsidP="004860B7">
      <w:pPr>
        <w:keepNext/>
        <w:keepLines/>
        <w:spacing w:after="0" w:line="240" w:lineRule="auto"/>
        <w:jc w:val="both"/>
        <w:rPr>
          <w:rFonts w:ascii="Tahoma" w:hAnsi="Tahoma" w:cs="Tahoma"/>
          <w:lang w:eastAsia="sl-SI"/>
        </w:rPr>
      </w:pPr>
      <w:r w:rsidRPr="004860B7">
        <w:rPr>
          <w:rFonts w:ascii="Tahoma" w:hAnsi="Tahoma" w:cs="Tahoma"/>
          <w:lang w:eastAsia="sl-SI"/>
        </w:rPr>
        <w:t xml:space="preserve">Predmet ponudbe mora izpolnjevati vse standarde, pogoje in zahteve naročnika, navedene v razpisni dokumentaciji. </w:t>
      </w:r>
    </w:p>
    <w:p w14:paraId="5C118028" w14:textId="77777777" w:rsidR="004860B7" w:rsidRPr="004860B7" w:rsidRDefault="004860B7" w:rsidP="004860B7">
      <w:pPr>
        <w:keepNext/>
        <w:keepLines/>
        <w:spacing w:after="0" w:line="240" w:lineRule="auto"/>
        <w:jc w:val="both"/>
        <w:rPr>
          <w:rFonts w:ascii="Tahoma" w:hAnsi="Tahoma" w:cs="Tahoma"/>
          <w:lang w:eastAsia="sl-SI"/>
        </w:rPr>
      </w:pPr>
    </w:p>
    <w:p w14:paraId="2CE0FBA6" w14:textId="10248A87" w:rsidR="00AB0E43" w:rsidRPr="00654B21" w:rsidRDefault="00AB0E43" w:rsidP="004048F8">
      <w:pPr>
        <w:keepNext/>
        <w:keepLines/>
        <w:spacing w:after="0" w:line="240" w:lineRule="auto"/>
        <w:jc w:val="both"/>
      </w:pPr>
      <w:r w:rsidRPr="00E87D1E">
        <w:rPr>
          <w:rFonts w:ascii="Tahoma" w:eastAsia="Times New Roman" w:hAnsi="Tahoma" w:cs="Tahoma"/>
          <w:b/>
          <w:szCs w:val="20"/>
          <w:lang w:eastAsia="sl-SI"/>
        </w:rPr>
        <w:t>Ta pogoj lahko izpolni ponudnik sam ali skupina ponudnikov v okviru skupne ponudbe ali s prijavljenimi podizvajalci.</w:t>
      </w:r>
    </w:p>
    <w:p w14:paraId="4E22D669" w14:textId="77777777" w:rsidR="00691C98" w:rsidRPr="00BA3F91" w:rsidRDefault="00691C98" w:rsidP="004048F8">
      <w:pPr>
        <w:keepNext/>
        <w:keepLines/>
        <w:spacing w:after="0" w:line="240" w:lineRule="auto"/>
        <w:jc w:val="both"/>
        <w:rPr>
          <w:rFonts w:ascii="Tahoma" w:hAnsi="Tahoma" w:cs="Tahoma"/>
          <w:lang w:eastAsia="sl-SI"/>
        </w:rPr>
      </w:pPr>
    </w:p>
    <w:p w14:paraId="29886272" w14:textId="77777777" w:rsidR="00691C98" w:rsidRPr="008379A4" w:rsidRDefault="00691C98" w:rsidP="004048F8">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lastRenderedPageBreak/>
        <w:t>DOKAZILA:</w:t>
      </w:r>
    </w:p>
    <w:p w14:paraId="70358342" w14:textId="77777777" w:rsidR="006936FD" w:rsidRPr="008A50A5" w:rsidRDefault="006936FD" w:rsidP="004048F8">
      <w:pPr>
        <w:keepNext/>
        <w:keepLines/>
        <w:spacing w:after="0" w:line="240" w:lineRule="auto"/>
        <w:jc w:val="both"/>
        <w:rPr>
          <w:rFonts w:ascii="Tahoma" w:eastAsia="Times New Roman" w:hAnsi="Tahoma" w:cs="Tahoma"/>
          <w:b/>
          <w:szCs w:val="20"/>
          <w:lang w:eastAsia="sl-SI"/>
        </w:rPr>
      </w:pPr>
      <w:r>
        <w:rPr>
          <w:rFonts w:ascii="Tahoma" w:eastAsia="Times New Roman" w:hAnsi="Tahoma" w:cs="Tahoma"/>
          <w:szCs w:val="20"/>
          <w:lang w:eastAsia="sl-SI"/>
        </w:rPr>
        <w:t>Ponudnik</w:t>
      </w:r>
      <w:r w:rsidRPr="000649B7">
        <w:rPr>
          <w:rFonts w:ascii="Tahoma" w:eastAsia="Times New Roman" w:hAnsi="Tahoma" w:cs="Tahoma"/>
          <w:szCs w:val="20"/>
          <w:lang w:eastAsia="sl-SI"/>
        </w:rPr>
        <w:t xml:space="preserve"> izpolni zahtevo s predložitvijo izpolnjene in podpisane priloge </w:t>
      </w:r>
      <w:r>
        <w:rPr>
          <w:rFonts w:ascii="Tahoma" w:eastAsia="Times New Roman" w:hAnsi="Tahoma" w:cs="Tahoma"/>
          <w:szCs w:val="20"/>
          <w:lang w:eastAsia="sl-SI"/>
        </w:rPr>
        <w:t>A.</w:t>
      </w:r>
    </w:p>
    <w:p w14:paraId="4FF95EA1" w14:textId="77777777" w:rsidR="00691C98" w:rsidRPr="00E87D1E" w:rsidRDefault="00691C98" w:rsidP="004048F8">
      <w:pPr>
        <w:keepNext/>
        <w:keepLines/>
        <w:spacing w:after="0" w:line="240" w:lineRule="auto"/>
        <w:jc w:val="both"/>
        <w:rPr>
          <w:rFonts w:ascii="Tahoma" w:eastAsia="Times New Roman" w:hAnsi="Tahoma" w:cs="Tahoma"/>
          <w:b/>
          <w:lang w:eastAsia="sl-SI"/>
        </w:rPr>
      </w:pPr>
    </w:p>
    <w:p w14:paraId="2CB036CF" w14:textId="77777777" w:rsidR="00691C98" w:rsidRPr="00BC29B8" w:rsidRDefault="00691C98" w:rsidP="004048F8">
      <w:pPr>
        <w:keepNext/>
        <w:keepLines/>
        <w:numPr>
          <w:ilvl w:val="2"/>
          <w:numId w:val="2"/>
        </w:numPr>
        <w:spacing w:after="0" w:line="240" w:lineRule="auto"/>
        <w:jc w:val="both"/>
        <w:rPr>
          <w:rFonts w:ascii="Tahoma" w:eastAsia="Times New Roman" w:hAnsi="Tahoma" w:cs="Tahoma"/>
          <w:b/>
          <w:lang w:eastAsia="sl-SI"/>
        </w:rPr>
      </w:pPr>
      <w:r w:rsidRPr="00BC29B8">
        <w:rPr>
          <w:rFonts w:ascii="Tahoma" w:eastAsia="Times New Roman" w:hAnsi="Tahoma" w:cs="Tahoma"/>
          <w:b/>
          <w:lang w:eastAsia="sl-SI"/>
        </w:rPr>
        <w:t>Ogled objekta</w:t>
      </w:r>
    </w:p>
    <w:p w14:paraId="7F336163" w14:textId="77777777" w:rsidR="00691C98" w:rsidRPr="0034751C" w:rsidRDefault="00691C98" w:rsidP="004048F8">
      <w:pPr>
        <w:keepNext/>
        <w:keepLines/>
        <w:spacing w:after="0" w:line="240" w:lineRule="auto"/>
        <w:jc w:val="both"/>
        <w:rPr>
          <w:rFonts w:ascii="Tahoma" w:eastAsia="Times New Roman" w:hAnsi="Tahoma" w:cs="Tahoma"/>
          <w:u w:val="single"/>
          <w:lang w:eastAsia="sl-SI"/>
        </w:rPr>
      </w:pPr>
    </w:p>
    <w:p w14:paraId="712C0A06" w14:textId="77777777" w:rsidR="00691C98" w:rsidRPr="008379A4" w:rsidRDefault="00691C98" w:rsidP="004048F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41897A25" w14:textId="77777777" w:rsidR="00691C98" w:rsidRDefault="00691C98" w:rsidP="004048F8">
      <w:pPr>
        <w:keepNext/>
        <w:keepLines/>
        <w:spacing w:after="0" w:line="240" w:lineRule="auto"/>
        <w:jc w:val="both"/>
        <w:rPr>
          <w:rFonts w:ascii="Tahoma" w:eastAsia="Times New Roman" w:hAnsi="Tahoma" w:cs="Tahoma"/>
          <w:b/>
          <w:lang w:eastAsia="sl-SI"/>
        </w:rPr>
      </w:pPr>
    </w:p>
    <w:p w14:paraId="521FC1EB" w14:textId="527F0A8D" w:rsidR="00691C98" w:rsidRPr="008379A4" w:rsidRDefault="00691C98" w:rsidP="004048F8">
      <w:pPr>
        <w:keepNext/>
        <w:keepLines/>
        <w:spacing w:after="0" w:line="240" w:lineRule="auto"/>
        <w:jc w:val="both"/>
        <w:rPr>
          <w:rFonts w:ascii="Tahoma" w:eastAsia="Times New Roman" w:hAnsi="Tahoma" w:cs="Tahoma"/>
          <w:iCs/>
          <w:lang w:eastAsia="sl-SI"/>
        </w:rPr>
      </w:pPr>
      <w:r w:rsidRPr="008379A4">
        <w:rPr>
          <w:rFonts w:ascii="Tahoma" w:eastAsia="Times New Roman" w:hAnsi="Tahoma" w:cs="Tahoma"/>
          <w:iCs/>
          <w:lang w:eastAsia="sl-SI"/>
        </w:rPr>
        <w:t xml:space="preserve">Ponudniki se </w:t>
      </w:r>
      <w:r w:rsidRPr="008379A4">
        <w:rPr>
          <w:rFonts w:ascii="Tahoma" w:eastAsia="Times New Roman" w:hAnsi="Tahoma" w:cs="Tahoma"/>
          <w:lang w:eastAsia="sl-SI"/>
        </w:rPr>
        <w:t>predhodno dogovorijo za ogled objektov s kontaktno osebo naročnika</w:t>
      </w:r>
      <w:r w:rsidRPr="008379A4">
        <w:rPr>
          <w:rFonts w:ascii="Tahoma" w:eastAsia="Times New Roman" w:hAnsi="Tahoma" w:cs="Tahoma"/>
          <w:iCs/>
          <w:lang w:eastAsia="sl-SI"/>
        </w:rPr>
        <w:t xml:space="preserve"> g.</w:t>
      </w:r>
      <w:r>
        <w:rPr>
          <w:rFonts w:ascii="Tahoma" w:eastAsia="Times New Roman" w:hAnsi="Tahoma" w:cs="Tahoma"/>
          <w:iCs/>
          <w:lang w:eastAsia="sl-SI"/>
        </w:rPr>
        <w:t xml:space="preserve"> </w:t>
      </w:r>
      <w:r w:rsidR="004860B7" w:rsidRPr="004860B7">
        <w:rPr>
          <w:rFonts w:ascii="Tahoma" w:eastAsia="Times New Roman" w:hAnsi="Tahoma" w:cs="Tahoma"/>
          <w:iCs/>
          <w:lang w:eastAsia="sl-SI"/>
        </w:rPr>
        <w:t xml:space="preserve">Jože Ocepek; tel. št. + 386 1 58 75 354, elektronska pošta: </w:t>
      </w:r>
      <w:hyperlink r:id="rId11" w:history="1">
        <w:r w:rsidR="004860B7" w:rsidRPr="00102612">
          <w:rPr>
            <w:rStyle w:val="Hiperpovezava"/>
            <w:rFonts w:ascii="Tahoma" w:eastAsia="Times New Roman" w:hAnsi="Tahoma" w:cs="Tahoma"/>
            <w:iCs/>
            <w:lang w:eastAsia="sl-SI"/>
          </w:rPr>
          <w:t>joze.ocepek@energetika.si</w:t>
        </w:r>
      </w:hyperlink>
      <w:r w:rsidR="004860B7" w:rsidRPr="004860B7">
        <w:rPr>
          <w:rFonts w:ascii="Tahoma" w:hAnsi="Tahoma" w:cs="Tahoma"/>
        </w:rPr>
        <w:t>,</w:t>
      </w:r>
      <w:r w:rsidR="004860B7">
        <w:rPr>
          <w:rFonts w:ascii="Tahoma" w:hAnsi="Tahoma" w:cs="Tahoma"/>
        </w:rPr>
        <w:t xml:space="preserve"> </w:t>
      </w:r>
      <w:r w:rsidR="00A200F4" w:rsidRPr="00A200F4">
        <w:rPr>
          <w:rFonts w:ascii="Tahoma" w:hAnsi="Tahoma" w:cs="Tahoma"/>
        </w:rPr>
        <w:t>v njegovi odsotnosti pa g.</w:t>
      </w:r>
      <w:r w:rsidR="00A200F4">
        <w:rPr>
          <w:rFonts w:ascii="Tahoma" w:hAnsi="Tahoma" w:cs="Tahoma"/>
        </w:rPr>
        <w:t xml:space="preserve"> </w:t>
      </w:r>
      <w:r w:rsidRPr="00A200F4">
        <w:rPr>
          <w:rFonts w:ascii="Tahoma" w:eastAsia="Times New Roman" w:hAnsi="Tahoma" w:cs="Tahoma"/>
          <w:iCs/>
          <w:lang w:eastAsia="sl-SI"/>
        </w:rPr>
        <w:t>Boštjan Krašovec; tel. št. + 386 1 58 75 346, elektronska</w:t>
      </w:r>
      <w:r>
        <w:rPr>
          <w:rFonts w:ascii="Tahoma" w:eastAsia="Times New Roman" w:hAnsi="Tahoma" w:cs="Tahoma"/>
          <w:iCs/>
          <w:lang w:eastAsia="sl-SI"/>
        </w:rPr>
        <w:t xml:space="preserve"> pošta: </w:t>
      </w:r>
      <w:hyperlink r:id="rId12" w:history="1">
        <w:r w:rsidR="00CE6455" w:rsidRPr="00AB496E">
          <w:rPr>
            <w:rStyle w:val="Hiperpovezava"/>
            <w:rFonts w:ascii="Tahoma" w:eastAsia="Times New Roman" w:hAnsi="Tahoma" w:cs="Tahoma"/>
            <w:iCs/>
            <w:lang w:eastAsia="sl-SI"/>
          </w:rPr>
          <w:t>bostjan.krasovec@energetika.si</w:t>
        </w:r>
      </w:hyperlink>
      <w:r w:rsidR="006E41F2">
        <w:rPr>
          <w:rFonts w:ascii="Tahoma" w:eastAsia="Times New Roman" w:hAnsi="Tahoma" w:cs="Tahoma"/>
          <w:iCs/>
          <w:lang w:eastAsia="sl-SI"/>
        </w:rPr>
        <w:t>.</w:t>
      </w:r>
      <w:r w:rsidR="006E41F2" w:rsidRPr="008379A4">
        <w:rPr>
          <w:rFonts w:ascii="Tahoma" w:eastAsia="Times New Roman" w:hAnsi="Tahoma" w:cs="Tahoma"/>
          <w:iCs/>
          <w:lang w:eastAsia="sl-SI"/>
        </w:rPr>
        <w:t xml:space="preserve"> </w:t>
      </w:r>
    </w:p>
    <w:p w14:paraId="4659DAD9" w14:textId="3A423AB2" w:rsidR="000B7407" w:rsidRDefault="000B7407" w:rsidP="004048F8">
      <w:pPr>
        <w:keepNext/>
        <w:keepLines/>
        <w:spacing w:after="0" w:line="240" w:lineRule="auto"/>
        <w:jc w:val="both"/>
        <w:rPr>
          <w:rFonts w:ascii="Tahoma" w:eastAsia="Times New Roman" w:hAnsi="Tahoma" w:cs="Tahoma"/>
          <w:iCs/>
          <w:lang w:eastAsia="sl-SI"/>
        </w:rPr>
      </w:pPr>
    </w:p>
    <w:p w14:paraId="31DE753A" w14:textId="20B0DF99" w:rsidR="00AD03F7" w:rsidRPr="00512866" w:rsidRDefault="00AD03F7" w:rsidP="00AD03F7">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lahko </w:t>
      </w:r>
      <w:r w:rsidRPr="00F336A1">
        <w:rPr>
          <w:rFonts w:ascii="Tahoma" w:eastAsia="Times New Roman" w:hAnsi="Tahoma" w:cs="Tahoma"/>
          <w:b/>
          <w:iCs/>
          <w:color w:val="000000"/>
          <w:lang w:eastAsia="sl-SI"/>
        </w:rPr>
        <w:t>ponudnik</w:t>
      </w:r>
      <w:r>
        <w:rPr>
          <w:rFonts w:ascii="Tahoma" w:eastAsia="Times New Roman" w:hAnsi="Tahoma" w:cs="Tahoma"/>
          <w:b/>
          <w:iCs/>
          <w:color w:val="000000"/>
          <w:lang w:eastAsia="sl-SI"/>
        </w:rPr>
        <w:t xml:space="preserve"> </w:t>
      </w:r>
      <w:r w:rsidRPr="00AD03F7">
        <w:rPr>
          <w:rFonts w:ascii="Tahoma" w:eastAsia="Times New Roman" w:hAnsi="Tahoma" w:cs="Tahoma"/>
          <w:b/>
          <w:iCs/>
          <w:color w:val="000000"/>
          <w:lang w:eastAsia="sl-SI"/>
        </w:rPr>
        <w:t>prevzame številke načrtov po spodnjih pozicijah</w:t>
      </w:r>
      <w:r>
        <w:rPr>
          <w:rFonts w:ascii="Tahoma" w:eastAsia="Times New Roman" w:hAnsi="Tahoma" w:cs="Tahoma"/>
          <w:b/>
          <w:iCs/>
          <w:color w:val="000000"/>
          <w:lang w:eastAsia="sl-SI"/>
        </w:rPr>
        <w:t>:</w:t>
      </w:r>
    </w:p>
    <w:p w14:paraId="4327D3C3"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 xml:space="preserve">Sedež regulacijskega </w:t>
      </w:r>
      <w:proofErr w:type="spellStart"/>
      <w:r w:rsidRPr="00AD03F7">
        <w:rPr>
          <w:rFonts w:ascii="Tahoma" w:hAnsi="Tahoma" w:cs="Tahoma"/>
          <w:iCs/>
        </w:rPr>
        <w:t>VT</w:t>
      </w:r>
      <w:proofErr w:type="spellEnd"/>
      <w:r w:rsidRPr="00AD03F7">
        <w:rPr>
          <w:rFonts w:ascii="Tahoma" w:hAnsi="Tahoma" w:cs="Tahoma"/>
          <w:iCs/>
        </w:rPr>
        <w:t xml:space="preserve"> ventila, št. načrta 11.1773.3042</w:t>
      </w:r>
    </w:p>
    <w:p w14:paraId="69F3A8D1"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Celoten bat z vretenom in pripadajočimi deli, vijaki, maticami in tesnili, št. načrta 91.1773.0007</w:t>
      </w:r>
    </w:p>
    <w:p w14:paraId="43A056FB"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Vodilo vretena, št. načrta 11.1773.0042-02  </w:t>
      </w:r>
    </w:p>
    <w:p w14:paraId="7935BB17"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Pokrov ventila, št. načrta 11.1773.3050</w:t>
      </w:r>
    </w:p>
    <w:p w14:paraId="1D574E61"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Delovni vzvod, št. načrta 11.1713.0098-10, 11, 12, 13</w:t>
      </w:r>
    </w:p>
    <w:p w14:paraId="39669DCE"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Povratni vzvod, št. načrta 11.1713.0035- 13       </w:t>
      </w:r>
    </w:p>
    <w:p w14:paraId="30C0B503"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Regulacijska sapnica 1. stopnje,  št. načrta 11.1321.0083</w:t>
      </w:r>
    </w:p>
    <w:p w14:paraId="6BED1160" w14:textId="77777777" w:rsidR="00AD03F7" w:rsidRPr="00AD03F7" w:rsidRDefault="00AD03F7" w:rsidP="00AD03F7">
      <w:pPr>
        <w:pStyle w:val="Odstavekseznama"/>
        <w:keepNext/>
        <w:keepLines/>
        <w:numPr>
          <w:ilvl w:val="0"/>
          <w:numId w:val="45"/>
        </w:numPr>
        <w:jc w:val="both"/>
        <w:rPr>
          <w:rFonts w:ascii="Tahoma" w:hAnsi="Tahoma" w:cs="Tahoma"/>
          <w:iCs/>
        </w:rPr>
      </w:pPr>
      <w:proofErr w:type="spellStart"/>
      <w:r w:rsidRPr="00AD03F7">
        <w:rPr>
          <w:rFonts w:ascii="Tahoma" w:hAnsi="Tahoma" w:cs="Tahoma"/>
          <w:iCs/>
        </w:rPr>
        <w:t>Skretni</w:t>
      </w:r>
      <w:proofErr w:type="spellEnd"/>
      <w:r w:rsidRPr="00AD03F7">
        <w:rPr>
          <w:rFonts w:ascii="Tahoma" w:hAnsi="Tahoma" w:cs="Tahoma"/>
          <w:iCs/>
        </w:rPr>
        <w:t xml:space="preserve"> aparat, št. načrta 11.1341.0042</w:t>
      </w:r>
    </w:p>
    <w:p w14:paraId="00C06F30" w14:textId="77777777" w:rsidR="00AD03F7" w:rsidRPr="00AD03F7" w:rsidRDefault="00AD03F7" w:rsidP="00AD03F7">
      <w:pPr>
        <w:pStyle w:val="Odstavekseznama"/>
        <w:keepNext/>
        <w:keepLines/>
        <w:numPr>
          <w:ilvl w:val="0"/>
          <w:numId w:val="45"/>
        </w:numPr>
        <w:jc w:val="both"/>
        <w:rPr>
          <w:rFonts w:ascii="Tahoma" w:hAnsi="Tahoma" w:cs="Tahoma"/>
          <w:iCs/>
        </w:rPr>
      </w:pPr>
      <w:r w:rsidRPr="00AD03F7">
        <w:rPr>
          <w:rFonts w:ascii="Tahoma" w:hAnsi="Tahoma" w:cs="Tahoma"/>
          <w:iCs/>
        </w:rPr>
        <w:t xml:space="preserve">Rekonstrukcija distribucije odvajanja </w:t>
      </w:r>
      <w:proofErr w:type="spellStart"/>
      <w:r w:rsidRPr="00AD03F7">
        <w:rPr>
          <w:rFonts w:ascii="Tahoma" w:hAnsi="Tahoma" w:cs="Tahoma"/>
          <w:iCs/>
        </w:rPr>
        <w:t>prestrujnih</w:t>
      </w:r>
      <w:proofErr w:type="spellEnd"/>
      <w:r w:rsidRPr="00AD03F7">
        <w:rPr>
          <w:rFonts w:ascii="Tahoma" w:hAnsi="Tahoma" w:cs="Tahoma"/>
          <w:iCs/>
        </w:rPr>
        <w:t xml:space="preserve"> cevovodov regulacijskega ventila, št. načrta 11.1951.0099</w:t>
      </w:r>
    </w:p>
    <w:p w14:paraId="19D28134" w14:textId="77777777" w:rsidR="00AD03F7" w:rsidRPr="008379A4" w:rsidRDefault="00AD03F7" w:rsidP="004048F8">
      <w:pPr>
        <w:keepNext/>
        <w:keepLines/>
        <w:spacing w:after="0" w:line="240" w:lineRule="auto"/>
        <w:jc w:val="both"/>
        <w:rPr>
          <w:rFonts w:ascii="Tahoma" w:eastAsia="Times New Roman" w:hAnsi="Tahoma" w:cs="Tahoma"/>
          <w:iCs/>
          <w:lang w:eastAsia="sl-SI"/>
        </w:rPr>
      </w:pPr>
    </w:p>
    <w:p w14:paraId="0CD258E2" w14:textId="100CA8AA" w:rsidR="004E2D8D" w:rsidRDefault="00691C98" w:rsidP="004048F8">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E52B5B">
        <w:rPr>
          <w:rFonts w:ascii="Tahoma" w:eastAsia="Times New Roman" w:hAnsi="Tahoma" w:cs="Tahoma"/>
          <w:lang w:eastAsia="sl-SI"/>
        </w:rPr>
        <w:t>8</w:t>
      </w:r>
      <w:r w:rsidR="004E2D8D" w:rsidRPr="004E2D8D">
        <w:rPr>
          <w:rFonts w:ascii="Tahoma" w:eastAsia="Times New Roman" w:hAnsi="Tahoma" w:cs="Tahoma"/>
          <w:bCs/>
          <w:lang w:eastAsia="sl-SI"/>
        </w:rPr>
        <w:t xml:space="preserve">. </w:t>
      </w:r>
      <w:r w:rsidR="00E52B5B">
        <w:rPr>
          <w:rFonts w:ascii="Tahoma" w:eastAsia="Times New Roman" w:hAnsi="Tahoma" w:cs="Tahoma"/>
          <w:bCs/>
          <w:lang w:eastAsia="sl-SI"/>
        </w:rPr>
        <w:t>8</w:t>
      </w:r>
      <w:r w:rsidR="004E2D8D" w:rsidRPr="004E2D8D">
        <w:rPr>
          <w:rFonts w:ascii="Tahoma" w:eastAsia="Times New Roman" w:hAnsi="Tahoma" w:cs="Tahoma"/>
          <w:bCs/>
          <w:lang w:eastAsia="sl-SI"/>
        </w:rPr>
        <w:t>. 2022</w:t>
      </w:r>
      <w:r w:rsidR="004E2D8D" w:rsidRPr="008F30F3">
        <w:rPr>
          <w:rFonts w:ascii="Tahoma" w:eastAsia="Times New Roman" w:hAnsi="Tahoma" w:cs="Tahoma"/>
          <w:b/>
          <w:bCs/>
          <w:lang w:eastAsia="sl-SI"/>
        </w:rPr>
        <w:t xml:space="preserve"> </w:t>
      </w:r>
      <w:r w:rsidRPr="00C27FA2">
        <w:rPr>
          <w:rFonts w:ascii="Tahoma" w:eastAsia="Times New Roman" w:hAnsi="Tahoma" w:cs="Tahoma"/>
          <w:lang w:eastAsia="sl-SI"/>
        </w:rPr>
        <w:t xml:space="preserve">in se dogovoriti za sestanek. Ogled objektov je možen vsak delavnik, od 8. do 12. ure. Zadnji dan za ogled objekta je </w:t>
      </w:r>
      <w:r w:rsidR="00E52B5B">
        <w:rPr>
          <w:rFonts w:ascii="Tahoma" w:eastAsia="Times New Roman" w:hAnsi="Tahoma" w:cs="Tahoma"/>
          <w:lang w:eastAsia="sl-SI"/>
        </w:rPr>
        <w:t>9</w:t>
      </w:r>
      <w:r w:rsidR="004E2D8D" w:rsidRPr="004E2D8D">
        <w:rPr>
          <w:rFonts w:ascii="Tahoma" w:eastAsia="Times New Roman" w:hAnsi="Tahoma" w:cs="Tahoma"/>
          <w:lang w:eastAsia="sl-SI"/>
        </w:rPr>
        <w:t xml:space="preserve">. </w:t>
      </w:r>
      <w:r w:rsidR="00E52B5B">
        <w:rPr>
          <w:rFonts w:ascii="Tahoma" w:eastAsia="Times New Roman" w:hAnsi="Tahoma" w:cs="Tahoma"/>
          <w:lang w:eastAsia="sl-SI"/>
        </w:rPr>
        <w:t>8</w:t>
      </w:r>
      <w:r w:rsidR="004E2D8D" w:rsidRPr="004E2D8D">
        <w:rPr>
          <w:rFonts w:ascii="Tahoma" w:eastAsia="Times New Roman" w:hAnsi="Tahoma" w:cs="Tahoma"/>
          <w:lang w:eastAsia="sl-SI"/>
        </w:rPr>
        <w:t xml:space="preserve">. 2022 </w:t>
      </w:r>
      <w:r w:rsidRPr="00C27FA2">
        <w:rPr>
          <w:rFonts w:ascii="Tahoma" w:eastAsia="Times New Roman" w:hAnsi="Tahoma" w:cs="Tahoma"/>
          <w:lang w:eastAsia="sl-SI"/>
        </w:rPr>
        <w:t xml:space="preserve">do 12. ure. </w:t>
      </w:r>
    </w:p>
    <w:p w14:paraId="7CA88CCC" w14:textId="77777777" w:rsidR="00691C98" w:rsidRPr="008004A5" w:rsidRDefault="00691C98" w:rsidP="004048F8">
      <w:pPr>
        <w:keepNext/>
        <w:keepLines/>
        <w:spacing w:after="0" w:line="240" w:lineRule="auto"/>
        <w:jc w:val="both"/>
        <w:rPr>
          <w:rFonts w:ascii="Tahoma" w:eastAsia="Times New Roman" w:hAnsi="Tahoma" w:cs="Tahoma"/>
          <w:iCs/>
          <w:lang w:eastAsia="sl-SI"/>
        </w:rPr>
      </w:pPr>
    </w:p>
    <w:p w14:paraId="692E5EE0" w14:textId="77777777" w:rsidR="00CE6455" w:rsidRPr="00825CCE" w:rsidRDefault="00CE6455" w:rsidP="004048F8">
      <w:pPr>
        <w:keepNext/>
        <w:keepLines/>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32FA9F74" w14:textId="77777777" w:rsidR="00691C98" w:rsidRPr="008379A4" w:rsidRDefault="00691C98" w:rsidP="004048F8">
      <w:pPr>
        <w:keepNext/>
        <w:keepLines/>
        <w:spacing w:after="0" w:line="240" w:lineRule="auto"/>
        <w:jc w:val="both"/>
        <w:rPr>
          <w:rFonts w:ascii="Tahoma" w:eastAsia="Times New Roman" w:hAnsi="Tahoma" w:cs="Tahoma"/>
          <w:lang w:eastAsia="sl-SI"/>
        </w:rPr>
      </w:pPr>
    </w:p>
    <w:p w14:paraId="53C3E414" w14:textId="3DB9F936" w:rsidR="00691C98" w:rsidRDefault="00691C98" w:rsidP="004048F8">
      <w:pPr>
        <w:keepNext/>
        <w:keepLines/>
        <w:spacing w:after="0" w:line="240" w:lineRule="auto"/>
        <w:jc w:val="both"/>
        <w:rPr>
          <w:rFonts w:ascii="Tahoma" w:eastAsia="Times New Roman" w:hAnsi="Tahoma" w:cs="Tahoma"/>
          <w:lang w:eastAsia="sl-SI"/>
        </w:rPr>
      </w:pPr>
      <w:r w:rsidRPr="00DC543B">
        <w:rPr>
          <w:rFonts w:ascii="Tahoma" w:eastAsia="Times New Roman" w:hAnsi="Tahoma" w:cs="Tahoma"/>
          <w:lang w:eastAsia="sl-SI"/>
        </w:rPr>
        <w:t xml:space="preserve">Ponudnik mora kot </w:t>
      </w:r>
      <w:r w:rsidRPr="00DC543B">
        <w:rPr>
          <w:rFonts w:ascii="Tahoma" w:eastAsia="Times New Roman" w:hAnsi="Tahoma" w:cs="Tahoma"/>
          <w:b/>
          <w:lang w:eastAsia="sl-SI"/>
        </w:rPr>
        <w:t xml:space="preserve">prilogo </w:t>
      </w:r>
      <w:r w:rsidR="004860B7">
        <w:rPr>
          <w:rFonts w:ascii="Tahoma" w:eastAsia="Times New Roman" w:hAnsi="Tahoma" w:cs="Tahoma"/>
          <w:b/>
          <w:lang w:eastAsia="sl-SI"/>
        </w:rPr>
        <w:t>6</w:t>
      </w:r>
      <w:r w:rsidRPr="00DC543B">
        <w:rPr>
          <w:rFonts w:ascii="Tahoma" w:eastAsia="Times New Roman" w:hAnsi="Tahoma" w:cs="Tahoma"/>
          <w:lang w:eastAsia="sl-SI"/>
        </w:rPr>
        <w:t xml:space="preserve"> predložiti potrdilo (izdano s strani naročnika) o opravljenem</w:t>
      </w:r>
      <w:r w:rsidRPr="008379A4">
        <w:rPr>
          <w:rFonts w:ascii="Tahoma" w:eastAsia="Times New Roman" w:hAnsi="Tahoma" w:cs="Tahoma"/>
          <w:lang w:eastAsia="sl-SI"/>
        </w:rPr>
        <w:t xml:space="preserve"> obveznem ogledu objektov na katerih se bodo izvajal</w:t>
      </w:r>
      <w:r>
        <w:rPr>
          <w:rFonts w:ascii="Tahoma" w:eastAsia="Times New Roman" w:hAnsi="Tahoma" w:cs="Tahoma"/>
          <w:lang w:eastAsia="sl-SI"/>
        </w:rPr>
        <w:t>a dela</w:t>
      </w:r>
      <w:r w:rsidRPr="008379A4">
        <w:rPr>
          <w:rFonts w:ascii="Tahoma" w:eastAsia="Times New Roman" w:hAnsi="Tahoma" w:cs="Tahoma"/>
          <w:lang w:eastAsia="sl-SI"/>
        </w:rPr>
        <w:t xml:space="preserve">, ki so predmet postopka </w:t>
      </w:r>
      <w:proofErr w:type="spellStart"/>
      <w:r w:rsidRPr="008379A4">
        <w:rPr>
          <w:rFonts w:ascii="Tahoma" w:eastAsia="Times New Roman" w:hAnsi="Tahoma" w:cs="Tahoma"/>
          <w:lang w:eastAsia="sl-SI"/>
        </w:rPr>
        <w:t>JN</w:t>
      </w:r>
      <w:proofErr w:type="spellEnd"/>
      <w:r w:rsidRPr="008379A4">
        <w:rPr>
          <w:rFonts w:ascii="Tahoma" w:eastAsia="Times New Roman" w:hAnsi="Tahoma" w:cs="Tahoma"/>
          <w:lang w:eastAsia="sl-SI"/>
        </w:rPr>
        <w:t>.</w:t>
      </w:r>
    </w:p>
    <w:p w14:paraId="1D11C349" w14:textId="77777777" w:rsidR="00691C98" w:rsidRPr="00344451" w:rsidRDefault="00691C98" w:rsidP="004048F8">
      <w:pPr>
        <w:keepNext/>
        <w:keepLines/>
        <w:spacing w:after="0" w:line="240" w:lineRule="auto"/>
        <w:jc w:val="both"/>
        <w:rPr>
          <w:rFonts w:ascii="Tahoma" w:eastAsia="Times New Roman" w:hAnsi="Tahoma" w:cs="Tahoma"/>
          <w:b/>
          <w:lang w:eastAsia="sl-SI"/>
        </w:rPr>
      </w:pPr>
    </w:p>
    <w:p w14:paraId="4D7D9033" w14:textId="77777777" w:rsidR="00691C98" w:rsidRPr="008A50A5" w:rsidRDefault="00691C98" w:rsidP="004048F8">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6511D5B5" w14:textId="77777777" w:rsidR="00691C98" w:rsidRPr="008A50A5" w:rsidRDefault="00691C98" w:rsidP="004048F8">
      <w:pPr>
        <w:keepNext/>
        <w:keepLines/>
        <w:spacing w:after="0" w:line="240" w:lineRule="auto"/>
        <w:rPr>
          <w:rFonts w:ascii="Tahoma" w:eastAsia="Times New Roman" w:hAnsi="Tahoma" w:cs="Tahoma"/>
          <w:b/>
          <w:szCs w:val="21"/>
          <w:lang w:eastAsia="sl-SI"/>
        </w:rPr>
      </w:pPr>
    </w:p>
    <w:p w14:paraId="78407125" w14:textId="77777777" w:rsidR="008E1E20" w:rsidRPr="00345723" w:rsidRDefault="008E1E20" w:rsidP="004048F8">
      <w:pPr>
        <w:keepNext/>
        <w:keepLines/>
        <w:widowControl w:val="0"/>
        <w:spacing w:after="0" w:line="240" w:lineRule="auto"/>
        <w:jc w:val="both"/>
        <w:rPr>
          <w:rFonts w:ascii="Tahoma" w:hAnsi="Tahoma" w:cs="Tahoma"/>
        </w:rPr>
      </w:pPr>
      <w:r w:rsidRPr="00345723">
        <w:rPr>
          <w:rFonts w:ascii="Tahoma" w:hAnsi="Tahoma" w:cs="Tahoma"/>
        </w:rPr>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Pr>
          <w:rFonts w:ascii="Tahoma" w:hAnsi="Tahoma" w:cs="Tahoma"/>
        </w:rPr>
        <w:t xml:space="preserve"> in </w:t>
      </w:r>
      <w:r w:rsidRPr="00A45568">
        <w:rPr>
          <w:rFonts w:ascii="Tahoma" w:hAnsi="Tahoma" w:cs="Tahoma"/>
        </w:rPr>
        <w:t>158/20</w:t>
      </w:r>
      <w:r w:rsidRPr="00345723">
        <w:rPr>
          <w:rFonts w:ascii="Tahoma" w:hAnsi="Tahoma" w:cs="Tahoma"/>
        </w:rPr>
        <w:t>), naročniki ne smejo sodelovati.</w:t>
      </w:r>
    </w:p>
    <w:p w14:paraId="5B4183F6" w14:textId="77777777" w:rsidR="00691C98" w:rsidRPr="00820FED" w:rsidRDefault="00691C98" w:rsidP="004048F8">
      <w:pPr>
        <w:keepNext/>
        <w:keepLines/>
        <w:spacing w:after="0" w:line="240" w:lineRule="auto"/>
        <w:jc w:val="both"/>
        <w:rPr>
          <w:rFonts w:ascii="Tahoma" w:eastAsia="Times New Roman" w:hAnsi="Tahoma" w:cs="Tahoma"/>
          <w:lang w:eastAsia="sl-SI"/>
        </w:rPr>
      </w:pPr>
    </w:p>
    <w:p w14:paraId="7B706761" w14:textId="77777777" w:rsidR="00691C98" w:rsidRDefault="00691C98" w:rsidP="004048F8">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23AED79" w14:textId="77777777" w:rsidR="005C1FCF" w:rsidRPr="00820FED" w:rsidRDefault="005C1FCF" w:rsidP="004048F8">
      <w:pPr>
        <w:keepNext/>
        <w:keepLines/>
        <w:spacing w:after="0" w:line="240" w:lineRule="auto"/>
        <w:jc w:val="both"/>
        <w:rPr>
          <w:rFonts w:ascii="Tahoma" w:eastAsia="Times New Roman" w:hAnsi="Tahoma" w:cs="Tahoma"/>
          <w:lang w:eastAsia="sl-SI"/>
        </w:rPr>
      </w:pPr>
    </w:p>
    <w:p w14:paraId="2A9D616B" w14:textId="77777777" w:rsidR="00E52B5B" w:rsidRDefault="00E52B5B">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9B510E6" w14:textId="45AD763A" w:rsidR="00302D6E" w:rsidRPr="0027310B" w:rsidRDefault="00302D6E" w:rsidP="004048F8">
      <w:pPr>
        <w:keepNext/>
        <w:keepLines/>
        <w:numPr>
          <w:ilvl w:val="0"/>
          <w:numId w:val="2"/>
        </w:numPr>
        <w:spacing w:after="0" w:line="240" w:lineRule="auto"/>
        <w:jc w:val="both"/>
        <w:rPr>
          <w:rFonts w:ascii="Tahoma" w:eastAsia="Times New Roman" w:hAnsi="Tahoma" w:cs="Tahoma"/>
          <w:b/>
          <w:lang w:eastAsia="sl-SI"/>
        </w:rPr>
      </w:pPr>
      <w:r w:rsidRPr="0027310B">
        <w:rPr>
          <w:rFonts w:ascii="Tahoma" w:eastAsia="Times New Roman" w:hAnsi="Tahoma" w:cs="Tahoma"/>
          <w:b/>
          <w:lang w:eastAsia="sl-SI"/>
        </w:rPr>
        <w:lastRenderedPageBreak/>
        <w:t>FINANČNA ZAVAROVANJA</w:t>
      </w:r>
    </w:p>
    <w:p w14:paraId="42562E82" w14:textId="77777777" w:rsidR="00691C98" w:rsidRPr="00C97751" w:rsidRDefault="00691C98" w:rsidP="004048F8">
      <w:pPr>
        <w:keepNext/>
        <w:keepLines/>
        <w:spacing w:after="0" w:line="240" w:lineRule="auto"/>
        <w:jc w:val="both"/>
        <w:rPr>
          <w:rFonts w:ascii="Tahoma" w:hAnsi="Tahoma" w:cs="Tahoma"/>
        </w:rPr>
      </w:pPr>
      <w:r>
        <w:rPr>
          <w:rFonts w:ascii="Tahoma" w:hAnsi="Tahoma" w:cs="Tahoma"/>
        </w:rPr>
        <w:tab/>
      </w:r>
    </w:p>
    <w:p w14:paraId="7F42FABA" w14:textId="77777777" w:rsidR="00DF5D8C" w:rsidRPr="001349F6" w:rsidRDefault="00DF5D8C" w:rsidP="004048F8">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w:t>
      </w:r>
      <w:r w:rsidR="00A326BD">
        <w:rPr>
          <w:rFonts w:ascii="Tahoma" w:hAnsi="Tahoma" w:cs="Tahoma"/>
          <w:b/>
        </w:rPr>
        <w:t xml:space="preserve">epubliki </w:t>
      </w:r>
      <w:r w:rsidRPr="001349F6">
        <w:rPr>
          <w:rFonts w:ascii="Tahoma" w:hAnsi="Tahoma" w:cs="Tahoma"/>
          <w:b/>
        </w:rPr>
        <w:t>S</w:t>
      </w:r>
      <w:r w:rsidR="00A326BD">
        <w:rPr>
          <w:rFonts w:ascii="Tahoma" w:hAnsi="Tahoma" w:cs="Tahoma"/>
          <w:b/>
        </w:rPr>
        <w:t>loveniji</w:t>
      </w:r>
      <w:r w:rsidRPr="001349F6">
        <w:rPr>
          <w:rFonts w:ascii="Tahoma" w:hAnsi="Tahoma" w:cs="Tahoma"/>
          <w:b/>
        </w:rPr>
        <w:t xml:space="preserve"> in v slovenskem jeziku.</w:t>
      </w:r>
      <w:r w:rsidRPr="001349F6">
        <w:rPr>
          <w:rFonts w:ascii="Tahoma" w:hAnsi="Tahoma" w:cs="Tahoma"/>
        </w:rPr>
        <w:t xml:space="preserve"> Finančno zavarovanje mora biti nepreklicno, brezpogojno in plačljivo na prvi poziv ter izdano po vzorcu iz razpisne dokumentacije.</w:t>
      </w:r>
    </w:p>
    <w:p w14:paraId="4799B90A" w14:textId="77777777" w:rsidR="00DF5D8C" w:rsidRPr="001349F6" w:rsidRDefault="00DF5D8C" w:rsidP="004048F8">
      <w:pPr>
        <w:keepNext/>
        <w:keepLines/>
        <w:spacing w:after="0" w:line="240" w:lineRule="auto"/>
        <w:jc w:val="both"/>
        <w:rPr>
          <w:rFonts w:ascii="Tahoma" w:hAnsi="Tahoma" w:cs="Tahoma"/>
        </w:rPr>
      </w:pPr>
    </w:p>
    <w:p w14:paraId="6F5C9E0E" w14:textId="77777777" w:rsidR="00DF5D8C" w:rsidRPr="001349F6" w:rsidRDefault="00DF5D8C" w:rsidP="004048F8">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4F286EBA" w14:textId="77777777" w:rsidR="00DF5D8C" w:rsidRPr="001349F6" w:rsidRDefault="00DF5D8C" w:rsidP="004048F8">
      <w:pPr>
        <w:keepNext/>
        <w:keepLines/>
        <w:spacing w:after="0" w:line="240" w:lineRule="auto"/>
        <w:jc w:val="both"/>
        <w:rPr>
          <w:rFonts w:ascii="Tahoma" w:hAnsi="Tahoma" w:cs="Tahoma"/>
        </w:rPr>
      </w:pPr>
    </w:p>
    <w:p w14:paraId="5D2CC849" w14:textId="77777777" w:rsidR="00DF5D8C" w:rsidRPr="001349F6" w:rsidRDefault="00DF5D8C" w:rsidP="004048F8">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1A0C75E2" w14:textId="77777777" w:rsidR="00DF5D8C" w:rsidRPr="001349F6" w:rsidRDefault="00DF5D8C" w:rsidP="004048F8">
      <w:pPr>
        <w:keepNext/>
        <w:keepLines/>
        <w:spacing w:after="0" w:line="240" w:lineRule="auto"/>
        <w:ind w:left="720"/>
        <w:jc w:val="both"/>
        <w:rPr>
          <w:rFonts w:ascii="Tahoma" w:hAnsi="Tahoma" w:cs="Tahoma"/>
          <w:b/>
          <w:bCs/>
        </w:rPr>
      </w:pPr>
    </w:p>
    <w:p w14:paraId="6B131F03" w14:textId="20A18108" w:rsidR="00DF5D8C" w:rsidRDefault="00DF5D8C" w:rsidP="004048F8">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sidR="004860B7">
        <w:rPr>
          <w:rFonts w:ascii="Tahoma" w:hAnsi="Tahoma" w:cs="Tahoma"/>
        </w:rPr>
        <w:t>25</w:t>
      </w:r>
      <w:r w:rsidRPr="00AA65EF">
        <w:rPr>
          <w:rFonts w:ascii="Tahoma" w:hAnsi="Tahoma" w:cs="Tahoma"/>
        </w:rPr>
        <w:t>.</w:t>
      </w:r>
      <w:r>
        <w:rPr>
          <w:rFonts w:ascii="Tahoma" w:hAnsi="Tahoma" w:cs="Tahoma"/>
        </w:rPr>
        <w:t>0</w:t>
      </w:r>
      <w:r w:rsidRPr="00AA65EF">
        <w:rPr>
          <w:rFonts w:ascii="Tahoma" w:hAnsi="Tahoma" w:cs="Tahoma"/>
        </w:rPr>
        <w:t>00,00</w:t>
      </w:r>
      <w:r>
        <w:rPr>
          <w:rFonts w:ascii="Tahoma" w:hAnsi="Tahoma" w:cs="Tahoma"/>
        </w:rPr>
        <w:t xml:space="preserve"> EUR </w:t>
      </w:r>
      <w:r w:rsidRPr="00AA65EF">
        <w:rPr>
          <w:rFonts w:ascii="Tahoma" w:hAnsi="Tahoma" w:cs="Tahoma"/>
        </w:rPr>
        <w:t xml:space="preserve">(z besedo: </w:t>
      </w:r>
      <w:proofErr w:type="spellStart"/>
      <w:r w:rsidR="004860B7">
        <w:rPr>
          <w:rFonts w:ascii="Tahoma" w:hAnsi="Tahoma" w:cs="Tahoma"/>
        </w:rPr>
        <w:t>petindvajset</w:t>
      </w:r>
      <w:r w:rsidR="00126426">
        <w:rPr>
          <w:rFonts w:ascii="Tahoma" w:hAnsi="Tahoma" w:cs="Tahoma"/>
        </w:rPr>
        <w:t>tisoč</w:t>
      </w:r>
      <w:proofErr w:type="spellEnd"/>
      <w:r w:rsidR="00126426" w:rsidRPr="00AA65EF">
        <w:rPr>
          <w:rFonts w:ascii="Tahoma" w:hAnsi="Tahoma" w:cs="Tahoma"/>
        </w:rPr>
        <w:t xml:space="preserve"> </w:t>
      </w:r>
      <w:r w:rsidRPr="00AA65EF">
        <w:rPr>
          <w:rFonts w:ascii="Tahoma" w:hAnsi="Tahoma" w:cs="Tahoma"/>
        </w:rPr>
        <w:t>evrov in 00/100)</w:t>
      </w:r>
      <w:r>
        <w:rPr>
          <w:rFonts w:ascii="Tahoma" w:hAnsi="Tahoma" w:cs="Tahoma"/>
        </w:rPr>
        <w:t xml:space="preserve"> </w:t>
      </w:r>
      <w:r w:rsidR="00852CC6" w:rsidRPr="00407A62">
        <w:rPr>
          <w:rFonts w:ascii="Tahoma" w:eastAsia="Times New Roman" w:hAnsi="Tahoma" w:cs="Tahoma"/>
          <w:lang w:eastAsia="sl-SI"/>
        </w:rPr>
        <w:t>z dobo veljavnosti še najmanj 60 (šestdeset) dni po preteku veljavnosti pogodbe</w:t>
      </w:r>
      <w:r w:rsidR="00852CC6">
        <w:rPr>
          <w:rFonts w:ascii="Tahoma" w:eastAsia="Times New Roman" w:hAnsi="Tahoma" w:cs="Tahoma"/>
          <w:lang w:eastAsia="sl-SI"/>
        </w:rPr>
        <w:t>,</w:t>
      </w:r>
      <w:r w:rsidR="00852CC6" w:rsidRPr="004B120E">
        <w:rPr>
          <w:rFonts w:ascii="Tahoma" w:eastAsia="Times New Roman" w:hAnsi="Tahoma" w:cs="Tahoma"/>
          <w:lang w:eastAsia="sl-SI"/>
        </w:rPr>
        <w:t xml:space="preserve"> </w:t>
      </w:r>
      <w:r w:rsidR="00852CC6" w:rsidRPr="00F17471">
        <w:rPr>
          <w:rFonts w:ascii="Tahoma" w:eastAsia="Times New Roman" w:hAnsi="Tahoma" w:cs="Tahoma"/>
          <w:lang w:eastAsia="sl-SI"/>
        </w:rPr>
        <w:t xml:space="preserve">v nasprotnem primeru se šteje, da </w:t>
      </w:r>
      <w:r w:rsidR="00852CC6">
        <w:rPr>
          <w:rFonts w:ascii="Tahoma" w:eastAsia="Times New Roman" w:hAnsi="Tahoma" w:cs="Tahoma"/>
          <w:lang w:eastAsia="sl-SI"/>
        </w:rPr>
        <w:t xml:space="preserve">pogodba </w:t>
      </w:r>
      <w:r w:rsidR="00852CC6" w:rsidRPr="00F17471">
        <w:rPr>
          <w:rFonts w:ascii="Tahoma" w:eastAsia="Times New Roman" w:hAnsi="Tahoma" w:cs="Tahoma"/>
          <w:lang w:eastAsia="sl-SI"/>
        </w:rPr>
        <w:t>ni bil</w:t>
      </w:r>
      <w:r w:rsidR="00852CC6">
        <w:rPr>
          <w:rFonts w:ascii="Tahoma" w:eastAsia="Times New Roman" w:hAnsi="Tahoma" w:cs="Tahoma"/>
          <w:lang w:eastAsia="sl-SI"/>
        </w:rPr>
        <w:t>a</w:t>
      </w:r>
      <w:r w:rsidR="00852CC6" w:rsidRPr="00F17471">
        <w:rPr>
          <w:rFonts w:ascii="Tahoma" w:eastAsia="Times New Roman" w:hAnsi="Tahoma" w:cs="Tahoma"/>
          <w:lang w:eastAsia="sl-SI"/>
        </w:rPr>
        <w:t xml:space="preserve"> nikoli sklenjen</w:t>
      </w:r>
      <w:r w:rsidR="00852CC6">
        <w:rPr>
          <w:rFonts w:ascii="Tahoma" w:eastAsia="Times New Roman" w:hAnsi="Tahoma" w:cs="Tahoma"/>
          <w:lang w:eastAsia="sl-SI"/>
        </w:rPr>
        <w:t>a</w:t>
      </w:r>
      <w:r w:rsidR="00852CC6" w:rsidRPr="005526AB">
        <w:rPr>
          <w:rFonts w:ascii="Tahoma" w:hAnsi="Tahoma" w:cs="Tahoma"/>
        </w:rPr>
        <w:t>.</w:t>
      </w:r>
      <w:r w:rsidR="00852CC6" w:rsidRPr="00407A62">
        <w:rPr>
          <w:rFonts w:ascii="Tahoma" w:eastAsia="Times New Roman" w:hAnsi="Tahoma" w:cs="Tahoma"/>
          <w:lang w:eastAsia="sl-SI"/>
        </w:rPr>
        <w:t xml:space="preserve"> </w:t>
      </w:r>
      <w:r w:rsidR="00852CC6" w:rsidRPr="00407A62">
        <w:rPr>
          <w:rFonts w:ascii="Tahoma" w:eastAsia="Times New Roman" w:hAnsi="Tahoma" w:cs="Tahoma"/>
          <w:b/>
          <w:lang w:eastAsia="sl-SI"/>
        </w:rPr>
        <w:t>Finančno zavarovanje mora biti izdano s strani banke ali zavarovalnice, ki ima sedež v RS in v slovenskem jeziku.</w:t>
      </w:r>
      <w:r w:rsidR="00852CC6" w:rsidRPr="00407A62">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5799B3F8" w14:textId="77777777" w:rsidR="00DF5D8C" w:rsidRPr="001349F6" w:rsidRDefault="00DF5D8C" w:rsidP="004048F8">
      <w:pPr>
        <w:keepNext/>
        <w:keepLines/>
        <w:spacing w:after="0" w:line="240" w:lineRule="auto"/>
        <w:jc w:val="both"/>
        <w:rPr>
          <w:rFonts w:ascii="Tahoma" w:hAnsi="Tahoma" w:cs="Tahoma"/>
        </w:rPr>
      </w:pPr>
    </w:p>
    <w:p w14:paraId="3E9A10ED" w14:textId="77777777" w:rsidR="00DF5D8C" w:rsidRPr="001349F6" w:rsidRDefault="00DF5D8C" w:rsidP="004048F8">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37883A27" w14:textId="77777777" w:rsidR="00DF5D8C" w:rsidRPr="001349F6" w:rsidRDefault="00DF5D8C" w:rsidP="004048F8">
      <w:pPr>
        <w:keepNext/>
        <w:keepLines/>
        <w:spacing w:after="0" w:line="240" w:lineRule="auto"/>
        <w:jc w:val="both"/>
        <w:rPr>
          <w:rFonts w:ascii="Tahoma" w:hAnsi="Tahoma" w:cs="Tahoma"/>
        </w:rPr>
      </w:pPr>
    </w:p>
    <w:p w14:paraId="002BACC9" w14:textId="77777777" w:rsidR="00DF5D8C" w:rsidRPr="00BD373B" w:rsidRDefault="00DF5D8C" w:rsidP="004048F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26903A7E" w14:textId="77777777" w:rsidR="00DF5D8C" w:rsidRPr="00BD373B" w:rsidRDefault="00DF5D8C" w:rsidP="004048F8">
      <w:pPr>
        <w:keepNext/>
        <w:keepLines/>
        <w:spacing w:after="0" w:line="240" w:lineRule="auto"/>
        <w:jc w:val="both"/>
        <w:rPr>
          <w:rFonts w:ascii="Tahoma" w:eastAsia="Times New Roman" w:hAnsi="Tahoma" w:cs="Tahoma"/>
          <w:lang w:eastAsia="sl-SI"/>
        </w:rPr>
      </w:pPr>
    </w:p>
    <w:p w14:paraId="0620B258" w14:textId="77777777" w:rsidR="00DF5D8C" w:rsidRPr="00BD373B" w:rsidRDefault="00DF5D8C" w:rsidP="004048F8">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2F668F2B" w14:textId="77777777" w:rsidR="00DF5D8C" w:rsidRPr="00BD373B" w:rsidRDefault="00DF5D8C" w:rsidP="004048F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C8F3D1D" w14:textId="77777777" w:rsidR="004048F8" w:rsidRPr="00407A62" w:rsidRDefault="004048F8" w:rsidP="004048F8">
      <w:pPr>
        <w:keepNext/>
        <w:keepLines/>
        <w:spacing w:after="0" w:line="240" w:lineRule="auto"/>
        <w:rPr>
          <w:rFonts w:ascii="Tahoma" w:eastAsia="Times New Roman" w:hAnsi="Tahoma" w:cs="Tahoma"/>
          <w:lang w:eastAsia="sl-SI"/>
        </w:rPr>
      </w:pPr>
    </w:p>
    <w:p w14:paraId="6E2848DD" w14:textId="77777777" w:rsidR="004048F8" w:rsidRPr="00407A62" w:rsidRDefault="004048F8" w:rsidP="004048F8">
      <w:pPr>
        <w:keepNext/>
        <w:keepLines/>
        <w:numPr>
          <w:ilvl w:val="1"/>
          <w:numId w:val="2"/>
        </w:numPr>
        <w:spacing w:after="0" w:line="240" w:lineRule="auto"/>
        <w:jc w:val="both"/>
        <w:outlineLvl w:val="0"/>
        <w:rPr>
          <w:rFonts w:ascii="Tahoma" w:eastAsia="Times New Roman" w:hAnsi="Tahoma" w:cs="Tahoma"/>
          <w:b/>
          <w:lang w:val="x-none" w:eastAsia="sl-SI"/>
        </w:rPr>
      </w:pPr>
      <w:bookmarkStart w:id="19" w:name="_Toc495914061"/>
      <w:r w:rsidRPr="00407A62">
        <w:rPr>
          <w:rFonts w:ascii="Tahoma" w:eastAsia="Times New Roman" w:hAnsi="Tahoma" w:cs="Tahoma"/>
          <w:b/>
          <w:lang w:val="x-none" w:eastAsia="sl-SI"/>
        </w:rPr>
        <w:t>Finančno zavarovanje za odpravo napak v garancijskem roku</w:t>
      </w:r>
      <w:bookmarkEnd w:id="19"/>
    </w:p>
    <w:p w14:paraId="1A80437E" w14:textId="77777777" w:rsidR="004048F8" w:rsidRPr="00407A62" w:rsidRDefault="004048F8" w:rsidP="004048F8">
      <w:pPr>
        <w:keepNext/>
        <w:keepLines/>
        <w:spacing w:after="0" w:line="240" w:lineRule="auto"/>
        <w:rPr>
          <w:rFonts w:ascii="Tahoma" w:eastAsia="Times New Roman" w:hAnsi="Tahoma" w:cs="Tahoma"/>
          <w:lang w:eastAsia="sl-SI"/>
        </w:rPr>
      </w:pPr>
    </w:p>
    <w:p w14:paraId="45AA0054" w14:textId="441836F8" w:rsidR="004048F8" w:rsidRPr="00407A62" w:rsidRDefault="004048F8"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Izbrani </w:t>
      </w:r>
      <w:r>
        <w:rPr>
          <w:rFonts w:ascii="Tahoma" w:eastAsia="Times New Roman" w:hAnsi="Tahoma" w:cs="Tahoma"/>
          <w:lang w:eastAsia="sl-SI"/>
        </w:rPr>
        <w:t>ponudnik</w:t>
      </w:r>
      <w:r w:rsidRPr="00407A62">
        <w:rPr>
          <w:rFonts w:ascii="Tahoma" w:eastAsia="Times New Roman" w:hAnsi="Tahoma" w:cs="Tahoma"/>
          <w:lang w:eastAsia="sl-SI"/>
        </w:rPr>
        <w:t xml:space="preserve"> bo moral v roku 15 (petnajst) dni po uspešnem zaključku vseh pogodbenih obveznosti, ki se konča s </w:t>
      </w:r>
      <w:r w:rsidRPr="004048F8">
        <w:rPr>
          <w:rFonts w:ascii="Tahoma" w:eastAsia="Times New Roman" w:hAnsi="Tahoma" w:cs="Tahoma"/>
          <w:lang w:eastAsia="sl-SI"/>
        </w:rPr>
        <w:t>podpis</w:t>
      </w:r>
      <w:r>
        <w:rPr>
          <w:rFonts w:ascii="Tahoma" w:eastAsia="Times New Roman" w:hAnsi="Tahoma" w:cs="Tahoma"/>
          <w:lang w:eastAsia="sl-SI"/>
        </w:rPr>
        <w:t>om</w:t>
      </w:r>
      <w:r w:rsidRPr="004048F8">
        <w:rPr>
          <w:rFonts w:ascii="Tahoma" w:eastAsia="Times New Roman" w:hAnsi="Tahoma" w:cs="Tahoma"/>
          <w:lang w:eastAsia="sl-SI"/>
        </w:rPr>
        <w:t xml:space="preserve"> dobavni</w:t>
      </w:r>
      <w:r>
        <w:rPr>
          <w:rFonts w:ascii="Tahoma" w:eastAsia="Times New Roman" w:hAnsi="Tahoma" w:cs="Tahoma"/>
          <w:lang w:eastAsia="sl-SI"/>
        </w:rPr>
        <w:t>ce</w:t>
      </w:r>
      <w:r w:rsidRPr="004048F8">
        <w:rPr>
          <w:rFonts w:ascii="Tahoma" w:eastAsia="Times New Roman" w:hAnsi="Tahoma" w:cs="Tahoma"/>
          <w:lang w:eastAsia="sl-SI"/>
        </w:rPr>
        <w:t xml:space="preserve"> o prevzemu blaga s strani naročnika oz. njegovega predstavnika</w:t>
      </w:r>
      <w:r w:rsidRPr="00407A62">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C1603C">
        <w:rPr>
          <w:rFonts w:ascii="Tahoma" w:eastAsia="Times New Roman" w:hAnsi="Tahoma" w:cs="Tahoma"/>
          <w:lang w:eastAsia="sl-SI"/>
        </w:rPr>
        <w:t>10</w:t>
      </w:r>
      <w:r w:rsidR="00C1603C" w:rsidRPr="00AA65EF">
        <w:rPr>
          <w:rFonts w:ascii="Tahoma" w:hAnsi="Tahoma" w:cs="Tahoma"/>
        </w:rPr>
        <w:t>.</w:t>
      </w:r>
      <w:r w:rsidR="00C1603C">
        <w:rPr>
          <w:rFonts w:ascii="Tahoma" w:hAnsi="Tahoma" w:cs="Tahoma"/>
        </w:rPr>
        <w:t>0</w:t>
      </w:r>
      <w:r w:rsidR="00C1603C" w:rsidRPr="00AA65EF">
        <w:rPr>
          <w:rFonts w:ascii="Tahoma" w:hAnsi="Tahoma" w:cs="Tahoma"/>
        </w:rPr>
        <w:t>00,00</w:t>
      </w:r>
      <w:r w:rsidR="00C1603C">
        <w:rPr>
          <w:rFonts w:ascii="Tahoma" w:hAnsi="Tahoma" w:cs="Tahoma"/>
        </w:rPr>
        <w:t xml:space="preserve"> EUR </w:t>
      </w:r>
      <w:r w:rsidR="00C1603C" w:rsidRPr="00AA65EF">
        <w:rPr>
          <w:rFonts w:ascii="Tahoma" w:hAnsi="Tahoma" w:cs="Tahoma"/>
        </w:rPr>
        <w:t xml:space="preserve">(z besedo: </w:t>
      </w:r>
      <w:proofErr w:type="spellStart"/>
      <w:r w:rsidR="00C1603C">
        <w:rPr>
          <w:rFonts w:ascii="Tahoma" w:hAnsi="Tahoma" w:cs="Tahoma"/>
        </w:rPr>
        <w:t>desettisoč</w:t>
      </w:r>
      <w:proofErr w:type="spellEnd"/>
      <w:r w:rsidR="00C1603C" w:rsidRPr="00AA65EF">
        <w:rPr>
          <w:rFonts w:ascii="Tahoma" w:hAnsi="Tahoma" w:cs="Tahoma"/>
        </w:rPr>
        <w:t xml:space="preserve"> in 00/100</w:t>
      </w:r>
      <w:r w:rsidR="00C1603C">
        <w:rPr>
          <w:rFonts w:ascii="Tahoma" w:hAnsi="Tahoma" w:cs="Tahoma"/>
        </w:rPr>
        <w:t xml:space="preserve"> e</w:t>
      </w:r>
      <w:r w:rsidR="00C1603C" w:rsidRPr="00AA65EF">
        <w:rPr>
          <w:rFonts w:ascii="Tahoma" w:hAnsi="Tahoma" w:cs="Tahoma"/>
        </w:rPr>
        <w:t>vrov)</w:t>
      </w:r>
      <w:r w:rsidRPr="00407A62">
        <w:rPr>
          <w:rFonts w:ascii="Tahoma" w:eastAsia="Times New Roman" w:hAnsi="Tahoma" w:cs="Tahoma"/>
          <w:lang w:eastAsia="sl-SI"/>
        </w:rPr>
        <w:t xml:space="preserve">. </w:t>
      </w:r>
      <w:r w:rsidRPr="00407A62">
        <w:rPr>
          <w:rFonts w:ascii="Tahoma" w:eastAsia="Times New Roman" w:hAnsi="Tahoma" w:cs="Tahoma"/>
          <w:b/>
          <w:lang w:eastAsia="sl-SI"/>
        </w:rPr>
        <w:t>Finančno zavarovanje mora biti izdano s strani banke ali zavarovalnice, ki ima sedež v RS in v slovenskem jeziku.</w:t>
      </w:r>
    </w:p>
    <w:p w14:paraId="25DB8244" w14:textId="77777777" w:rsidR="004048F8" w:rsidRPr="00407A62" w:rsidRDefault="004048F8" w:rsidP="004048F8">
      <w:pPr>
        <w:keepNext/>
        <w:keepLines/>
        <w:spacing w:after="0" w:line="240" w:lineRule="auto"/>
        <w:jc w:val="both"/>
        <w:rPr>
          <w:rFonts w:ascii="Tahoma" w:eastAsia="Times New Roman" w:hAnsi="Tahoma" w:cs="Tahoma"/>
          <w:lang w:eastAsia="sl-SI"/>
        </w:rPr>
      </w:pPr>
    </w:p>
    <w:p w14:paraId="712125D2" w14:textId="77777777" w:rsidR="004048F8" w:rsidRPr="00407A62" w:rsidRDefault="004048F8"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V kolikor izbrani </w:t>
      </w:r>
      <w:r>
        <w:rPr>
          <w:rFonts w:ascii="Tahoma" w:eastAsia="Times New Roman" w:hAnsi="Tahoma" w:cs="Tahoma"/>
          <w:lang w:eastAsia="sl-SI"/>
        </w:rPr>
        <w:t>ponudnik</w:t>
      </w:r>
      <w:r w:rsidRPr="00407A62">
        <w:rPr>
          <w:rFonts w:ascii="Tahoma" w:eastAsia="Times New Roman" w:hAnsi="Tahoma" w:cs="Tahoma"/>
          <w:lang w:eastAsia="sl-SI"/>
        </w:rPr>
        <w:t xml:space="preserve">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w:t>
      </w:r>
      <w:r>
        <w:rPr>
          <w:rFonts w:ascii="Tahoma" w:eastAsia="Times New Roman" w:hAnsi="Tahoma" w:cs="Tahoma"/>
          <w:lang w:eastAsia="sl-SI"/>
        </w:rPr>
        <w:t>ponudnik</w:t>
      </w:r>
      <w:r w:rsidRPr="00407A62">
        <w:rPr>
          <w:rFonts w:ascii="Tahoma" w:eastAsia="Times New Roman" w:hAnsi="Tahoma" w:cs="Tahoma"/>
          <w:lang w:eastAsia="sl-SI"/>
        </w:rPr>
        <w:t xml:space="preserve">a. </w:t>
      </w:r>
    </w:p>
    <w:p w14:paraId="1FB4CF32" w14:textId="77777777" w:rsidR="004048F8" w:rsidRPr="00407A62" w:rsidRDefault="004048F8" w:rsidP="004048F8">
      <w:pPr>
        <w:keepNext/>
        <w:keepLines/>
        <w:spacing w:after="0" w:line="240" w:lineRule="auto"/>
        <w:jc w:val="both"/>
        <w:rPr>
          <w:rFonts w:ascii="Tahoma" w:eastAsia="Times New Roman" w:hAnsi="Tahoma" w:cs="Tahoma"/>
          <w:lang w:eastAsia="sl-SI"/>
        </w:rPr>
      </w:pPr>
    </w:p>
    <w:p w14:paraId="767D65D6" w14:textId="391395DC" w:rsidR="004048F8" w:rsidRPr="00407A62" w:rsidRDefault="004048F8" w:rsidP="004048F8">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bCs/>
          <w:lang w:eastAsia="sl-SI"/>
        </w:rPr>
        <w:lastRenderedPageBreak/>
        <w:t xml:space="preserve">Bančna garancija </w:t>
      </w:r>
      <w:r w:rsidRPr="00407A62">
        <w:rPr>
          <w:rFonts w:ascii="Tahoma" w:eastAsia="Times New Roman" w:hAnsi="Tahoma" w:cs="Tahoma"/>
          <w:lang w:eastAsia="sl-SI"/>
        </w:rPr>
        <w:t xml:space="preserve">ali kavcijsko zavarovanje pri zavarovalnici </w:t>
      </w:r>
      <w:r w:rsidRPr="00407A62">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w:t>
      </w:r>
      <w:r w:rsidR="00C1603C">
        <w:rPr>
          <w:rFonts w:ascii="Tahoma" w:eastAsia="Times New Roman" w:hAnsi="Tahoma" w:cs="Tahoma"/>
          <w:bCs/>
          <w:lang w:eastAsia="sl-SI"/>
        </w:rPr>
        <w:t xml:space="preserve"> (tj. 24 mesecev</w:t>
      </w:r>
      <w:r w:rsidRPr="00407A62">
        <w:rPr>
          <w:rFonts w:ascii="Tahoma" w:eastAsia="Times New Roman" w:hAnsi="Tahoma" w:cs="Tahoma"/>
          <w:bCs/>
          <w:lang w:eastAsia="sl-SI"/>
        </w:rPr>
        <w:t xml:space="preserve"> + 30 dni), določenega v pogodbi.</w:t>
      </w:r>
    </w:p>
    <w:p w14:paraId="43B8B72E" w14:textId="77777777" w:rsidR="004048F8" w:rsidRPr="00407A62" w:rsidRDefault="004048F8" w:rsidP="004048F8">
      <w:pPr>
        <w:keepNext/>
        <w:keepLines/>
        <w:spacing w:after="0" w:line="240" w:lineRule="auto"/>
        <w:jc w:val="both"/>
        <w:rPr>
          <w:rFonts w:ascii="Tahoma" w:eastAsia="Times New Roman" w:hAnsi="Tahoma" w:cs="Tahoma"/>
          <w:bCs/>
          <w:lang w:eastAsia="sl-SI"/>
        </w:rPr>
      </w:pPr>
    </w:p>
    <w:p w14:paraId="2058440B" w14:textId="77777777" w:rsidR="004048F8" w:rsidRPr="00407A62" w:rsidRDefault="004048F8" w:rsidP="004048F8">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bCs/>
          <w:lang w:eastAsia="sl-SI"/>
        </w:rPr>
        <w:t xml:space="preserve">Bančno garancijo </w:t>
      </w:r>
      <w:r w:rsidRPr="00407A62">
        <w:rPr>
          <w:rFonts w:ascii="Tahoma" w:eastAsia="Times New Roman" w:hAnsi="Tahoma" w:cs="Tahoma"/>
          <w:lang w:eastAsia="sl-SI"/>
        </w:rPr>
        <w:t xml:space="preserve">ali kavcijsko zavarovanje pri zavarovalnici </w:t>
      </w:r>
      <w:r w:rsidRPr="00407A62">
        <w:rPr>
          <w:rFonts w:ascii="Tahoma" w:eastAsia="Times New Roman" w:hAnsi="Tahoma" w:cs="Tahoma"/>
          <w:bCs/>
          <w:lang w:eastAsia="sl-SI"/>
        </w:rPr>
        <w:t>za zavarovanje odprave napak v garancijskem roku bo naročnik unovčil za poplačilo stroškov odprave napak, v kolikor jih ne bo odpravil izvajalec niti v dodatnem roku.</w:t>
      </w:r>
    </w:p>
    <w:p w14:paraId="753715C9" w14:textId="77777777" w:rsidR="004048F8" w:rsidRPr="00407A62" w:rsidRDefault="004048F8" w:rsidP="004048F8">
      <w:pPr>
        <w:keepNext/>
        <w:keepLines/>
        <w:spacing w:after="0" w:line="240" w:lineRule="auto"/>
        <w:jc w:val="both"/>
        <w:rPr>
          <w:rFonts w:ascii="Tahoma" w:eastAsia="Times New Roman" w:hAnsi="Tahoma" w:cs="Tahoma"/>
          <w:lang w:eastAsia="sl-SI"/>
        </w:rPr>
      </w:pPr>
    </w:p>
    <w:p w14:paraId="5D4BBE46" w14:textId="77777777" w:rsidR="004048F8" w:rsidRPr="00407A62" w:rsidRDefault="004048F8"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Vzorec finančnega zavarovanja za zavarovanje odprave napak v garancijskem roku je priložen tej razpisni dokumentaciji.</w:t>
      </w:r>
    </w:p>
    <w:p w14:paraId="3DCF5FD1" w14:textId="77777777" w:rsidR="004048F8" w:rsidRPr="00BD373B" w:rsidRDefault="004048F8" w:rsidP="004048F8">
      <w:pPr>
        <w:keepNext/>
        <w:keepLines/>
        <w:spacing w:after="0" w:line="240" w:lineRule="auto"/>
        <w:jc w:val="both"/>
        <w:rPr>
          <w:rFonts w:ascii="Tahoma" w:eastAsia="Times New Roman" w:hAnsi="Tahoma" w:cs="Tahoma"/>
          <w:lang w:eastAsia="sl-SI"/>
        </w:rPr>
      </w:pPr>
    </w:p>
    <w:p w14:paraId="579BAD57" w14:textId="77777777" w:rsidR="004048F8" w:rsidRPr="00BD373B" w:rsidRDefault="004048F8" w:rsidP="004048F8">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0A55C956" w14:textId="77777777" w:rsidR="004048F8" w:rsidRPr="00BD373B" w:rsidRDefault="004048F8" w:rsidP="004048F8">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18199CD8" w14:textId="77777777" w:rsidR="00DF5D8C" w:rsidRPr="00E87D1E" w:rsidRDefault="00DF5D8C" w:rsidP="004048F8">
      <w:pPr>
        <w:keepNext/>
        <w:keepLines/>
        <w:spacing w:after="0" w:line="240" w:lineRule="auto"/>
        <w:rPr>
          <w:rFonts w:ascii="Tahoma" w:hAnsi="Tahoma" w:cs="Tahoma"/>
        </w:rPr>
      </w:pPr>
    </w:p>
    <w:p w14:paraId="29A2D194" w14:textId="77777777" w:rsidR="00DF5D8C" w:rsidRPr="003924B2" w:rsidRDefault="00DF5D8C" w:rsidP="004048F8">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OPOZORILO:</w:t>
      </w:r>
    </w:p>
    <w:p w14:paraId="664EDCB3" w14:textId="77777777" w:rsidR="00DF5D8C" w:rsidRPr="003924B2" w:rsidRDefault="00DF5D8C" w:rsidP="004048F8">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7A75B93B" w14:textId="77777777" w:rsidR="00DF5D8C" w:rsidRPr="003924B2" w:rsidRDefault="00DF5D8C" w:rsidP="004048F8">
      <w:pPr>
        <w:keepNext/>
        <w:keepLines/>
        <w:spacing w:after="0" w:line="240" w:lineRule="auto"/>
        <w:jc w:val="both"/>
        <w:rPr>
          <w:rFonts w:ascii="Tahoma" w:eastAsia="Times New Roman" w:hAnsi="Tahoma" w:cs="Tahoma"/>
          <w:b/>
          <w:lang w:eastAsia="sl-SI"/>
        </w:rPr>
      </w:pPr>
    </w:p>
    <w:p w14:paraId="11501674" w14:textId="77777777" w:rsidR="00DF5D8C" w:rsidRPr="003924B2" w:rsidRDefault="00DF5D8C" w:rsidP="004048F8">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87A2A18" w14:textId="77777777" w:rsidR="00DF5D8C" w:rsidRPr="003924B2" w:rsidRDefault="00DF5D8C" w:rsidP="004048F8">
      <w:pPr>
        <w:keepNext/>
        <w:keepLines/>
        <w:spacing w:after="0" w:line="240" w:lineRule="auto"/>
        <w:jc w:val="both"/>
        <w:rPr>
          <w:rFonts w:ascii="Tahoma" w:eastAsia="Times New Roman" w:hAnsi="Tahoma" w:cs="Tahoma"/>
          <w:b/>
          <w:lang w:eastAsia="sl-SI"/>
        </w:rPr>
      </w:pPr>
    </w:p>
    <w:p w14:paraId="11ADBF47" w14:textId="77777777" w:rsidR="00DF5D8C" w:rsidRPr="003924B2" w:rsidRDefault="00DF5D8C" w:rsidP="004048F8">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3924B2">
        <w:rPr>
          <w:rFonts w:ascii="Tahoma" w:eastAsia="Times New Roman" w:hAnsi="Tahoma" w:cs="Tahoma"/>
          <w:lang w:eastAsia="sl-SI"/>
        </w:rPr>
        <w:t>neunovčljiva</w:t>
      </w:r>
      <w:proofErr w:type="spellEnd"/>
      <w:r w:rsidRPr="003924B2">
        <w:rPr>
          <w:rFonts w:ascii="Tahoma" w:eastAsia="Times New Roman" w:hAnsi="Tahoma" w:cs="Tahoma"/>
          <w:lang w:eastAsia="sl-SI"/>
        </w:rPr>
        <w:t>.</w:t>
      </w:r>
    </w:p>
    <w:p w14:paraId="518FB120" w14:textId="77777777" w:rsidR="00DF5D8C" w:rsidRPr="003924B2" w:rsidRDefault="00DF5D8C" w:rsidP="004048F8">
      <w:pPr>
        <w:keepNext/>
        <w:keepLines/>
        <w:spacing w:after="0" w:line="240" w:lineRule="auto"/>
        <w:jc w:val="both"/>
        <w:rPr>
          <w:rFonts w:ascii="Tahoma" w:eastAsia="Times New Roman" w:hAnsi="Tahoma" w:cs="Tahoma"/>
          <w:lang w:eastAsia="sl-SI"/>
        </w:rPr>
      </w:pPr>
    </w:p>
    <w:p w14:paraId="108B0A85" w14:textId="77777777" w:rsidR="00DF5D8C" w:rsidRPr="003924B2" w:rsidRDefault="00DF5D8C" w:rsidP="004048F8">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Pristojno sodišče za reševanje morebitnih sporov med upravičencem in izdajateljem garancije je stvarno pristojno sodišče v Ljubljani.</w:t>
      </w:r>
    </w:p>
    <w:p w14:paraId="411F4764" w14:textId="77777777" w:rsidR="0030475B" w:rsidRPr="00712BC8" w:rsidRDefault="0030475B" w:rsidP="004048F8">
      <w:pPr>
        <w:keepNext/>
        <w:keepLines/>
        <w:spacing w:after="0" w:line="240" w:lineRule="auto"/>
        <w:jc w:val="both"/>
        <w:rPr>
          <w:rFonts w:ascii="Tahoma" w:eastAsia="Times New Roman" w:hAnsi="Tahoma" w:cs="Tahoma"/>
          <w:lang w:eastAsia="sl-SI"/>
        </w:rPr>
      </w:pPr>
    </w:p>
    <w:p w14:paraId="68028E35" w14:textId="77777777" w:rsidR="007C663C" w:rsidRPr="00E00374" w:rsidRDefault="00E03B30" w:rsidP="004048F8">
      <w:pPr>
        <w:keepNext/>
        <w:keepLines/>
        <w:numPr>
          <w:ilvl w:val="0"/>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IZBIRA PONUDNIKA, MERILA </w:t>
      </w:r>
      <w:r w:rsidR="007C663C" w:rsidRPr="00E00374">
        <w:rPr>
          <w:rFonts w:ascii="Tahoma" w:eastAsia="Times New Roman" w:hAnsi="Tahoma" w:cs="Tahoma"/>
          <w:b/>
          <w:lang w:eastAsia="sl-SI"/>
        </w:rPr>
        <w:t xml:space="preserve">IN KRITERIJI OCENJEVANJA </w:t>
      </w:r>
    </w:p>
    <w:p w14:paraId="45168103" w14:textId="77777777" w:rsidR="007C663C" w:rsidRPr="00703916" w:rsidRDefault="007C663C" w:rsidP="004048F8">
      <w:pPr>
        <w:keepNext/>
        <w:keepLines/>
        <w:spacing w:after="0" w:line="240" w:lineRule="auto"/>
        <w:jc w:val="both"/>
        <w:rPr>
          <w:rFonts w:ascii="Tahoma" w:eastAsia="Times New Roman" w:hAnsi="Tahoma" w:cs="Tahoma"/>
          <w:b/>
          <w:lang w:eastAsia="sl-SI"/>
        </w:rPr>
      </w:pPr>
    </w:p>
    <w:p w14:paraId="0B60304D" w14:textId="77777777" w:rsidR="00E03B30" w:rsidRPr="00703916" w:rsidRDefault="00E03B30" w:rsidP="004048F8">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0429B625" w14:textId="77777777" w:rsidR="00BB196B" w:rsidRPr="00BA3F91" w:rsidRDefault="00BB196B" w:rsidP="004048F8">
      <w:pPr>
        <w:keepNext/>
        <w:keepLines/>
        <w:spacing w:after="0" w:line="240" w:lineRule="auto"/>
        <w:jc w:val="both"/>
        <w:rPr>
          <w:rFonts w:ascii="Tahoma" w:hAnsi="Tahoma" w:cs="Tahoma"/>
        </w:rPr>
      </w:pPr>
    </w:p>
    <w:p w14:paraId="4F3D5772" w14:textId="77777777" w:rsidR="00BB196B" w:rsidRPr="00BA3F91" w:rsidRDefault="00BB196B" w:rsidP="004048F8">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7F509E7B" w14:textId="77777777" w:rsidR="00BB196B" w:rsidRPr="00BA3F91" w:rsidRDefault="00BB196B" w:rsidP="004048F8">
      <w:pPr>
        <w:keepNext/>
        <w:keepLines/>
        <w:spacing w:after="0" w:line="240" w:lineRule="auto"/>
        <w:ind w:left="360"/>
        <w:jc w:val="both"/>
        <w:rPr>
          <w:rFonts w:ascii="Tahoma" w:eastAsia="Times New Roman" w:hAnsi="Tahoma" w:cs="Tahoma"/>
          <w:b/>
          <w:lang w:eastAsia="sl-SI"/>
        </w:rPr>
      </w:pPr>
    </w:p>
    <w:p w14:paraId="52DCCE5E" w14:textId="77777777" w:rsidR="00BB196B" w:rsidRPr="00BA3F91" w:rsidRDefault="00BB196B" w:rsidP="004048F8">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BE5C562" w14:textId="77777777" w:rsidR="00BB196B" w:rsidRPr="00BA3F91" w:rsidRDefault="00BB196B" w:rsidP="004048F8">
      <w:pPr>
        <w:keepNext/>
        <w:keepLines/>
        <w:spacing w:after="0" w:line="240" w:lineRule="auto"/>
        <w:jc w:val="both"/>
        <w:rPr>
          <w:rFonts w:ascii="Tahoma" w:eastAsia="Times New Roman" w:hAnsi="Tahoma" w:cs="Tahoma"/>
          <w:b/>
          <w:lang w:eastAsia="sl-SI"/>
        </w:rPr>
      </w:pPr>
    </w:p>
    <w:p w14:paraId="38D24D9E" w14:textId="77777777" w:rsidR="0075706B" w:rsidRPr="00CE2724" w:rsidRDefault="0075706B" w:rsidP="004048F8">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3"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4" w:history="1">
        <w:r w:rsidRPr="00CE2724">
          <w:rPr>
            <w:rStyle w:val="Hiperpovezava"/>
            <w:rFonts w:ascii="Tahoma" w:hAnsi="Tahoma" w:cs="Tahoma"/>
          </w:rPr>
          <w:t>https://ejn.gov.si</w:t>
        </w:r>
      </w:hyperlink>
      <w:r w:rsidRPr="00CE2724">
        <w:rPr>
          <w:rFonts w:ascii="Tahoma" w:hAnsi="Tahoma" w:cs="Tahoma"/>
        </w:rPr>
        <w:t>.</w:t>
      </w:r>
    </w:p>
    <w:p w14:paraId="76F87A8A" w14:textId="77777777" w:rsidR="0075706B" w:rsidRPr="00CE2724" w:rsidRDefault="0075706B" w:rsidP="004048F8">
      <w:pPr>
        <w:pStyle w:val="Telobesedila3"/>
        <w:keepNext/>
        <w:keepLines/>
        <w:rPr>
          <w:rFonts w:ascii="Tahoma" w:hAnsi="Tahoma" w:cs="Tahoma"/>
        </w:rPr>
      </w:pPr>
    </w:p>
    <w:p w14:paraId="3581FFA9" w14:textId="77777777" w:rsidR="0075706B" w:rsidRPr="00CE2724" w:rsidRDefault="0075706B" w:rsidP="004048F8">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5"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5739D63A" w14:textId="77777777" w:rsidR="0075706B" w:rsidRPr="00CE2724" w:rsidRDefault="0075706B" w:rsidP="004048F8">
      <w:pPr>
        <w:pStyle w:val="Telobesedila3"/>
        <w:keepNext/>
        <w:keepLines/>
        <w:rPr>
          <w:rFonts w:ascii="Tahoma" w:hAnsi="Tahoma" w:cs="Tahoma"/>
        </w:rPr>
      </w:pPr>
    </w:p>
    <w:p w14:paraId="60DC551F" w14:textId="77777777" w:rsidR="0075706B" w:rsidRPr="00CE2724" w:rsidRDefault="0075706B" w:rsidP="004048F8">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rPr>
        <w:t xml:space="preserve"> (</w:t>
      </w:r>
      <w:r w:rsidRPr="004569E9">
        <w:rPr>
          <w:rFonts w:ascii="Tahoma" w:hAnsi="Tahoma" w:cs="Tahoma"/>
        </w:rPr>
        <w:t>Ur</w:t>
      </w:r>
      <w:r>
        <w:rPr>
          <w:rFonts w:ascii="Tahoma" w:hAnsi="Tahoma" w:cs="Tahoma"/>
        </w:rPr>
        <w:t xml:space="preserve">. l. </w:t>
      </w:r>
      <w:r w:rsidRPr="004569E9">
        <w:rPr>
          <w:rFonts w:ascii="Tahoma" w:hAnsi="Tahoma" w:cs="Tahoma"/>
        </w:rPr>
        <w:t xml:space="preserve">RS, št. 97/07 – uradno prečiščeno besedilo, 64/16 – </w:t>
      </w:r>
      <w:proofErr w:type="spellStart"/>
      <w:r w:rsidRPr="004569E9">
        <w:rPr>
          <w:rFonts w:ascii="Tahoma" w:hAnsi="Tahoma" w:cs="Tahoma"/>
        </w:rPr>
        <w:t>odl</w:t>
      </w:r>
      <w:proofErr w:type="spellEnd"/>
      <w:r w:rsidRPr="004569E9">
        <w:rPr>
          <w:rFonts w:ascii="Tahoma" w:hAnsi="Tahoma" w:cs="Tahoma"/>
        </w:rPr>
        <w:t>. US in 20/18 – OROZ631</w:t>
      </w:r>
      <w:r>
        <w:rPr>
          <w:rFonts w:ascii="Tahoma" w:hAnsi="Tahoma" w:cs="Tahoma"/>
        </w:rPr>
        <w:t>)</w:t>
      </w:r>
      <w:r w:rsidRPr="00CE2724">
        <w:rPr>
          <w:rFonts w:ascii="Tahoma" w:hAnsi="Tahoma" w:cs="Tahoma"/>
        </w:rPr>
        <w:t>). Z oddajo ponudbe je le-ta zavezujoča za čas, naveden v ponudbi, razen če jo uporabnik ponudnika umakne ali spremeni pred potekom roka za oddajo ponudb.</w:t>
      </w:r>
    </w:p>
    <w:p w14:paraId="7FBA6F3C"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2E4A3CFF" w14:textId="5F8E618E"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6"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E52B5B" w:rsidRPr="00E52B5B">
        <w:rPr>
          <w:rFonts w:ascii="Tahoma" w:eastAsia="Times New Roman" w:hAnsi="Tahoma" w:cs="Tahoma"/>
          <w:b/>
          <w:lang w:eastAsia="sl-SI"/>
        </w:rPr>
        <w:t xml:space="preserve">17. 8. 2022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7112C133"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778AB510"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1F512A9D"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07DC8FFF"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38CDDA3"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3E1F924D" w14:textId="77777777" w:rsidR="0075706B" w:rsidRPr="004C149C" w:rsidRDefault="0075706B" w:rsidP="004048F8">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7"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5C3C76E0"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p>
    <w:p w14:paraId="16A96697" w14:textId="77777777" w:rsidR="0075706B" w:rsidRPr="004C149C" w:rsidRDefault="0075706B" w:rsidP="004048F8">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7BD161F4"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2AA7C933"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4C149C">
        <w:rPr>
          <w:rFonts w:ascii="Tahoma" w:eastAsia="Times New Roman" w:hAnsi="Tahoma" w:cs="Tahoma"/>
          <w:lang w:eastAsia="sl-SI"/>
        </w:rPr>
        <w:t>.3.  razpisne dokumentacije.</w:t>
      </w:r>
    </w:p>
    <w:p w14:paraId="01DE713D"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p>
    <w:p w14:paraId="4DAADE1E"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F17FE24"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467D825F"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7FF4170"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767E581A" w14:textId="77777777" w:rsidR="0075706B" w:rsidRPr="004C149C" w:rsidRDefault="0075706B" w:rsidP="004048F8">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6806C54B" w14:textId="77777777" w:rsidR="0075706B" w:rsidRPr="004C149C" w:rsidRDefault="0075706B" w:rsidP="004048F8">
      <w:pPr>
        <w:keepNext/>
        <w:keepLines/>
        <w:widowControl w:val="0"/>
        <w:spacing w:after="0" w:line="240" w:lineRule="auto"/>
        <w:jc w:val="both"/>
        <w:rPr>
          <w:rFonts w:ascii="Tahoma" w:eastAsia="Times New Roman" w:hAnsi="Tahoma" w:cs="Tahoma"/>
          <w:lang w:val="x-none" w:eastAsia="sl-SI"/>
        </w:rPr>
      </w:pPr>
    </w:p>
    <w:p w14:paraId="66CBC528"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57737D" w14:textId="77777777" w:rsidR="0075706B" w:rsidRPr="004C149C" w:rsidRDefault="0075706B" w:rsidP="004048F8">
      <w:pPr>
        <w:keepNext/>
        <w:keepLines/>
        <w:widowControl w:val="0"/>
        <w:spacing w:after="0" w:line="240" w:lineRule="auto"/>
        <w:jc w:val="both"/>
        <w:rPr>
          <w:rFonts w:ascii="Tahoma" w:eastAsia="Times New Roman" w:hAnsi="Tahoma" w:cs="Tahoma"/>
          <w:lang w:eastAsia="sl-SI"/>
        </w:rPr>
      </w:pPr>
    </w:p>
    <w:p w14:paraId="5FF641B9" w14:textId="77777777" w:rsidR="0075706B" w:rsidRPr="004C149C" w:rsidRDefault="0075706B" w:rsidP="004048F8">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054442B5" w14:textId="77777777" w:rsidR="0075706B" w:rsidRPr="00BA3F91" w:rsidRDefault="0075706B" w:rsidP="004048F8">
      <w:pPr>
        <w:keepNext/>
        <w:keepLines/>
        <w:spacing w:after="0" w:line="240" w:lineRule="auto"/>
        <w:ind w:left="1080"/>
        <w:jc w:val="both"/>
        <w:rPr>
          <w:rFonts w:ascii="Tahoma" w:eastAsia="Times New Roman" w:hAnsi="Tahoma" w:cs="Tahoma"/>
          <w:b/>
          <w:lang w:eastAsia="sl-SI"/>
        </w:rPr>
      </w:pPr>
    </w:p>
    <w:p w14:paraId="0FCAA72E" w14:textId="77777777" w:rsidR="00E52B5B" w:rsidRDefault="00E52B5B">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26BFCDD5" w14:textId="6179915E" w:rsidR="0075706B" w:rsidRPr="003346EC" w:rsidRDefault="0075706B" w:rsidP="004048F8">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27482113" w14:textId="77777777" w:rsidR="0075706B" w:rsidRDefault="0075706B" w:rsidP="004048F8">
      <w:pPr>
        <w:keepNext/>
        <w:keepLines/>
        <w:spacing w:after="0" w:line="240" w:lineRule="auto"/>
        <w:jc w:val="both"/>
        <w:rPr>
          <w:rFonts w:ascii="Tahoma" w:hAnsi="Tahoma" w:cs="Tahoma"/>
        </w:rPr>
      </w:pPr>
    </w:p>
    <w:p w14:paraId="15298E54" w14:textId="77777777" w:rsidR="0075706B" w:rsidRDefault="0075706B" w:rsidP="004048F8">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7645D75F" w14:textId="77777777" w:rsidR="0075706B" w:rsidRPr="00C63E28" w:rsidRDefault="0075706B" w:rsidP="004048F8">
      <w:pPr>
        <w:keepNext/>
        <w:keepLines/>
        <w:spacing w:after="0" w:line="240" w:lineRule="auto"/>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75706B" w:rsidRPr="00C8579C" w14:paraId="53F05FF4" w14:textId="77777777" w:rsidTr="00C32F4B">
        <w:tc>
          <w:tcPr>
            <w:tcW w:w="9142" w:type="dxa"/>
          </w:tcPr>
          <w:p w14:paraId="706453D1" w14:textId="77777777" w:rsidR="0075706B" w:rsidRPr="00C8579C" w:rsidRDefault="0075706B" w:rsidP="004048F8">
            <w:pPr>
              <w:keepNext/>
              <w:keepLines/>
              <w:spacing w:after="0" w:line="240" w:lineRule="auto"/>
              <w:jc w:val="both"/>
              <w:rPr>
                <w:rFonts w:ascii="Tahoma" w:hAnsi="Tahoma" w:cs="Tahoma"/>
                <w:b/>
                <w:i/>
              </w:rPr>
            </w:pPr>
            <w:r w:rsidRPr="00C8579C">
              <w:rPr>
                <w:rFonts w:ascii="Tahoma" w:hAnsi="Tahoma" w:cs="Tahoma"/>
              </w:rPr>
              <w:t>PO</w:t>
            </w:r>
            <w:r>
              <w:rPr>
                <w:rFonts w:ascii="Tahoma" w:hAnsi="Tahoma" w:cs="Tahoma"/>
              </w:rPr>
              <w:t>VZETEK PREDRAČUNA</w:t>
            </w:r>
          </w:p>
        </w:tc>
      </w:tr>
    </w:tbl>
    <w:p w14:paraId="479DE430" w14:textId="77777777" w:rsidR="0075706B" w:rsidRDefault="0075706B" w:rsidP="004048F8">
      <w:pPr>
        <w:keepNext/>
        <w:keepLines/>
        <w:spacing w:after="0" w:line="240" w:lineRule="auto"/>
        <w:rPr>
          <w:rFonts w:ascii="Tahoma" w:hAnsi="Tahoma" w:cs="Tahoma"/>
          <w:b/>
          <w:color w:val="FF0000"/>
        </w:rPr>
      </w:pPr>
    </w:p>
    <w:p w14:paraId="0F47E965" w14:textId="77777777" w:rsidR="0075706B" w:rsidRDefault="0075706B" w:rsidP="004048F8">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blaga</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blaga </w:t>
      </w:r>
      <w:r w:rsidRPr="00535F65">
        <w:rPr>
          <w:rFonts w:ascii="Tahoma" w:hAnsi="Tahoma" w:cs="Tahoma"/>
        </w:rPr>
        <w:t xml:space="preserve">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54D18701" w14:textId="77777777" w:rsidR="0075706B" w:rsidRPr="00535F65" w:rsidRDefault="0075706B" w:rsidP="004048F8">
      <w:pPr>
        <w:keepNext/>
        <w:keepLines/>
        <w:spacing w:after="0" w:line="240" w:lineRule="auto"/>
        <w:jc w:val="both"/>
        <w:rPr>
          <w:rFonts w:ascii="Tahoma" w:hAnsi="Tahoma" w:cs="Tahoma"/>
        </w:rPr>
      </w:pPr>
    </w:p>
    <w:p w14:paraId="05351DDD" w14:textId="77777777" w:rsidR="0075706B" w:rsidRPr="00453AD4" w:rsidRDefault="0075706B" w:rsidP="004048F8">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61C75B5C" w14:textId="77777777" w:rsidR="0075706B" w:rsidRDefault="0075706B" w:rsidP="004048F8">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5706B" w:rsidRPr="00BA3F91" w14:paraId="420D161B" w14:textId="77777777" w:rsidTr="00C32F4B">
        <w:tc>
          <w:tcPr>
            <w:tcW w:w="9424" w:type="dxa"/>
            <w:tcBorders>
              <w:top w:val="single" w:sz="4" w:space="0" w:color="auto"/>
              <w:bottom w:val="single" w:sz="4" w:space="0" w:color="auto"/>
            </w:tcBorders>
          </w:tcPr>
          <w:p w14:paraId="3808BB7A" w14:textId="77777777" w:rsidR="0075706B" w:rsidRPr="00BA3F91" w:rsidRDefault="0075706B" w:rsidP="004048F8">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0B15DB09" w14:textId="77777777" w:rsidR="0075706B" w:rsidRDefault="0075706B" w:rsidP="004048F8">
      <w:pPr>
        <w:keepNext/>
        <w:keepLines/>
        <w:spacing w:after="0" w:line="240" w:lineRule="auto"/>
        <w:jc w:val="both"/>
        <w:rPr>
          <w:rFonts w:ascii="Tahoma" w:eastAsia="Times New Roman" w:hAnsi="Tahoma" w:cs="Tahoma"/>
          <w:sz w:val="20"/>
          <w:szCs w:val="20"/>
          <w:lang w:eastAsia="sl-SI"/>
        </w:rPr>
      </w:pPr>
    </w:p>
    <w:p w14:paraId="608097D9" w14:textId="77777777" w:rsidR="0075706B" w:rsidRPr="00303200" w:rsidRDefault="0075706B" w:rsidP="004048F8">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404E46C9" w14:textId="77777777" w:rsidR="0075706B" w:rsidRPr="00453AD4" w:rsidRDefault="0075706B" w:rsidP="004048F8">
      <w:pPr>
        <w:keepNext/>
        <w:keepLines/>
        <w:spacing w:after="0" w:line="240" w:lineRule="auto"/>
        <w:jc w:val="both"/>
        <w:rPr>
          <w:rFonts w:ascii="Tahoma" w:eastAsia="Times New Roman" w:hAnsi="Tahoma" w:cs="Tahoma"/>
          <w:sz w:val="20"/>
          <w:szCs w:val="20"/>
          <w:lang w:eastAsia="sl-SI"/>
        </w:rPr>
      </w:pPr>
    </w:p>
    <w:p w14:paraId="15FE5687" w14:textId="77777777" w:rsidR="0075706B" w:rsidRPr="00453AD4" w:rsidRDefault="0075706B" w:rsidP="004048F8">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594A33C9" w14:textId="77777777" w:rsidR="0075706B" w:rsidRDefault="0075706B" w:rsidP="004048F8">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5706B" w:rsidRPr="00552945" w14:paraId="4CD8D1B2" w14:textId="77777777" w:rsidTr="00C32F4B">
        <w:tc>
          <w:tcPr>
            <w:tcW w:w="9424" w:type="dxa"/>
            <w:tcBorders>
              <w:top w:val="single" w:sz="4" w:space="0" w:color="auto"/>
              <w:bottom w:val="single" w:sz="4" w:space="0" w:color="auto"/>
            </w:tcBorders>
          </w:tcPr>
          <w:p w14:paraId="0EB18F72" w14:textId="77777777" w:rsidR="0075706B" w:rsidRPr="00552945" w:rsidRDefault="0075706B" w:rsidP="004048F8">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34F165DE" w14:textId="77777777" w:rsidR="0075706B" w:rsidRPr="00552945" w:rsidRDefault="0075706B" w:rsidP="004048F8">
      <w:pPr>
        <w:keepNext/>
        <w:keepLines/>
        <w:widowControl w:val="0"/>
        <w:spacing w:after="0" w:line="240" w:lineRule="auto"/>
        <w:jc w:val="both"/>
        <w:rPr>
          <w:rFonts w:ascii="Tahoma" w:eastAsia="Times New Roman" w:hAnsi="Tahoma" w:cs="Tahoma"/>
          <w:sz w:val="20"/>
          <w:szCs w:val="20"/>
          <w:lang w:eastAsia="sl-SI"/>
        </w:rPr>
      </w:pPr>
    </w:p>
    <w:p w14:paraId="2BDDC513"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75DE320E"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p>
    <w:p w14:paraId="68334037" w14:textId="77777777" w:rsidR="0075706B" w:rsidRPr="00552945" w:rsidRDefault="0075706B" w:rsidP="004048F8">
      <w:pPr>
        <w:keepNext/>
        <w:keepLines/>
        <w:widowControl w:val="0"/>
        <w:numPr>
          <w:ilvl w:val="0"/>
          <w:numId w:val="2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11336503" w14:textId="77777777" w:rsidR="0075706B" w:rsidRPr="00552945" w:rsidRDefault="0075706B" w:rsidP="004048F8">
      <w:pPr>
        <w:keepNext/>
        <w:keepLines/>
        <w:widowControl w:val="0"/>
        <w:spacing w:after="0" w:line="240" w:lineRule="auto"/>
        <w:jc w:val="both"/>
        <w:rPr>
          <w:rFonts w:ascii="Tahoma" w:eastAsia="Times New Roman" w:hAnsi="Tahoma" w:cs="Tahoma"/>
          <w:b/>
          <w:lang w:eastAsia="sl-SI"/>
        </w:rPr>
      </w:pPr>
    </w:p>
    <w:p w14:paraId="7BB6CE32"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w:t>
      </w:r>
      <w:r w:rsidRPr="00552945">
        <w:rPr>
          <w:rFonts w:ascii="Tahoma" w:eastAsia="Times New Roman" w:hAnsi="Tahoma" w:cs="Tahoma"/>
          <w:lang w:eastAsia="sl-SI"/>
        </w:rPr>
        <w:t>.</w:t>
      </w:r>
    </w:p>
    <w:p w14:paraId="2F115784"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p>
    <w:p w14:paraId="47572677" w14:textId="77777777" w:rsidR="0075706B" w:rsidRPr="00552945" w:rsidRDefault="0075706B" w:rsidP="004048F8">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756B6FF4" w14:textId="77777777" w:rsidR="00DF5D8C" w:rsidRPr="004C149C" w:rsidRDefault="00DF5D8C" w:rsidP="004048F8">
      <w:pPr>
        <w:keepNext/>
        <w:keepLines/>
        <w:widowControl w:val="0"/>
        <w:spacing w:after="0" w:line="240" w:lineRule="auto"/>
        <w:jc w:val="both"/>
        <w:rPr>
          <w:rFonts w:ascii="Tahoma" w:eastAsia="Times New Roman" w:hAnsi="Tahoma" w:cs="Tahoma"/>
          <w:b/>
          <w:lang w:eastAsia="sl-SI"/>
        </w:rPr>
      </w:pPr>
    </w:p>
    <w:p w14:paraId="171CB878" w14:textId="77777777" w:rsidR="00E52B5B" w:rsidRDefault="00E52B5B">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F5D8C" w:rsidRPr="004C149C" w14:paraId="47AAC957" w14:textId="77777777" w:rsidTr="0013284F">
        <w:tc>
          <w:tcPr>
            <w:tcW w:w="7865" w:type="dxa"/>
            <w:tcBorders>
              <w:top w:val="single" w:sz="4" w:space="0" w:color="auto"/>
              <w:bottom w:val="single" w:sz="4" w:space="0" w:color="auto"/>
            </w:tcBorders>
          </w:tcPr>
          <w:p w14:paraId="35B2E3D8" w14:textId="72F0B355"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PODATKI O PONUDNIKU </w:t>
            </w:r>
          </w:p>
        </w:tc>
        <w:tc>
          <w:tcPr>
            <w:tcW w:w="1559" w:type="dxa"/>
            <w:tcBorders>
              <w:top w:val="single" w:sz="4" w:space="0" w:color="auto"/>
              <w:bottom w:val="single" w:sz="4" w:space="0" w:color="auto"/>
            </w:tcBorders>
          </w:tcPr>
          <w:p w14:paraId="2ADBA738" w14:textId="77777777" w:rsidR="00DF5D8C" w:rsidRPr="004C149C" w:rsidRDefault="00DF5D8C" w:rsidP="004048F8">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7DFAD8B5"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B588A3F"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p w14:paraId="2EBC5B58" w14:textId="77777777" w:rsidR="00DF5D8C" w:rsidRPr="004C149C" w:rsidRDefault="00DF5D8C" w:rsidP="004048F8">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0B090B40"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DF5D8C" w:rsidRPr="004C149C" w14:paraId="7A64BAF0" w14:textId="77777777" w:rsidTr="0013284F">
        <w:tc>
          <w:tcPr>
            <w:tcW w:w="7865" w:type="dxa"/>
            <w:tcBorders>
              <w:top w:val="single" w:sz="4" w:space="0" w:color="auto"/>
              <w:bottom w:val="single" w:sz="4" w:space="0" w:color="auto"/>
            </w:tcBorders>
          </w:tcPr>
          <w:p w14:paraId="75014647"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BLAGA</w:t>
            </w:r>
          </w:p>
        </w:tc>
        <w:tc>
          <w:tcPr>
            <w:tcW w:w="1559" w:type="dxa"/>
            <w:tcBorders>
              <w:top w:val="single" w:sz="4" w:space="0" w:color="auto"/>
              <w:bottom w:val="single" w:sz="4" w:space="0" w:color="auto"/>
            </w:tcBorders>
          </w:tcPr>
          <w:p w14:paraId="4CF1FC31" w14:textId="77777777" w:rsidR="00DF5D8C" w:rsidRPr="004C149C" w:rsidRDefault="00DF5D8C" w:rsidP="004048F8">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056492E9"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blaga</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blaga</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7E64A2B9"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DF5D8C" w:rsidRPr="004C149C" w14:paraId="0998ED6D" w14:textId="77777777" w:rsidTr="0013284F">
        <w:tc>
          <w:tcPr>
            <w:tcW w:w="6232" w:type="dxa"/>
          </w:tcPr>
          <w:p w14:paraId="75C3883E"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694EA83C" w14:textId="77777777" w:rsidR="00DF5D8C" w:rsidRPr="004C149C" w:rsidRDefault="00DF5D8C" w:rsidP="004048F8">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4AD92A17"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083096BD"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F5D8C" w:rsidRPr="004C149C" w14:paraId="7168C9B0" w14:textId="77777777" w:rsidTr="0013284F">
        <w:tc>
          <w:tcPr>
            <w:tcW w:w="7867" w:type="dxa"/>
          </w:tcPr>
          <w:p w14:paraId="4B139718"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499843AB" w14:textId="77777777" w:rsidR="00DF5D8C" w:rsidRPr="004C149C" w:rsidRDefault="00DF5D8C" w:rsidP="004048F8">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5C0E6B95"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30421CB4"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F5D8C" w:rsidRPr="004C149C" w14:paraId="669B0719" w14:textId="77777777" w:rsidTr="0013284F">
        <w:tc>
          <w:tcPr>
            <w:tcW w:w="7867" w:type="dxa"/>
          </w:tcPr>
          <w:p w14:paraId="7353FC9B"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780EB0A1" w14:textId="77777777" w:rsidR="00DF5D8C" w:rsidRPr="004C149C" w:rsidRDefault="00DF5D8C" w:rsidP="004048F8">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646C3899"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26C442B7"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F5D8C" w:rsidRPr="004C149C" w14:paraId="57F9C836" w14:textId="77777777" w:rsidTr="0013284F">
        <w:tc>
          <w:tcPr>
            <w:tcW w:w="7867" w:type="dxa"/>
            <w:tcBorders>
              <w:top w:val="single" w:sz="4" w:space="0" w:color="auto"/>
              <w:bottom w:val="single" w:sz="4" w:space="0" w:color="auto"/>
            </w:tcBorders>
          </w:tcPr>
          <w:p w14:paraId="524026FE"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0224C72D" w14:textId="77777777" w:rsidR="00DF5D8C" w:rsidRPr="004C149C" w:rsidRDefault="00DF5D8C" w:rsidP="004048F8">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2482A8AC" w14:textId="77777777" w:rsidR="00DF5D8C" w:rsidRPr="004C149C" w:rsidRDefault="00DF5D8C" w:rsidP="004048F8">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38D8BED" w14:textId="77777777" w:rsidR="00DF5D8C" w:rsidRPr="004B70E0" w:rsidRDefault="00DF5D8C" w:rsidP="004048F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DF5D8C" w:rsidRPr="004B70E0" w14:paraId="11E0A060" w14:textId="77777777" w:rsidTr="0013284F">
        <w:tc>
          <w:tcPr>
            <w:tcW w:w="7933" w:type="dxa"/>
            <w:tcBorders>
              <w:top w:val="single" w:sz="4" w:space="0" w:color="auto"/>
              <w:bottom w:val="single" w:sz="4" w:space="0" w:color="auto"/>
            </w:tcBorders>
          </w:tcPr>
          <w:p w14:paraId="283DDAD7" w14:textId="77777777" w:rsidR="00DF5D8C" w:rsidRPr="004B70E0" w:rsidRDefault="00DF5D8C" w:rsidP="004048F8">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6801387A" w14:textId="77777777" w:rsidR="00DF5D8C" w:rsidRPr="004B70E0" w:rsidRDefault="00DF5D8C" w:rsidP="004048F8">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Priloga 5</w:t>
            </w:r>
          </w:p>
        </w:tc>
      </w:tr>
    </w:tbl>
    <w:p w14:paraId="7175469C" w14:textId="77777777" w:rsidR="00DF5D8C" w:rsidRPr="00CA186A" w:rsidRDefault="00DF5D8C" w:rsidP="004048F8">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4C6B0FCB" w14:textId="77777777" w:rsidR="004048F8" w:rsidRPr="00BA3F91" w:rsidRDefault="004048F8" w:rsidP="004048F8">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4E6B4E" w14:paraId="06FE2615" w14:textId="77777777" w:rsidTr="0025267D">
        <w:tc>
          <w:tcPr>
            <w:tcW w:w="7867" w:type="dxa"/>
            <w:tcBorders>
              <w:top w:val="single" w:sz="4" w:space="0" w:color="auto"/>
              <w:bottom w:val="single" w:sz="4" w:space="0" w:color="auto"/>
            </w:tcBorders>
          </w:tcPr>
          <w:p w14:paraId="4249A9E6" w14:textId="77777777" w:rsidR="00C86E3C" w:rsidRPr="004E6B4E" w:rsidRDefault="00C86E3C" w:rsidP="004048F8">
            <w:pPr>
              <w:keepNext/>
              <w:keepLines/>
              <w:spacing w:after="0" w:line="240" w:lineRule="auto"/>
              <w:rPr>
                <w:rFonts w:ascii="Tahoma" w:eastAsia="Times New Roman" w:hAnsi="Tahoma" w:cs="Tahoma"/>
                <w:lang w:eastAsia="sl-SI"/>
              </w:rPr>
            </w:pPr>
            <w:r w:rsidRPr="00A06AB5">
              <w:rPr>
                <w:rFonts w:ascii="Tahoma" w:eastAsia="Times New Roman" w:hAnsi="Tahoma" w:cs="Tahoma"/>
                <w:lang w:eastAsia="sl-SI"/>
              </w:rPr>
              <w:t xml:space="preserve">POTRDILO NAROČNIKA </w:t>
            </w:r>
            <w:r>
              <w:rPr>
                <w:rFonts w:ascii="Tahoma" w:eastAsia="Times New Roman" w:hAnsi="Tahoma" w:cs="Tahoma"/>
                <w:lang w:eastAsia="sl-SI"/>
              </w:rPr>
              <w:t>O OGLEDU OBJEKTA</w:t>
            </w:r>
            <w:r w:rsidRPr="00A06AB5">
              <w:rPr>
                <w:rFonts w:ascii="Tahoma" w:eastAsia="Times New Roman" w:hAnsi="Tahoma" w:cs="Tahoma"/>
                <w:lang w:eastAsia="sl-SI"/>
              </w:rPr>
              <w:t xml:space="preserve"> </w:t>
            </w:r>
            <w:r>
              <w:rPr>
                <w:rFonts w:ascii="Tahoma" w:eastAsia="Times New Roman" w:hAnsi="Tahoma" w:cs="Tahoma"/>
                <w:lang w:eastAsia="sl-SI"/>
              </w:rPr>
              <w:t>IN PREVZEMU NAČRTOV</w:t>
            </w:r>
          </w:p>
        </w:tc>
        <w:tc>
          <w:tcPr>
            <w:tcW w:w="1559" w:type="dxa"/>
            <w:tcBorders>
              <w:top w:val="single" w:sz="4" w:space="0" w:color="auto"/>
              <w:bottom w:val="single" w:sz="4" w:space="0" w:color="auto"/>
            </w:tcBorders>
          </w:tcPr>
          <w:p w14:paraId="1F07BD84" w14:textId="0A74CEE3" w:rsidR="00C86E3C" w:rsidRPr="004E6B4E" w:rsidRDefault="00C86E3C" w:rsidP="004860B7">
            <w:pPr>
              <w:keepNext/>
              <w:keepLines/>
              <w:spacing w:after="0" w:line="240" w:lineRule="auto"/>
              <w:rPr>
                <w:rFonts w:ascii="Tahoma" w:eastAsia="Times New Roman" w:hAnsi="Tahoma" w:cs="Tahoma"/>
                <w:b/>
                <w:i/>
                <w:lang w:eastAsia="sl-SI"/>
              </w:rPr>
            </w:pPr>
            <w:r w:rsidRPr="004E6B4E">
              <w:rPr>
                <w:rFonts w:ascii="Tahoma" w:eastAsia="Times New Roman" w:hAnsi="Tahoma" w:cs="Tahoma"/>
                <w:b/>
                <w:i/>
                <w:lang w:eastAsia="sl-SI"/>
              </w:rPr>
              <w:t xml:space="preserve">Priloga </w:t>
            </w:r>
            <w:r w:rsidR="004860B7">
              <w:rPr>
                <w:rFonts w:ascii="Tahoma" w:eastAsia="Times New Roman" w:hAnsi="Tahoma" w:cs="Tahoma"/>
                <w:b/>
                <w:i/>
                <w:lang w:eastAsia="sl-SI"/>
              </w:rPr>
              <w:t>6</w:t>
            </w:r>
          </w:p>
        </w:tc>
      </w:tr>
    </w:tbl>
    <w:p w14:paraId="5F079EC9" w14:textId="77777777" w:rsidR="005F7A13" w:rsidRPr="00BA3F91" w:rsidRDefault="00C86E3C" w:rsidP="004048F8">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Ponudnik mora potrdilo, ki ga naročnik podpiše</w:t>
      </w:r>
      <w:r w:rsidRPr="005C1FCF">
        <w:rPr>
          <w:rFonts w:ascii="Tahoma" w:eastAsia="Times New Roman" w:hAnsi="Tahoma" w:cs="Tahoma"/>
          <w:lang w:eastAsia="sl-SI"/>
        </w:rPr>
        <w:t xml:space="preserve"> </w:t>
      </w:r>
      <w:r w:rsidRPr="00D50FC1">
        <w:rPr>
          <w:rFonts w:ascii="Tahoma" w:eastAsia="Times New Roman" w:hAnsi="Tahoma" w:cs="Tahoma"/>
          <w:lang w:eastAsia="sl-SI"/>
        </w:rPr>
        <w:t xml:space="preserve">ob ogledu </w:t>
      </w:r>
      <w:r>
        <w:rPr>
          <w:rFonts w:ascii="Tahoma" w:eastAsia="Times New Roman" w:hAnsi="Tahoma" w:cs="Tahoma"/>
          <w:lang w:eastAsia="sl-SI"/>
        </w:rPr>
        <w:t>objekta,</w:t>
      </w:r>
      <w:r w:rsidRPr="004E6B4E">
        <w:rPr>
          <w:rFonts w:ascii="Tahoma" w:eastAsia="Times New Roman" w:hAnsi="Tahoma" w:cs="Tahoma"/>
          <w:lang w:eastAsia="sl-SI"/>
        </w:rPr>
        <w:t xml:space="preserve"> priložiti v ponudbi.</w:t>
      </w:r>
      <w:r w:rsidR="005F7A13">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5F7A13" w:rsidRPr="00BA3F91" w14:paraId="7CD2C635" w14:textId="77777777" w:rsidTr="000F057C">
        <w:tc>
          <w:tcPr>
            <w:tcW w:w="9498" w:type="dxa"/>
            <w:tcBorders>
              <w:top w:val="single" w:sz="4" w:space="0" w:color="auto"/>
              <w:bottom w:val="single" w:sz="4" w:space="0" w:color="auto"/>
            </w:tcBorders>
          </w:tcPr>
          <w:p w14:paraId="426376D6" w14:textId="77777777" w:rsidR="005F7A13" w:rsidRPr="00BA3F91" w:rsidRDefault="005F7A13" w:rsidP="004048F8">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3D0AD09F" w14:textId="77777777" w:rsidR="005F7A13" w:rsidRDefault="005F7A13" w:rsidP="004048F8">
      <w:pPr>
        <w:keepNext/>
        <w:keepLines/>
        <w:spacing w:after="0" w:line="240" w:lineRule="auto"/>
        <w:jc w:val="both"/>
        <w:rPr>
          <w:rFonts w:ascii="Tahoma" w:eastAsia="Times New Roman" w:hAnsi="Tahoma" w:cs="Tahoma"/>
          <w:lang w:eastAsia="sl-SI"/>
        </w:rPr>
      </w:pPr>
    </w:p>
    <w:p w14:paraId="62F236DB" w14:textId="77777777" w:rsidR="005F7A13" w:rsidRDefault="005F7A13" w:rsidP="004048F8">
      <w:pPr>
        <w:keepNext/>
        <w:keepLines/>
        <w:spacing w:after="0" w:line="240" w:lineRule="auto"/>
        <w:jc w:val="both"/>
        <w:rPr>
          <w:rFonts w:ascii="Tahoma" w:eastAsia="Times New Roman" w:hAnsi="Tahoma" w:cs="Tahoma"/>
          <w:lang w:eastAsia="sl-SI"/>
        </w:rPr>
      </w:pPr>
    </w:p>
    <w:p w14:paraId="012F5A43" w14:textId="77777777" w:rsidR="000E0318" w:rsidRDefault="000E0318" w:rsidP="004048F8">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10A662A2" w14:textId="77777777" w:rsidR="00DF5D8C" w:rsidRDefault="00DF5D8C" w:rsidP="004048F8">
      <w:pPr>
        <w:keepNext/>
        <w:keepLines/>
        <w:spacing w:after="0" w:line="240" w:lineRule="auto"/>
        <w:jc w:val="both"/>
        <w:rPr>
          <w:rFonts w:ascii="Tahoma" w:eastAsia="Times New Roman" w:hAnsi="Tahoma" w:cs="Tahoma"/>
          <w:lang w:eastAsia="sl-SI"/>
        </w:rPr>
      </w:pPr>
    </w:p>
    <w:p w14:paraId="5A228D5C" w14:textId="6B8016DD" w:rsidR="005F7A13" w:rsidRPr="005F7A13" w:rsidRDefault="00EB6431" w:rsidP="000872F4">
      <w:pPr>
        <w:keepNext/>
        <w:keepLines/>
        <w:spacing w:after="0" w:line="240" w:lineRule="auto"/>
        <w:jc w:val="both"/>
        <w:rPr>
          <w:rFonts w:ascii="Tahoma" w:hAnsi="Tahoma" w:cs="Tahoma"/>
          <w:b/>
          <w:noProof/>
          <w:lang w:val="x-none" w:eastAsia="sl-SI"/>
        </w:rPr>
      </w:pPr>
      <w:r>
        <w:rPr>
          <w:rFonts w:ascii="Tahoma" w:hAnsi="Tahoma" w:cs="Tahoma"/>
          <w:b/>
          <w:noProof/>
          <w:lang w:val="x-none" w:eastAsia="sl-SI"/>
        </w:rPr>
        <w:t>JPE-SPV-287/22</w:t>
      </w:r>
      <w:r w:rsidR="005F7A13" w:rsidRPr="005F7A13">
        <w:rPr>
          <w:rFonts w:ascii="Tahoma" w:hAnsi="Tahoma" w:cs="Tahoma"/>
          <w:b/>
          <w:noProof/>
          <w:lang w:val="x-none" w:eastAsia="sl-SI"/>
        </w:rPr>
        <w:t xml:space="preserve"> – </w:t>
      </w:r>
      <w:r>
        <w:rPr>
          <w:rFonts w:ascii="Tahoma" w:hAnsi="Tahoma" w:cs="Tahoma"/>
          <w:b/>
          <w:noProof/>
          <w:lang w:val="x-none" w:eastAsia="sl-SI"/>
        </w:rPr>
        <w:t xml:space="preserve">Dobava sestavnih delov za rekonstrukcijo natoka pare </w:t>
      </w:r>
      <w:r w:rsidR="000872F4">
        <w:rPr>
          <w:rFonts w:ascii="Tahoma" w:hAnsi="Tahoma" w:cs="Tahoma"/>
          <w:b/>
          <w:noProof/>
          <w:lang w:val="x-none" w:eastAsia="sl-SI"/>
        </w:rPr>
        <w:t>v turbino 3</w:t>
      </w:r>
    </w:p>
    <w:p w14:paraId="7A95E3B7" w14:textId="77777777" w:rsidR="005F7A13" w:rsidRPr="005F7A13" w:rsidRDefault="005F7A13" w:rsidP="004048F8">
      <w:pPr>
        <w:keepNext/>
        <w:keepLines/>
        <w:spacing w:after="0" w:line="240" w:lineRule="auto"/>
        <w:jc w:val="both"/>
        <w:rPr>
          <w:rFonts w:ascii="Tahoma" w:eastAsia="Times New Roman" w:hAnsi="Tahoma" w:cs="Tahoma"/>
          <w:b/>
          <w:lang w:val="x-none" w:eastAsia="sl-SI"/>
        </w:rPr>
      </w:pPr>
    </w:p>
    <w:p w14:paraId="634DCB2E" w14:textId="77777777" w:rsidR="00404FC9" w:rsidRDefault="00404FC9" w:rsidP="004048F8">
      <w:pPr>
        <w:keepNext/>
        <w:keepLines/>
        <w:spacing w:after="0" w:line="240" w:lineRule="auto"/>
        <w:ind w:left="1080" w:hanging="1080"/>
        <w:jc w:val="both"/>
        <w:rPr>
          <w:rFonts w:ascii="Tahoma" w:eastAsia="Times New Roman" w:hAnsi="Tahoma" w:cs="Tahoma"/>
          <w:sz w:val="20"/>
          <w:lang w:eastAsia="sl-SI"/>
        </w:rPr>
      </w:pPr>
    </w:p>
    <w:p w14:paraId="3A788C89" w14:textId="77777777" w:rsidR="00404FC9" w:rsidRPr="001107E1" w:rsidRDefault="00404FC9" w:rsidP="004048F8">
      <w:pPr>
        <w:keepNext/>
        <w:keepLines/>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04FC9" w:rsidRPr="001107E1" w14:paraId="2DD601D4" w14:textId="77777777" w:rsidTr="002756E5">
        <w:tc>
          <w:tcPr>
            <w:tcW w:w="1843" w:type="dxa"/>
          </w:tcPr>
          <w:p w14:paraId="3DB44208" w14:textId="77777777" w:rsidR="00404FC9" w:rsidRPr="001107E1" w:rsidRDefault="00404FC9" w:rsidP="004048F8">
            <w:pPr>
              <w:keepNext/>
              <w:keepLines/>
              <w:numPr>
                <w:ilvl w:val="0"/>
                <w:numId w:val="4"/>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4755F3B7" w14:textId="77777777" w:rsidR="00404FC9" w:rsidRPr="001107E1" w:rsidRDefault="00404FC9" w:rsidP="004048F8">
            <w:pPr>
              <w:keepNext/>
              <w:keepLines/>
              <w:numPr>
                <w:ilvl w:val="0"/>
                <w:numId w:val="4"/>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47737FE8" w14:textId="77777777" w:rsidR="00404FC9" w:rsidRPr="001107E1" w:rsidRDefault="00404FC9" w:rsidP="004048F8">
            <w:pPr>
              <w:keepNext/>
              <w:keepLines/>
              <w:numPr>
                <w:ilvl w:val="0"/>
                <w:numId w:val="4"/>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34FECB9C" w14:textId="77777777" w:rsidR="00404FC9" w:rsidRPr="001107E1" w:rsidRDefault="00404FC9" w:rsidP="004048F8">
            <w:pPr>
              <w:keepNext/>
              <w:keepLines/>
              <w:numPr>
                <w:ilvl w:val="0"/>
                <w:numId w:val="4"/>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0610F9E9" w14:textId="77777777" w:rsidR="005F7A13" w:rsidRDefault="005F7A13" w:rsidP="004048F8">
      <w:pPr>
        <w:keepNext/>
        <w:keepLines/>
        <w:spacing w:after="0" w:line="240" w:lineRule="auto"/>
        <w:jc w:val="both"/>
        <w:rPr>
          <w:rFonts w:ascii="Tahoma" w:eastAsia="Times New Roman" w:hAnsi="Tahoma" w:cs="Tahoma"/>
          <w:b/>
          <w:highlight w:val="yellow"/>
          <w:lang w:eastAsia="sl-SI"/>
        </w:rPr>
      </w:pPr>
    </w:p>
    <w:p w14:paraId="54501598" w14:textId="77777777" w:rsidR="005F7A13" w:rsidRDefault="005F7A13" w:rsidP="004048F8">
      <w:pPr>
        <w:keepNext/>
        <w:keepLines/>
        <w:spacing w:after="0" w:line="240" w:lineRule="auto"/>
        <w:jc w:val="both"/>
        <w:rPr>
          <w:rFonts w:ascii="Tahoma" w:eastAsia="Times New Roman" w:hAnsi="Tahoma" w:cs="Tahoma"/>
          <w:b/>
          <w:highlight w:val="yellow"/>
          <w:lang w:eastAsia="sl-SI"/>
        </w:rPr>
      </w:pPr>
    </w:p>
    <w:p w14:paraId="1F5939AB" w14:textId="77777777" w:rsidR="005F7A13" w:rsidRPr="00BA3F91" w:rsidRDefault="005F7A13" w:rsidP="004048F8">
      <w:pPr>
        <w:keepNext/>
        <w:keepLines/>
        <w:spacing w:after="0" w:line="240" w:lineRule="auto"/>
        <w:jc w:val="both"/>
        <w:rPr>
          <w:rFonts w:ascii="Tahoma" w:eastAsia="Times New Roman" w:hAnsi="Tahoma" w:cs="Tahoma"/>
          <w:b/>
          <w:highlight w:val="yellow"/>
          <w:lang w:eastAsia="sl-SI"/>
        </w:rPr>
      </w:pPr>
    </w:p>
    <w:p w14:paraId="3D06199B" w14:textId="77777777" w:rsidR="005F7A13" w:rsidRDefault="005F7A13" w:rsidP="004048F8">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2E1129E6" w14:textId="77777777" w:rsidR="000E0318" w:rsidRPr="00BA3F91" w:rsidRDefault="000E0318" w:rsidP="004048F8">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799"/>
      </w:tblGrid>
      <w:tr w:rsidR="005F7A13" w:rsidRPr="00BA3F91" w14:paraId="2DED9A90" w14:textId="77777777" w:rsidTr="0027310B">
        <w:trPr>
          <w:trHeight w:val="695"/>
        </w:trPr>
        <w:tc>
          <w:tcPr>
            <w:tcW w:w="5557" w:type="dxa"/>
            <w:shd w:val="clear" w:color="auto" w:fill="auto"/>
            <w:vAlign w:val="center"/>
          </w:tcPr>
          <w:p w14:paraId="6381272E" w14:textId="77777777" w:rsidR="005F7A13" w:rsidRPr="00BA3F91" w:rsidRDefault="000E0318" w:rsidP="004048F8">
            <w:pPr>
              <w:keepNext/>
              <w:keepLines/>
              <w:spacing w:after="0" w:line="240" w:lineRule="auto"/>
              <w:jc w:val="both"/>
              <w:rPr>
                <w:rFonts w:ascii="Tahoma" w:eastAsia="Times New Roman" w:hAnsi="Tahoma" w:cs="Tahoma"/>
                <w:b/>
              </w:rPr>
            </w:pPr>
            <w:r>
              <w:rPr>
                <w:rFonts w:ascii="Tahoma" w:eastAsia="Times New Roman" w:hAnsi="Tahoma" w:cs="Tahoma"/>
                <w:b/>
                <w:lang w:eastAsia="sl-SI"/>
              </w:rPr>
              <w:t>Opis blaga</w:t>
            </w:r>
          </w:p>
        </w:tc>
        <w:tc>
          <w:tcPr>
            <w:tcW w:w="3799" w:type="dxa"/>
            <w:shd w:val="clear" w:color="auto" w:fill="auto"/>
            <w:vAlign w:val="center"/>
          </w:tcPr>
          <w:p w14:paraId="6CC90C9D" w14:textId="77777777" w:rsidR="005F7A13" w:rsidRPr="000E0318" w:rsidRDefault="000E0318" w:rsidP="004048F8">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7F5DB5E" w14:textId="77777777" w:rsidR="005F7A13" w:rsidRPr="00BA3F91" w:rsidRDefault="005F7A13" w:rsidP="004048F8">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5F7A13" w:rsidRPr="00BA3F91" w14:paraId="7216361C" w14:textId="77777777" w:rsidTr="0027310B">
        <w:trPr>
          <w:trHeight w:val="412"/>
        </w:trPr>
        <w:tc>
          <w:tcPr>
            <w:tcW w:w="5557" w:type="dxa"/>
            <w:shd w:val="clear" w:color="auto" w:fill="auto"/>
            <w:vAlign w:val="center"/>
          </w:tcPr>
          <w:p w14:paraId="0F4F5211" w14:textId="326098F9" w:rsidR="005F7A13" w:rsidRPr="00BA3F91" w:rsidRDefault="006978C0" w:rsidP="004048F8">
            <w:pPr>
              <w:keepNext/>
              <w:keepLines/>
              <w:spacing w:after="0" w:line="240" w:lineRule="auto"/>
              <w:jc w:val="both"/>
              <w:rPr>
                <w:rFonts w:ascii="Tahoma" w:eastAsia="Times New Roman" w:hAnsi="Tahoma" w:cs="Tahoma"/>
                <w:b/>
              </w:rPr>
            </w:pPr>
            <w:r>
              <w:rPr>
                <w:rFonts w:ascii="Tahoma" w:eastAsia="Times New Roman" w:hAnsi="Tahoma" w:cs="Tahoma"/>
                <w:b/>
              </w:rPr>
              <w:t>Dobava</w:t>
            </w:r>
            <w:r w:rsidR="0027310B">
              <w:rPr>
                <w:rFonts w:ascii="Tahoma" w:eastAsia="Times New Roman" w:hAnsi="Tahoma" w:cs="Tahoma"/>
                <w:b/>
              </w:rPr>
              <w:t xml:space="preserve"> dveh</w:t>
            </w:r>
            <w:r>
              <w:rPr>
                <w:rFonts w:ascii="Tahoma" w:eastAsia="Times New Roman" w:hAnsi="Tahoma" w:cs="Tahoma"/>
                <w:b/>
              </w:rPr>
              <w:t xml:space="preserve"> </w:t>
            </w:r>
            <w:r w:rsidR="00EB6431">
              <w:rPr>
                <w:rFonts w:ascii="Tahoma" w:eastAsia="Times New Roman" w:hAnsi="Tahoma" w:cs="Tahoma"/>
                <w:b/>
              </w:rPr>
              <w:t xml:space="preserve">sestavnih delov za rekonstrukcijo </w:t>
            </w:r>
            <w:proofErr w:type="spellStart"/>
            <w:r w:rsidR="00EB6431">
              <w:rPr>
                <w:rFonts w:ascii="Tahoma" w:eastAsia="Times New Roman" w:hAnsi="Tahoma" w:cs="Tahoma"/>
                <w:b/>
              </w:rPr>
              <w:t>natoka</w:t>
            </w:r>
            <w:proofErr w:type="spellEnd"/>
            <w:r w:rsidR="00EB6431">
              <w:rPr>
                <w:rFonts w:ascii="Tahoma" w:eastAsia="Times New Roman" w:hAnsi="Tahoma" w:cs="Tahoma"/>
                <w:b/>
              </w:rPr>
              <w:t xml:space="preserve"> pare </w:t>
            </w:r>
            <w:r w:rsidR="000872F4">
              <w:rPr>
                <w:rFonts w:ascii="Tahoma" w:eastAsia="Times New Roman" w:hAnsi="Tahoma" w:cs="Tahoma"/>
                <w:b/>
              </w:rPr>
              <w:t>v turbino 3</w:t>
            </w:r>
          </w:p>
        </w:tc>
        <w:tc>
          <w:tcPr>
            <w:tcW w:w="3799" w:type="dxa"/>
            <w:shd w:val="clear" w:color="auto" w:fill="auto"/>
            <w:vAlign w:val="center"/>
          </w:tcPr>
          <w:p w14:paraId="710C2227" w14:textId="77777777" w:rsidR="005F7A13" w:rsidRPr="00BA3F91" w:rsidRDefault="005F7A13" w:rsidP="004048F8">
            <w:pPr>
              <w:keepNext/>
              <w:keepLines/>
              <w:spacing w:after="0" w:line="240" w:lineRule="auto"/>
              <w:jc w:val="both"/>
              <w:rPr>
                <w:rFonts w:ascii="Tahoma" w:eastAsia="Times New Roman" w:hAnsi="Tahoma" w:cs="Tahoma"/>
              </w:rPr>
            </w:pPr>
          </w:p>
          <w:p w14:paraId="7987130C" w14:textId="77777777" w:rsidR="005F7A13" w:rsidRPr="00BA3F91" w:rsidRDefault="005F7A13" w:rsidP="004048F8">
            <w:pPr>
              <w:keepNext/>
              <w:keepLines/>
              <w:spacing w:after="0" w:line="240" w:lineRule="auto"/>
              <w:jc w:val="both"/>
              <w:rPr>
                <w:rFonts w:ascii="Tahoma" w:eastAsia="Times New Roman" w:hAnsi="Tahoma" w:cs="Tahoma"/>
              </w:rPr>
            </w:pPr>
          </w:p>
          <w:p w14:paraId="4DF2AE51" w14:textId="77777777" w:rsidR="005F7A13" w:rsidRPr="00BA3F91" w:rsidRDefault="005F7A13" w:rsidP="004048F8">
            <w:pPr>
              <w:keepNext/>
              <w:keepLines/>
              <w:spacing w:after="0" w:line="240" w:lineRule="auto"/>
              <w:jc w:val="both"/>
              <w:rPr>
                <w:rFonts w:ascii="Tahoma" w:eastAsia="Times New Roman" w:hAnsi="Tahoma" w:cs="Tahoma"/>
              </w:rPr>
            </w:pPr>
          </w:p>
        </w:tc>
      </w:tr>
    </w:tbl>
    <w:p w14:paraId="5926C476" w14:textId="77777777" w:rsidR="005F7A13" w:rsidRPr="00BA3F91" w:rsidRDefault="005F7A13" w:rsidP="004048F8">
      <w:pPr>
        <w:keepNext/>
        <w:keepLines/>
        <w:spacing w:after="0" w:line="240" w:lineRule="auto"/>
        <w:jc w:val="both"/>
        <w:rPr>
          <w:rFonts w:ascii="Tahoma" w:hAnsi="Tahoma" w:cs="Tahoma"/>
        </w:rPr>
      </w:pPr>
    </w:p>
    <w:p w14:paraId="3F4BB91C" w14:textId="77777777" w:rsidR="000E0318" w:rsidRDefault="000E0318" w:rsidP="004048F8">
      <w:pPr>
        <w:keepNext/>
        <w:keepLines/>
        <w:spacing w:after="0" w:line="240" w:lineRule="auto"/>
        <w:jc w:val="both"/>
        <w:rPr>
          <w:rFonts w:ascii="Tahoma" w:hAnsi="Tahoma" w:cs="Tahoma"/>
        </w:rPr>
      </w:pPr>
    </w:p>
    <w:p w14:paraId="570943A2" w14:textId="77777777" w:rsidR="005F7A13" w:rsidRDefault="005F7A13" w:rsidP="004048F8">
      <w:pPr>
        <w:keepNext/>
        <w:keepLines/>
        <w:spacing w:after="0" w:line="240" w:lineRule="auto"/>
        <w:jc w:val="both"/>
        <w:rPr>
          <w:rFonts w:ascii="Tahoma" w:hAnsi="Tahoma" w:cs="Tahoma"/>
          <w:b/>
        </w:rPr>
      </w:pPr>
    </w:p>
    <w:p w14:paraId="19747D3D" w14:textId="77777777" w:rsidR="005F7A13" w:rsidRPr="00BA3F91" w:rsidRDefault="005F7A13" w:rsidP="004048F8">
      <w:pPr>
        <w:keepNext/>
        <w:keepLines/>
        <w:spacing w:after="0" w:line="240" w:lineRule="auto"/>
        <w:jc w:val="both"/>
        <w:rPr>
          <w:rFonts w:ascii="Tahoma" w:hAnsi="Tahoma" w:cs="Tahoma"/>
          <w:b/>
        </w:rPr>
      </w:pPr>
    </w:p>
    <w:p w14:paraId="24F54968" w14:textId="77777777" w:rsidR="005F7A13" w:rsidRPr="00BA3F91" w:rsidRDefault="005F7A13" w:rsidP="004048F8">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10DCFC1" w14:textId="77777777" w:rsidR="005F7A13" w:rsidRPr="00BA3F91" w:rsidRDefault="005F7A13" w:rsidP="004048F8">
      <w:pPr>
        <w:keepNext/>
        <w:keepLines/>
        <w:spacing w:after="0" w:line="240" w:lineRule="auto"/>
        <w:jc w:val="both"/>
        <w:rPr>
          <w:rFonts w:ascii="Tahoma" w:hAnsi="Tahoma" w:cs="Tahoma"/>
          <w:highlight w:val="yellow"/>
        </w:rPr>
      </w:pPr>
    </w:p>
    <w:p w14:paraId="39E80910" w14:textId="796137F8" w:rsidR="005F7A13" w:rsidRPr="00BA3F91" w:rsidRDefault="005F7A13" w:rsidP="004048F8">
      <w:pPr>
        <w:keepNext/>
        <w:keepLines/>
        <w:spacing w:after="0" w:line="240" w:lineRule="auto"/>
        <w:jc w:val="both"/>
        <w:rPr>
          <w:rFonts w:ascii="Tahoma" w:hAnsi="Tahoma" w:cs="Tahoma"/>
        </w:rPr>
      </w:pPr>
      <w:r w:rsidRPr="00BA3F91">
        <w:rPr>
          <w:rFonts w:ascii="Tahoma" w:hAnsi="Tahoma" w:cs="Tahoma"/>
        </w:rPr>
        <w:t>Veljavnost ponudbe je</w:t>
      </w:r>
      <w:r w:rsidR="00622F33">
        <w:rPr>
          <w:rFonts w:ascii="Tahoma" w:hAnsi="Tahoma" w:cs="Tahoma"/>
        </w:rPr>
        <w:t xml:space="preserve"> </w:t>
      </w:r>
      <w:r w:rsidR="00E52B5B">
        <w:rPr>
          <w:rFonts w:ascii="Tahoma" w:hAnsi="Tahoma" w:cs="Tahoma"/>
        </w:rPr>
        <w:t>15</w:t>
      </w:r>
      <w:r w:rsidRPr="00BA3F91">
        <w:rPr>
          <w:rFonts w:ascii="Tahoma" w:hAnsi="Tahoma" w:cs="Tahoma"/>
        </w:rPr>
        <w:t>.</w:t>
      </w:r>
      <w:r w:rsidR="006E41F2">
        <w:rPr>
          <w:rFonts w:ascii="Tahoma" w:hAnsi="Tahoma" w:cs="Tahoma"/>
        </w:rPr>
        <w:t xml:space="preserve"> </w:t>
      </w:r>
      <w:r w:rsidR="00E52B5B">
        <w:rPr>
          <w:rFonts w:ascii="Tahoma" w:hAnsi="Tahoma" w:cs="Tahoma"/>
        </w:rPr>
        <w:t>12</w:t>
      </w:r>
      <w:bookmarkStart w:id="20" w:name="_GoBack"/>
      <w:bookmarkEnd w:id="20"/>
      <w:r w:rsidRPr="00BA3F91">
        <w:rPr>
          <w:rFonts w:ascii="Tahoma" w:hAnsi="Tahoma" w:cs="Tahoma"/>
        </w:rPr>
        <w:t>. 20</w:t>
      </w:r>
      <w:r w:rsidR="00D22DC6">
        <w:rPr>
          <w:rFonts w:ascii="Tahoma" w:hAnsi="Tahoma" w:cs="Tahoma"/>
        </w:rPr>
        <w:t>2</w:t>
      </w:r>
      <w:r w:rsidR="0075706B">
        <w:rPr>
          <w:rFonts w:ascii="Tahoma" w:hAnsi="Tahoma" w:cs="Tahoma"/>
        </w:rPr>
        <w:t>2</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sidR="002002F9">
        <w:rPr>
          <w:rFonts w:ascii="Tahoma" w:hAnsi="Tahoma" w:cs="Tahoma"/>
        </w:rPr>
        <w:t>pogodbenih obveznosti</w:t>
      </w:r>
      <w:r w:rsidRPr="00BA3F91">
        <w:rPr>
          <w:rFonts w:ascii="Tahoma" w:hAnsi="Tahoma" w:cs="Tahoma"/>
        </w:rPr>
        <w:t>.</w:t>
      </w:r>
    </w:p>
    <w:p w14:paraId="15B07EA9" w14:textId="77777777" w:rsidR="005F7A13" w:rsidRPr="00BA3F91" w:rsidRDefault="005F7A13" w:rsidP="004048F8">
      <w:pPr>
        <w:keepNext/>
        <w:keepLines/>
        <w:spacing w:after="0" w:line="240" w:lineRule="auto"/>
        <w:jc w:val="both"/>
        <w:rPr>
          <w:rFonts w:ascii="Tahoma" w:hAnsi="Tahoma" w:cs="Tahoma"/>
          <w:b/>
        </w:rPr>
      </w:pPr>
    </w:p>
    <w:p w14:paraId="2EF7D6B0" w14:textId="77777777" w:rsidR="005F7A13" w:rsidRDefault="005F7A13" w:rsidP="004048F8">
      <w:pPr>
        <w:keepNext/>
        <w:keepLines/>
        <w:spacing w:after="0" w:line="240" w:lineRule="auto"/>
      </w:pPr>
    </w:p>
    <w:p w14:paraId="74F3E7BD" w14:textId="77777777" w:rsidR="00C86E3C" w:rsidRDefault="00C86E3C" w:rsidP="004048F8">
      <w:pPr>
        <w:keepNext/>
        <w:keepLines/>
        <w:spacing w:after="0" w:line="240" w:lineRule="auto"/>
      </w:pPr>
    </w:p>
    <w:p w14:paraId="4C0E3AA4" w14:textId="77777777" w:rsidR="00C86E3C" w:rsidRDefault="00C86E3C" w:rsidP="004048F8">
      <w:pPr>
        <w:keepNext/>
        <w:keepLines/>
        <w:spacing w:after="0" w:line="240" w:lineRule="auto"/>
      </w:pPr>
    </w:p>
    <w:p w14:paraId="58EC7E84" w14:textId="77777777" w:rsidR="00C86E3C" w:rsidRDefault="00C86E3C" w:rsidP="004048F8">
      <w:pPr>
        <w:keepNext/>
        <w:keepLines/>
        <w:spacing w:after="0" w:line="240" w:lineRule="auto"/>
      </w:pPr>
    </w:p>
    <w:p w14:paraId="03BE7F19" w14:textId="77777777" w:rsidR="00C86E3C" w:rsidRDefault="00C86E3C" w:rsidP="004048F8">
      <w:pPr>
        <w:keepNext/>
        <w:keepLines/>
        <w:spacing w:after="0" w:line="240" w:lineRule="auto"/>
      </w:pPr>
    </w:p>
    <w:p w14:paraId="3E1EA033" w14:textId="77777777" w:rsidR="00C86E3C" w:rsidRDefault="00C86E3C" w:rsidP="004048F8">
      <w:pPr>
        <w:keepNext/>
        <w:keepLines/>
        <w:spacing w:after="0" w:line="240" w:lineRule="auto"/>
      </w:pPr>
    </w:p>
    <w:p w14:paraId="37F48E42" w14:textId="77777777" w:rsidR="00C86E3C" w:rsidRDefault="00C86E3C" w:rsidP="004048F8">
      <w:pPr>
        <w:keepNext/>
        <w:keepLines/>
        <w:spacing w:after="0" w:line="240" w:lineRule="auto"/>
      </w:pPr>
    </w:p>
    <w:p w14:paraId="3C0249A0" w14:textId="77777777" w:rsidR="00C86E3C" w:rsidRDefault="00C86E3C" w:rsidP="004048F8">
      <w:pPr>
        <w:keepNext/>
        <w:keepLines/>
        <w:spacing w:after="0" w:line="240" w:lineRule="auto"/>
      </w:pPr>
    </w:p>
    <w:p w14:paraId="3ECF5C30" w14:textId="77777777" w:rsidR="00C86E3C" w:rsidRPr="00712BC8" w:rsidRDefault="00C86E3C" w:rsidP="004048F8">
      <w:pPr>
        <w:keepNext/>
        <w:keepLines/>
        <w:spacing w:after="0" w:line="240" w:lineRule="auto"/>
        <w:jc w:val="both"/>
        <w:rPr>
          <w:rFonts w:ascii="Tahoma" w:eastAsia="Times New Roman" w:hAnsi="Tahoma" w:cs="Tahoma"/>
          <w:lang w:eastAsia="sl-SI"/>
        </w:rPr>
      </w:pPr>
    </w:p>
    <w:tbl>
      <w:tblPr>
        <w:tblW w:w="9209" w:type="dxa"/>
        <w:tblInd w:w="30" w:type="dxa"/>
        <w:tblLayout w:type="fixed"/>
        <w:tblCellMar>
          <w:left w:w="30" w:type="dxa"/>
          <w:right w:w="30" w:type="dxa"/>
        </w:tblCellMar>
        <w:tblLook w:val="0000" w:firstRow="0" w:lastRow="0" w:firstColumn="0" w:lastColumn="0" w:noHBand="0" w:noVBand="0"/>
      </w:tblPr>
      <w:tblGrid>
        <w:gridCol w:w="2932"/>
        <w:gridCol w:w="2650"/>
        <w:gridCol w:w="3627"/>
      </w:tblGrid>
      <w:tr w:rsidR="00C86E3C" w:rsidRPr="00712BC8" w14:paraId="33CB7E4B" w14:textId="77777777" w:rsidTr="00C86E3C">
        <w:trPr>
          <w:trHeight w:val="235"/>
        </w:trPr>
        <w:tc>
          <w:tcPr>
            <w:tcW w:w="2932" w:type="dxa"/>
            <w:tcBorders>
              <w:bottom w:val="single" w:sz="4" w:space="0" w:color="auto"/>
            </w:tcBorders>
          </w:tcPr>
          <w:p w14:paraId="341067D8"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2650" w:type="dxa"/>
          </w:tcPr>
          <w:p w14:paraId="746C8B1A"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3627" w:type="dxa"/>
            <w:tcBorders>
              <w:bottom w:val="single" w:sz="4" w:space="0" w:color="auto"/>
            </w:tcBorders>
          </w:tcPr>
          <w:p w14:paraId="03216926" w14:textId="77777777" w:rsidR="00C86E3C" w:rsidRPr="00712BC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150D8CF4" w14:textId="77777777" w:rsidTr="00C86E3C">
        <w:trPr>
          <w:trHeight w:val="235"/>
        </w:trPr>
        <w:tc>
          <w:tcPr>
            <w:tcW w:w="2932" w:type="dxa"/>
            <w:tcBorders>
              <w:top w:val="single" w:sz="4" w:space="0" w:color="auto"/>
            </w:tcBorders>
          </w:tcPr>
          <w:p w14:paraId="20B8D286"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50" w:type="dxa"/>
          </w:tcPr>
          <w:p w14:paraId="6D712FE6" w14:textId="77777777" w:rsidR="00C86E3C" w:rsidRPr="00712BC8" w:rsidRDefault="00C86E3C"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27" w:type="dxa"/>
            <w:tcBorders>
              <w:top w:val="single" w:sz="4" w:space="0" w:color="auto"/>
            </w:tcBorders>
          </w:tcPr>
          <w:p w14:paraId="2A4786DD"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3E516C0" w14:textId="77777777" w:rsidR="00C86E3C" w:rsidRDefault="00C86E3C" w:rsidP="004048F8">
      <w:pPr>
        <w:keepNext/>
        <w:keepLines/>
        <w:spacing w:after="0" w:line="240" w:lineRule="auto"/>
      </w:pPr>
      <w:r>
        <w:br w:type="page"/>
      </w:r>
    </w:p>
    <w:tbl>
      <w:tblPr>
        <w:tblW w:w="9351"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07"/>
        <w:gridCol w:w="1544"/>
      </w:tblGrid>
      <w:tr w:rsidR="00C86E3C" w:rsidRPr="00CD5EFE" w14:paraId="6F3522D6" w14:textId="77777777" w:rsidTr="00C86E3C">
        <w:tc>
          <w:tcPr>
            <w:tcW w:w="7807" w:type="dxa"/>
            <w:tcBorders>
              <w:top w:val="single" w:sz="4" w:space="0" w:color="auto"/>
              <w:bottom w:val="single" w:sz="4" w:space="0" w:color="auto"/>
            </w:tcBorders>
          </w:tcPr>
          <w:p w14:paraId="46A6A0BC" w14:textId="77777777" w:rsidR="00C86E3C" w:rsidRPr="00CD5EFE" w:rsidRDefault="00C86E3C" w:rsidP="004048F8">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44" w:type="dxa"/>
            <w:tcBorders>
              <w:top w:val="single" w:sz="4" w:space="0" w:color="auto"/>
              <w:bottom w:val="single" w:sz="4" w:space="0" w:color="auto"/>
            </w:tcBorders>
          </w:tcPr>
          <w:p w14:paraId="0171361A" w14:textId="77777777" w:rsidR="00C86E3C" w:rsidRPr="00CD5EFE" w:rsidRDefault="00C86E3C" w:rsidP="004048F8">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64867011" w14:textId="77777777" w:rsidR="00C86E3C" w:rsidRDefault="00C86E3C" w:rsidP="004048F8">
      <w:pPr>
        <w:keepNext/>
        <w:keepLines/>
        <w:spacing w:after="0" w:line="240" w:lineRule="auto"/>
        <w:jc w:val="both"/>
        <w:rPr>
          <w:rFonts w:ascii="Tahoma" w:eastAsia="Times New Roman" w:hAnsi="Tahoma" w:cs="Tahoma"/>
          <w:lang w:eastAsia="sl-SI"/>
        </w:rPr>
      </w:pPr>
    </w:p>
    <w:p w14:paraId="14861904" w14:textId="77777777" w:rsidR="00C86E3C" w:rsidRDefault="00C86E3C"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77A63F3" w14:textId="77777777" w:rsidR="00C86E3C" w:rsidRDefault="00C86E3C" w:rsidP="004048F8">
      <w:pPr>
        <w:keepNext/>
        <w:keepLines/>
        <w:pBdr>
          <w:bottom w:val="single" w:sz="4" w:space="1" w:color="auto"/>
        </w:pBdr>
        <w:spacing w:after="0" w:line="240" w:lineRule="auto"/>
        <w:jc w:val="both"/>
        <w:rPr>
          <w:rFonts w:ascii="Tahoma" w:hAnsi="Tahoma" w:cs="Tahoma"/>
        </w:rPr>
      </w:pPr>
    </w:p>
    <w:p w14:paraId="2D5955A4" w14:textId="3249CA0E" w:rsidR="00C86E3C" w:rsidRDefault="00C86E3C" w:rsidP="004048F8">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EB6431">
        <w:rPr>
          <w:rFonts w:ascii="Tahoma" w:eastAsia="Times New Roman" w:hAnsi="Tahoma" w:cs="Tahoma"/>
          <w:b/>
          <w:noProof/>
          <w:lang w:eastAsia="sl-SI"/>
        </w:rPr>
        <w:t>JPE-SPV-287/22</w:t>
      </w:r>
      <w:r w:rsidRPr="00C86E3C">
        <w:rPr>
          <w:rFonts w:ascii="Tahoma" w:eastAsia="Times New Roman" w:hAnsi="Tahoma" w:cs="Tahoma"/>
          <w:b/>
          <w:noProof/>
          <w:lang w:eastAsia="sl-SI"/>
        </w:rPr>
        <w:t xml:space="preserve"> – </w:t>
      </w:r>
      <w:r w:rsidR="00EB6431">
        <w:rPr>
          <w:rFonts w:ascii="Tahoma" w:eastAsia="Times New Roman" w:hAnsi="Tahoma" w:cs="Tahoma"/>
          <w:b/>
          <w:noProof/>
          <w:lang w:eastAsia="sl-SI"/>
        </w:rPr>
        <w:t xml:space="preserve">Dobava sestavnih delov za rekonstrukcijo natoka pare </w:t>
      </w:r>
      <w:r w:rsidR="000872F4">
        <w:rPr>
          <w:rFonts w:ascii="Tahoma" w:eastAsia="Times New Roman" w:hAnsi="Tahoma" w:cs="Tahoma"/>
          <w:b/>
          <w:noProof/>
          <w:lang w:eastAsia="sl-SI"/>
        </w:rPr>
        <w:t>v turbino 3</w:t>
      </w:r>
      <w:r w:rsidRPr="00996E1E">
        <w:rPr>
          <w:rFonts w:ascii="Tahoma" w:hAnsi="Tahoma" w:cs="Tahoma"/>
        </w:rPr>
        <w:t xml:space="preserve"> </w:t>
      </w:r>
      <w:r>
        <w:rPr>
          <w:rFonts w:ascii="Tahoma" w:hAnsi="Tahoma" w:cs="Tahoma"/>
        </w:rPr>
        <w:t>podajamo naslednje izjave:</w:t>
      </w:r>
    </w:p>
    <w:p w14:paraId="573751DD" w14:textId="77777777" w:rsidR="00C86E3C" w:rsidRPr="00CA1AE3" w:rsidRDefault="00C86E3C" w:rsidP="004048F8">
      <w:pPr>
        <w:keepNext/>
        <w:keepLines/>
        <w:spacing w:after="0" w:line="240" w:lineRule="auto"/>
        <w:ind w:left="284" w:hanging="284"/>
        <w:jc w:val="both"/>
        <w:rPr>
          <w:rFonts w:ascii="Tahoma" w:hAnsi="Tahoma" w:cs="Tahoma"/>
        </w:rPr>
      </w:pPr>
    </w:p>
    <w:p w14:paraId="004C6A99" w14:textId="77777777" w:rsidR="00C86E3C" w:rsidRPr="00CA1AE3" w:rsidRDefault="00C86E3C" w:rsidP="004048F8">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0EA224DC" w14:textId="77777777" w:rsidR="00C86E3C" w:rsidRPr="00CA1AE3" w:rsidRDefault="00C86E3C" w:rsidP="004048F8">
      <w:pPr>
        <w:keepNext/>
        <w:keepLines/>
        <w:spacing w:after="0" w:line="240" w:lineRule="auto"/>
        <w:ind w:left="284" w:hanging="284"/>
        <w:jc w:val="both"/>
        <w:rPr>
          <w:rFonts w:ascii="Tahoma" w:hAnsi="Tahoma" w:cs="Tahoma"/>
        </w:rPr>
      </w:pPr>
    </w:p>
    <w:p w14:paraId="7D6CC504" w14:textId="77777777" w:rsidR="008E1E20" w:rsidRPr="00AE2066" w:rsidRDefault="008E1E20" w:rsidP="004048F8">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50CF2265"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56756FB"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880B04D"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5BF860FF"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62AE0D79"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4A47B7F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3C68825A"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05D7C75"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6D7C4C19"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548052BE"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9F32002" w14:textId="77777777" w:rsidR="008E1E20" w:rsidRPr="00AE2066" w:rsidRDefault="008E1E20" w:rsidP="004048F8">
      <w:pPr>
        <w:keepNext/>
        <w:keepLines/>
        <w:widowControl w:val="0"/>
        <w:spacing w:after="0" w:line="240" w:lineRule="auto"/>
        <w:ind w:left="426"/>
        <w:jc w:val="both"/>
        <w:rPr>
          <w:rFonts w:ascii="Tahoma" w:eastAsia="Times New Roman" w:hAnsi="Tahoma" w:cs="Tahoma"/>
          <w:lang w:eastAsia="sl-SI"/>
        </w:rPr>
      </w:pPr>
    </w:p>
    <w:p w14:paraId="5F1FD686" w14:textId="77777777" w:rsidR="008E1E20" w:rsidRPr="00AE2066" w:rsidRDefault="008E1E20" w:rsidP="004048F8">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6375BECD"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p>
    <w:p w14:paraId="37259C6F"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8EF1F9F"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489CF3AC"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483CF05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64DC1D4E" w14:textId="77777777" w:rsidR="008E1E20" w:rsidRPr="00AE2066" w:rsidRDefault="008E1E20" w:rsidP="004048F8">
      <w:pPr>
        <w:keepNext/>
        <w:keepLines/>
        <w:widowControl w:val="0"/>
        <w:tabs>
          <w:tab w:val="left" w:pos="567"/>
        </w:tabs>
        <w:spacing w:after="0" w:line="240" w:lineRule="auto"/>
        <w:jc w:val="both"/>
        <w:rPr>
          <w:rFonts w:ascii="Tahoma" w:eastAsia="Times New Roman" w:hAnsi="Tahoma" w:cs="Tahoma"/>
          <w:bCs/>
          <w:i/>
          <w:lang w:eastAsia="sl-SI"/>
        </w:rPr>
      </w:pPr>
    </w:p>
    <w:p w14:paraId="6B5D16EB" w14:textId="77777777" w:rsidR="008E1E20" w:rsidRPr="00AE2066" w:rsidRDefault="008E1E20" w:rsidP="004048F8">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lastRenderedPageBreak/>
        <w:t>SPREJEMANJE POGOJEV DOKUMENTACIJE</w:t>
      </w:r>
    </w:p>
    <w:p w14:paraId="6D45308D"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p>
    <w:p w14:paraId="126482BE" w14:textId="77777777" w:rsidR="008E1E20" w:rsidRPr="00AE2066" w:rsidRDefault="008E1E20" w:rsidP="004048F8">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4F86DB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399501C2"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4713CE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27394F91"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5CAE409F"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23F1F086"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w:t>
      </w:r>
      <w:r>
        <w:rPr>
          <w:rFonts w:ascii="Tahoma" w:hAnsi="Tahoma" w:cs="Tahoma"/>
        </w:rPr>
        <w:t>pogodbe</w:t>
      </w:r>
      <w:r w:rsidRPr="00AE2066">
        <w:rPr>
          <w:rFonts w:ascii="Tahoma" w:hAnsi="Tahoma" w:cs="Tahoma"/>
        </w:rPr>
        <w:t xml:space="preserve">; </w:t>
      </w:r>
    </w:p>
    <w:p w14:paraId="13A51994" w14:textId="77777777" w:rsidR="008E1E20" w:rsidRPr="00AE2066" w:rsidRDefault="008E1E20" w:rsidP="004048F8">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3FD2EE86" w14:textId="77777777" w:rsidR="00C86E3C" w:rsidRPr="00DD1D74" w:rsidRDefault="00C86E3C" w:rsidP="004048F8">
      <w:pPr>
        <w:keepNext/>
        <w:keepLines/>
        <w:tabs>
          <w:tab w:val="left" w:pos="567"/>
        </w:tabs>
        <w:spacing w:after="0" w:line="240" w:lineRule="auto"/>
        <w:jc w:val="both"/>
        <w:rPr>
          <w:rFonts w:ascii="Tahoma" w:hAnsi="Tahoma" w:cs="Tahoma"/>
          <w:bCs/>
          <w:i/>
          <w:sz w:val="18"/>
        </w:rPr>
      </w:pPr>
    </w:p>
    <w:p w14:paraId="1A156785" w14:textId="77777777" w:rsidR="00C86E3C" w:rsidRPr="00DD1D74" w:rsidRDefault="00C86E3C" w:rsidP="004048F8">
      <w:pPr>
        <w:keepNext/>
        <w:keepLines/>
        <w:tabs>
          <w:tab w:val="left" w:pos="567"/>
        </w:tabs>
        <w:spacing w:after="0" w:line="240" w:lineRule="auto"/>
        <w:jc w:val="both"/>
        <w:rPr>
          <w:rFonts w:ascii="Tahoma" w:eastAsia="Times New Roman" w:hAnsi="Tahoma" w:cs="Tahoma"/>
          <w:bCs/>
          <w:i/>
          <w:sz w:val="18"/>
          <w:lang w:eastAsia="sl-SI"/>
        </w:rPr>
      </w:pPr>
    </w:p>
    <w:p w14:paraId="42310ED1" w14:textId="77777777" w:rsidR="00C86E3C" w:rsidRPr="00DD1D74" w:rsidRDefault="00C86E3C" w:rsidP="004048F8">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S podpisom te izjave dajemo soglasje, da naročnik </w:t>
      </w:r>
    </w:p>
    <w:p w14:paraId="6F1235EC" w14:textId="4F26AD1C" w:rsidR="00C86E3C" w:rsidRPr="00DD1D74" w:rsidRDefault="00C86E3C" w:rsidP="004048F8">
      <w:pPr>
        <w:keepNext/>
        <w:keepLines/>
        <w:numPr>
          <w:ilvl w:val="0"/>
          <w:numId w:val="23"/>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EB6431">
        <w:rPr>
          <w:rFonts w:ascii="Tahoma" w:eastAsia="Times New Roman" w:hAnsi="Tahoma" w:cs="Tahoma"/>
          <w:b/>
          <w:sz w:val="20"/>
          <w:szCs w:val="20"/>
          <w:lang w:eastAsia="sl-SI"/>
        </w:rPr>
        <w:t>JPE-SPV-287/22</w:t>
      </w:r>
      <w:r w:rsidRPr="00C86E3C">
        <w:rPr>
          <w:rFonts w:ascii="Tahoma" w:eastAsia="Times New Roman" w:hAnsi="Tahoma" w:cs="Tahoma"/>
          <w:b/>
          <w:sz w:val="20"/>
          <w:szCs w:val="20"/>
          <w:lang w:eastAsia="sl-SI"/>
        </w:rPr>
        <w:t xml:space="preserve"> – </w:t>
      </w:r>
      <w:r w:rsidR="00EB6431">
        <w:rPr>
          <w:rFonts w:ascii="Tahoma" w:eastAsia="Times New Roman" w:hAnsi="Tahoma" w:cs="Tahoma"/>
          <w:b/>
          <w:sz w:val="20"/>
          <w:szCs w:val="20"/>
          <w:lang w:eastAsia="sl-SI"/>
        </w:rPr>
        <w:t xml:space="preserve">Dobava sestavnih delov za rekonstrukcijo </w:t>
      </w:r>
      <w:proofErr w:type="spellStart"/>
      <w:r w:rsidR="00EB6431">
        <w:rPr>
          <w:rFonts w:ascii="Tahoma" w:eastAsia="Times New Roman" w:hAnsi="Tahoma" w:cs="Tahoma"/>
          <w:b/>
          <w:sz w:val="20"/>
          <w:szCs w:val="20"/>
          <w:lang w:eastAsia="sl-SI"/>
        </w:rPr>
        <w:t>natoka</w:t>
      </w:r>
      <w:proofErr w:type="spellEnd"/>
      <w:r w:rsidR="00EB6431">
        <w:rPr>
          <w:rFonts w:ascii="Tahoma" w:eastAsia="Times New Roman" w:hAnsi="Tahoma" w:cs="Tahoma"/>
          <w:b/>
          <w:sz w:val="20"/>
          <w:szCs w:val="20"/>
          <w:lang w:eastAsia="sl-SI"/>
        </w:rPr>
        <w:t xml:space="preserve"> pare </w:t>
      </w:r>
      <w:r w:rsidR="000872F4">
        <w:rPr>
          <w:rFonts w:ascii="Tahoma" w:eastAsia="Times New Roman" w:hAnsi="Tahoma" w:cs="Tahoma"/>
          <w:b/>
          <w:sz w:val="20"/>
          <w:szCs w:val="20"/>
          <w:lang w:eastAsia="sl-SI"/>
        </w:rPr>
        <w:t>v turbino 3</w:t>
      </w:r>
      <w:r w:rsidRPr="00DD1D74">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D1D74">
        <w:rPr>
          <w:rFonts w:ascii="Tahoma" w:eastAsia="Times New Roman" w:hAnsi="Tahoma" w:cs="Tahoma"/>
          <w:b/>
          <w:sz w:val="20"/>
          <w:szCs w:val="20"/>
          <w:lang w:eastAsia="sl-SI"/>
        </w:rPr>
        <w:t>eDosje</w:t>
      </w:r>
      <w:proofErr w:type="spellEnd"/>
      <w:r w:rsidRPr="00DD1D74">
        <w:rPr>
          <w:rFonts w:ascii="Tahoma" w:eastAsia="Times New Roman" w:hAnsi="Tahoma" w:cs="Tahoma"/>
          <w:b/>
          <w:sz w:val="20"/>
          <w:szCs w:val="20"/>
          <w:lang w:eastAsia="sl-SI"/>
        </w:rPr>
        <w:t xml:space="preserve"> iz devetega odstavka 77. člena ZJN-3,</w:t>
      </w:r>
    </w:p>
    <w:p w14:paraId="28ABA24F" w14:textId="41C3ABBB" w:rsidR="00C86E3C" w:rsidRPr="00DD1D74" w:rsidRDefault="00C86E3C" w:rsidP="004048F8">
      <w:pPr>
        <w:keepNext/>
        <w:keepLines/>
        <w:numPr>
          <w:ilvl w:val="0"/>
          <w:numId w:val="23"/>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za potrebe preverjanja izpolnjevanja pogojev v postopku oddaje javnega naročila št</w:t>
      </w:r>
      <w:r w:rsidRPr="00C86E3C">
        <w:t xml:space="preserve"> </w:t>
      </w:r>
      <w:r w:rsidR="00EB6431">
        <w:rPr>
          <w:rFonts w:ascii="Tahoma" w:eastAsia="Times New Roman" w:hAnsi="Tahoma" w:cs="Tahoma"/>
          <w:b/>
          <w:sz w:val="20"/>
          <w:szCs w:val="20"/>
          <w:lang w:eastAsia="sl-SI"/>
        </w:rPr>
        <w:t>JPE-SPV-287/22</w:t>
      </w:r>
      <w:r w:rsidRPr="00C86E3C">
        <w:rPr>
          <w:rFonts w:ascii="Tahoma" w:eastAsia="Times New Roman" w:hAnsi="Tahoma" w:cs="Tahoma"/>
          <w:b/>
          <w:sz w:val="20"/>
          <w:szCs w:val="20"/>
          <w:lang w:eastAsia="sl-SI"/>
        </w:rPr>
        <w:t xml:space="preserve"> – </w:t>
      </w:r>
      <w:r w:rsidR="00EB6431">
        <w:rPr>
          <w:rFonts w:ascii="Tahoma" w:eastAsia="Times New Roman" w:hAnsi="Tahoma" w:cs="Tahoma"/>
          <w:b/>
          <w:sz w:val="20"/>
          <w:szCs w:val="20"/>
          <w:lang w:eastAsia="sl-SI"/>
        </w:rPr>
        <w:t xml:space="preserve">Dobava sestavnih delov za rekonstrukcijo </w:t>
      </w:r>
      <w:proofErr w:type="spellStart"/>
      <w:r w:rsidR="00EB6431">
        <w:rPr>
          <w:rFonts w:ascii="Tahoma" w:eastAsia="Times New Roman" w:hAnsi="Tahoma" w:cs="Tahoma"/>
          <w:b/>
          <w:sz w:val="20"/>
          <w:szCs w:val="20"/>
          <w:lang w:eastAsia="sl-SI"/>
        </w:rPr>
        <w:t>natoka</w:t>
      </w:r>
      <w:proofErr w:type="spellEnd"/>
      <w:r w:rsidR="00EB6431">
        <w:rPr>
          <w:rFonts w:ascii="Tahoma" w:eastAsia="Times New Roman" w:hAnsi="Tahoma" w:cs="Tahoma"/>
          <w:b/>
          <w:sz w:val="20"/>
          <w:szCs w:val="20"/>
          <w:lang w:eastAsia="sl-SI"/>
        </w:rPr>
        <w:t xml:space="preserve"> pare </w:t>
      </w:r>
      <w:r w:rsidR="000872F4">
        <w:rPr>
          <w:rFonts w:ascii="Tahoma" w:eastAsia="Times New Roman" w:hAnsi="Tahoma" w:cs="Tahoma"/>
          <w:b/>
          <w:sz w:val="20"/>
          <w:szCs w:val="20"/>
          <w:lang w:eastAsia="sl-SI"/>
        </w:rPr>
        <w:t>v turbino 3</w:t>
      </w:r>
      <w:r w:rsidRPr="00DD1D74">
        <w:rPr>
          <w:rFonts w:ascii="Tahoma" w:eastAsia="Times New Roman" w:hAnsi="Tahoma" w:cs="Tahoma"/>
          <w:b/>
          <w:sz w:val="20"/>
          <w:szCs w:val="20"/>
          <w:lang w:eastAsia="sl-SI"/>
        </w:rPr>
        <w:t>, od Ministrstva za pravosodje pridobi potrdilo iz kazenske evidence za pravne in fizične osebe.</w:t>
      </w:r>
    </w:p>
    <w:p w14:paraId="5B7E890A" w14:textId="77777777" w:rsidR="00C86E3C" w:rsidRPr="00DD1D74" w:rsidRDefault="00C86E3C" w:rsidP="004048F8">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205C2465" w14:textId="77777777" w:rsidR="00C86E3C" w:rsidRDefault="00C86E3C" w:rsidP="004048F8">
      <w:pPr>
        <w:keepNext/>
        <w:keepLines/>
        <w:spacing w:after="0" w:line="240" w:lineRule="auto"/>
        <w:jc w:val="both"/>
        <w:rPr>
          <w:rFonts w:ascii="Tahoma" w:eastAsia="Times New Roman" w:hAnsi="Tahoma" w:cs="Tahoma"/>
          <w:lang w:eastAsia="sl-SI"/>
        </w:rPr>
      </w:pPr>
    </w:p>
    <w:p w14:paraId="09ECEF6A" w14:textId="77777777" w:rsidR="00C86E3C" w:rsidRDefault="00C86E3C" w:rsidP="004048F8">
      <w:pPr>
        <w:keepNext/>
        <w:keepLines/>
        <w:spacing w:after="0" w:line="240" w:lineRule="auto"/>
        <w:jc w:val="both"/>
        <w:rPr>
          <w:rFonts w:ascii="Tahoma" w:eastAsia="Times New Roman" w:hAnsi="Tahoma" w:cs="Tahoma"/>
          <w:lang w:eastAsia="sl-SI"/>
        </w:rPr>
      </w:pPr>
    </w:p>
    <w:p w14:paraId="61A97C3D" w14:textId="77777777" w:rsidR="00C86E3C" w:rsidRPr="00712BC8" w:rsidRDefault="00C86E3C" w:rsidP="004048F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86E3C" w:rsidRPr="00712BC8" w14:paraId="69D89E43" w14:textId="77777777" w:rsidTr="0025267D">
        <w:trPr>
          <w:trHeight w:val="235"/>
        </w:trPr>
        <w:tc>
          <w:tcPr>
            <w:tcW w:w="2977" w:type="dxa"/>
            <w:tcBorders>
              <w:bottom w:val="single" w:sz="4" w:space="0" w:color="auto"/>
            </w:tcBorders>
          </w:tcPr>
          <w:p w14:paraId="3E101BFB"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2694" w:type="dxa"/>
          </w:tcPr>
          <w:p w14:paraId="0B0E54A3"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D1ACA2" w14:textId="77777777" w:rsidR="00C86E3C" w:rsidRPr="00712BC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43091CF3" w14:textId="77777777" w:rsidTr="0025267D">
        <w:trPr>
          <w:trHeight w:val="235"/>
        </w:trPr>
        <w:tc>
          <w:tcPr>
            <w:tcW w:w="2977" w:type="dxa"/>
            <w:tcBorders>
              <w:top w:val="single" w:sz="4" w:space="0" w:color="auto"/>
            </w:tcBorders>
          </w:tcPr>
          <w:p w14:paraId="363C6142"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56BF08D" w14:textId="77777777" w:rsidR="00C86E3C" w:rsidRPr="00712BC8" w:rsidRDefault="00C86E3C"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8F82750" w14:textId="77777777" w:rsidR="00C86E3C" w:rsidRPr="00712BC8" w:rsidRDefault="00C86E3C"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FA87DE7" w14:textId="77777777" w:rsidR="00C86E3C" w:rsidRPr="00CA1AE3" w:rsidRDefault="00C86E3C" w:rsidP="004048F8">
      <w:pPr>
        <w:keepNext/>
        <w:keepLines/>
        <w:tabs>
          <w:tab w:val="left" w:pos="567"/>
        </w:tabs>
        <w:spacing w:after="0" w:line="240" w:lineRule="auto"/>
        <w:jc w:val="both"/>
        <w:rPr>
          <w:rFonts w:ascii="Tahoma" w:hAnsi="Tahoma" w:cs="Tahoma"/>
          <w:bCs/>
          <w:i/>
        </w:rPr>
      </w:pPr>
    </w:p>
    <w:p w14:paraId="0DF2E8C7"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p>
    <w:p w14:paraId="3AD8D650"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p>
    <w:p w14:paraId="2BA2817F"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p>
    <w:p w14:paraId="144EB517" w14:textId="77777777" w:rsidR="00C86E3C" w:rsidRPr="00CA1AE3" w:rsidRDefault="00C86E3C" w:rsidP="004048F8">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2A85DF91" w14:textId="77777777" w:rsidR="00C86E3C" w:rsidRPr="00CA1AE3" w:rsidRDefault="00C86E3C" w:rsidP="004048F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CDE7798" w14:textId="77777777" w:rsidR="00C86E3C" w:rsidRPr="00CA1AE3" w:rsidRDefault="00C86E3C" w:rsidP="004048F8">
      <w:pPr>
        <w:keepNext/>
        <w:keepLines/>
        <w:spacing w:after="0" w:line="240" w:lineRule="auto"/>
        <w:jc w:val="both"/>
        <w:rPr>
          <w:rFonts w:ascii="Tahoma" w:hAnsi="Tahoma" w:cs="Tahoma"/>
          <w:bCs/>
          <w:i/>
          <w:sz w:val="18"/>
        </w:rPr>
      </w:pPr>
    </w:p>
    <w:p w14:paraId="2D9EEBB8" w14:textId="77777777" w:rsidR="005F7A13" w:rsidRDefault="005F7A13" w:rsidP="004048F8">
      <w:pPr>
        <w:keepNext/>
        <w:keepLines/>
        <w:spacing w:after="0" w:line="240" w:lineRule="auto"/>
      </w:pPr>
    </w:p>
    <w:p w14:paraId="44C5C218" w14:textId="77777777" w:rsidR="00C86E3C" w:rsidRDefault="00C86E3C" w:rsidP="004048F8">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243FD424" w14:textId="77777777" w:rsidTr="00746419">
        <w:tc>
          <w:tcPr>
            <w:tcW w:w="8080" w:type="dxa"/>
            <w:tcBorders>
              <w:top w:val="single" w:sz="4" w:space="0" w:color="auto"/>
              <w:bottom w:val="single" w:sz="4" w:space="0" w:color="auto"/>
            </w:tcBorders>
          </w:tcPr>
          <w:p w14:paraId="71B3DACC" w14:textId="77777777" w:rsidR="00404DFA" w:rsidRPr="00404DFA" w:rsidRDefault="005F7A13" w:rsidP="004048F8">
            <w:pPr>
              <w:keepNext/>
              <w:keepLines/>
              <w:spacing w:after="0" w:line="240" w:lineRule="auto"/>
              <w:jc w:val="both"/>
              <w:rPr>
                <w:rFonts w:ascii="Tahoma" w:eastAsia="Times New Roman" w:hAnsi="Tahoma" w:cs="Tahoma"/>
                <w:lang w:eastAsia="sl-SI"/>
              </w:rPr>
            </w:pPr>
            <w:r>
              <w:lastRenderedPageBreak/>
              <w:br w:type="page"/>
            </w:r>
            <w:r w:rsidR="00FC042A">
              <w:rPr>
                <w:rFonts w:ascii="Tahoma" w:eastAsia="Times New Roman" w:hAnsi="Tahoma" w:cs="Tahoma"/>
                <w:lang w:eastAsia="sl-SI"/>
              </w:rPr>
              <w:br w:type="page"/>
            </w:r>
            <w:r w:rsidR="00FC042A">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1BDDBA46" w14:textId="77777777" w:rsidR="00404DFA" w:rsidRPr="00404DFA" w:rsidRDefault="00A32E65" w:rsidP="004048F8">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FBA3235" w14:textId="77777777" w:rsidR="007B0A1E" w:rsidRDefault="007B0A1E" w:rsidP="004048F8">
      <w:pPr>
        <w:keepNext/>
        <w:keepLines/>
        <w:spacing w:after="0" w:line="240" w:lineRule="auto"/>
        <w:jc w:val="both"/>
        <w:rPr>
          <w:rFonts w:ascii="Tahoma" w:eastAsia="Times New Roman" w:hAnsi="Tahoma" w:cs="Tahoma"/>
          <w:b/>
          <w:lang w:eastAsia="sl-SI"/>
        </w:rPr>
      </w:pPr>
    </w:p>
    <w:p w14:paraId="6524FFE1" w14:textId="376DDE8F" w:rsidR="00850A09" w:rsidRPr="000872F4" w:rsidRDefault="00EB6431" w:rsidP="004048F8">
      <w:pPr>
        <w:pStyle w:val="Naslov"/>
        <w:keepNext/>
        <w:keepLines/>
        <w:jc w:val="both"/>
        <w:rPr>
          <w:rFonts w:ascii="Tahoma" w:hAnsi="Tahoma" w:cs="Tahoma"/>
          <w:sz w:val="22"/>
        </w:rPr>
      </w:pPr>
      <w:r w:rsidRPr="000872F4">
        <w:rPr>
          <w:rFonts w:ascii="Tahoma" w:hAnsi="Tahoma" w:cs="Tahoma"/>
          <w:noProof/>
          <w:sz w:val="22"/>
        </w:rPr>
        <w:t>JPE-SPV-287/22</w:t>
      </w:r>
      <w:r w:rsidR="00036DAB" w:rsidRPr="000872F4">
        <w:rPr>
          <w:rFonts w:ascii="Tahoma" w:hAnsi="Tahoma" w:cs="Tahoma"/>
          <w:noProof/>
          <w:sz w:val="22"/>
        </w:rPr>
        <w:t xml:space="preserve"> </w:t>
      </w:r>
      <w:r w:rsidR="00C92793" w:rsidRPr="000872F4">
        <w:rPr>
          <w:rFonts w:ascii="Tahoma" w:hAnsi="Tahoma" w:cs="Tahoma"/>
          <w:color w:val="000000"/>
          <w:sz w:val="22"/>
        </w:rPr>
        <w:t>–</w:t>
      </w:r>
      <w:r w:rsidR="00850A09" w:rsidRPr="000872F4">
        <w:rPr>
          <w:rFonts w:ascii="Tahoma" w:hAnsi="Tahoma" w:cs="Tahoma"/>
          <w:color w:val="000000"/>
          <w:sz w:val="22"/>
        </w:rPr>
        <w:t xml:space="preserve"> </w:t>
      </w:r>
      <w:r w:rsidRPr="000872F4">
        <w:rPr>
          <w:rFonts w:ascii="Tahoma" w:hAnsi="Tahoma" w:cs="Tahoma"/>
          <w:sz w:val="22"/>
        </w:rPr>
        <w:t xml:space="preserve">Dobava sestavnih delov za rekonstrukcijo </w:t>
      </w:r>
      <w:proofErr w:type="spellStart"/>
      <w:r w:rsidRPr="000872F4">
        <w:rPr>
          <w:rFonts w:ascii="Tahoma" w:hAnsi="Tahoma" w:cs="Tahoma"/>
          <w:sz w:val="22"/>
        </w:rPr>
        <w:t>natoka</w:t>
      </w:r>
      <w:proofErr w:type="spellEnd"/>
      <w:r w:rsidRPr="000872F4">
        <w:rPr>
          <w:rFonts w:ascii="Tahoma" w:hAnsi="Tahoma" w:cs="Tahoma"/>
          <w:sz w:val="22"/>
        </w:rPr>
        <w:t xml:space="preserve"> pare </w:t>
      </w:r>
      <w:r w:rsidR="000872F4" w:rsidRPr="000872F4">
        <w:rPr>
          <w:rFonts w:ascii="Tahoma" w:hAnsi="Tahoma" w:cs="Tahoma"/>
          <w:sz w:val="22"/>
        </w:rPr>
        <w:t>v turbino 3</w:t>
      </w:r>
    </w:p>
    <w:p w14:paraId="577958C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3B96346D" w14:textId="77777777" w:rsidTr="00E27792">
        <w:tc>
          <w:tcPr>
            <w:tcW w:w="2552" w:type="dxa"/>
            <w:tcBorders>
              <w:top w:val="nil"/>
              <w:left w:val="nil"/>
              <w:bottom w:val="nil"/>
              <w:right w:val="nil"/>
            </w:tcBorders>
            <w:vAlign w:val="bottom"/>
          </w:tcPr>
          <w:p w14:paraId="654F44F9"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Naziv ponudnika</w:t>
            </w:r>
          </w:p>
        </w:tc>
        <w:tc>
          <w:tcPr>
            <w:tcW w:w="6804" w:type="dxa"/>
            <w:tcBorders>
              <w:top w:val="nil"/>
              <w:left w:val="nil"/>
              <w:right w:val="nil"/>
            </w:tcBorders>
          </w:tcPr>
          <w:p w14:paraId="2D15E245"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2A6BF54E" w14:textId="77777777" w:rsidTr="00E27792">
        <w:tc>
          <w:tcPr>
            <w:tcW w:w="2552" w:type="dxa"/>
            <w:tcBorders>
              <w:top w:val="nil"/>
              <w:left w:val="nil"/>
              <w:bottom w:val="nil"/>
              <w:right w:val="nil"/>
            </w:tcBorders>
          </w:tcPr>
          <w:p w14:paraId="0C661EC1"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44B68DD5"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2893AA91" w14:textId="77777777" w:rsidTr="00E27792">
        <w:tc>
          <w:tcPr>
            <w:tcW w:w="2552" w:type="dxa"/>
            <w:tcBorders>
              <w:top w:val="nil"/>
              <w:left w:val="nil"/>
              <w:bottom w:val="nil"/>
              <w:right w:val="nil"/>
            </w:tcBorders>
            <w:vAlign w:val="bottom"/>
          </w:tcPr>
          <w:p w14:paraId="0AAE6B69"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Naslov ponudnika</w:t>
            </w:r>
          </w:p>
        </w:tc>
        <w:tc>
          <w:tcPr>
            <w:tcW w:w="6804" w:type="dxa"/>
            <w:tcBorders>
              <w:top w:val="nil"/>
              <w:left w:val="nil"/>
              <w:right w:val="nil"/>
            </w:tcBorders>
          </w:tcPr>
          <w:p w14:paraId="605B45DA"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B5F0956" w14:textId="77777777" w:rsidTr="00E27792">
        <w:tc>
          <w:tcPr>
            <w:tcW w:w="2552" w:type="dxa"/>
            <w:tcBorders>
              <w:top w:val="nil"/>
              <w:left w:val="nil"/>
              <w:bottom w:val="nil"/>
              <w:right w:val="nil"/>
            </w:tcBorders>
          </w:tcPr>
          <w:p w14:paraId="44034582"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4C8E54FB"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706A972" w14:textId="77777777" w:rsidTr="00E27792">
        <w:tc>
          <w:tcPr>
            <w:tcW w:w="2552" w:type="dxa"/>
            <w:tcBorders>
              <w:top w:val="nil"/>
              <w:left w:val="nil"/>
              <w:bottom w:val="nil"/>
              <w:right w:val="nil"/>
            </w:tcBorders>
            <w:vAlign w:val="bottom"/>
          </w:tcPr>
          <w:p w14:paraId="57F5EE26" w14:textId="77777777" w:rsidR="00D22DC6" w:rsidRPr="00D22DC6" w:rsidRDefault="00D22DC6" w:rsidP="004048F8">
            <w:pPr>
              <w:keepNext/>
              <w:keepLines/>
              <w:tabs>
                <w:tab w:val="left" w:pos="567"/>
                <w:tab w:val="num" w:pos="851"/>
                <w:tab w:val="left" w:pos="993"/>
              </w:tabs>
              <w:spacing w:after="0" w:line="240" w:lineRule="auto"/>
              <w:rPr>
                <w:rFonts w:ascii="Tahoma" w:eastAsia="Times New Roman" w:hAnsi="Tahoma" w:cs="Tahoma"/>
                <w:lang w:eastAsia="sl-SI"/>
              </w:rPr>
            </w:pPr>
            <w:r w:rsidRPr="00D22DC6">
              <w:rPr>
                <w:rFonts w:ascii="Tahoma" w:eastAsia="Times New Roman" w:hAnsi="Tahoma" w:cs="Tahoma"/>
                <w:lang w:eastAsia="sl-SI"/>
              </w:rPr>
              <w:t>Transakcijski račun/Poslovni račun (</w:t>
            </w:r>
            <w:proofErr w:type="spellStart"/>
            <w:r w:rsidRPr="00D22DC6">
              <w:rPr>
                <w:rFonts w:ascii="Tahoma" w:eastAsia="Times New Roman" w:hAnsi="Tahoma" w:cs="Tahoma"/>
                <w:lang w:eastAsia="sl-SI"/>
              </w:rPr>
              <w:t>IBAN</w:t>
            </w:r>
            <w:proofErr w:type="spellEnd"/>
            <w:r w:rsidRPr="00D22DC6">
              <w:rPr>
                <w:rFonts w:ascii="Tahoma" w:eastAsia="Times New Roman" w:hAnsi="Tahoma" w:cs="Tahoma"/>
                <w:lang w:eastAsia="sl-SI"/>
              </w:rPr>
              <w:t>, SWIFT)</w:t>
            </w:r>
          </w:p>
        </w:tc>
        <w:tc>
          <w:tcPr>
            <w:tcW w:w="6804" w:type="dxa"/>
            <w:tcBorders>
              <w:top w:val="nil"/>
              <w:left w:val="nil"/>
              <w:right w:val="nil"/>
            </w:tcBorders>
          </w:tcPr>
          <w:p w14:paraId="10BE13B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AA7C954" w14:textId="77777777" w:rsidTr="00E27792">
        <w:tc>
          <w:tcPr>
            <w:tcW w:w="2552" w:type="dxa"/>
            <w:tcBorders>
              <w:top w:val="nil"/>
              <w:left w:val="nil"/>
              <w:bottom w:val="nil"/>
              <w:right w:val="nil"/>
            </w:tcBorders>
            <w:vAlign w:val="bottom"/>
          </w:tcPr>
          <w:p w14:paraId="059F5814"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Matična banka</w:t>
            </w:r>
          </w:p>
        </w:tc>
        <w:tc>
          <w:tcPr>
            <w:tcW w:w="6804" w:type="dxa"/>
            <w:tcBorders>
              <w:left w:val="nil"/>
              <w:right w:val="nil"/>
            </w:tcBorders>
          </w:tcPr>
          <w:p w14:paraId="4D02ACB0"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454CE548" w14:textId="77777777" w:rsidTr="00E27792">
        <w:tc>
          <w:tcPr>
            <w:tcW w:w="2552" w:type="dxa"/>
            <w:tcBorders>
              <w:top w:val="nil"/>
              <w:left w:val="nil"/>
              <w:bottom w:val="nil"/>
              <w:right w:val="nil"/>
            </w:tcBorders>
            <w:vAlign w:val="bottom"/>
          </w:tcPr>
          <w:p w14:paraId="11E3A337"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ID številka za DDV</w:t>
            </w:r>
          </w:p>
        </w:tc>
        <w:tc>
          <w:tcPr>
            <w:tcW w:w="6804" w:type="dxa"/>
            <w:tcBorders>
              <w:left w:val="nil"/>
              <w:bottom w:val="single" w:sz="4" w:space="0" w:color="auto"/>
              <w:right w:val="nil"/>
            </w:tcBorders>
          </w:tcPr>
          <w:p w14:paraId="64F926A8"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111385C" w14:textId="77777777" w:rsidTr="00E27792">
        <w:tc>
          <w:tcPr>
            <w:tcW w:w="2552" w:type="dxa"/>
            <w:tcBorders>
              <w:top w:val="nil"/>
              <w:left w:val="nil"/>
              <w:bottom w:val="nil"/>
              <w:right w:val="nil"/>
            </w:tcBorders>
            <w:vAlign w:val="bottom"/>
          </w:tcPr>
          <w:p w14:paraId="3204C45D"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Finančni urad</w:t>
            </w:r>
          </w:p>
        </w:tc>
        <w:tc>
          <w:tcPr>
            <w:tcW w:w="6804" w:type="dxa"/>
            <w:tcBorders>
              <w:left w:val="nil"/>
              <w:bottom w:val="single" w:sz="4" w:space="0" w:color="auto"/>
              <w:right w:val="nil"/>
            </w:tcBorders>
          </w:tcPr>
          <w:p w14:paraId="7BEDE90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22DAD9C" w14:textId="77777777" w:rsidTr="00E27792">
        <w:tc>
          <w:tcPr>
            <w:tcW w:w="2552" w:type="dxa"/>
            <w:tcBorders>
              <w:top w:val="nil"/>
              <w:left w:val="nil"/>
              <w:bottom w:val="nil"/>
              <w:right w:val="nil"/>
            </w:tcBorders>
            <w:vAlign w:val="bottom"/>
          </w:tcPr>
          <w:p w14:paraId="3CAC0FA4" w14:textId="77777777" w:rsidR="00D22DC6" w:rsidRPr="00D22DC6" w:rsidRDefault="00D22DC6" w:rsidP="004048F8">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Matična številka</w:t>
            </w:r>
          </w:p>
        </w:tc>
        <w:tc>
          <w:tcPr>
            <w:tcW w:w="6804" w:type="dxa"/>
            <w:tcBorders>
              <w:left w:val="nil"/>
              <w:bottom w:val="single" w:sz="4" w:space="0" w:color="auto"/>
              <w:right w:val="nil"/>
            </w:tcBorders>
          </w:tcPr>
          <w:p w14:paraId="2FE0E7E9"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0D6A1CF5" w14:textId="77777777" w:rsidR="00404FC9" w:rsidRPr="00090D8E" w:rsidRDefault="00404FC9" w:rsidP="004048F8">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404FC9" w:rsidRPr="009779A4" w14:paraId="5743277E" w14:textId="77777777" w:rsidTr="002756E5">
        <w:tc>
          <w:tcPr>
            <w:tcW w:w="3536" w:type="dxa"/>
            <w:shd w:val="clear" w:color="auto" w:fill="auto"/>
          </w:tcPr>
          <w:p w14:paraId="3AE589F8" w14:textId="77777777" w:rsidR="00404FC9" w:rsidRPr="009779A4" w:rsidRDefault="00404FC9" w:rsidP="004048F8">
            <w:pPr>
              <w:keepNext/>
              <w:keepLines/>
              <w:tabs>
                <w:tab w:val="left" w:pos="2835"/>
              </w:tabs>
              <w:spacing w:after="0" w:line="240" w:lineRule="auto"/>
              <w:jc w:val="both"/>
              <w:rPr>
                <w:rFonts w:ascii="Tahoma" w:eastAsia="Times New Roman" w:hAnsi="Tahoma" w:cs="Tahoma"/>
                <w:sz w:val="16"/>
                <w:szCs w:val="20"/>
                <w:lang w:eastAsia="sl-SI"/>
              </w:rPr>
            </w:pPr>
          </w:p>
          <w:p w14:paraId="12EAB3F5" w14:textId="77777777" w:rsidR="00404FC9" w:rsidRPr="009779A4" w:rsidRDefault="00404FC9" w:rsidP="004048F8">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Ponudnik je </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(označi):</w:t>
            </w:r>
          </w:p>
        </w:tc>
        <w:tc>
          <w:tcPr>
            <w:tcW w:w="3050" w:type="dxa"/>
            <w:shd w:val="clear" w:color="auto" w:fill="auto"/>
          </w:tcPr>
          <w:p w14:paraId="51066EB5" w14:textId="77777777" w:rsidR="00404FC9" w:rsidRPr="009779A4" w:rsidRDefault="00404FC9" w:rsidP="004048F8">
            <w:pPr>
              <w:keepNext/>
              <w:keepLines/>
              <w:numPr>
                <w:ilvl w:val="0"/>
                <w:numId w:val="15"/>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7ED1F223" w14:textId="77777777" w:rsidR="00404FC9" w:rsidRPr="009779A4" w:rsidRDefault="00404FC9" w:rsidP="004048F8">
            <w:pPr>
              <w:keepNext/>
              <w:keepLines/>
              <w:numPr>
                <w:ilvl w:val="0"/>
                <w:numId w:val="15"/>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464EF380" w14:textId="77777777" w:rsidR="00404FC9" w:rsidRPr="009779A4" w:rsidRDefault="00404FC9" w:rsidP="004048F8">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w:t>
      </w:r>
      <w:proofErr w:type="spellStart"/>
      <w:r w:rsidRPr="009779A4">
        <w:rPr>
          <w:rFonts w:ascii="Tahoma" w:eastAsia="Times New Roman" w:hAnsi="Tahoma" w:cs="Tahoma"/>
          <w:sz w:val="16"/>
          <w:szCs w:val="20"/>
          <w:lang w:eastAsia="sl-SI"/>
        </w:rPr>
        <w:t>MSP</w:t>
      </w:r>
      <w:proofErr w:type="spellEnd"/>
      <w:r w:rsidRPr="009779A4">
        <w:rPr>
          <w:rFonts w:ascii="Tahoma" w:eastAsia="Times New Roman" w:hAnsi="Tahoma" w:cs="Tahoma"/>
          <w:sz w:val="16"/>
          <w:szCs w:val="20"/>
          <w:lang w:eastAsia="sl-SI"/>
        </w:rPr>
        <w:t xml:space="preserve">: </w:t>
      </w:r>
      <w:proofErr w:type="spellStart"/>
      <w:r w:rsidRPr="009779A4">
        <w:rPr>
          <w:rFonts w:ascii="Tahoma" w:eastAsia="Times New Roman" w:hAnsi="Tahoma" w:cs="Tahoma"/>
          <w:sz w:val="16"/>
          <w:szCs w:val="20"/>
          <w:lang w:eastAsia="sl-SI"/>
        </w:rPr>
        <w:t>mikro</w:t>
      </w:r>
      <w:proofErr w:type="spellEnd"/>
      <w:r w:rsidRPr="009779A4">
        <w:rPr>
          <w:rFonts w:ascii="Tahoma" w:eastAsia="Times New Roman" w:hAnsi="Tahoma" w:cs="Tahoma"/>
          <w:sz w:val="16"/>
          <w:szCs w:val="20"/>
          <w:lang w:eastAsia="sl-SI"/>
        </w:rPr>
        <w:t>,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5DE05076" w14:textId="77777777" w:rsidR="00D22DC6" w:rsidRPr="00D22DC6" w:rsidRDefault="00D22DC6"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13B87358" w14:textId="77777777" w:rsidTr="00E27792">
        <w:tc>
          <w:tcPr>
            <w:tcW w:w="2552" w:type="dxa"/>
            <w:tcBorders>
              <w:top w:val="nil"/>
              <w:left w:val="nil"/>
              <w:bottom w:val="nil"/>
              <w:right w:val="nil"/>
            </w:tcBorders>
            <w:vAlign w:val="bottom"/>
          </w:tcPr>
          <w:p w14:paraId="017BAC57" w14:textId="77777777" w:rsidR="00D22DC6" w:rsidRPr="00D22DC6" w:rsidRDefault="00D22DC6" w:rsidP="004048F8">
            <w:pPr>
              <w:keepNext/>
              <w:keepLines/>
              <w:tabs>
                <w:tab w:val="left" w:pos="567"/>
                <w:tab w:val="num" w:pos="851"/>
                <w:tab w:val="left" w:pos="993"/>
              </w:tabs>
              <w:spacing w:after="0" w:line="240" w:lineRule="auto"/>
              <w:rPr>
                <w:rFonts w:ascii="Tahoma" w:eastAsia="Times New Roman" w:hAnsi="Tahoma" w:cs="Tahoma"/>
                <w:lang w:eastAsia="sl-SI"/>
              </w:rPr>
            </w:pPr>
            <w:r w:rsidRPr="00D22DC6">
              <w:rPr>
                <w:rFonts w:ascii="Tahoma" w:eastAsia="Times New Roman" w:hAnsi="Tahoma" w:cs="Tahoma"/>
                <w:lang w:eastAsia="sl-SI"/>
              </w:rPr>
              <w:t xml:space="preserve">Odgovorna oseba (podpisnik </w:t>
            </w:r>
            <w:r w:rsidR="003E0D27">
              <w:rPr>
                <w:rFonts w:ascii="Tahoma" w:eastAsia="Times New Roman" w:hAnsi="Tahoma" w:cs="Tahoma"/>
                <w:lang w:eastAsia="sl-SI"/>
              </w:rPr>
              <w:t>pogodbe</w:t>
            </w:r>
            <w:r w:rsidRPr="00D22DC6">
              <w:rPr>
                <w:rFonts w:ascii="Tahoma" w:eastAsia="Times New Roman" w:hAnsi="Tahoma" w:cs="Tahoma"/>
                <w:lang w:eastAsia="sl-SI"/>
              </w:rPr>
              <w:t>)</w:t>
            </w:r>
          </w:p>
        </w:tc>
        <w:tc>
          <w:tcPr>
            <w:tcW w:w="6804" w:type="dxa"/>
            <w:tcBorders>
              <w:top w:val="nil"/>
              <w:left w:val="nil"/>
              <w:right w:val="nil"/>
            </w:tcBorders>
          </w:tcPr>
          <w:p w14:paraId="008F478C"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561BFFA" w14:textId="77777777" w:rsidTr="00E27792">
        <w:tc>
          <w:tcPr>
            <w:tcW w:w="2552" w:type="dxa"/>
            <w:tcBorders>
              <w:top w:val="nil"/>
              <w:left w:val="nil"/>
              <w:bottom w:val="nil"/>
              <w:right w:val="nil"/>
            </w:tcBorders>
            <w:vAlign w:val="bottom"/>
          </w:tcPr>
          <w:p w14:paraId="262DBFC3"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funkcija</w:t>
            </w:r>
          </w:p>
        </w:tc>
        <w:tc>
          <w:tcPr>
            <w:tcW w:w="6804" w:type="dxa"/>
            <w:tcBorders>
              <w:left w:val="nil"/>
              <w:right w:val="nil"/>
            </w:tcBorders>
          </w:tcPr>
          <w:p w14:paraId="44225D4A"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4430C217" w14:textId="77777777" w:rsidTr="00E27792">
        <w:tc>
          <w:tcPr>
            <w:tcW w:w="2552" w:type="dxa"/>
            <w:tcBorders>
              <w:top w:val="nil"/>
              <w:left w:val="nil"/>
              <w:bottom w:val="nil"/>
              <w:right w:val="nil"/>
            </w:tcBorders>
            <w:vAlign w:val="bottom"/>
          </w:tcPr>
          <w:p w14:paraId="420EC51E"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telefon</w:t>
            </w:r>
          </w:p>
        </w:tc>
        <w:tc>
          <w:tcPr>
            <w:tcW w:w="6804" w:type="dxa"/>
            <w:tcBorders>
              <w:left w:val="nil"/>
              <w:right w:val="nil"/>
            </w:tcBorders>
          </w:tcPr>
          <w:p w14:paraId="4BACEDEF"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3BD949AA" w14:textId="77777777" w:rsidTr="00E27792">
        <w:tc>
          <w:tcPr>
            <w:tcW w:w="2552" w:type="dxa"/>
            <w:tcBorders>
              <w:top w:val="nil"/>
              <w:left w:val="nil"/>
              <w:bottom w:val="nil"/>
              <w:right w:val="nil"/>
            </w:tcBorders>
            <w:vAlign w:val="bottom"/>
          </w:tcPr>
          <w:p w14:paraId="1D92C526"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e-pošta</w:t>
            </w:r>
          </w:p>
        </w:tc>
        <w:tc>
          <w:tcPr>
            <w:tcW w:w="6804" w:type="dxa"/>
            <w:tcBorders>
              <w:left w:val="nil"/>
              <w:right w:val="nil"/>
            </w:tcBorders>
          </w:tcPr>
          <w:p w14:paraId="22A1FFA6"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19EBC7BE" w14:textId="77777777" w:rsidR="00D22DC6" w:rsidRPr="00D22DC6" w:rsidRDefault="00D22DC6" w:rsidP="004048F8">
      <w:pPr>
        <w:keepNext/>
        <w:keepLines/>
        <w:tabs>
          <w:tab w:val="left" w:pos="2835"/>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124868A9" w14:textId="77777777" w:rsidTr="00E27792">
        <w:tc>
          <w:tcPr>
            <w:tcW w:w="2552" w:type="dxa"/>
            <w:tcBorders>
              <w:top w:val="nil"/>
              <w:left w:val="nil"/>
              <w:bottom w:val="nil"/>
              <w:right w:val="nil"/>
            </w:tcBorders>
            <w:vAlign w:val="bottom"/>
          </w:tcPr>
          <w:p w14:paraId="055A745B"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 xml:space="preserve">Kontaktna oseba </w:t>
            </w:r>
          </w:p>
          <w:p w14:paraId="7A2E809A"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(v zvezi s ponudbo)</w:t>
            </w:r>
          </w:p>
        </w:tc>
        <w:tc>
          <w:tcPr>
            <w:tcW w:w="6804" w:type="dxa"/>
            <w:tcBorders>
              <w:top w:val="nil"/>
              <w:left w:val="nil"/>
              <w:right w:val="nil"/>
            </w:tcBorders>
          </w:tcPr>
          <w:p w14:paraId="650880F7"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1A257D8A" w14:textId="77777777" w:rsidTr="00E27792">
        <w:tc>
          <w:tcPr>
            <w:tcW w:w="2552" w:type="dxa"/>
            <w:tcBorders>
              <w:top w:val="nil"/>
              <w:left w:val="nil"/>
              <w:bottom w:val="nil"/>
              <w:right w:val="nil"/>
            </w:tcBorders>
            <w:vAlign w:val="bottom"/>
          </w:tcPr>
          <w:p w14:paraId="7EE3E891"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funkcija</w:t>
            </w:r>
          </w:p>
        </w:tc>
        <w:tc>
          <w:tcPr>
            <w:tcW w:w="6804" w:type="dxa"/>
            <w:tcBorders>
              <w:left w:val="nil"/>
              <w:right w:val="nil"/>
            </w:tcBorders>
          </w:tcPr>
          <w:p w14:paraId="085E0654"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1103290" w14:textId="77777777" w:rsidTr="00E27792">
        <w:tc>
          <w:tcPr>
            <w:tcW w:w="2552" w:type="dxa"/>
            <w:tcBorders>
              <w:top w:val="nil"/>
              <w:left w:val="nil"/>
              <w:bottom w:val="nil"/>
              <w:right w:val="nil"/>
            </w:tcBorders>
            <w:vAlign w:val="bottom"/>
          </w:tcPr>
          <w:p w14:paraId="2B4DD360"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telefon</w:t>
            </w:r>
          </w:p>
        </w:tc>
        <w:tc>
          <w:tcPr>
            <w:tcW w:w="6804" w:type="dxa"/>
            <w:tcBorders>
              <w:left w:val="nil"/>
              <w:right w:val="nil"/>
            </w:tcBorders>
          </w:tcPr>
          <w:p w14:paraId="63B2E536"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DEFAB7A" w14:textId="77777777" w:rsidTr="00E27792">
        <w:tc>
          <w:tcPr>
            <w:tcW w:w="2552" w:type="dxa"/>
            <w:tcBorders>
              <w:top w:val="nil"/>
              <w:left w:val="nil"/>
              <w:bottom w:val="nil"/>
              <w:right w:val="nil"/>
            </w:tcBorders>
            <w:vAlign w:val="bottom"/>
          </w:tcPr>
          <w:p w14:paraId="4570B85F" w14:textId="77777777" w:rsidR="00D22DC6" w:rsidRPr="00D22DC6" w:rsidRDefault="00D22DC6" w:rsidP="004048F8">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e-pošta</w:t>
            </w:r>
          </w:p>
        </w:tc>
        <w:tc>
          <w:tcPr>
            <w:tcW w:w="6804" w:type="dxa"/>
            <w:tcBorders>
              <w:left w:val="nil"/>
              <w:right w:val="nil"/>
            </w:tcBorders>
          </w:tcPr>
          <w:p w14:paraId="105DEA3C" w14:textId="77777777" w:rsidR="00D22DC6" w:rsidRPr="00D22DC6" w:rsidRDefault="00D22DC6"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6E92638D" w14:textId="77777777" w:rsidR="00D22DC6" w:rsidRPr="00090D8E" w:rsidRDefault="00D22DC6" w:rsidP="004048F8">
      <w:pPr>
        <w:keepNext/>
        <w:keepLines/>
        <w:tabs>
          <w:tab w:val="left" w:pos="2835"/>
        </w:tabs>
        <w:spacing w:after="0" w:line="240" w:lineRule="auto"/>
        <w:ind w:left="284" w:hanging="284"/>
        <w:jc w:val="both"/>
        <w:rPr>
          <w:rFonts w:ascii="Tahoma" w:eastAsia="Times New Roman" w:hAnsi="Tahoma" w:cs="Tahoma"/>
          <w:sz w:val="20"/>
          <w:lang w:eastAsia="sl-SI"/>
        </w:rPr>
      </w:pPr>
    </w:p>
    <w:p w14:paraId="0101F85C" w14:textId="77777777" w:rsidR="00753922" w:rsidRPr="005B4A18" w:rsidRDefault="00753922" w:rsidP="004048F8">
      <w:pPr>
        <w:keepNext/>
        <w:keepLines/>
        <w:tabs>
          <w:tab w:val="left" w:pos="2835"/>
        </w:tabs>
        <w:spacing w:after="0" w:line="240" w:lineRule="auto"/>
        <w:ind w:left="284" w:hanging="284"/>
        <w:jc w:val="both"/>
        <w:rPr>
          <w:rFonts w:ascii="Tahoma" w:eastAsia="Times New Roman" w:hAnsi="Tahoma" w:cs="Tahoma"/>
          <w:sz w:val="20"/>
          <w:lang w:eastAsia="sl-SI"/>
        </w:rPr>
      </w:pPr>
    </w:p>
    <w:p w14:paraId="43A196B2" w14:textId="77777777" w:rsidR="00753922" w:rsidRPr="00744CFB" w:rsidRDefault="00712B7B" w:rsidP="004048F8">
      <w:pPr>
        <w:keepNext/>
        <w:keepLines/>
        <w:spacing w:after="0" w:line="240" w:lineRule="auto"/>
        <w:jc w:val="both"/>
        <w:rPr>
          <w:rFonts w:ascii="Tahoma" w:eastAsia="Times New Roman" w:hAnsi="Tahoma" w:cs="Tahoma"/>
          <w:lang w:eastAsia="sl-SI"/>
        </w:rPr>
      </w:pPr>
      <w:r w:rsidRPr="00744CFB">
        <w:rPr>
          <w:rFonts w:ascii="Tahoma" w:eastAsia="Times New Roman" w:hAnsi="Tahoma" w:cs="Tahoma"/>
          <w:lang w:eastAsia="sl-SI"/>
        </w:rPr>
        <w:t>P</w:t>
      </w:r>
      <w:r w:rsidR="00753922" w:rsidRPr="00744CFB">
        <w:rPr>
          <w:rFonts w:ascii="Tahoma" w:eastAsia="Times New Roman" w:hAnsi="Tahoma" w:cs="Tahoma"/>
          <w:lang w:eastAsia="sl-SI"/>
        </w:rPr>
        <w:t xml:space="preserve">redstavnik s strani izvajalca, ki bo urejal vsa vprašanja, ki bodo nastala v zvezi z izvajanjem </w:t>
      </w:r>
      <w:r w:rsidR="00A75B49" w:rsidRPr="00744CFB">
        <w:rPr>
          <w:rFonts w:ascii="Tahoma" w:eastAsia="Times New Roman" w:hAnsi="Tahoma" w:cs="Tahoma"/>
          <w:lang w:eastAsia="sl-SI"/>
        </w:rPr>
        <w:t>pogodbe</w:t>
      </w:r>
      <w:r w:rsidR="00753922" w:rsidRPr="00744CFB">
        <w:rPr>
          <w:rFonts w:ascii="Tahoma" w:eastAsia="Times New Roman" w:hAnsi="Tahoma" w:cs="Tahoma"/>
          <w:lang w:eastAsia="sl-SI"/>
        </w:rPr>
        <w:t>, je __________</w:t>
      </w:r>
      <w:r w:rsidR="009779A4" w:rsidRPr="00744CFB">
        <w:rPr>
          <w:rFonts w:ascii="Tahoma" w:eastAsia="Times New Roman" w:hAnsi="Tahoma" w:cs="Tahoma"/>
          <w:lang w:eastAsia="sl-SI"/>
        </w:rPr>
        <w:t>_____</w:t>
      </w:r>
      <w:r w:rsidR="00753922" w:rsidRPr="00744CFB">
        <w:rPr>
          <w:rFonts w:ascii="Tahoma" w:eastAsia="Times New Roman" w:hAnsi="Tahoma" w:cs="Tahoma"/>
          <w:lang w:eastAsia="sl-SI"/>
        </w:rPr>
        <w:t>_____________, tel</w:t>
      </w:r>
      <w:r w:rsidR="00C86E3C" w:rsidRPr="00744CFB">
        <w:rPr>
          <w:rFonts w:ascii="Tahoma" w:eastAsia="Times New Roman" w:hAnsi="Tahoma" w:cs="Tahoma"/>
          <w:lang w:eastAsia="sl-SI"/>
        </w:rPr>
        <w:t>.:</w:t>
      </w:r>
      <w:r w:rsidR="00753922" w:rsidRPr="00744CFB">
        <w:rPr>
          <w:rFonts w:ascii="Tahoma" w:eastAsia="Times New Roman" w:hAnsi="Tahoma" w:cs="Tahoma"/>
          <w:lang w:eastAsia="sl-SI"/>
        </w:rPr>
        <w:t xml:space="preserve"> ___________________, e-pošta: </w:t>
      </w:r>
      <w:r w:rsidR="009779A4" w:rsidRPr="00744CFB">
        <w:rPr>
          <w:rFonts w:ascii="Tahoma" w:eastAsia="Times New Roman" w:hAnsi="Tahoma" w:cs="Tahoma"/>
          <w:lang w:eastAsia="sl-SI"/>
        </w:rPr>
        <w:t>________</w:t>
      </w:r>
      <w:r w:rsidR="00753922" w:rsidRPr="00744CFB">
        <w:rPr>
          <w:rFonts w:ascii="Tahoma" w:eastAsia="Times New Roman" w:hAnsi="Tahoma" w:cs="Tahoma"/>
          <w:lang w:eastAsia="sl-SI"/>
        </w:rPr>
        <w:t>___________________, v njegovi odsotnosti pa ga zamenjuje _____________________, tel.: ________</w:t>
      </w:r>
      <w:r w:rsidR="009779A4" w:rsidRPr="00744CFB">
        <w:rPr>
          <w:rFonts w:ascii="Tahoma" w:eastAsia="Times New Roman" w:hAnsi="Tahoma" w:cs="Tahoma"/>
          <w:lang w:eastAsia="sl-SI"/>
        </w:rPr>
        <w:t>____</w:t>
      </w:r>
      <w:r w:rsidR="00753922" w:rsidRPr="00744CFB">
        <w:rPr>
          <w:rFonts w:ascii="Tahoma" w:eastAsia="Times New Roman" w:hAnsi="Tahoma" w:cs="Tahoma"/>
          <w:lang w:eastAsia="sl-SI"/>
        </w:rPr>
        <w:t>___________, e-pošta: ___________________</w:t>
      </w:r>
      <w:r w:rsidR="009779A4" w:rsidRPr="00744CFB">
        <w:rPr>
          <w:rFonts w:ascii="Tahoma" w:eastAsia="Times New Roman" w:hAnsi="Tahoma" w:cs="Tahoma"/>
          <w:lang w:eastAsia="sl-SI"/>
        </w:rPr>
        <w:t>_______</w:t>
      </w:r>
      <w:r w:rsidR="00753922" w:rsidRPr="00744CFB">
        <w:rPr>
          <w:rFonts w:ascii="Tahoma" w:eastAsia="Times New Roman" w:hAnsi="Tahoma" w:cs="Tahoma"/>
          <w:lang w:eastAsia="sl-SI"/>
        </w:rPr>
        <w:t>.</w:t>
      </w:r>
    </w:p>
    <w:p w14:paraId="291F0A20" w14:textId="77777777" w:rsidR="00753922" w:rsidRPr="00744CFB" w:rsidRDefault="00753922" w:rsidP="004048F8">
      <w:pPr>
        <w:keepNext/>
        <w:keepLines/>
        <w:spacing w:after="0" w:line="240" w:lineRule="auto"/>
        <w:ind w:left="1080" w:hanging="1080"/>
        <w:jc w:val="both"/>
        <w:rPr>
          <w:rFonts w:ascii="Tahoma" w:eastAsia="Times New Roman" w:hAnsi="Tahoma" w:cs="Tahoma"/>
          <w:lang w:eastAsia="sl-SI"/>
        </w:rPr>
      </w:pPr>
    </w:p>
    <w:p w14:paraId="26D43C4D" w14:textId="77777777" w:rsidR="00753922" w:rsidRDefault="00753922" w:rsidP="004048F8">
      <w:pPr>
        <w:keepNext/>
        <w:keepLines/>
        <w:tabs>
          <w:tab w:val="left" w:pos="2552"/>
        </w:tabs>
        <w:spacing w:after="0" w:line="240" w:lineRule="auto"/>
        <w:ind w:left="284" w:hanging="284"/>
        <w:jc w:val="both"/>
        <w:rPr>
          <w:rFonts w:ascii="Tahoma" w:eastAsia="Times New Roman" w:hAnsi="Tahoma" w:cs="Tahoma"/>
          <w:sz w:val="20"/>
          <w:lang w:eastAsia="sl-SI"/>
        </w:rPr>
      </w:pPr>
    </w:p>
    <w:p w14:paraId="371A252C" w14:textId="77777777" w:rsidR="00753922" w:rsidRPr="005B4A18" w:rsidRDefault="00753922"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3922" w:rsidRPr="005B4A18" w14:paraId="5ABA9CA7" w14:textId="77777777" w:rsidTr="000F057C">
        <w:trPr>
          <w:trHeight w:val="235"/>
        </w:trPr>
        <w:tc>
          <w:tcPr>
            <w:tcW w:w="3402" w:type="dxa"/>
            <w:tcBorders>
              <w:bottom w:val="single" w:sz="4" w:space="0" w:color="auto"/>
            </w:tcBorders>
          </w:tcPr>
          <w:p w14:paraId="0110E29A"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FD1EAB5"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3262DDF" w14:textId="77777777" w:rsidR="00753922" w:rsidRPr="005B4A18" w:rsidRDefault="00753922"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753922" w:rsidRPr="005B4A18" w14:paraId="76646DC4" w14:textId="77777777" w:rsidTr="000F057C">
        <w:trPr>
          <w:trHeight w:val="235"/>
        </w:trPr>
        <w:tc>
          <w:tcPr>
            <w:tcW w:w="3402" w:type="dxa"/>
            <w:tcBorders>
              <w:top w:val="single" w:sz="4" w:space="0" w:color="auto"/>
            </w:tcBorders>
          </w:tcPr>
          <w:p w14:paraId="441887F0"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7C23D0C9" w14:textId="77777777" w:rsidR="00753922" w:rsidRPr="005B4A18" w:rsidRDefault="00753922"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0D9D9E" w14:textId="77777777" w:rsidR="00753922" w:rsidRPr="005B4A18" w:rsidRDefault="00753922"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C86E3C" w:rsidRPr="0034267C">
              <w:rPr>
                <w:rFonts w:ascii="Tahoma" w:hAnsi="Tahoma" w:cs="Tahoma"/>
                <w:snapToGrid w:val="0"/>
              </w:rPr>
              <w:t>ter podpis</w:t>
            </w:r>
            <w:r w:rsidR="00C86E3C"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5D40153" w14:textId="77777777" w:rsidR="00753922" w:rsidRPr="005B4A18" w:rsidRDefault="00753922" w:rsidP="004048F8">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31439037" w14:textId="77777777" w:rsidR="00744CFB" w:rsidRDefault="00744CFB" w:rsidP="004048F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8005744" w14:textId="77777777" w:rsidR="00744CFB" w:rsidRDefault="00744CFB" w:rsidP="004048F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020718C" w14:textId="77777777" w:rsidR="00744CFB" w:rsidRDefault="00744CFB" w:rsidP="004048F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7B0B0EC" w14:textId="77777777" w:rsidR="00753922" w:rsidRPr="005B4A18" w:rsidRDefault="00753922" w:rsidP="004048F8">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5B4A18">
        <w:rPr>
          <w:rFonts w:ascii="Tahoma" w:eastAsia="Times New Roman" w:hAnsi="Tahoma" w:cs="Tahoma"/>
          <w:b/>
          <w:i/>
          <w:sz w:val="16"/>
          <w:lang w:eastAsia="sl-SI"/>
        </w:rPr>
        <w:t xml:space="preserve">Navodilo: </w:t>
      </w:r>
      <w:r w:rsidRPr="005B4A18">
        <w:rPr>
          <w:rFonts w:ascii="Tahoma" w:eastAsia="Times New Roman" w:hAnsi="Tahoma" w:cs="Tahoma"/>
          <w:i/>
          <w:sz w:val="16"/>
          <w:lang w:eastAsia="sl-SI"/>
        </w:rPr>
        <w:t>V primeru, da odda več ponudnikov skupno ponudbo, morajo razmnožen obrazec priloge 1 izpolniti vsi ponudniki – partnerji</w:t>
      </w:r>
      <w:r>
        <w:rPr>
          <w:rFonts w:ascii="Tahoma" w:eastAsia="Times New Roman" w:hAnsi="Tahoma" w:cs="Tahoma"/>
          <w:i/>
          <w:sz w:val="16"/>
          <w:lang w:eastAsia="sl-SI"/>
        </w:rPr>
        <w:t>, k ponudbi pa se priloži tudi Prilogo 1/1</w:t>
      </w:r>
      <w:r w:rsidRPr="005B4A18">
        <w:rPr>
          <w:rFonts w:ascii="Tahoma" w:eastAsia="Times New Roman" w:hAnsi="Tahoma" w:cs="Tahoma"/>
          <w:i/>
          <w:sz w:val="16"/>
          <w:lang w:eastAsia="sl-SI"/>
        </w:rPr>
        <w:t>.</w:t>
      </w:r>
    </w:p>
    <w:p w14:paraId="608015E3" w14:textId="77777777" w:rsidR="001F1194" w:rsidRDefault="001F1194" w:rsidP="004048F8">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2CD4A299" w14:textId="77777777" w:rsidR="00850A09" w:rsidRPr="00850A09" w:rsidRDefault="00B94074" w:rsidP="004048F8">
      <w:pPr>
        <w:keepNext/>
        <w:keepLines/>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607A37A0" w14:textId="77777777" w:rsidTr="006C2BE7">
        <w:tc>
          <w:tcPr>
            <w:tcW w:w="7938" w:type="dxa"/>
            <w:tcBorders>
              <w:top w:val="single" w:sz="4" w:space="0" w:color="auto"/>
              <w:bottom w:val="single" w:sz="4" w:space="0" w:color="auto"/>
            </w:tcBorders>
          </w:tcPr>
          <w:p w14:paraId="746E8818" w14:textId="77777777" w:rsidR="00850A09" w:rsidRPr="00CD5EFE" w:rsidRDefault="00850A09" w:rsidP="004048F8">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4F67E99E" w14:textId="77777777" w:rsidR="00850A09" w:rsidRPr="00CD5EFE" w:rsidRDefault="00850A09" w:rsidP="004048F8">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A957C4">
              <w:rPr>
                <w:rFonts w:ascii="Tahoma" w:hAnsi="Tahoma" w:cs="Tahoma"/>
                <w:b/>
                <w:bCs/>
                <w:i/>
                <w:iCs/>
              </w:rPr>
              <w:t>1</w:t>
            </w:r>
          </w:p>
        </w:tc>
      </w:tr>
    </w:tbl>
    <w:p w14:paraId="4BB4DE2D" w14:textId="77777777" w:rsidR="00850A09" w:rsidRPr="00850A09" w:rsidRDefault="00850A09" w:rsidP="004048F8">
      <w:pPr>
        <w:keepNext/>
        <w:keepLines/>
        <w:tabs>
          <w:tab w:val="left" w:pos="567"/>
          <w:tab w:val="num" w:pos="851"/>
          <w:tab w:val="left" w:pos="993"/>
        </w:tabs>
        <w:spacing w:after="0" w:line="240" w:lineRule="auto"/>
        <w:jc w:val="both"/>
        <w:rPr>
          <w:rFonts w:ascii="Tahoma" w:eastAsia="Times New Roman" w:hAnsi="Tahoma" w:cs="Tahoma"/>
          <w:lang w:eastAsia="sl-SI"/>
        </w:rPr>
      </w:pPr>
    </w:p>
    <w:p w14:paraId="74BC3125" w14:textId="77777777" w:rsidR="00850A09" w:rsidRPr="00850A09" w:rsidRDefault="00850A09" w:rsidP="004048F8">
      <w:pPr>
        <w:keepNext/>
        <w:keepLines/>
        <w:spacing w:after="0" w:line="240" w:lineRule="auto"/>
        <w:jc w:val="both"/>
        <w:rPr>
          <w:rFonts w:ascii="Tahoma" w:eastAsia="Times New Roman" w:hAnsi="Tahoma" w:cs="Tahoma"/>
          <w:lang w:eastAsia="sl-SI"/>
        </w:rPr>
      </w:pPr>
    </w:p>
    <w:p w14:paraId="72B65F9C" w14:textId="77777777" w:rsidR="00850A09" w:rsidRPr="00850A09" w:rsidRDefault="00850A09" w:rsidP="004048F8">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597ED796" w14:textId="77777777" w:rsidR="00850A09" w:rsidRPr="00850A09" w:rsidRDefault="00850A09" w:rsidP="004048F8">
      <w:pPr>
        <w:keepNext/>
        <w:keepLines/>
        <w:spacing w:after="0" w:line="240" w:lineRule="auto"/>
        <w:jc w:val="both"/>
        <w:rPr>
          <w:rFonts w:ascii="Tahoma" w:eastAsia="Times New Roman" w:hAnsi="Tahoma" w:cs="Tahoma"/>
          <w:lang w:eastAsia="sl-SI"/>
        </w:rPr>
      </w:pPr>
    </w:p>
    <w:p w14:paraId="72216F54" w14:textId="77777777" w:rsidR="00850A09" w:rsidRPr="00850A09" w:rsidRDefault="00850A09" w:rsidP="004048F8">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A957C4">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07B8E18E" w14:textId="77777777" w:rsidR="00850A09" w:rsidRPr="00850A09" w:rsidRDefault="00850A09" w:rsidP="004048F8">
      <w:pPr>
        <w:keepNext/>
        <w:keepLines/>
        <w:spacing w:after="0" w:line="240" w:lineRule="auto"/>
        <w:jc w:val="both"/>
        <w:rPr>
          <w:rFonts w:ascii="Tahoma" w:eastAsia="Times New Roman" w:hAnsi="Tahoma" w:cs="Tahoma"/>
          <w:lang w:eastAsia="sl-SI"/>
        </w:rPr>
      </w:pPr>
    </w:p>
    <w:p w14:paraId="5AB1B7C3" w14:textId="77777777" w:rsidR="00850A09" w:rsidRPr="00850A09" w:rsidRDefault="00850A09" w:rsidP="004048F8">
      <w:pPr>
        <w:keepNext/>
        <w:keepLines/>
        <w:tabs>
          <w:tab w:val="left" w:pos="567"/>
          <w:tab w:val="num" w:pos="851"/>
          <w:tab w:val="left" w:pos="993"/>
        </w:tabs>
        <w:spacing w:after="0" w:line="240" w:lineRule="auto"/>
        <w:jc w:val="both"/>
        <w:rPr>
          <w:rFonts w:ascii="Tahoma" w:eastAsia="Times New Roman" w:hAnsi="Tahoma" w:cs="Tahoma"/>
          <w:b/>
          <w:lang w:eastAsia="sl-SI"/>
        </w:rPr>
      </w:pPr>
    </w:p>
    <w:p w14:paraId="6EE39000" w14:textId="77777777" w:rsidR="009D371C" w:rsidRPr="00D74CFD" w:rsidRDefault="00850A09" w:rsidP="004048F8">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D371C" w:rsidRPr="00BA3F91" w14:paraId="1BF98628" w14:textId="77777777" w:rsidTr="000F057C">
        <w:tc>
          <w:tcPr>
            <w:tcW w:w="7723" w:type="dxa"/>
            <w:tcBorders>
              <w:top w:val="single" w:sz="4" w:space="0" w:color="auto"/>
              <w:bottom w:val="single" w:sz="4" w:space="0" w:color="auto"/>
            </w:tcBorders>
          </w:tcPr>
          <w:p w14:paraId="2B1839E0" w14:textId="77777777" w:rsidR="009D371C" w:rsidRPr="00BA3F91" w:rsidRDefault="009D371C" w:rsidP="004048F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BLAGA</w:t>
            </w:r>
          </w:p>
        </w:tc>
        <w:tc>
          <w:tcPr>
            <w:tcW w:w="1843" w:type="dxa"/>
            <w:tcBorders>
              <w:top w:val="single" w:sz="4" w:space="0" w:color="auto"/>
              <w:bottom w:val="single" w:sz="4" w:space="0" w:color="auto"/>
            </w:tcBorders>
          </w:tcPr>
          <w:p w14:paraId="5B71132D" w14:textId="77777777" w:rsidR="009D371C" w:rsidRPr="00BA3F91" w:rsidRDefault="009D371C" w:rsidP="004048F8">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b/>
                <w:bCs/>
                <w:i/>
                <w:iCs/>
                <w:lang w:eastAsia="sl-SI"/>
              </w:rPr>
              <w:t>Priloga 2</w:t>
            </w:r>
          </w:p>
        </w:tc>
      </w:tr>
    </w:tbl>
    <w:p w14:paraId="4E9C7A15" w14:textId="77777777" w:rsidR="009D371C" w:rsidRPr="00D22DC6" w:rsidRDefault="009D371C" w:rsidP="004048F8">
      <w:pPr>
        <w:keepNext/>
        <w:keepLines/>
        <w:spacing w:after="0" w:line="240" w:lineRule="auto"/>
        <w:jc w:val="both"/>
        <w:rPr>
          <w:rFonts w:ascii="Tahoma" w:eastAsia="Times New Roman" w:hAnsi="Tahoma" w:cs="Tahoma"/>
          <w:sz w:val="20"/>
          <w:lang w:eastAsia="sl-SI"/>
        </w:rPr>
      </w:pPr>
    </w:p>
    <w:p w14:paraId="64045164" w14:textId="502A1D60" w:rsidR="009D371C" w:rsidRDefault="00EB6431" w:rsidP="004048F8">
      <w:pPr>
        <w:pStyle w:val="Naslov"/>
        <w:keepNext/>
        <w:keepLines/>
        <w:jc w:val="both"/>
        <w:rPr>
          <w:rFonts w:ascii="Tahoma" w:hAnsi="Tahoma" w:cs="Tahoma"/>
          <w:sz w:val="22"/>
          <w:szCs w:val="22"/>
        </w:rPr>
      </w:pPr>
      <w:r>
        <w:rPr>
          <w:rFonts w:ascii="Tahoma" w:hAnsi="Tahoma" w:cs="Tahoma"/>
          <w:noProof/>
          <w:sz w:val="22"/>
          <w:szCs w:val="22"/>
        </w:rPr>
        <w:t>JPE-SPV-287/22</w:t>
      </w:r>
      <w:r w:rsidR="009D371C" w:rsidRPr="00D22DC6">
        <w:rPr>
          <w:rFonts w:ascii="Tahoma" w:hAnsi="Tahoma" w:cs="Tahoma"/>
          <w:noProof/>
          <w:sz w:val="22"/>
          <w:szCs w:val="22"/>
        </w:rPr>
        <w:t xml:space="preserve"> </w:t>
      </w:r>
      <w:r w:rsidR="009D371C" w:rsidRPr="00D22DC6">
        <w:rPr>
          <w:rFonts w:ascii="Tahoma" w:hAnsi="Tahoma" w:cs="Tahoma"/>
          <w:color w:val="000000"/>
          <w:sz w:val="22"/>
          <w:szCs w:val="22"/>
        </w:rPr>
        <w:t xml:space="preserve">– </w:t>
      </w:r>
      <w:r>
        <w:rPr>
          <w:rFonts w:ascii="Tahoma" w:hAnsi="Tahoma" w:cs="Tahoma"/>
          <w:sz w:val="22"/>
          <w:szCs w:val="22"/>
        </w:rPr>
        <w:t xml:space="preserve">Dobava sestavnih delov za rekonstrukcijo </w:t>
      </w:r>
      <w:proofErr w:type="spellStart"/>
      <w:r>
        <w:rPr>
          <w:rFonts w:ascii="Tahoma" w:hAnsi="Tahoma" w:cs="Tahoma"/>
          <w:sz w:val="22"/>
          <w:szCs w:val="22"/>
        </w:rPr>
        <w:t>natoka</w:t>
      </w:r>
      <w:proofErr w:type="spellEnd"/>
      <w:r>
        <w:rPr>
          <w:rFonts w:ascii="Tahoma" w:hAnsi="Tahoma" w:cs="Tahoma"/>
          <w:sz w:val="22"/>
          <w:szCs w:val="22"/>
        </w:rPr>
        <w:t xml:space="preserve"> pare </w:t>
      </w:r>
      <w:r w:rsidR="000872F4">
        <w:rPr>
          <w:rFonts w:ascii="Tahoma" w:hAnsi="Tahoma" w:cs="Tahoma"/>
          <w:sz w:val="22"/>
          <w:szCs w:val="22"/>
        </w:rPr>
        <w:t>v turbino 3</w:t>
      </w:r>
    </w:p>
    <w:p w14:paraId="14B35A66" w14:textId="77777777" w:rsidR="00D22DC6" w:rsidRDefault="00D22DC6" w:rsidP="004048F8">
      <w:pPr>
        <w:pStyle w:val="Naslov"/>
        <w:keepNext/>
        <w:keepLines/>
        <w:jc w:val="both"/>
        <w:rPr>
          <w:rFonts w:ascii="Tahoma" w:hAnsi="Tahoma" w:cs="Tahoma"/>
          <w:sz w:val="22"/>
          <w:szCs w:val="22"/>
        </w:rPr>
      </w:pPr>
    </w:p>
    <w:p w14:paraId="3F9FB234" w14:textId="77777777" w:rsidR="00D22DC6" w:rsidRDefault="00D22DC6" w:rsidP="004048F8">
      <w:pPr>
        <w:pStyle w:val="Naslov"/>
        <w:keepNext/>
        <w:keepLines/>
        <w:jc w:val="both"/>
        <w:rPr>
          <w:rFonts w:ascii="Tahoma" w:hAnsi="Tahoma" w:cs="Tahoma"/>
          <w:sz w:val="22"/>
          <w:szCs w:val="22"/>
        </w:rPr>
      </w:pPr>
    </w:p>
    <w:p w14:paraId="6C8442BD" w14:textId="77777777" w:rsidR="00D22DC6" w:rsidRDefault="00D22DC6" w:rsidP="004048F8">
      <w:pPr>
        <w:pStyle w:val="Naslov"/>
        <w:keepNext/>
        <w:keepLines/>
        <w:jc w:val="both"/>
        <w:rPr>
          <w:rFonts w:ascii="Tahoma" w:hAnsi="Tahoma" w:cs="Tahoma"/>
          <w:lang w:eastAsia="sl-SI"/>
        </w:rPr>
      </w:pPr>
    </w:p>
    <w:p w14:paraId="2901424D" w14:textId="77777777" w:rsidR="003907E6" w:rsidRPr="003907E6" w:rsidRDefault="003907E6" w:rsidP="004048F8">
      <w:pPr>
        <w:keepNext/>
        <w:keepLines/>
        <w:spacing w:after="0" w:line="240" w:lineRule="auto"/>
        <w:jc w:val="both"/>
        <w:rPr>
          <w:rFonts w:ascii="Tahoma" w:eastAsia="Times New Roman" w:hAnsi="Tahoma" w:cs="Tahoma"/>
          <w:lang w:eastAsia="sl-SI"/>
        </w:rPr>
      </w:pPr>
    </w:p>
    <w:p w14:paraId="30593E58" w14:textId="77777777" w:rsidR="00D22DC6" w:rsidRPr="00090D8E" w:rsidRDefault="00D22DC6" w:rsidP="004048F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blaga se priloži za Prilogo </w:t>
      </w:r>
      <w:r w:rsidR="00744CFB">
        <w:rPr>
          <w:rFonts w:ascii="Tahoma" w:eastAsia="Times New Roman" w:hAnsi="Tahoma" w:cs="Tahoma"/>
          <w:lang w:eastAsia="sl-SI"/>
        </w:rPr>
        <w:t xml:space="preserve">2 v </w:t>
      </w:r>
      <w:proofErr w:type="spellStart"/>
      <w:r w:rsidR="00744CFB">
        <w:rPr>
          <w:rFonts w:ascii="Tahoma" w:eastAsia="Times New Roman" w:hAnsi="Tahoma" w:cs="Tahoma"/>
          <w:lang w:eastAsia="sl-SI"/>
        </w:rPr>
        <w:t>pdf</w:t>
      </w:r>
      <w:proofErr w:type="spellEnd"/>
      <w:r w:rsidR="00744CFB">
        <w:rPr>
          <w:rFonts w:ascii="Tahoma" w:eastAsia="Times New Roman" w:hAnsi="Tahoma" w:cs="Tahoma"/>
          <w:lang w:eastAsia="sl-SI"/>
        </w:rPr>
        <w:t>. formatu</w:t>
      </w:r>
      <w:r>
        <w:rPr>
          <w:rFonts w:ascii="Tahoma" w:eastAsia="Times New Roman" w:hAnsi="Tahoma" w:cs="Tahoma"/>
          <w:lang w:eastAsia="sl-SI"/>
        </w:rPr>
        <w:t xml:space="preserve">,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w:t>
      </w:r>
      <w:r w:rsidRPr="00090D8E">
        <w:rPr>
          <w:rFonts w:ascii="Tahoma" w:eastAsia="Times New Roman" w:hAnsi="Tahoma" w:cs="Tahoma"/>
          <w:lang w:eastAsia="sl-SI"/>
        </w:rPr>
        <w:t>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w:t>
      </w:r>
      <w:r>
        <w:rPr>
          <w:rFonts w:ascii="Tahoma" w:eastAsia="Times New Roman" w:hAnsi="Tahoma" w:cs="Tahoma"/>
          <w:lang w:eastAsia="sl-SI"/>
        </w:rPr>
        <w:t>tudi</w:t>
      </w:r>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6AB97C8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68EC0B1B"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272FB80"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0273E88"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C96C9DE"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FCAF0B0"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7805BC3"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24D4127"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8C92BA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89C0E71"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5E2D30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9C776EF"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42A872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E903603"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D751689"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FEE72F1"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9BC540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8F16205"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F4A37D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D4D7E77"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0F94DA8"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3725093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22E02F85"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D8BCA4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6DC9C4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86515E2"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90545C1"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5A52085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8166B3D"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2F1CCC2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7ED057C4"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19C4007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F530EFB"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007271AE" w14:textId="77777777" w:rsidR="00C86E3C" w:rsidRPr="005B4A18" w:rsidRDefault="00C86E3C"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56BB9520" w14:textId="77777777" w:rsidTr="0025267D">
        <w:trPr>
          <w:trHeight w:val="235"/>
        </w:trPr>
        <w:tc>
          <w:tcPr>
            <w:tcW w:w="3402" w:type="dxa"/>
            <w:tcBorders>
              <w:bottom w:val="single" w:sz="4" w:space="0" w:color="auto"/>
            </w:tcBorders>
          </w:tcPr>
          <w:p w14:paraId="417FC00E"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5CF7BA7E"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6BA5E2C" w14:textId="77777777" w:rsidR="00C86E3C" w:rsidRPr="005B4A1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26D5BD8C" w14:textId="77777777" w:rsidTr="0025267D">
        <w:trPr>
          <w:trHeight w:val="235"/>
        </w:trPr>
        <w:tc>
          <w:tcPr>
            <w:tcW w:w="3402" w:type="dxa"/>
            <w:tcBorders>
              <w:top w:val="single" w:sz="4" w:space="0" w:color="auto"/>
            </w:tcBorders>
          </w:tcPr>
          <w:p w14:paraId="7554CFFA"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1BBA47A" w14:textId="77777777" w:rsidR="00C86E3C" w:rsidRPr="005B4A18" w:rsidRDefault="00C86E3C"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6A1C380"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0D5789A" w14:textId="77777777" w:rsidR="009D371C" w:rsidRPr="00BA3F91" w:rsidRDefault="009D371C" w:rsidP="004048F8">
      <w:pPr>
        <w:keepNext/>
        <w:keepLines/>
        <w:spacing w:after="0" w:line="240" w:lineRule="auto"/>
        <w:jc w:val="both"/>
        <w:rPr>
          <w:rFonts w:ascii="Tahoma" w:eastAsia="Times New Roman" w:hAnsi="Tahoma" w:cs="Tahoma"/>
          <w:lang w:eastAsia="sl-SI"/>
        </w:rPr>
      </w:pPr>
    </w:p>
    <w:p w14:paraId="4880967E" w14:textId="77777777" w:rsidR="00D63574" w:rsidRDefault="00D63574" w:rsidP="004048F8">
      <w:pPr>
        <w:keepNext/>
        <w:keepLines/>
        <w:spacing w:after="0" w:line="240" w:lineRule="auto"/>
      </w:pPr>
      <w:r>
        <w:br w:type="page"/>
      </w:r>
    </w:p>
    <w:p w14:paraId="081A4501" w14:textId="77777777" w:rsidR="00C86E3C" w:rsidRPr="007001B7" w:rsidRDefault="00C86E3C" w:rsidP="004048F8">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Pr="007001B7">
        <w:rPr>
          <w:rFonts w:ascii="Tahoma" w:eastAsia="Times New Roman" w:hAnsi="Tahoma" w:cs="Tahoma"/>
          <w:b/>
          <w:lang w:eastAsia="sl-SI"/>
        </w:rPr>
        <w:t>riloga 3/1</w:t>
      </w:r>
    </w:p>
    <w:p w14:paraId="72D5FA0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i/>
          <w:sz w:val="18"/>
          <w:lang w:eastAsia="sl-SI"/>
        </w:rPr>
      </w:pPr>
    </w:p>
    <w:p w14:paraId="15E69187" w14:textId="77777777" w:rsidR="00C44047" w:rsidRPr="00C44047" w:rsidRDefault="00C44047" w:rsidP="004048F8">
      <w:pPr>
        <w:keepNext/>
        <w:keepLines/>
        <w:tabs>
          <w:tab w:val="left" w:pos="284"/>
        </w:tabs>
        <w:spacing w:after="0" w:line="240" w:lineRule="auto"/>
        <w:jc w:val="both"/>
        <w:rPr>
          <w:rFonts w:ascii="Tahoma" w:eastAsia="Times New Roman" w:hAnsi="Tahoma" w:cs="Tahoma"/>
          <w:sz w:val="20"/>
          <w:szCs w:val="20"/>
          <w:lang w:eastAsia="sl-SI"/>
        </w:rPr>
      </w:pPr>
    </w:p>
    <w:p w14:paraId="4969A290" w14:textId="77777777" w:rsidR="00C44047" w:rsidRPr="00C44047" w:rsidRDefault="00C44047" w:rsidP="004048F8">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748E42D4" w14:textId="77777777" w:rsidR="00C44047" w:rsidRPr="00C44047" w:rsidRDefault="00C44047" w:rsidP="004048F8">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10A6BB0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sz w:val="20"/>
          <w:szCs w:val="20"/>
          <w:lang w:eastAsia="sl-SI"/>
        </w:rPr>
      </w:pPr>
    </w:p>
    <w:p w14:paraId="6761A05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sz w:val="20"/>
          <w:szCs w:val="20"/>
          <w:lang w:eastAsia="sl-SI"/>
        </w:rPr>
      </w:pPr>
    </w:p>
    <w:p w14:paraId="2750BDD7"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5F8F963A"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228326F5"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1C7A5076"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1B6D6EF9"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0471176"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5175AEE3"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2AC31E32"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A6A34F0"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777DADAE" w14:textId="2ABC6BAA"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EB6431">
        <w:rPr>
          <w:rFonts w:ascii="Tahoma" w:eastAsia="Times New Roman" w:hAnsi="Tahoma" w:cs="Tahoma"/>
          <w:b/>
          <w:lang w:eastAsia="sl-SI"/>
        </w:rPr>
        <w:t>JPE-SPV-287/22</w:t>
      </w:r>
      <w:r w:rsidRPr="00C44047">
        <w:rPr>
          <w:rFonts w:ascii="Tahoma" w:eastAsia="Times New Roman" w:hAnsi="Tahoma" w:cs="Tahoma"/>
          <w:b/>
          <w:lang w:eastAsia="sl-SI"/>
        </w:rPr>
        <w:t xml:space="preserve">; </w:t>
      </w:r>
      <w:r w:rsidR="00EB6431">
        <w:rPr>
          <w:rFonts w:ascii="Tahoma" w:eastAsia="Times New Roman" w:hAnsi="Tahoma" w:cs="Tahoma"/>
          <w:b/>
          <w:lang w:eastAsia="sl-SI"/>
        </w:rPr>
        <w:t xml:space="preserve">Dobava sestavnih delov za rekonstrukcijo </w:t>
      </w:r>
      <w:proofErr w:type="spellStart"/>
      <w:r w:rsidR="00EB6431">
        <w:rPr>
          <w:rFonts w:ascii="Tahoma" w:eastAsia="Times New Roman" w:hAnsi="Tahoma" w:cs="Tahoma"/>
          <w:b/>
          <w:lang w:eastAsia="sl-SI"/>
        </w:rPr>
        <w:t>natoka</w:t>
      </w:r>
      <w:proofErr w:type="spellEnd"/>
      <w:r w:rsidR="00EB6431">
        <w:rPr>
          <w:rFonts w:ascii="Tahoma" w:eastAsia="Times New Roman" w:hAnsi="Tahoma" w:cs="Tahoma"/>
          <w:b/>
          <w:lang w:eastAsia="sl-SI"/>
        </w:rPr>
        <w:t xml:space="preserve"> pare </w:t>
      </w:r>
      <w:r w:rsidR="000872F4">
        <w:rPr>
          <w:rFonts w:ascii="Tahoma" w:eastAsia="Times New Roman" w:hAnsi="Tahoma" w:cs="Tahoma"/>
          <w:b/>
          <w:lang w:eastAsia="sl-SI"/>
        </w:rPr>
        <w:t>v turbino 3</w:t>
      </w:r>
      <w:r w:rsidR="00DF5D8C">
        <w:rPr>
          <w:rFonts w:ascii="Tahoma" w:eastAsia="Times New Roman" w:hAnsi="Tahoma" w:cs="Tahoma"/>
          <w:b/>
          <w:lang w:eastAsia="sl-SI"/>
        </w:rPr>
        <w:t xml:space="preserve"> </w:t>
      </w:r>
      <w:r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3B6D65">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2B7CEBE4" w14:textId="77777777" w:rsidR="00C44047" w:rsidRPr="00C44047" w:rsidRDefault="00FB21C8" w:rsidP="004048F8">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2725115"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69D88D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C44047" w14:paraId="26F83C6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498786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684FD36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96DAA9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F359DE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21270E6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C31205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3B19D6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FF0CB1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3AD0F0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0D7D6475"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2609DD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F936CA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5BC747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9CD212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372265F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E83921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887DE3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57CE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374E92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2CEC078C"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DADE5C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3540C1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605BD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DB03B9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6B6016D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5EA55F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9F0788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94C11A1"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4D37B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72BA410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05A07E1"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8ED3CA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03C741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A3E4A6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bl>
    <w:p w14:paraId="6E5D153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04049676"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3F0CE37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44047" w:rsidRPr="00C44047" w14:paraId="53E5AA6F"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C801C3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09C70961"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3BF85E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58113E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479B1E1C"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CC8478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1A6CF2C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AA122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886BC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186E769D"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4DF053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AD70DA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733AC3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463819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7DD9C1D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0C91DD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1E8A421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15E0F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7644C8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67001A9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25EE68A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631281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DB729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BC6DC5A"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2EAADCDB"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0A09386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EC477B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319433"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30F57D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215080B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BE7851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BEA954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16DCCC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C562ED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bl>
    <w:p w14:paraId="2866E1AC"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0DEC3A43"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A83C759"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44047" w:rsidRPr="00C44047" w14:paraId="31EB4D1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C83853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C9A475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5AF2BC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C2EFEA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44047" w:rsidRPr="00C44047" w14:paraId="7F05783B"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2AF8524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379441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36C99A"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6E0F43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0E0B108E"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FE26D9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C93F56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3395FC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B1D4C75"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61338EB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986C83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2BBBB67"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711149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54FCB36"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3090A16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1F7C46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93556F0"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E551AA4"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1EBDD2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4B8B4510"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78D8E2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C93CA9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CD084FB"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68A87DF"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r w:rsidR="00C44047" w:rsidRPr="00C44047" w14:paraId="029F574D"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8E5427E"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4E34A0C8"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408FDA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7F81089"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tc>
      </w:tr>
    </w:tbl>
    <w:p w14:paraId="35E4DE72"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28367B1B"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4D1D946C"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2D3D65E"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p>
    <w:p w14:paraId="13D3938A" w14:textId="77777777" w:rsidR="00C44047" w:rsidRPr="00C44047" w:rsidRDefault="00C44047" w:rsidP="004048F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6CFE23D" w14:textId="77777777" w:rsidR="00C44047" w:rsidRPr="00C44047" w:rsidRDefault="00C44047" w:rsidP="004048F8">
      <w:pPr>
        <w:keepNext/>
        <w:keepLines/>
        <w:tabs>
          <w:tab w:val="left" w:pos="284"/>
        </w:tabs>
        <w:spacing w:after="0" w:line="240" w:lineRule="auto"/>
        <w:jc w:val="both"/>
        <w:rPr>
          <w:rFonts w:ascii="Tahoma" w:eastAsia="Times New Roman" w:hAnsi="Tahoma" w:cs="Tahoma"/>
          <w:b/>
          <w:lang w:eastAsia="sl-SI"/>
        </w:rPr>
      </w:pPr>
    </w:p>
    <w:p w14:paraId="6027051E" w14:textId="77777777" w:rsidR="005C1FCF" w:rsidRPr="00CA1AE3" w:rsidRDefault="005C1FCF" w:rsidP="004048F8">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53FC2A43" w14:textId="77777777" w:rsidR="005C1FCF" w:rsidRPr="00CA1AE3" w:rsidRDefault="005C1FCF" w:rsidP="004048F8">
      <w:pPr>
        <w:keepNext/>
        <w:keepLines/>
        <w:tabs>
          <w:tab w:val="left" w:pos="284"/>
        </w:tabs>
        <w:spacing w:after="0" w:line="240" w:lineRule="auto"/>
        <w:jc w:val="both"/>
        <w:rPr>
          <w:rFonts w:ascii="Tahoma" w:eastAsia="Times New Roman" w:hAnsi="Tahoma" w:cs="Tahoma"/>
          <w:b/>
          <w:lang w:eastAsia="sl-SI"/>
        </w:rPr>
      </w:pPr>
    </w:p>
    <w:p w14:paraId="0BEE286E"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4A91C081"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5492E5B6"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22835095" w14:textId="77777777" w:rsidR="005C1FCF" w:rsidRPr="00CA1AE3" w:rsidRDefault="005C1FCF" w:rsidP="004048F8">
      <w:pPr>
        <w:keepNext/>
        <w:keepLines/>
        <w:tabs>
          <w:tab w:val="left" w:pos="284"/>
        </w:tabs>
        <w:spacing w:after="0" w:line="240" w:lineRule="auto"/>
        <w:jc w:val="both"/>
        <w:rPr>
          <w:rFonts w:ascii="Tahoma" w:eastAsia="Times New Roman" w:hAnsi="Tahoma" w:cs="Tahoma"/>
          <w:b/>
          <w:sz w:val="20"/>
          <w:szCs w:val="20"/>
          <w:lang w:eastAsia="sl-SI"/>
        </w:rPr>
      </w:pPr>
    </w:p>
    <w:p w14:paraId="22B73953" w14:textId="77777777" w:rsidR="00D63574" w:rsidRPr="00712BC8" w:rsidRDefault="00D63574" w:rsidP="004048F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63574" w:rsidRPr="00712BC8" w14:paraId="11E8854B" w14:textId="77777777" w:rsidTr="000F057C">
        <w:trPr>
          <w:trHeight w:val="235"/>
        </w:trPr>
        <w:tc>
          <w:tcPr>
            <w:tcW w:w="2977" w:type="dxa"/>
            <w:tcBorders>
              <w:bottom w:val="single" w:sz="4" w:space="0" w:color="auto"/>
            </w:tcBorders>
          </w:tcPr>
          <w:p w14:paraId="6A1EECC8"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p>
        </w:tc>
        <w:tc>
          <w:tcPr>
            <w:tcW w:w="2694" w:type="dxa"/>
          </w:tcPr>
          <w:p w14:paraId="3F6EA75F"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317C4E0" w14:textId="77777777" w:rsidR="00D63574" w:rsidRPr="00712BC8" w:rsidRDefault="00D63574"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63574" w:rsidRPr="00712BC8" w14:paraId="0C4A5615" w14:textId="77777777" w:rsidTr="000F057C">
        <w:trPr>
          <w:trHeight w:val="235"/>
        </w:trPr>
        <w:tc>
          <w:tcPr>
            <w:tcW w:w="2977" w:type="dxa"/>
            <w:tcBorders>
              <w:top w:val="single" w:sz="4" w:space="0" w:color="auto"/>
            </w:tcBorders>
          </w:tcPr>
          <w:p w14:paraId="204E3F67"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4E30BE3" w14:textId="77777777" w:rsidR="00D63574" w:rsidRPr="00712BC8" w:rsidRDefault="00D63574" w:rsidP="004048F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54BE984" w14:textId="77777777" w:rsidR="00D63574" w:rsidRPr="00712BC8" w:rsidRDefault="00D63574" w:rsidP="004048F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D5110A"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7AFB62F4"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19101EEF"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1A7F66B5" w14:textId="77777777" w:rsidR="005C1FCF" w:rsidRPr="00CA1AE3" w:rsidRDefault="005C1FCF" w:rsidP="004048F8">
      <w:pPr>
        <w:keepNext/>
        <w:keepLines/>
        <w:tabs>
          <w:tab w:val="left" w:pos="284"/>
        </w:tabs>
        <w:spacing w:after="0" w:line="240" w:lineRule="auto"/>
        <w:jc w:val="both"/>
        <w:rPr>
          <w:rFonts w:ascii="Tahoma" w:eastAsia="Times New Roman" w:hAnsi="Tahoma" w:cs="Tahoma"/>
          <w:sz w:val="20"/>
          <w:szCs w:val="20"/>
          <w:lang w:eastAsia="sl-SI"/>
        </w:rPr>
      </w:pPr>
    </w:p>
    <w:p w14:paraId="2493E3DB"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58990194"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00DE6D60"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7016B0D9" w14:textId="77777777" w:rsidR="005C1FCF" w:rsidRPr="00CA1AE3" w:rsidRDefault="005C1FCF" w:rsidP="004048F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318B5EC8"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4ABFFDE4" w14:textId="77777777" w:rsidR="005C1FCF" w:rsidRPr="00CA1AE3" w:rsidRDefault="005C1FCF" w:rsidP="004048F8">
      <w:pPr>
        <w:keepNext/>
        <w:keepLines/>
        <w:tabs>
          <w:tab w:val="left" w:pos="284"/>
        </w:tabs>
        <w:spacing w:after="0" w:line="240" w:lineRule="auto"/>
        <w:jc w:val="both"/>
        <w:rPr>
          <w:rFonts w:ascii="Tahoma" w:eastAsia="Times New Roman" w:hAnsi="Tahoma" w:cs="Tahoma"/>
          <w:i/>
          <w:sz w:val="18"/>
          <w:lang w:eastAsia="sl-SI"/>
        </w:rPr>
      </w:pPr>
    </w:p>
    <w:p w14:paraId="427BE87F" w14:textId="77777777" w:rsidR="003B6D65" w:rsidRPr="0042393E" w:rsidRDefault="003B6D65" w:rsidP="004048F8">
      <w:pPr>
        <w:keepNext/>
        <w:keepLines/>
        <w:tabs>
          <w:tab w:val="left" w:pos="284"/>
        </w:tabs>
        <w:spacing w:after="0" w:line="240" w:lineRule="auto"/>
        <w:jc w:val="both"/>
        <w:rPr>
          <w:rFonts w:ascii="Tahoma" w:eastAsia="Times New Roman" w:hAnsi="Tahoma" w:cs="Tahoma"/>
          <w:bCs/>
          <w:i/>
          <w:sz w:val="18"/>
          <w:lang w:eastAsia="sl-SI"/>
        </w:rPr>
      </w:pPr>
      <w:r w:rsidRPr="0042393E">
        <w:rPr>
          <w:rFonts w:ascii="Tahoma" w:eastAsia="Times New Roman" w:hAnsi="Tahoma" w:cs="Tahoma"/>
          <w:b/>
          <w:bCs/>
          <w:i/>
          <w:sz w:val="18"/>
          <w:lang w:eastAsia="sl-SI"/>
        </w:rPr>
        <w:t>Opomba:</w:t>
      </w:r>
      <w:r w:rsidRPr="0042393E">
        <w:rPr>
          <w:rFonts w:ascii="Tahoma" w:eastAsia="Times New Roman" w:hAnsi="Tahoma" w:cs="Tahoma"/>
          <w:bCs/>
          <w:i/>
          <w:sz w:val="18"/>
          <w:lang w:eastAsia="sl-SI"/>
        </w:rPr>
        <w:t xml:space="preserve"> </w:t>
      </w:r>
    </w:p>
    <w:p w14:paraId="269333B8" w14:textId="77777777" w:rsidR="003B6D65" w:rsidRPr="0042393E" w:rsidRDefault="003B6D65" w:rsidP="004048F8">
      <w:pPr>
        <w:keepNext/>
        <w:keepLines/>
        <w:numPr>
          <w:ilvl w:val="0"/>
          <w:numId w:val="3"/>
        </w:numPr>
        <w:tabs>
          <w:tab w:val="left" w:pos="284"/>
          <w:tab w:val="num" w:pos="1070"/>
        </w:tabs>
        <w:spacing w:after="0" w:line="240" w:lineRule="auto"/>
        <w:ind w:left="284"/>
        <w:jc w:val="both"/>
        <w:rPr>
          <w:rFonts w:ascii="Tahoma" w:hAnsi="Tahoma" w:cs="Tahoma"/>
          <w:bCs/>
          <w:i/>
          <w:sz w:val="16"/>
        </w:rPr>
      </w:pPr>
      <w:r w:rsidRPr="0042393E">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42393E">
          <w:rPr>
            <w:rFonts w:ascii="Tahoma" w:eastAsia="Times New Roman" w:hAnsi="Tahoma" w:cs="Tahoma"/>
            <w:i/>
            <w:iCs/>
            <w:color w:val="0000FF"/>
            <w:sz w:val="16"/>
            <w:u w:val="single"/>
            <w:lang w:eastAsia="sl-SI"/>
          </w:rPr>
          <w:t>https://www.kpk-rs.si/sl/pogosta-vprasanja</w:t>
        </w:r>
      </w:hyperlink>
      <w:r w:rsidRPr="0042393E">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833DCAD" w14:textId="77777777" w:rsidR="00843A6C" w:rsidRPr="003B6D65" w:rsidRDefault="003B6D65" w:rsidP="004048F8">
      <w:pPr>
        <w:keepNext/>
        <w:keepLines/>
        <w:widowControl w:val="0"/>
        <w:numPr>
          <w:ilvl w:val="0"/>
          <w:numId w:val="28"/>
        </w:numPr>
        <w:spacing w:after="0" w:line="240" w:lineRule="auto"/>
        <w:ind w:left="284" w:hanging="284"/>
        <w:jc w:val="both"/>
        <w:rPr>
          <w:rFonts w:ascii="Tahoma" w:eastAsia="Times New Roman" w:hAnsi="Tahoma" w:cs="Tahoma"/>
          <w:bCs/>
          <w:i/>
          <w:sz w:val="18"/>
          <w:lang w:eastAsia="sl-SI"/>
        </w:rPr>
      </w:pPr>
      <w:r w:rsidRPr="003B6D65">
        <w:rPr>
          <w:rFonts w:ascii="Tahoma" w:eastAsia="Times New Roman" w:hAnsi="Tahoma" w:cs="Tahoma"/>
          <w:i/>
          <w:sz w:val="16"/>
          <w:szCs w:val="20"/>
          <w:lang w:eastAsia="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3B6D65">
        <w:rPr>
          <w:rFonts w:ascii="Tahoma" w:eastAsia="Times New Roman" w:hAnsi="Tahoma" w:cs="Tahoma"/>
          <w:i/>
          <w:sz w:val="16"/>
          <w:szCs w:val="20"/>
          <w:lang w:eastAsia="sl-SI"/>
        </w:rPr>
        <w:t>ZIntPK</w:t>
      </w:r>
      <w:proofErr w:type="spellEnd"/>
      <w:r w:rsidRPr="003B6D65">
        <w:rPr>
          <w:rFonts w:ascii="Tahoma" w:eastAsia="Times New Roman" w:hAnsi="Tahoma" w:cs="Tahoma"/>
          <w:i/>
          <w:sz w:val="16"/>
          <w:szCs w:val="20"/>
          <w:lang w:eastAsia="sl-SI"/>
        </w:rPr>
        <w:t>, ki določa kot obvezno sestavino izjave o lastniški strukturi tudi navedbo o tihih družbenikih, ne pride več v poštev. Določba še vedno nespremenjeno velja za tuje družbe, če po tujem pravu institut tihe družbe obstaja.</w:t>
      </w:r>
      <w:r w:rsidRPr="003B6D65">
        <w:rPr>
          <w:rFonts w:ascii="Tahoma" w:eastAsia="Times New Roman" w:hAnsi="Tahoma" w:cs="Tahoma"/>
          <w:i/>
          <w:sz w:val="16"/>
          <w:szCs w:val="20"/>
          <w:lang w:eastAsia="sl-SI"/>
        </w:rPr>
        <w:br w:type="page"/>
      </w:r>
    </w:p>
    <w:p w14:paraId="78A5D9F2" w14:textId="77777777" w:rsidR="00C86E3C" w:rsidRPr="00637345" w:rsidRDefault="00C86E3C" w:rsidP="004048F8">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0DA717EC" w14:textId="77777777" w:rsidR="00C86E3C" w:rsidRPr="00637345" w:rsidRDefault="00C86E3C" w:rsidP="004048F8">
      <w:pPr>
        <w:keepNext/>
        <w:keepLines/>
        <w:widowControl w:val="0"/>
        <w:spacing w:after="0" w:line="240" w:lineRule="auto"/>
        <w:jc w:val="both"/>
        <w:rPr>
          <w:rFonts w:ascii="Tahoma" w:eastAsia="Times New Roman" w:hAnsi="Tahoma" w:cs="Tahoma"/>
          <w:lang w:eastAsia="sl-SI"/>
        </w:rPr>
      </w:pPr>
    </w:p>
    <w:p w14:paraId="5E4D67B7" w14:textId="77777777" w:rsidR="00C86E3C" w:rsidRPr="00637345" w:rsidRDefault="00C86E3C" w:rsidP="004048F8">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5A90AD0C"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B4B8FD4"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1CD9BC7E"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6820E6A4" w14:textId="21156586" w:rsidR="00C86E3C" w:rsidRPr="00D22DC6" w:rsidRDefault="00C86E3C" w:rsidP="004048F8">
      <w:pPr>
        <w:keepNext/>
        <w:keepLines/>
        <w:widowControl w:val="0"/>
        <w:tabs>
          <w:tab w:val="left" w:pos="8647"/>
          <w:tab w:val="left" w:pos="9498"/>
        </w:tabs>
        <w:spacing w:after="0" w:line="240" w:lineRule="auto"/>
        <w:ind w:right="-2"/>
        <w:jc w:val="both"/>
        <w:rPr>
          <w:rFonts w:ascii="Tahoma" w:eastAsia="Times New Roman" w:hAnsi="Tahoma" w:cs="Tahoma"/>
          <w:lang w:eastAsia="sl-SI"/>
        </w:rPr>
      </w:pPr>
      <w:r w:rsidRPr="00D22DC6">
        <w:rPr>
          <w:rFonts w:ascii="Tahoma" w:eastAsia="Times New Roman" w:hAnsi="Tahoma" w:cs="Tahoma"/>
          <w:b/>
          <w:lang w:eastAsia="sl-SI"/>
        </w:rPr>
        <w:t>__________________________</w:t>
      </w:r>
      <w:r w:rsidRPr="00D22DC6">
        <w:rPr>
          <w:rFonts w:ascii="Tahoma" w:eastAsia="Times New Roman" w:hAnsi="Tahoma" w:cs="Tahoma"/>
          <w:lang w:eastAsia="sl-SI"/>
        </w:rPr>
        <w:t xml:space="preserve">(naziv pooblastitelja) pooblaščam JAVNI HOLDING Ljubljana, d.o.o., Verovškova ulica 70, 1000 Ljubljana, da za potrebe preverjanja izpolnjevanja pogojev v postopku oddaje </w:t>
      </w:r>
      <w:r w:rsidRPr="00D22DC6">
        <w:rPr>
          <w:rFonts w:ascii="Tahoma" w:eastAsia="Times New Roman" w:hAnsi="Tahoma" w:cs="Tahoma"/>
          <w:szCs w:val="20"/>
          <w:lang w:eastAsia="sl-SI"/>
        </w:rPr>
        <w:t xml:space="preserve">javnega naročila z oznako </w:t>
      </w:r>
      <w:r w:rsidR="00EB6431">
        <w:rPr>
          <w:rFonts w:ascii="Tahoma" w:eastAsia="Times New Roman" w:hAnsi="Tahoma" w:cs="Tahoma"/>
          <w:b/>
          <w:noProof/>
          <w:sz w:val="24"/>
          <w:lang w:eastAsia="sl-SI"/>
        </w:rPr>
        <w:t>JPE-SPV-287/22</w:t>
      </w:r>
      <w:r w:rsidRPr="00D22DC6">
        <w:rPr>
          <w:rFonts w:ascii="Tahoma" w:eastAsia="Times New Roman" w:hAnsi="Tahoma" w:cs="Tahoma"/>
          <w:b/>
          <w:noProof/>
          <w:sz w:val="24"/>
          <w:lang w:eastAsia="sl-SI"/>
        </w:rPr>
        <w:t xml:space="preserve"> – </w:t>
      </w:r>
      <w:r w:rsidR="00EB6431">
        <w:rPr>
          <w:rFonts w:ascii="Tahoma" w:eastAsia="Times New Roman" w:hAnsi="Tahoma" w:cs="Tahoma"/>
          <w:b/>
          <w:noProof/>
          <w:sz w:val="24"/>
          <w:lang w:eastAsia="sl-SI"/>
        </w:rPr>
        <w:t xml:space="preserve">Dobava sestavnih delov za rekonstrukcijo natoka pare </w:t>
      </w:r>
      <w:r w:rsidR="000872F4">
        <w:rPr>
          <w:rFonts w:ascii="Tahoma" w:eastAsia="Times New Roman" w:hAnsi="Tahoma" w:cs="Tahoma"/>
          <w:b/>
          <w:noProof/>
          <w:sz w:val="24"/>
          <w:lang w:eastAsia="sl-SI"/>
        </w:rPr>
        <w:t>v turbino 3</w:t>
      </w:r>
      <w:r w:rsidRPr="00D22DC6">
        <w:rPr>
          <w:rFonts w:ascii="Tahoma" w:eastAsia="Times New Roman" w:hAnsi="Tahoma" w:cs="Tahoma"/>
          <w:szCs w:val="20"/>
          <w:lang w:eastAsia="sl-SI"/>
        </w:rPr>
        <w:t>, od Ministrstva za pravosodje pridobi potrdilo iz</w:t>
      </w:r>
      <w:r w:rsidRPr="00D22DC6">
        <w:rPr>
          <w:rFonts w:ascii="Tahoma" w:eastAsia="Times New Roman" w:hAnsi="Tahoma" w:cs="Tahoma"/>
          <w:lang w:eastAsia="sl-SI"/>
        </w:rPr>
        <w:t xml:space="preserve"> kazenske evidence.</w:t>
      </w:r>
    </w:p>
    <w:p w14:paraId="513D1C9C"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307F7041"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24023074"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03098685"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p>
    <w:p w14:paraId="1F7A4E85"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lang w:eastAsia="sl-SI"/>
        </w:rPr>
        <w:t>Podatki o pravni osebi:</w:t>
      </w:r>
    </w:p>
    <w:p w14:paraId="3223129F"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Polno ime podjetja</w:t>
      </w:r>
      <w:r w:rsidRPr="00D22DC6">
        <w:rPr>
          <w:rFonts w:ascii="Tahoma" w:eastAsia="Times New Roman" w:hAnsi="Tahoma" w:cs="Tahoma"/>
          <w:lang w:eastAsia="sl-SI"/>
        </w:rPr>
        <w:t>: _____________________________________________________________</w:t>
      </w:r>
    </w:p>
    <w:p w14:paraId="068E2120"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Sedež podjetja</w:t>
      </w:r>
      <w:r w:rsidRPr="00D22DC6">
        <w:rPr>
          <w:rFonts w:ascii="Tahoma" w:eastAsia="Times New Roman" w:hAnsi="Tahoma" w:cs="Tahoma"/>
          <w:lang w:eastAsia="sl-SI"/>
        </w:rPr>
        <w:t>: ________________________________________________________________</w:t>
      </w:r>
    </w:p>
    <w:p w14:paraId="1599876B"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Občina sedeža podjetja</w:t>
      </w:r>
      <w:r w:rsidRPr="00D22DC6">
        <w:rPr>
          <w:rFonts w:ascii="Tahoma" w:eastAsia="Times New Roman" w:hAnsi="Tahoma" w:cs="Tahoma"/>
          <w:lang w:eastAsia="sl-SI"/>
        </w:rPr>
        <w:t>: _________________________________________________________</w:t>
      </w:r>
    </w:p>
    <w:p w14:paraId="3DECCF97"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Številka vpisa v sodni register (št. vložka)</w:t>
      </w:r>
      <w:r w:rsidRPr="00D22DC6">
        <w:rPr>
          <w:rFonts w:ascii="Tahoma" w:eastAsia="Times New Roman" w:hAnsi="Tahoma" w:cs="Tahoma"/>
          <w:lang w:eastAsia="sl-SI"/>
        </w:rPr>
        <w:t>: ___________________________________________</w:t>
      </w:r>
    </w:p>
    <w:p w14:paraId="40E4A4C7" w14:textId="77777777" w:rsidR="00C86E3C" w:rsidRPr="00D22DC6" w:rsidRDefault="00C86E3C" w:rsidP="004048F8">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Matična številka podjetja</w:t>
      </w:r>
      <w:r w:rsidRPr="00D22DC6">
        <w:rPr>
          <w:rFonts w:ascii="Tahoma" w:eastAsia="Times New Roman" w:hAnsi="Tahoma" w:cs="Tahoma"/>
          <w:lang w:eastAsia="sl-SI"/>
        </w:rPr>
        <w:t>: _________________________________________________________</w:t>
      </w:r>
    </w:p>
    <w:p w14:paraId="1E9246BA" w14:textId="77777777" w:rsidR="00C86E3C" w:rsidRPr="00D22DC6" w:rsidRDefault="00C86E3C" w:rsidP="004048F8">
      <w:pPr>
        <w:keepNext/>
        <w:keepLines/>
        <w:widowControl w:val="0"/>
        <w:spacing w:after="0" w:line="240" w:lineRule="auto"/>
        <w:jc w:val="both"/>
        <w:rPr>
          <w:rFonts w:ascii="Tahoma" w:eastAsia="Times New Roman" w:hAnsi="Tahoma" w:cs="Tahoma"/>
          <w:lang w:eastAsia="sl-SI"/>
        </w:rPr>
      </w:pPr>
    </w:p>
    <w:p w14:paraId="6CB01EA4"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B9467F3"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47649E2F"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A1540CB"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1C63B624"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84F4970"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54C116AB"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0E8F74D1"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0812F79"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6706FB9D"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11EF9AE4"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015E30A"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52B3B1AD"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52B418C8"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62278FD0"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22C512A1"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D686BD3"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29FD667B"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795134A7"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p w14:paraId="3B5DDECF" w14:textId="77777777" w:rsidR="00C86E3C" w:rsidRPr="00637345" w:rsidRDefault="00C86E3C" w:rsidP="004048F8">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86E3C" w:rsidRPr="00637345" w14:paraId="7051F5C0" w14:textId="77777777" w:rsidTr="0025267D">
        <w:trPr>
          <w:trHeight w:val="235"/>
        </w:trPr>
        <w:tc>
          <w:tcPr>
            <w:tcW w:w="3119" w:type="dxa"/>
            <w:tcBorders>
              <w:bottom w:val="single" w:sz="4" w:space="0" w:color="auto"/>
            </w:tcBorders>
          </w:tcPr>
          <w:p w14:paraId="1B3973A8"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616C050"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31DC6D18" w14:textId="77777777" w:rsidR="00C86E3C" w:rsidRPr="00637345" w:rsidRDefault="00C86E3C" w:rsidP="004048F8">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86E3C" w:rsidRPr="00637345" w14:paraId="5CC7E0F5" w14:textId="77777777" w:rsidTr="0025267D">
        <w:trPr>
          <w:trHeight w:val="235"/>
        </w:trPr>
        <w:tc>
          <w:tcPr>
            <w:tcW w:w="3119" w:type="dxa"/>
            <w:tcBorders>
              <w:top w:val="single" w:sz="4" w:space="0" w:color="auto"/>
            </w:tcBorders>
          </w:tcPr>
          <w:p w14:paraId="134DC442"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296ED50B"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1BEFE243"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7B0DEED1" w14:textId="77777777" w:rsidR="00C86E3C" w:rsidRPr="00637345" w:rsidRDefault="00C86E3C" w:rsidP="004048F8">
      <w:pPr>
        <w:keepNext/>
        <w:keepLines/>
        <w:widowControl w:val="0"/>
        <w:tabs>
          <w:tab w:val="left" w:pos="284"/>
        </w:tabs>
        <w:spacing w:after="0" w:line="240" w:lineRule="auto"/>
        <w:jc w:val="both"/>
        <w:rPr>
          <w:rFonts w:ascii="Tahoma" w:eastAsia="Times New Roman" w:hAnsi="Tahoma" w:cs="Tahoma"/>
          <w:b/>
          <w:sz w:val="20"/>
          <w:lang w:eastAsia="sl-SI"/>
        </w:rPr>
      </w:pPr>
    </w:p>
    <w:p w14:paraId="608FC3A1" w14:textId="77777777" w:rsidR="00C86E3C" w:rsidRPr="00637345" w:rsidRDefault="00C86E3C" w:rsidP="004048F8">
      <w:pPr>
        <w:keepNext/>
        <w:keepLines/>
        <w:widowControl w:val="0"/>
        <w:spacing w:after="0" w:line="240" w:lineRule="auto"/>
        <w:ind w:left="5670"/>
        <w:jc w:val="both"/>
        <w:rPr>
          <w:rFonts w:ascii="Tahoma" w:eastAsia="Times New Roman" w:hAnsi="Tahoma" w:cs="Tahoma"/>
          <w:sz w:val="20"/>
          <w:lang w:eastAsia="sl-SI"/>
        </w:rPr>
      </w:pPr>
    </w:p>
    <w:p w14:paraId="0650F380" w14:textId="77777777" w:rsidR="00C86E3C" w:rsidRPr="00637345" w:rsidRDefault="00C86E3C" w:rsidP="004048F8">
      <w:pPr>
        <w:keepNext/>
        <w:keepLines/>
        <w:widowControl w:val="0"/>
        <w:tabs>
          <w:tab w:val="left" w:pos="284"/>
        </w:tabs>
        <w:spacing w:after="0" w:line="240" w:lineRule="auto"/>
        <w:jc w:val="both"/>
        <w:rPr>
          <w:rFonts w:ascii="Tahoma" w:eastAsia="Times New Roman" w:hAnsi="Tahoma" w:cs="Tahoma"/>
          <w:sz w:val="18"/>
          <w:lang w:eastAsia="sl-SI"/>
        </w:rPr>
      </w:pPr>
    </w:p>
    <w:p w14:paraId="6A9A1A36" w14:textId="77777777" w:rsidR="00C86E3C" w:rsidRPr="003B6D65" w:rsidRDefault="00C86E3C" w:rsidP="004048F8">
      <w:pPr>
        <w:keepNext/>
        <w:keepLines/>
        <w:widowControl w:val="0"/>
        <w:spacing w:after="0" w:line="240" w:lineRule="auto"/>
        <w:jc w:val="both"/>
        <w:rPr>
          <w:rFonts w:ascii="Tahoma" w:eastAsia="Times New Roman" w:hAnsi="Tahoma" w:cs="Tahoma"/>
          <w:i/>
          <w:iCs/>
          <w:sz w:val="16"/>
          <w:lang w:eastAsia="sl-SI"/>
        </w:rPr>
      </w:pPr>
      <w:r w:rsidRPr="003B6D65">
        <w:rPr>
          <w:rFonts w:ascii="Tahoma" w:eastAsia="Times New Roman" w:hAnsi="Tahoma" w:cs="Tahoma"/>
          <w:b/>
          <w:i/>
          <w:sz w:val="16"/>
          <w:lang w:eastAsia="sl-SI"/>
        </w:rPr>
        <w:t>Navodilo:</w:t>
      </w:r>
      <w:r w:rsidRPr="003B6D65">
        <w:rPr>
          <w:rFonts w:ascii="Tahoma" w:eastAsia="Times New Roman" w:hAnsi="Tahoma" w:cs="Tahoma"/>
          <w:i/>
          <w:sz w:val="16"/>
          <w:lang w:eastAsia="sl-SI"/>
        </w:rPr>
        <w:t xml:space="preserve"> </w:t>
      </w:r>
      <w:r w:rsidRPr="003B6D65">
        <w:rPr>
          <w:rFonts w:ascii="Tahoma" w:eastAsia="Times New Roman" w:hAnsi="Tahoma" w:cs="Tahoma"/>
          <w:i/>
          <w:iCs/>
          <w:sz w:val="16"/>
          <w:lang w:eastAsia="sl-SI"/>
        </w:rPr>
        <w:t xml:space="preserve">Pooblastilo izpolni in podpiše </w:t>
      </w:r>
      <w:r w:rsidRPr="003B6D65">
        <w:rPr>
          <w:rFonts w:ascii="Tahoma" w:eastAsia="Times New Roman" w:hAnsi="Tahoma" w:cs="Tahoma"/>
          <w:i/>
          <w:iCs/>
          <w:sz w:val="16"/>
          <w:u w:val="single"/>
          <w:lang w:eastAsia="sl-SI"/>
        </w:rPr>
        <w:t>ponudnik</w:t>
      </w:r>
      <w:r w:rsidRPr="003B6D65">
        <w:rPr>
          <w:rFonts w:ascii="Tahoma" w:eastAsia="Times New Roman" w:hAnsi="Tahoma" w:cs="Tahoma"/>
          <w:i/>
          <w:iCs/>
          <w:sz w:val="16"/>
          <w:lang w:eastAsia="sl-SI"/>
        </w:rPr>
        <w:t xml:space="preserve">, kot tudi vsi </w:t>
      </w:r>
      <w:r w:rsidRPr="003B6D65">
        <w:rPr>
          <w:rFonts w:ascii="Tahoma" w:eastAsia="Times New Roman" w:hAnsi="Tahoma" w:cs="Tahoma"/>
          <w:i/>
          <w:iCs/>
          <w:sz w:val="16"/>
          <w:u w:val="single"/>
          <w:lang w:eastAsia="sl-SI"/>
        </w:rPr>
        <w:t>posamezni člani skupine ponudnikov</w:t>
      </w:r>
      <w:r w:rsidRPr="003B6D65">
        <w:rPr>
          <w:rFonts w:ascii="Tahoma" w:eastAsia="Times New Roman" w:hAnsi="Tahoma" w:cs="Tahoma"/>
          <w:i/>
          <w:iCs/>
          <w:sz w:val="16"/>
          <w:lang w:eastAsia="sl-SI"/>
        </w:rPr>
        <w:t xml:space="preserve"> (partnerji) v primeru skupne ponudbe, vsi </w:t>
      </w:r>
      <w:r w:rsidRPr="003B6D65">
        <w:rPr>
          <w:rFonts w:ascii="Tahoma" w:eastAsia="Times New Roman" w:hAnsi="Tahoma" w:cs="Tahoma"/>
          <w:i/>
          <w:iCs/>
          <w:sz w:val="16"/>
          <w:u w:val="single"/>
          <w:lang w:eastAsia="sl-SI"/>
        </w:rPr>
        <w:t>podizvajalci</w:t>
      </w:r>
      <w:r w:rsidRPr="003B6D65">
        <w:rPr>
          <w:rFonts w:ascii="Tahoma" w:eastAsia="Times New Roman" w:hAnsi="Tahoma" w:cs="Tahoma"/>
          <w:i/>
          <w:iCs/>
          <w:sz w:val="16"/>
          <w:lang w:eastAsia="sl-SI"/>
        </w:rPr>
        <w:t xml:space="preserve"> (če ponudnik izvaja javno naročilo s podizvajalci) ter vsi </w:t>
      </w:r>
      <w:r w:rsidRPr="003B6D65">
        <w:rPr>
          <w:rFonts w:ascii="Tahoma" w:eastAsia="Times New Roman" w:hAnsi="Tahoma" w:cs="Tahoma"/>
          <w:bCs/>
          <w:i/>
          <w:iCs/>
          <w:sz w:val="16"/>
          <w:u w:val="single"/>
          <w:lang w:eastAsia="sl-SI"/>
        </w:rPr>
        <w:t>gospodarski subjekti katerih zmogljivosti uporablja ponudnik</w:t>
      </w:r>
      <w:r w:rsidRPr="003B6D65">
        <w:rPr>
          <w:rFonts w:ascii="Tahoma" w:eastAsia="Times New Roman" w:hAnsi="Tahoma" w:cs="Tahoma"/>
          <w:i/>
          <w:iCs/>
          <w:sz w:val="16"/>
          <w:lang w:eastAsia="sl-SI"/>
        </w:rPr>
        <w:t>.</w:t>
      </w:r>
    </w:p>
    <w:p w14:paraId="34EC89F8" w14:textId="77777777" w:rsidR="00C86E3C" w:rsidRPr="007001B7" w:rsidRDefault="00C86E3C" w:rsidP="004048F8">
      <w:pPr>
        <w:keepNext/>
        <w:keepLines/>
        <w:spacing w:after="0" w:line="240" w:lineRule="auto"/>
        <w:jc w:val="right"/>
        <w:rPr>
          <w:rFonts w:ascii="Tahoma" w:eastAsia="Times New Roman" w:hAnsi="Tahoma" w:cs="Tahoma"/>
          <w:b/>
          <w:i/>
          <w:lang w:eastAsia="sl-SI"/>
        </w:rPr>
      </w:pPr>
      <w:r w:rsidRPr="00637345">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7175CEB3" w14:textId="77777777" w:rsidR="00C86E3C" w:rsidRDefault="00C86E3C" w:rsidP="004048F8">
      <w:pPr>
        <w:keepNext/>
        <w:keepLines/>
        <w:spacing w:after="0" w:line="240" w:lineRule="auto"/>
        <w:jc w:val="both"/>
        <w:rPr>
          <w:rFonts w:ascii="Tahoma" w:eastAsia="Times New Roman" w:hAnsi="Tahoma" w:cs="Tahoma"/>
          <w:lang w:eastAsia="sl-SI"/>
        </w:rPr>
      </w:pPr>
    </w:p>
    <w:p w14:paraId="4F87A08A" w14:textId="77777777" w:rsidR="00C86E3C" w:rsidRPr="00D63574" w:rsidRDefault="00C86E3C" w:rsidP="004048F8">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21269D2F" w14:textId="77777777" w:rsidR="00C86E3C"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168DFC0"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0F5CB420"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276EE4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579F7AD9"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C38B01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5C78931" w14:textId="77777777" w:rsidR="00C86E3C"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12E6F0CC"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40B08D56"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502B042B"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1D4BBCFD"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7D9E07CE"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329E5822"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FA7D236"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643854DB"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601C3D7C"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366F956A" w14:textId="77777777" w:rsidR="00C86E3C" w:rsidRPr="002E04D2" w:rsidRDefault="00C86E3C" w:rsidP="004048F8">
      <w:pPr>
        <w:keepNext/>
        <w:keepLines/>
        <w:numPr>
          <w:ilvl w:val="0"/>
          <w:numId w:val="18"/>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71C3D567"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0DEBEB7"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7C473457" w14:textId="77777777" w:rsidR="00C86E3C" w:rsidRPr="002E04D2" w:rsidRDefault="00C86E3C" w:rsidP="004048F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2AFE0D8" w14:textId="77777777" w:rsidR="00C86E3C" w:rsidRPr="002E04D2" w:rsidRDefault="00C86E3C" w:rsidP="004048F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4051B1C9"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91E3467" w14:textId="77777777" w:rsidR="003B6D65" w:rsidRPr="00637345" w:rsidRDefault="003B6D65" w:rsidP="004048F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07A62">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407A62">
        <w:rPr>
          <w:rFonts w:ascii="Tahoma" w:eastAsia="Times New Roman" w:hAnsi="Tahoma" w:cs="Tahoma"/>
          <w:sz w:val="20"/>
          <w:lang w:eastAsia="sl-SI"/>
        </w:rPr>
        <w:t>ZIUOPDVE</w:t>
      </w:r>
      <w:proofErr w:type="spellEnd"/>
      <w:r w:rsidRPr="00407A62">
        <w:rPr>
          <w:rFonts w:ascii="Tahoma" w:eastAsia="Times New Roman" w:hAnsi="Tahoma" w:cs="Tahoma"/>
          <w:sz w:val="20"/>
          <w:lang w:eastAsia="sl-SI"/>
        </w:rPr>
        <w:t xml:space="preserve"> in 195/20; v nadaljnjem besedilu: KZ-1), ki so opredeljena v prvem odstavku 75. člena ZJN-3</w:t>
      </w:r>
      <w:r w:rsidRPr="00637345">
        <w:rPr>
          <w:rFonts w:ascii="Tahoma" w:eastAsia="Times New Roman" w:hAnsi="Tahoma" w:cs="Tahoma"/>
          <w:sz w:val="20"/>
          <w:szCs w:val="20"/>
          <w:lang w:eastAsia="sl-SI"/>
        </w:rPr>
        <w:t xml:space="preserve"> </w:t>
      </w:r>
    </w:p>
    <w:p w14:paraId="36CD18BA"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53A7215"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5E3779A7"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142D669" w14:textId="77777777" w:rsidR="00C86E3C" w:rsidRPr="002E04D2" w:rsidRDefault="00C86E3C" w:rsidP="004048F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4C282C59"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3A20A2" w14:textId="744DC219" w:rsidR="00C86E3C" w:rsidRPr="002E04D2"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EB6431">
        <w:rPr>
          <w:rFonts w:ascii="Tahoma" w:eastAsia="Times New Roman" w:hAnsi="Tahoma" w:cs="Tahoma"/>
          <w:b/>
          <w:noProof/>
          <w:lang w:eastAsia="sl-SI"/>
        </w:rPr>
        <w:t>JPE-SPV-287/22</w:t>
      </w:r>
      <w:r w:rsidRPr="00C86E3C">
        <w:rPr>
          <w:rFonts w:ascii="Tahoma" w:eastAsia="Times New Roman" w:hAnsi="Tahoma" w:cs="Tahoma"/>
          <w:b/>
          <w:noProof/>
          <w:lang w:eastAsia="sl-SI"/>
        </w:rPr>
        <w:t xml:space="preserve"> – </w:t>
      </w:r>
      <w:r w:rsidR="00EB6431">
        <w:rPr>
          <w:rFonts w:ascii="Tahoma" w:eastAsia="Times New Roman" w:hAnsi="Tahoma" w:cs="Tahoma"/>
          <w:b/>
          <w:noProof/>
          <w:lang w:eastAsia="sl-SI"/>
        </w:rPr>
        <w:t xml:space="preserve">Dobava sestavnih delov za rekonstrukcijo natoka pare </w:t>
      </w:r>
      <w:r w:rsidR="000872F4">
        <w:rPr>
          <w:rFonts w:ascii="Tahoma" w:eastAsia="Times New Roman" w:hAnsi="Tahoma" w:cs="Tahoma"/>
          <w:b/>
          <w:noProof/>
          <w:lang w:eastAsia="sl-SI"/>
        </w:rPr>
        <w:t>v turbino 3</w:t>
      </w:r>
      <w:r w:rsidRPr="002E04D2">
        <w:rPr>
          <w:rFonts w:ascii="Tahoma" w:eastAsia="Times New Roman" w:hAnsi="Tahoma" w:cs="Tahoma"/>
          <w:sz w:val="20"/>
          <w:szCs w:val="20"/>
          <w:lang w:eastAsia="sl-SI"/>
        </w:rPr>
        <w:t>, od Ministrstva za pravosodje pridobi potrdilo iz kazenske evidence.</w:t>
      </w:r>
    </w:p>
    <w:p w14:paraId="1D02B99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C960443"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22E393B" w14:textId="77777777" w:rsidR="00C86E3C" w:rsidRPr="002E04D2" w:rsidRDefault="00C86E3C" w:rsidP="004048F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86E3C" w:rsidRPr="002E04D2" w14:paraId="2732A4B2" w14:textId="77777777" w:rsidTr="0025267D">
        <w:trPr>
          <w:trHeight w:val="235"/>
        </w:trPr>
        <w:tc>
          <w:tcPr>
            <w:tcW w:w="3402" w:type="dxa"/>
            <w:tcBorders>
              <w:top w:val="single" w:sz="4" w:space="0" w:color="auto"/>
            </w:tcBorders>
          </w:tcPr>
          <w:p w14:paraId="725683CB" w14:textId="77777777" w:rsidR="00C86E3C" w:rsidRPr="002E04D2" w:rsidRDefault="00C86E3C" w:rsidP="004048F8">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7C0AEA38" w14:textId="77777777" w:rsidR="00C86E3C" w:rsidRPr="002E04D2" w:rsidRDefault="00C86E3C" w:rsidP="004048F8">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9C860B4" w14:textId="77777777" w:rsidR="00C86E3C" w:rsidRPr="002E04D2" w:rsidRDefault="00C86E3C" w:rsidP="004048F8">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CE50931" w14:textId="77777777" w:rsidR="00C86E3C" w:rsidRPr="002E04D2" w:rsidRDefault="00C86E3C" w:rsidP="004048F8">
      <w:pPr>
        <w:keepNext/>
        <w:keepLines/>
        <w:tabs>
          <w:tab w:val="left" w:pos="284"/>
        </w:tabs>
        <w:spacing w:after="0" w:line="240" w:lineRule="auto"/>
        <w:jc w:val="both"/>
        <w:rPr>
          <w:rFonts w:ascii="Tahoma" w:eastAsia="Times New Roman" w:hAnsi="Tahoma" w:cs="Tahoma"/>
          <w:sz w:val="20"/>
          <w:szCs w:val="20"/>
          <w:lang w:eastAsia="sl-SI"/>
        </w:rPr>
      </w:pPr>
    </w:p>
    <w:p w14:paraId="599E9668" w14:textId="77777777" w:rsidR="00C86E3C" w:rsidRPr="002E04D2" w:rsidRDefault="00C86E3C" w:rsidP="004048F8">
      <w:pPr>
        <w:keepNext/>
        <w:keepLines/>
        <w:tabs>
          <w:tab w:val="left" w:pos="284"/>
        </w:tabs>
        <w:spacing w:after="0" w:line="240" w:lineRule="auto"/>
        <w:jc w:val="both"/>
        <w:rPr>
          <w:rFonts w:ascii="Tahoma" w:eastAsia="Times New Roman" w:hAnsi="Tahoma" w:cs="Tahoma"/>
          <w:sz w:val="20"/>
          <w:szCs w:val="20"/>
          <w:lang w:eastAsia="sl-SI"/>
        </w:rPr>
      </w:pPr>
    </w:p>
    <w:p w14:paraId="33FD0C6B" w14:textId="77777777" w:rsidR="00C86E3C" w:rsidRPr="002E04D2" w:rsidRDefault="00C86E3C" w:rsidP="004048F8">
      <w:pPr>
        <w:keepNext/>
        <w:keepLines/>
        <w:tabs>
          <w:tab w:val="left" w:pos="284"/>
        </w:tabs>
        <w:spacing w:after="0" w:line="240" w:lineRule="auto"/>
        <w:jc w:val="both"/>
        <w:rPr>
          <w:rFonts w:ascii="Tahoma" w:eastAsia="Times New Roman" w:hAnsi="Tahoma" w:cs="Tahoma"/>
          <w:sz w:val="20"/>
          <w:szCs w:val="20"/>
          <w:lang w:eastAsia="sl-SI"/>
        </w:rPr>
      </w:pPr>
    </w:p>
    <w:p w14:paraId="0DD22949" w14:textId="77777777" w:rsidR="00C86E3C" w:rsidRPr="002E04D2" w:rsidRDefault="00C86E3C" w:rsidP="004048F8">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528682C7" w14:textId="77777777" w:rsidR="00C86E3C" w:rsidRPr="002E04D2" w:rsidRDefault="00C86E3C" w:rsidP="004048F8">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0D53DB0C" w14:textId="77777777" w:rsidR="00C86E3C" w:rsidRPr="002E04D2" w:rsidRDefault="00C86E3C" w:rsidP="004048F8">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65070B29" w14:textId="77777777" w:rsidR="00C86E3C" w:rsidRPr="002E04D2" w:rsidRDefault="00C86E3C" w:rsidP="004048F8">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5A441FC0" w14:textId="77777777" w:rsidR="00C86E3C" w:rsidRPr="002E04D2" w:rsidRDefault="00C86E3C" w:rsidP="004048F8">
      <w:pPr>
        <w:keepNext/>
        <w:keepLines/>
        <w:spacing w:after="0" w:line="240" w:lineRule="auto"/>
        <w:jc w:val="both"/>
        <w:rPr>
          <w:rFonts w:ascii="Tahoma" w:eastAsia="Times New Roman" w:hAnsi="Tahoma" w:cs="Tahoma"/>
          <w:b/>
          <w:i/>
          <w:sz w:val="16"/>
          <w:szCs w:val="18"/>
          <w:lang w:eastAsia="sl-SI"/>
        </w:rPr>
      </w:pPr>
    </w:p>
    <w:p w14:paraId="0282EC42" w14:textId="77777777" w:rsidR="00C86E3C" w:rsidRPr="00D80D3A" w:rsidRDefault="00C86E3C" w:rsidP="004048F8">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73AE5BD7" w14:textId="77777777" w:rsidR="00C86E3C" w:rsidRPr="00D80D3A" w:rsidRDefault="00C86E3C" w:rsidP="004048F8">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86E3C" w:rsidRPr="005B4A18" w14:paraId="773BEBBE" w14:textId="77777777" w:rsidTr="0025267D">
        <w:tc>
          <w:tcPr>
            <w:tcW w:w="7740" w:type="dxa"/>
            <w:tcBorders>
              <w:top w:val="single" w:sz="4" w:space="0" w:color="000000"/>
              <w:left w:val="single" w:sz="4" w:space="0" w:color="000000"/>
              <w:bottom w:val="single" w:sz="4" w:space="0" w:color="000000"/>
            </w:tcBorders>
          </w:tcPr>
          <w:p w14:paraId="03064C56"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1" w:name="_Toc495914071"/>
            <w:r w:rsidRPr="005B4A18">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23AB21C9"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50CFD30E"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4FE0A3D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77F959B2"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33F2FA86" w14:textId="606A5E52"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EB6431">
        <w:rPr>
          <w:rFonts w:ascii="Tahoma" w:eastAsia="Times New Roman" w:hAnsi="Tahoma" w:cs="Tahoma"/>
          <w:b/>
          <w:noProof/>
          <w:lang w:eastAsia="sl-SI"/>
        </w:rPr>
        <w:t>JPE-SPV-287/22</w:t>
      </w:r>
      <w:r w:rsidRPr="00C86E3C">
        <w:rPr>
          <w:rFonts w:ascii="Tahoma" w:eastAsia="Times New Roman" w:hAnsi="Tahoma" w:cs="Tahoma"/>
          <w:b/>
          <w:noProof/>
          <w:lang w:eastAsia="sl-SI"/>
        </w:rPr>
        <w:t xml:space="preserve"> – </w:t>
      </w:r>
      <w:r w:rsidR="00EB6431">
        <w:rPr>
          <w:rFonts w:ascii="Tahoma" w:eastAsia="Times New Roman" w:hAnsi="Tahoma" w:cs="Tahoma"/>
          <w:b/>
          <w:noProof/>
          <w:lang w:eastAsia="sl-SI"/>
        </w:rPr>
        <w:t xml:space="preserve">Dobava sestavnih delov za rekonstrukcijo natoka pare </w:t>
      </w:r>
      <w:r w:rsidR="000872F4">
        <w:rPr>
          <w:rFonts w:ascii="Tahoma" w:eastAsia="Times New Roman" w:hAnsi="Tahoma" w:cs="Tahoma"/>
          <w:b/>
          <w:noProof/>
          <w:lang w:eastAsia="sl-SI"/>
        </w:rPr>
        <w:t>v turbino 3</w:t>
      </w:r>
      <w:r w:rsidR="00DF5D8C">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0B81C013" w14:textId="77777777" w:rsidR="00C86E3C" w:rsidRPr="005B4A18" w:rsidRDefault="00C86E3C" w:rsidP="004048F8">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86E3C" w:rsidRPr="005B4A18" w14:paraId="43F304FB" w14:textId="77777777" w:rsidTr="0025267D">
        <w:trPr>
          <w:trHeight w:val="460"/>
        </w:trPr>
        <w:tc>
          <w:tcPr>
            <w:tcW w:w="6062" w:type="dxa"/>
            <w:shd w:val="clear" w:color="auto" w:fill="auto"/>
            <w:vAlign w:val="center"/>
          </w:tcPr>
          <w:p w14:paraId="0BB240C5" w14:textId="77777777" w:rsidR="00C86E3C" w:rsidRPr="005B4A18" w:rsidRDefault="00C86E3C" w:rsidP="004048F8">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06B6AF4" w14:textId="77777777" w:rsidR="00C86E3C" w:rsidRPr="005B4A18" w:rsidRDefault="00C86E3C" w:rsidP="004048F8">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C86E3C" w:rsidRPr="005B4A18" w14:paraId="5687644E" w14:textId="77777777" w:rsidTr="0025267D">
        <w:trPr>
          <w:trHeight w:val="460"/>
        </w:trPr>
        <w:tc>
          <w:tcPr>
            <w:tcW w:w="6062" w:type="dxa"/>
            <w:shd w:val="clear" w:color="auto" w:fill="auto"/>
          </w:tcPr>
          <w:p w14:paraId="5D12F210" w14:textId="77777777" w:rsidR="00C86E3C" w:rsidRPr="005B4A18" w:rsidRDefault="00C86E3C" w:rsidP="004048F8">
            <w:pPr>
              <w:keepNext/>
              <w:keepLines/>
              <w:spacing w:after="0" w:line="240" w:lineRule="auto"/>
              <w:jc w:val="both"/>
              <w:rPr>
                <w:rFonts w:ascii="Tahoma" w:hAnsi="Tahoma" w:cs="Tahoma"/>
              </w:rPr>
            </w:pPr>
          </w:p>
        </w:tc>
        <w:tc>
          <w:tcPr>
            <w:tcW w:w="3402" w:type="dxa"/>
            <w:shd w:val="clear" w:color="auto" w:fill="auto"/>
          </w:tcPr>
          <w:p w14:paraId="3ADD4AB2" w14:textId="77777777" w:rsidR="00C86E3C" w:rsidRPr="005B4A18" w:rsidRDefault="00C86E3C" w:rsidP="004048F8">
            <w:pPr>
              <w:keepNext/>
              <w:keepLines/>
              <w:spacing w:after="0" w:line="240" w:lineRule="auto"/>
              <w:jc w:val="both"/>
              <w:rPr>
                <w:rFonts w:ascii="Tahoma" w:hAnsi="Tahoma" w:cs="Tahoma"/>
              </w:rPr>
            </w:pPr>
          </w:p>
        </w:tc>
      </w:tr>
    </w:tbl>
    <w:p w14:paraId="231FF5C8" w14:textId="77777777" w:rsidR="00C86E3C" w:rsidRPr="005B4A18" w:rsidRDefault="00C86E3C" w:rsidP="004048F8">
      <w:pPr>
        <w:keepNext/>
        <w:keepLines/>
        <w:spacing w:after="0" w:line="240" w:lineRule="auto"/>
        <w:jc w:val="both"/>
        <w:rPr>
          <w:rFonts w:ascii="Tahoma" w:hAnsi="Tahoma" w:cs="Tahoma"/>
          <w:b/>
          <w:bCs/>
        </w:rPr>
      </w:pPr>
    </w:p>
    <w:p w14:paraId="1C24AD49"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461882C4"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355D6A5A" w14:textId="77777777" w:rsidR="00C86E3C" w:rsidRPr="005B4A18" w:rsidRDefault="00C86E3C" w:rsidP="004048F8">
      <w:pPr>
        <w:keepNext/>
        <w:keepLines/>
        <w:spacing w:after="0" w:line="240" w:lineRule="auto"/>
        <w:jc w:val="both"/>
        <w:rPr>
          <w:rFonts w:ascii="Tahoma" w:hAnsi="Tahoma" w:cs="Tahoma"/>
        </w:rPr>
      </w:pPr>
    </w:p>
    <w:p w14:paraId="5BC5CDAB"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E70043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3A5DBB4B" w14:textId="77777777" w:rsidR="00C86E3C" w:rsidRPr="005B4A18" w:rsidRDefault="00C86E3C"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5680A73A" w14:textId="77777777" w:rsidTr="0025267D">
        <w:trPr>
          <w:trHeight w:val="235"/>
        </w:trPr>
        <w:tc>
          <w:tcPr>
            <w:tcW w:w="3402" w:type="dxa"/>
            <w:tcBorders>
              <w:bottom w:val="single" w:sz="4" w:space="0" w:color="auto"/>
            </w:tcBorders>
          </w:tcPr>
          <w:p w14:paraId="38E710E0"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37F390B"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2BC2268" w14:textId="77777777" w:rsidR="00C86E3C" w:rsidRPr="005B4A1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1995BC24" w14:textId="77777777" w:rsidTr="0025267D">
        <w:trPr>
          <w:trHeight w:val="235"/>
        </w:trPr>
        <w:tc>
          <w:tcPr>
            <w:tcW w:w="3402" w:type="dxa"/>
            <w:tcBorders>
              <w:top w:val="single" w:sz="4" w:space="0" w:color="auto"/>
            </w:tcBorders>
          </w:tcPr>
          <w:p w14:paraId="209C45CC"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62E61E7" w14:textId="77777777" w:rsidR="00C86E3C" w:rsidRPr="005B4A18" w:rsidRDefault="00C86E3C"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C6E96A2"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05F6B26" w14:textId="77777777" w:rsidR="00C86E3C" w:rsidRPr="005B4A18" w:rsidRDefault="00C86E3C" w:rsidP="004048F8">
      <w:pPr>
        <w:keepNext/>
        <w:keepLines/>
        <w:spacing w:after="0" w:line="240" w:lineRule="auto"/>
        <w:jc w:val="both"/>
        <w:rPr>
          <w:rFonts w:ascii="Tahoma" w:hAnsi="Tahoma" w:cs="Tahoma"/>
          <w:b/>
        </w:rPr>
      </w:pPr>
    </w:p>
    <w:p w14:paraId="079E61E2"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621DBCBE" w14:textId="77777777" w:rsidR="00C86E3C" w:rsidRPr="005B4A18" w:rsidRDefault="00C86E3C" w:rsidP="004048F8">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29DEB438" w14:textId="77777777" w:rsidR="00C86E3C" w:rsidRPr="005B4A18" w:rsidRDefault="00C86E3C" w:rsidP="004048F8">
      <w:pPr>
        <w:keepNext/>
        <w:keepLines/>
        <w:spacing w:after="0" w:line="240" w:lineRule="auto"/>
        <w:jc w:val="both"/>
        <w:rPr>
          <w:rFonts w:ascii="Tahoma" w:hAnsi="Tahoma" w:cs="Tahoma"/>
          <w:b/>
        </w:rPr>
      </w:pPr>
    </w:p>
    <w:p w14:paraId="5FB4911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D2F543C"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BBF47B5" w14:textId="77777777" w:rsidR="00C86E3C" w:rsidRPr="005B4A18" w:rsidRDefault="00C86E3C" w:rsidP="004048F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602CEB9E" w14:textId="77777777" w:rsidTr="0025267D">
        <w:trPr>
          <w:trHeight w:val="235"/>
        </w:trPr>
        <w:tc>
          <w:tcPr>
            <w:tcW w:w="3402" w:type="dxa"/>
            <w:tcBorders>
              <w:bottom w:val="single" w:sz="4" w:space="0" w:color="auto"/>
            </w:tcBorders>
          </w:tcPr>
          <w:p w14:paraId="442EB04A"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E2DCFF0"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E8F07D9" w14:textId="77777777" w:rsidR="00C86E3C" w:rsidRPr="005B4A18"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0ED927B8" w14:textId="77777777" w:rsidTr="0025267D">
        <w:trPr>
          <w:trHeight w:val="235"/>
        </w:trPr>
        <w:tc>
          <w:tcPr>
            <w:tcW w:w="3402" w:type="dxa"/>
            <w:tcBorders>
              <w:top w:val="single" w:sz="4" w:space="0" w:color="auto"/>
            </w:tcBorders>
          </w:tcPr>
          <w:p w14:paraId="3657F9CB"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816C213" w14:textId="77777777" w:rsidR="00C86E3C" w:rsidRPr="005B4A18" w:rsidRDefault="00C86E3C" w:rsidP="004048F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4C20513B" w14:textId="77777777" w:rsidR="00C86E3C" w:rsidRPr="005B4A18" w:rsidRDefault="00C86E3C" w:rsidP="004048F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BD564CF" w14:textId="77777777" w:rsidR="00C86E3C" w:rsidRDefault="00C86E3C" w:rsidP="004048F8">
      <w:pPr>
        <w:keepNext/>
        <w:keepLines/>
        <w:tabs>
          <w:tab w:val="left" w:pos="284"/>
        </w:tabs>
        <w:spacing w:after="0" w:line="240" w:lineRule="auto"/>
        <w:jc w:val="both"/>
        <w:rPr>
          <w:rFonts w:ascii="Tahoma" w:hAnsi="Tahoma" w:cs="Tahoma"/>
          <w:b/>
          <w:i/>
          <w:sz w:val="16"/>
          <w:szCs w:val="16"/>
        </w:rPr>
      </w:pPr>
    </w:p>
    <w:p w14:paraId="04891E10" w14:textId="77777777" w:rsidR="00C86E3C" w:rsidRPr="005B4A18" w:rsidRDefault="00C86E3C" w:rsidP="004048F8">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B52FC85"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9AE3057"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A815206"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1E34708C" w14:textId="77777777" w:rsidR="00C86E3C" w:rsidRPr="005B4A18" w:rsidRDefault="00C86E3C" w:rsidP="004048F8">
      <w:pPr>
        <w:keepNext/>
        <w:keepLines/>
        <w:tabs>
          <w:tab w:val="left" w:pos="567"/>
          <w:tab w:val="num" w:pos="851"/>
          <w:tab w:val="left" w:pos="993"/>
        </w:tabs>
        <w:spacing w:after="0" w:line="240" w:lineRule="auto"/>
        <w:jc w:val="both"/>
        <w:rPr>
          <w:rFonts w:ascii="Tahoma" w:hAnsi="Tahoma" w:cs="Tahoma"/>
          <w:b/>
          <w:i/>
          <w:sz w:val="12"/>
          <w:szCs w:val="12"/>
        </w:rPr>
      </w:pPr>
    </w:p>
    <w:p w14:paraId="5CCE5F75" w14:textId="77777777" w:rsidR="00C86E3C" w:rsidRPr="005B4A18" w:rsidRDefault="00C86E3C" w:rsidP="004048F8">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7430F8F9" w14:textId="77777777" w:rsidR="00C86E3C" w:rsidRPr="005B4A18" w:rsidRDefault="00C86E3C" w:rsidP="004048F8">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6E3C" w:rsidRPr="005B4A18" w14:paraId="55F08B71" w14:textId="77777777" w:rsidTr="0025267D">
        <w:tc>
          <w:tcPr>
            <w:tcW w:w="8008" w:type="dxa"/>
            <w:tcBorders>
              <w:top w:val="single" w:sz="4" w:space="0" w:color="auto"/>
              <w:bottom w:val="single" w:sz="4" w:space="0" w:color="auto"/>
            </w:tcBorders>
          </w:tcPr>
          <w:p w14:paraId="15CC50C3"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bookmarkStart w:id="22" w:name="_Toc495914072"/>
            <w:r w:rsidRPr="005B4A18">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5A42F652" w14:textId="77777777" w:rsidR="00C86E3C" w:rsidRPr="005B4A18" w:rsidRDefault="00C86E3C" w:rsidP="004048F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8225E39"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298560F6" w14:textId="0EE62EAF" w:rsidR="00C86E3C" w:rsidRDefault="00EB6431"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JPE-SPV-287/22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sestavnih delov za rekonstrukcijo </w:t>
      </w:r>
      <w:proofErr w:type="spellStart"/>
      <w:r>
        <w:rPr>
          <w:rFonts w:ascii="Tahoma" w:eastAsia="Times New Roman" w:hAnsi="Tahoma" w:cs="Tahoma"/>
          <w:b/>
          <w:lang w:eastAsia="sl-SI"/>
        </w:rPr>
        <w:t>natoka</w:t>
      </w:r>
      <w:proofErr w:type="spellEnd"/>
      <w:r>
        <w:rPr>
          <w:rFonts w:ascii="Tahoma" w:eastAsia="Times New Roman" w:hAnsi="Tahoma" w:cs="Tahoma"/>
          <w:b/>
          <w:lang w:eastAsia="sl-SI"/>
        </w:rPr>
        <w:t xml:space="preserve"> pare </w:t>
      </w:r>
      <w:r w:rsidR="000872F4">
        <w:rPr>
          <w:rFonts w:ascii="Tahoma" w:eastAsia="Times New Roman" w:hAnsi="Tahoma" w:cs="Tahoma"/>
          <w:b/>
          <w:lang w:eastAsia="sl-SI"/>
        </w:rPr>
        <w:t>v turbino 3</w:t>
      </w:r>
    </w:p>
    <w:p w14:paraId="7CE5964E" w14:textId="77777777" w:rsidR="00C86E3C" w:rsidRPr="005B4A18" w:rsidRDefault="00C86E3C" w:rsidP="004048F8">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86E3C" w:rsidRPr="005B4A18" w14:paraId="7DBDCF51" w14:textId="77777777" w:rsidTr="0025267D">
        <w:trPr>
          <w:trHeight w:val="385"/>
          <w:jc w:val="center"/>
        </w:trPr>
        <w:tc>
          <w:tcPr>
            <w:tcW w:w="2762" w:type="dxa"/>
          </w:tcPr>
          <w:p w14:paraId="0EC41F7B"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4F86FF4"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19EB94F2"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00422F71" w14:textId="77777777" w:rsidTr="0025267D">
        <w:trPr>
          <w:jc w:val="center"/>
        </w:trPr>
        <w:tc>
          <w:tcPr>
            <w:tcW w:w="2762" w:type="dxa"/>
          </w:tcPr>
          <w:p w14:paraId="75C75A9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7BEB894D"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15FF5A91"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BF33C1C" w14:textId="77777777" w:rsidTr="0025267D">
        <w:trPr>
          <w:jc w:val="center"/>
        </w:trPr>
        <w:tc>
          <w:tcPr>
            <w:tcW w:w="2762" w:type="dxa"/>
          </w:tcPr>
          <w:p w14:paraId="0622AF7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BB1F83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758B4C18"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1CB10170" w14:textId="77777777" w:rsidTr="0025267D">
        <w:trPr>
          <w:jc w:val="center"/>
        </w:trPr>
        <w:tc>
          <w:tcPr>
            <w:tcW w:w="2762" w:type="dxa"/>
            <w:tcBorders>
              <w:top w:val="single" w:sz="4" w:space="0" w:color="auto"/>
              <w:left w:val="single" w:sz="4" w:space="0" w:color="auto"/>
              <w:bottom w:val="single" w:sz="4" w:space="0" w:color="auto"/>
              <w:right w:val="single" w:sz="4" w:space="0" w:color="auto"/>
            </w:tcBorders>
          </w:tcPr>
          <w:p w14:paraId="3D56071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2859EB9F"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9ACC683" w14:textId="77777777" w:rsidTr="0025267D">
        <w:trPr>
          <w:jc w:val="center"/>
        </w:trPr>
        <w:tc>
          <w:tcPr>
            <w:tcW w:w="2762" w:type="dxa"/>
            <w:tcBorders>
              <w:top w:val="single" w:sz="4" w:space="0" w:color="auto"/>
              <w:left w:val="single" w:sz="4" w:space="0" w:color="auto"/>
              <w:bottom w:val="single" w:sz="4" w:space="0" w:color="auto"/>
              <w:right w:val="single" w:sz="4" w:space="0" w:color="auto"/>
            </w:tcBorders>
          </w:tcPr>
          <w:p w14:paraId="4D90F4E3"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4D0F8214"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66FE1C65"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3D943472"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357DE17A" w14:textId="77777777" w:rsidTr="0025267D">
        <w:trPr>
          <w:trHeight w:val="163"/>
          <w:jc w:val="center"/>
        </w:trPr>
        <w:tc>
          <w:tcPr>
            <w:tcW w:w="2762" w:type="dxa"/>
          </w:tcPr>
          <w:p w14:paraId="74488C45"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1E3A168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4DA22F8A" w14:textId="77777777" w:rsidTr="0025267D">
        <w:trPr>
          <w:jc w:val="center"/>
        </w:trPr>
        <w:tc>
          <w:tcPr>
            <w:tcW w:w="2762" w:type="dxa"/>
          </w:tcPr>
          <w:p w14:paraId="393FC8E8"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5F0B3FF9"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5D9A0ABF" w14:textId="77777777" w:rsidTr="0025267D">
        <w:trPr>
          <w:jc w:val="center"/>
        </w:trPr>
        <w:tc>
          <w:tcPr>
            <w:tcW w:w="2762" w:type="dxa"/>
          </w:tcPr>
          <w:p w14:paraId="6206932D"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31492194"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4C144840" w14:textId="77777777" w:rsidTr="0025267D">
        <w:trPr>
          <w:trHeight w:val="1276"/>
          <w:jc w:val="center"/>
        </w:trPr>
        <w:tc>
          <w:tcPr>
            <w:tcW w:w="2762" w:type="dxa"/>
          </w:tcPr>
          <w:p w14:paraId="799B355F"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525B849B"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1BFB1B55"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0B544A5F"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3BB5E4B8"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673DB7F" w14:textId="77777777" w:rsidTr="0025267D">
        <w:trPr>
          <w:trHeight w:val="208"/>
          <w:jc w:val="center"/>
        </w:trPr>
        <w:tc>
          <w:tcPr>
            <w:tcW w:w="2762" w:type="dxa"/>
          </w:tcPr>
          <w:p w14:paraId="41249E2F"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34D5503C"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533EB5FE" w14:textId="77777777" w:rsidTr="0025267D">
        <w:trPr>
          <w:jc w:val="center"/>
        </w:trPr>
        <w:tc>
          <w:tcPr>
            <w:tcW w:w="2762" w:type="dxa"/>
          </w:tcPr>
          <w:p w14:paraId="55B87ED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21E6C092"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2C7658F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bl>
    <w:p w14:paraId="27D8C411"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41E67E24" w14:textId="77777777" w:rsidR="00C86E3C" w:rsidRPr="005B4A18" w:rsidRDefault="00C86E3C" w:rsidP="004048F8">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42820D3C" w14:textId="77777777" w:rsidR="00C86E3C" w:rsidRPr="005B4A18" w:rsidRDefault="00C86E3C" w:rsidP="004048F8">
      <w:pPr>
        <w:keepNext/>
        <w:keepLines/>
        <w:spacing w:after="0" w:line="240" w:lineRule="auto"/>
        <w:jc w:val="center"/>
        <w:rPr>
          <w:rFonts w:ascii="Tahoma" w:eastAsia="Times New Roman" w:hAnsi="Tahoma" w:cs="Tahoma"/>
          <w:b/>
          <w:bCs/>
          <w:lang w:eastAsia="sl-SI"/>
        </w:rPr>
      </w:pPr>
    </w:p>
    <w:p w14:paraId="12428EB1" w14:textId="77777777" w:rsidR="00C86E3C" w:rsidRPr="005B4A18" w:rsidRDefault="00C86E3C" w:rsidP="004048F8">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86E3C" w:rsidRPr="005B4A18" w14:paraId="37124183" w14:textId="77777777" w:rsidTr="0025267D">
        <w:tc>
          <w:tcPr>
            <w:tcW w:w="4820" w:type="dxa"/>
          </w:tcPr>
          <w:p w14:paraId="1E68D240" w14:textId="77777777" w:rsidR="00C86E3C" w:rsidRPr="005B4A18" w:rsidRDefault="00C86E3C" w:rsidP="004048F8">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3656B2B3" w14:textId="77777777" w:rsidR="00C86E3C" w:rsidRPr="005B4A18" w:rsidRDefault="00C86E3C" w:rsidP="004048F8">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268192D" w14:textId="77777777" w:rsidR="00C86E3C" w:rsidRPr="005B4A18" w:rsidRDefault="00C86E3C" w:rsidP="004048F8">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7E9AC456" w14:textId="77777777" w:rsidR="00C86E3C" w:rsidRPr="005B4A18" w:rsidRDefault="00C86E3C" w:rsidP="004048F8">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86E3C" w:rsidRPr="005B4A18" w14:paraId="64B461CB" w14:textId="77777777" w:rsidTr="0025267D">
        <w:trPr>
          <w:trHeight w:val="235"/>
        </w:trPr>
        <w:tc>
          <w:tcPr>
            <w:tcW w:w="3374" w:type="dxa"/>
            <w:tcBorders>
              <w:bottom w:val="single" w:sz="4" w:space="0" w:color="auto"/>
            </w:tcBorders>
          </w:tcPr>
          <w:p w14:paraId="126B1427" w14:textId="77777777" w:rsidR="00C86E3C" w:rsidRPr="005B4A18" w:rsidRDefault="00C86E3C" w:rsidP="004048F8">
            <w:pPr>
              <w:keepNext/>
              <w:keepLines/>
              <w:spacing w:after="0" w:line="240" w:lineRule="auto"/>
              <w:jc w:val="both"/>
              <w:rPr>
                <w:rFonts w:ascii="Tahoma" w:hAnsi="Tahoma" w:cs="Tahoma"/>
                <w:snapToGrid w:val="0"/>
              </w:rPr>
            </w:pPr>
          </w:p>
        </w:tc>
        <w:tc>
          <w:tcPr>
            <w:tcW w:w="2977" w:type="dxa"/>
          </w:tcPr>
          <w:p w14:paraId="30F0C7DA" w14:textId="77777777" w:rsidR="00C86E3C" w:rsidRPr="005B4A18" w:rsidRDefault="00C86E3C" w:rsidP="004048F8">
            <w:pPr>
              <w:keepNext/>
              <w:keepLines/>
              <w:spacing w:after="0" w:line="240" w:lineRule="auto"/>
              <w:jc w:val="both"/>
              <w:rPr>
                <w:rFonts w:ascii="Tahoma" w:hAnsi="Tahoma" w:cs="Tahoma"/>
                <w:snapToGrid w:val="0"/>
              </w:rPr>
            </w:pPr>
          </w:p>
        </w:tc>
        <w:tc>
          <w:tcPr>
            <w:tcW w:w="3119" w:type="dxa"/>
            <w:tcBorders>
              <w:bottom w:val="single" w:sz="4" w:space="0" w:color="auto"/>
            </w:tcBorders>
          </w:tcPr>
          <w:p w14:paraId="202FCC11" w14:textId="77777777" w:rsidR="00C86E3C" w:rsidRPr="005B4A18" w:rsidRDefault="00C86E3C" w:rsidP="004048F8">
            <w:pPr>
              <w:keepNext/>
              <w:keepLines/>
              <w:spacing w:after="0" w:line="240" w:lineRule="auto"/>
              <w:jc w:val="both"/>
              <w:rPr>
                <w:rFonts w:ascii="Tahoma" w:hAnsi="Tahoma" w:cs="Tahoma"/>
                <w:snapToGrid w:val="0"/>
              </w:rPr>
            </w:pPr>
          </w:p>
        </w:tc>
      </w:tr>
      <w:tr w:rsidR="00C86E3C" w:rsidRPr="005B4A18" w14:paraId="785B2F2A" w14:textId="77777777" w:rsidTr="0025267D">
        <w:trPr>
          <w:trHeight w:val="235"/>
        </w:trPr>
        <w:tc>
          <w:tcPr>
            <w:tcW w:w="3374" w:type="dxa"/>
            <w:tcBorders>
              <w:top w:val="single" w:sz="4" w:space="0" w:color="auto"/>
            </w:tcBorders>
          </w:tcPr>
          <w:p w14:paraId="77189CBB" w14:textId="77777777" w:rsidR="00C86E3C" w:rsidRPr="005B4A18" w:rsidRDefault="00C86E3C" w:rsidP="004048F8">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0641B908" w14:textId="77777777" w:rsidR="00C86E3C" w:rsidRPr="005B4A18" w:rsidRDefault="00C86E3C" w:rsidP="004048F8">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2642E91" w14:textId="77777777" w:rsidR="00C86E3C" w:rsidRPr="005B4A18" w:rsidRDefault="00C86E3C" w:rsidP="004048F8">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5D2D4AD4" w14:textId="77777777" w:rsidR="00C86E3C" w:rsidRPr="005B4A18" w:rsidRDefault="00C86E3C" w:rsidP="004048F8">
      <w:pPr>
        <w:keepNext/>
        <w:keepLines/>
        <w:spacing w:after="0" w:line="240" w:lineRule="auto"/>
        <w:jc w:val="both"/>
        <w:rPr>
          <w:rFonts w:ascii="Tahoma" w:hAnsi="Tahoma" w:cs="Tahoma"/>
        </w:rPr>
      </w:pPr>
    </w:p>
    <w:p w14:paraId="2D9C8880" w14:textId="77777777" w:rsidR="00C86E3C" w:rsidRPr="005B4A18" w:rsidRDefault="00C86E3C" w:rsidP="004048F8">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92D5609" w14:textId="77777777" w:rsidR="00C86E3C" w:rsidRPr="005B4A18" w:rsidRDefault="00C86E3C" w:rsidP="004048F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B4A98AD"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7CFCC8F"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09E76E22"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0E78BC36" w14:textId="77777777" w:rsidR="00C86E3C" w:rsidRPr="005B4A18" w:rsidRDefault="00C86E3C" w:rsidP="004048F8">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6E3C" w:rsidRPr="005B4A18" w14:paraId="30572589" w14:textId="77777777" w:rsidTr="0025267D">
        <w:tc>
          <w:tcPr>
            <w:tcW w:w="8008" w:type="dxa"/>
            <w:tcBorders>
              <w:top w:val="single" w:sz="4" w:space="0" w:color="auto"/>
              <w:bottom w:val="single" w:sz="4" w:space="0" w:color="auto"/>
            </w:tcBorders>
          </w:tcPr>
          <w:p w14:paraId="48D91D63" w14:textId="77777777" w:rsidR="00C86E3C" w:rsidRPr="005B4A18" w:rsidRDefault="00C86E3C" w:rsidP="004048F8">
            <w:pPr>
              <w:keepNext/>
              <w:keepLines/>
              <w:spacing w:after="0" w:line="240" w:lineRule="auto"/>
              <w:jc w:val="both"/>
              <w:outlineLvl w:val="1"/>
              <w:rPr>
                <w:rFonts w:ascii="Tahoma" w:eastAsia="Times New Roman" w:hAnsi="Tahoma" w:cs="Tahoma"/>
                <w:b/>
                <w:lang w:eastAsia="sl-SI"/>
              </w:rPr>
            </w:pPr>
            <w:bookmarkStart w:id="23" w:name="_Toc495914073"/>
            <w:r w:rsidRPr="005B4A18">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4C493A87" w14:textId="77777777" w:rsidR="00C86E3C" w:rsidRPr="005B4A18" w:rsidRDefault="00C86E3C" w:rsidP="004048F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1A47C01B" w14:textId="77777777" w:rsidR="00C86E3C" w:rsidRPr="005B4A18" w:rsidRDefault="00C86E3C" w:rsidP="004048F8">
      <w:pPr>
        <w:keepNext/>
        <w:keepLines/>
        <w:spacing w:after="0" w:line="240" w:lineRule="auto"/>
        <w:jc w:val="both"/>
        <w:rPr>
          <w:rFonts w:ascii="Tahoma" w:eastAsia="Times New Roman" w:hAnsi="Tahoma" w:cs="Tahoma"/>
          <w:lang w:eastAsia="sl-SI"/>
        </w:rPr>
      </w:pPr>
    </w:p>
    <w:p w14:paraId="4DA17C49" w14:textId="362D6315" w:rsidR="00C86E3C" w:rsidRDefault="00EB6431"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JPE-SPV-287/22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sestavnih delov za rekonstrukcijo </w:t>
      </w:r>
      <w:proofErr w:type="spellStart"/>
      <w:r>
        <w:rPr>
          <w:rFonts w:ascii="Tahoma" w:eastAsia="Times New Roman" w:hAnsi="Tahoma" w:cs="Tahoma"/>
          <w:b/>
          <w:lang w:eastAsia="sl-SI"/>
        </w:rPr>
        <w:t>natoka</w:t>
      </w:r>
      <w:proofErr w:type="spellEnd"/>
      <w:r>
        <w:rPr>
          <w:rFonts w:ascii="Tahoma" w:eastAsia="Times New Roman" w:hAnsi="Tahoma" w:cs="Tahoma"/>
          <w:b/>
          <w:lang w:eastAsia="sl-SI"/>
        </w:rPr>
        <w:t xml:space="preserve"> pare </w:t>
      </w:r>
      <w:r w:rsidR="000872F4">
        <w:rPr>
          <w:rFonts w:ascii="Tahoma" w:eastAsia="Times New Roman" w:hAnsi="Tahoma" w:cs="Tahoma"/>
          <w:b/>
          <w:lang w:eastAsia="sl-SI"/>
        </w:rPr>
        <w:t>v turbino 3</w:t>
      </w:r>
    </w:p>
    <w:p w14:paraId="4729EA5D" w14:textId="77777777" w:rsidR="00C86E3C" w:rsidRPr="005B4A18" w:rsidRDefault="00C86E3C" w:rsidP="004048F8">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86E3C" w:rsidRPr="005B4A18" w14:paraId="11FBF355" w14:textId="77777777" w:rsidTr="0025267D">
        <w:trPr>
          <w:trHeight w:val="385"/>
          <w:jc w:val="center"/>
        </w:trPr>
        <w:tc>
          <w:tcPr>
            <w:tcW w:w="2762" w:type="dxa"/>
          </w:tcPr>
          <w:p w14:paraId="2E10D691"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570437EA"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57E1F189"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0F17E04F" w14:textId="77777777" w:rsidTr="0025267D">
        <w:trPr>
          <w:jc w:val="center"/>
        </w:trPr>
        <w:tc>
          <w:tcPr>
            <w:tcW w:w="2762" w:type="dxa"/>
          </w:tcPr>
          <w:p w14:paraId="09B2C033"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9842079"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4CDE816C"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25E801CC" w14:textId="77777777" w:rsidTr="0025267D">
        <w:trPr>
          <w:jc w:val="center"/>
        </w:trPr>
        <w:tc>
          <w:tcPr>
            <w:tcW w:w="2762" w:type="dxa"/>
          </w:tcPr>
          <w:p w14:paraId="2204E28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0735F36"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5518725B"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77AEE6E2" w14:textId="77777777" w:rsidTr="0025267D">
        <w:trPr>
          <w:trHeight w:val="341"/>
          <w:jc w:val="center"/>
        </w:trPr>
        <w:tc>
          <w:tcPr>
            <w:tcW w:w="2762" w:type="dxa"/>
          </w:tcPr>
          <w:p w14:paraId="5099C8CC"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36B92435"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6EBF6B72" w14:textId="77777777" w:rsidTr="0025267D">
        <w:trPr>
          <w:jc w:val="center"/>
        </w:trPr>
        <w:tc>
          <w:tcPr>
            <w:tcW w:w="2762" w:type="dxa"/>
          </w:tcPr>
          <w:p w14:paraId="0BDC5FF2" w14:textId="77777777" w:rsidR="00C86E3C" w:rsidRPr="005B4A18" w:rsidRDefault="00C86E3C" w:rsidP="004048F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0597380"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22B0ABE6"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154BA831" w14:textId="77777777" w:rsidTr="0025267D">
        <w:trPr>
          <w:jc w:val="center"/>
        </w:trPr>
        <w:tc>
          <w:tcPr>
            <w:tcW w:w="2762" w:type="dxa"/>
          </w:tcPr>
          <w:p w14:paraId="4089ECE6"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06521065"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2CF687EB" w14:textId="77777777" w:rsidTr="0025267D">
        <w:trPr>
          <w:jc w:val="center"/>
        </w:trPr>
        <w:tc>
          <w:tcPr>
            <w:tcW w:w="2762" w:type="dxa"/>
          </w:tcPr>
          <w:p w14:paraId="12802DCE"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5A69EEAF"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549350DB" w14:textId="77777777" w:rsidTr="0025267D">
        <w:trPr>
          <w:jc w:val="center"/>
        </w:trPr>
        <w:tc>
          <w:tcPr>
            <w:tcW w:w="2762" w:type="dxa"/>
          </w:tcPr>
          <w:p w14:paraId="08C8FBC5"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216F6D4A"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4AC0769D"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r w:rsidR="00C86E3C" w:rsidRPr="005B4A18" w14:paraId="6DA0AC21" w14:textId="77777777" w:rsidTr="0025267D">
        <w:trPr>
          <w:jc w:val="center"/>
        </w:trPr>
        <w:tc>
          <w:tcPr>
            <w:tcW w:w="2762" w:type="dxa"/>
            <w:vAlign w:val="center"/>
          </w:tcPr>
          <w:p w14:paraId="3291CA03" w14:textId="77777777" w:rsidR="00C86E3C" w:rsidRPr="005B4A18" w:rsidRDefault="00C86E3C" w:rsidP="004048F8">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1DFF9083" w14:textId="77777777" w:rsidR="00C86E3C" w:rsidRPr="005B4A18" w:rsidRDefault="00C86E3C" w:rsidP="004048F8">
            <w:pPr>
              <w:keepNext/>
              <w:keepLines/>
              <w:spacing w:after="0" w:line="240" w:lineRule="auto"/>
              <w:rPr>
                <w:sz w:val="18"/>
                <w:szCs w:val="18"/>
              </w:rPr>
            </w:pPr>
          </w:p>
          <w:p w14:paraId="7057A6A3" w14:textId="77777777" w:rsidR="00C86E3C" w:rsidRPr="005B4A18" w:rsidRDefault="00C86E3C" w:rsidP="004048F8">
            <w:pPr>
              <w:keepNext/>
              <w:keepLines/>
              <w:spacing w:after="0" w:line="240" w:lineRule="auto"/>
              <w:rPr>
                <w:sz w:val="18"/>
                <w:szCs w:val="18"/>
              </w:rPr>
            </w:pPr>
          </w:p>
        </w:tc>
      </w:tr>
      <w:tr w:rsidR="00C86E3C" w:rsidRPr="005B4A18" w14:paraId="203C78E0" w14:textId="77777777" w:rsidTr="0025267D">
        <w:trPr>
          <w:jc w:val="center"/>
        </w:trPr>
        <w:tc>
          <w:tcPr>
            <w:tcW w:w="2762" w:type="dxa"/>
            <w:vAlign w:val="center"/>
          </w:tcPr>
          <w:p w14:paraId="47F86400" w14:textId="77777777" w:rsidR="00C86E3C" w:rsidRPr="005B4A18" w:rsidRDefault="00C86E3C" w:rsidP="004048F8">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F213123" w14:textId="77777777" w:rsidR="00C86E3C" w:rsidRPr="005B4A18" w:rsidRDefault="00C86E3C" w:rsidP="004048F8">
            <w:pPr>
              <w:keepNext/>
              <w:keepLines/>
              <w:spacing w:after="0" w:line="240" w:lineRule="auto"/>
              <w:rPr>
                <w:sz w:val="18"/>
                <w:szCs w:val="18"/>
              </w:rPr>
            </w:pPr>
          </w:p>
          <w:p w14:paraId="5766DD16" w14:textId="77777777" w:rsidR="00C86E3C" w:rsidRPr="005B4A18" w:rsidRDefault="00C86E3C" w:rsidP="004048F8">
            <w:pPr>
              <w:keepNext/>
              <w:keepLines/>
              <w:spacing w:after="0" w:line="240" w:lineRule="auto"/>
              <w:rPr>
                <w:sz w:val="18"/>
                <w:szCs w:val="18"/>
              </w:rPr>
            </w:pPr>
          </w:p>
        </w:tc>
      </w:tr>
      <w:tr w:rsidR="00C86E3C" w:rsidRPr="005B4A18" w14:paraId="77933909" w14:textId="77777777" w:rsidTr="0025267D">
        <w:trPr>
          <w:jc w:val="center"/>
        </w:trPr>
        <w:tc>
          <w:tcPr>
            <w:tcW w:w="2762" w:type="dxa"/>
          </w:tcPr>
          <w:p w14:paraId="4AF5E1B9" w14:textId="77777777" w:rsidR="00C86E3C" w:rsidRPr="005B4A18" w:rsidRDefault="00C86E3C" w:rsidP="004048F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5E14076"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c>
          <w:tcPr>
            <w:tcW w:w="6446" w:type="dxa"/>
          </w:tcPr>
          <w:p w14:paraId="3D72C8EE" w14:textId="77777777" w:rsidR="00C86E3C" w:rsidRPr="005B4A18" w:rsidRDefault="00C86E3C" w:rsidP="004048F8">
            <w:pPr>
              <w:keepNext/>
              <w:keepLines/>
              <w:spacing w:after="0" w:line="240" w:lineRule="auto"/>
              <w:jc w:val="both"/>
              <w:rPr>
                <w:rFonts w:ascii="Tahoma" w:eastAsia="Times New Roman" w:hAnsi="Tahoma" w:cs="Tahoma"/>
                <w:lang w:eastAsia="sl-SI"/>
              </w:rPr>
            </w:pPr>
          </w:p>
        </w:tc>
      </w:tr>
    </w:tbl>
    <w:p w14:paraId="660001A8"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94C7FBF" w14:textId="77777777" w:rsidR="00C86E3C" w:rsidRPr="005B4A18" w:rsidRDefault="00C86E3C" w:rsidP="004048F8">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6CD8392"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453D794A"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6262F275"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08FC65E6" w14:textId="77777777" w:rsidR="00C86E3C" w:rsidRDefault="00C86E3C" w:rsidP="004048F8">
      <w:pPr>
        <w:keepNext/>
        <w:keepLines/>
        <w:tabs>
          <w:tab w:val="left" w:pos="5400"/>
        </w:tabs>
        <w:spacing w:after="0" w:line="240" w:lineRule="auto"/>
        <w:jc w:val="both"/>
        <w:rPr>
          <w:rFonts w:ascii="Tahoma" w:eastAsia="Times New Roman" w:hAnsi="Tahoma" w:cs="Tahoma"/>
          <w:lang w:eastAsia="x-none"/>
        </w:rPr>
      </w:pPr>
    </w:p>
    <w:p w14:paraId="55DDD18A" w14:textId="77777777" w:rsidR="00C86E3C" w:rsidRPr="005B4A18" w:rsidRDefault="00C86E3C" w:rsidP="004048F8">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86E3C" w:rsidRPr="0072775B" w14:paraId="46D9F182" w14:textId="77777777" w:rsidTr="0025267D">
        <w:tc>
          <w:tcPr>
            <w:tcW w:w="5495" w:type="dxa"/>
            <w:shd w:val="clear" w:color="auto" w:fill="auto"/>
          </w:tcPr>
          <w:p w14:paraId="39BC82AF" w14:textId="77777777" w:rsidR="00C86E3C" w:rsidRPr="0072775B" w:rsidRDefault="00C86E3C" w:rsidP="004048F8">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0FEE4E77" w14:textId="77777777" w:rsidR="00C86E3C" w:rsidRPr="0072775B" w:rsidRDefault="00C86E3C" w:rsidP="004048F8">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4444EB5F" w14:textId="77777777" w:rsidR="00C86E3C" w:rsidRPr="0072775B" w:rsidRDefault="00C86E3C" w:rsidP="004048F8">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23066192" w14:textId="77777777" w:rsidR="00C86E3C" w:rsidRPr="0072775B" w:rsidRDefault="00C86E3C" w:rsidP="004048F8">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3212EF67" w14:textId="77777777" w:rsidR="00C86E3C" w:rsidRPr="005B4A18" w:rsidRDefault="00C86E3C" w:rsidP="004048F8">
      <w:pPr>
        <w:keepNext/>
        <w:keepLines/>
        <w:tabs>
          <w:tab w:val="left" w:pos="5400"/>
        </w:tabs>
        <w:spacing w:after="0" w:line="240" w:lineRule="auto"/>
        <w:rPr>
          <w:rFonts w:ascii="Tahoma" w:eastAsia="Times New Roman" w:hAnsi="Tahoma" w:cs="Tahoma"/>
          <w:lang w:val="x-none" w:eastAsia="x-none"/>
        </w:rPr>
      </w:pPr>
    </w:p>
    <w:p w14:paraId="1B7720D5" w14:textId="77777777" w:rsidR="00C86E3C" w:rsidRPr="005B4A18" w:rsidRDefault="00C86E3C" w:rsidP="004048F8">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43339C2" w14:textId="77777777" w:rsidR="00C86E3C" w:rsidRPr="005B4A18" w:rsidRDefault="00C86E3C" w:rsidP="004048F8">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7C3BB205" w14:textId="77777777" w:rsidR="00C86E3C" w:rsidRPr="005B4A18" w:rsidRDefault="00C86E3C" w:rsidP="004048F8">
      <w:pPr>
        <w:keepNext/>
        <w:keepLines/>
        <w:spacing w:after="0" w:line="240" w:lineRule="auto"/>
        <w:jc w:val="both"/>
        <w:rPr>
          <w:rFonts w:ascii="Tahoma" w:hAnsi="Tahoma" w:cs="Tahoma"/>
        </w:rPr>
      </w:pPr>
    </w:p>
    <w:p w14:paraId="19297543" w14:textId="77777777" w:rsidR="00C86E3C" w:rsidRPr="005B4A18" w:rsidRDefault="00C86E3C" w:rsidP="004048F8">
      <w:pPr>
        <w:keepNext/>
        <w:keepLines/>
        <w:spacing w:after="0" w:line="240" w:lineRule="auto"/>
        <w:jc w:val="both"/>
        <w:rPr>
          <w:rFonts w:ascii="Tahoma" w:hAnsi="Tahoma" w:cs="Tahoma"/>
        </w:rPr>
      </w:pPr>
    </w:p>
    <w:p w14:paraId="6684402A" w14:textId="77777777" w:rsidR="00C86E3C" w:rsidRPr="005B4A18" w:rsidRDefault="00C86E3C" w:rsidP="004048F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7A9E6744" w14:textId="77777777" w:rsidR="00C86E3C" w:rsidRDefault="00C86E3C" w:rsidP="004048F8">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637345" w14:paraId="5983B2D7" w14:textId="77777777" w:rsidTr="0025267D">
        <w:tc>
          <w:tcPr>
            <w:tcW w:w="7867" w:type="dxa"/>
            <w:tcBorders>
              <w:top w:val="single" w:sz="4" w:space="0" w:color="auto"/>
              <w:bottom w:val="single" w:sz="4" w:space="0" w:color="auto"/>
            </w:tcBorders>
          </w:tcPr>
          <w:p w14:paraId="29EC9E01" w14:textId="77777777" w:rsidR="00C86E3C" w:rsidRPr="00701836" w:rsidRDefault="00C86E3C" w:rsidP="004048F8">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5766167" w14:textId="77777777" w:rsidR="00C86E3C" w:rsidRPr="00637345" w:rsidRDefault="00C86E3C" w:rsidP="004048F8">
            <w:pPr>
              <w:keepNext/>
              <w:keepLines/>
              <w:spacing w:after="0" w:line="240" w:lineRule="auto"/>
              <w:jc w:val="both"/>
              <w:rPr>
                <w:rFonts w:ascii="Tahoma" w:eastAsia="Times New Roman" w:hAnsi="Tahoma" w:cs="Tahoma"/>
                <w:b/>
                <w:i/>
                <w:lang w:eastAsia="sl-SI"/>
              </w:rPr>
            </w:pPr>
            <w:r w:rsidRPr="00701836">
              <w:rPr>
                <w:rFonts w:ascii="Tahoma" w:eastAsia="Times New Roman" w:hAnsi="Tahoma" w:cs="Tahoma"/>
                <w:b/>
                <w:i/>
                <w:lang w:eastAsia="sl-SI"/>
              </w:rPr>
              <w:t>Priloga 5</w:t>
            </w:r>
          </w:p>
        </w:tc>
      </w:tr>
    </w:tbl>
    <w:p w14:paraId="2C70B6DA" w14:textId="77777777" w:rsidR="00C86E3C" w:rsidRPr="00637345" w:rsidRDefault="00C86E3C" w:rsidP="004048F8">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B238D60" w14:textId="375178FA" w:rsidR="00C86E3C" w:rsidRDefault="00EB6431" w:rsidP="004048F8">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JPE-SPV-287/22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sestavnih delov za rekonstrukcijo </w:t>
      </w:r>
      <w:proofErr w:type="spellStart"/>
      <w:r>
        <w:rPr>
          <w:rFonts w:ascii="Tahoma" w:eastAsia="Times New Roman" w:hAnsi="Tahoma" w:cs="Tahoma"/>
          <w:b/>
          <w:lang w:eastAsia="sl-SI"/>
        </w:rPr>
        <w:t>natoka</w:t>
      </w:r>
      <w:proofErr w:type="spellEnd"/>
      <w:r>
        <w:rPr>
          <w:rFonts w:ascii="Tahoma" w:eastAsia="Times New Roman" w:hAnsi="Tahoma" w:cs="Tahoma"/>
          <w:b/>
          <w:lang w:eastAsia="sl-SI"/>
        </w:rPr>
        <w:t xml:space="preserve"> pare </w:t>
      </w:r>
      <w:r w:rsidR="000872F4">
        <w:rPr>
          <w:rFonts w:ascii="Tahoma" w:eastAsia="Times New Roman" w:hAnsi="Tahoma" w:cs="Tahoma"/>
          <w:b/>
          <w:lang w:eastAsia="sl-SI"/>
        </w:rPr>
        <w:t>v turbino 3</w:t>
      </w:r>
    </w:p>
    <w:p w14:paraId="1DF3A752" w14:textId="77777777" w:rsidR="00C86E3C" w:rsidRPr="00637345" w:rsidRDefault="00C86E3C" w:rsidP="004048F8">
      <w:pPr>
        <w:keepNext/>
        <w:keepLines/>
        <w:widowControl w:val="0"/>
        <w:spacing w:after="0" w:line="240" w:lineRule="auto"/>
        <w:jc w:val="center"/>
        <w:rPr>
          <w:rFonts w:ascii="Tahoma" w:eastAsia="Times New Roman" w:hAnsi="Tahoma" w:cs="Tahoma"/>
          <w:b/>
          <w:lang w:eastAsia="sl-SI"/>
        </w:rPr>
      </w:pPr>
    </w:p>
    <w:p w14:paraId="2766A99E" w14:textId="77777777" w:rsidR="00C86E3C" w:rsidRPr="00637345" w:rsidRDefault="00C86E3C" w:rsidP="004048F8">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885C80D" w14:textId="77777777" w:rsidR="00C86E3C" w:rsidRPr="00637345" w:rsidRDefault="00C86E3C" w:rsidP="004048F8">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F58504C" w14:textId="1706424F" w:rsidR="00C86E3C" w:rsidRPr="009211BF" w:rsidRDefault="00C86E3C" w:rsidP="004048F8">
      <w:pPr>
        <w:keepNext/>
        <w:keepLines/>
        <w:spacing w:after="0" w:line="240" w:lineRule="auto"/>
        <w:jc w:val="both"/>
        <w:rPr>
          <w:rFonts w:ascii="Tahoma" w:eastAsia="Times New Roman" w:hAnsi="Tahoma" w:cs="Tahoma"/>
          <w:b/>
          <w:i/>
          <w:color w:val="FF0000"/>
          <w:lang w:eastAsia="sl-SI"/>
        </w:rPr>
      </w:pPr>
      <w:r w:rsidRPr="0027310B">
        <w:rPr>
          <w:rFonts w:ascii="Tahoma" w:eastAsia="Times New Roman" w:hAnsi="Tahoma" w:cs="Tahoma"/>
          <w:sz w:val="20"/>
          <w:szCs w:val="20"/>
          <w:lang w:eastAsia="sl-SI"/>
        </w:rPr>
        <w:t>Pod kazensko in materialno odgovornostjo izjavljamo, da so spodaj navedeni podatki o referenčnih dobavah resnični ter da se nanašajo na</w:t>
      </w:r>
      <w:r w:rsidR="0027310B" w:rsidRPr="0027310B">
        <w:rPr>
          <w:rFonts w:ascii="Tahoma" w:eastAsia="Times New Roman" w:hAnsi="Tahoma" w:cs="Tahoma"/>
          <w:sz w:val="20"/>
          <w:szCs w:val="20"/>
          <w:lang w:eastAsia="sl-SI"/>
        </w:rPr>
        <w:t xml:space="preserve"> uspešno izdelavo in dobavo </w:t>
      </w:r>
      <w:r w:rsidR="00C1603C" w:rsidRPr="00C1603C">
        <w:rPr>
          <w:rFonts w:ascii="Tahoma" w:eastAsia="Times New Roman" w:hAnsi="Tahoma" w:cs="Tahoma"/>
          <w:sz w:val="20"/>
          <w:szCs w:val="20"/>
          <w:lang w:eastAsia="sl-SI"/>
        </w:rPr>
        <w:t>rezervnih delov (</w:t>
      </w:r>
      <w:proofErr w:type="spellStart"/>
      <w:r w:rsidR="00C1603C" w:rsidRPr="00C1603C">
        <w:rPr>
          <w:rFonts w:ascii="Tahoma" w:eastAsia="Times New Roman" w:hAnsi="Tahoma" w:cs="Tahoma"/>
          <w:sz w:val="20"/>
          <w:szCs w:val="20"/>
          <w:lang w:eastAsia="sl-SI"/>
        </w:rPr>
        <w:t>VT</w:t>
      </w:r>
      <w:proofErr w:type="spellEnd"/>
      <w:r w:rsidR="00C1603C" w:rsidRPr="00C1603C">
        <w:rPr>
          <w:rFonts w:ascii="Tahoma" w:eastAsia="Times New Roman" w:hAnsi="Tahoma" w:cs="Tahoma"/>
          <w:sz w:val="20"/>
          <w:szCs w:val="20"/>
          <w:lang w:eastAsia="sl-SI"/>
        </w:rPr>
        <w:t xml:space="preserve"> ali ST sapnica, kretni aparat, lopatice, rotorje turbin) na parnih turbinah moči od 20 MW do 100 MW</w:t>
      </w:r>
      <w:r w:rsidRPr="0027310B">
        <w:rPr>
          <w:rFonts w:ascii="Tahoma" w:eastAsia="Times New Roman" w:hAnsi="Tahoma" w:cs="Tahoma"/>
          <w:sz w:val="20"/>
          <w:szCs w:val="20"/>
          <w:lang w:eastAsia="sl-SI"/>
        </w:rPr>
        <w:t>.</w:t>
      </w:r>
      <w:r w:rsidRPr="0027310B">
        <w:rPr>
          <w:rFonts w:ascii="Tahoma" w:eastAsia="Times New Roman" w:hAnsi="Tahoma" w:cs="Tahoma"/>
          <w:bCs/>
          <w:sz w:val="20"/>
          <w:szCs w:val="20"/>
          <w:lang w:eastAsia="sl-SI"/>
        </w:rPr>
        <w:t xml:space="preserve"> </w:t>
      </w:r>
      <w:r w:rsidRPr="0027310B">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310B">
        <w:rPr>
          <w:rFonts w:ascii="Tahoma" w:eastAsia="Times New Roman" w:hAnsi="Tahoma" w:cs="Tahoma"/>
          <w:b/>
          <w:sz w:val="20"/>
          <w:szCs w:val="20"/>
          <w:lang w:eastAsia="sl-SI"/>
        </w:rPr>
        <w:t xml:space="preserve"> </w:t>
      </w:r>
      <w:r w:rsidRPr="0027310B">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6A0D4893" w14:textId="77777777" w:rsidR="00C86E3C" w:rsidRPr="00DC0B3F" w:rsidRDefault="00C86E3C" w:rsidP="004048F8">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86E3C" w:rsidRPr="00637345" w14:paraId="10631FAE" w14:textId="77777777" w:rsidTr="0025267D">
        <w:trPr>
          <w:trHeight w:val="310"/>
        </w:trPr>
        <w:tc>
          <w:tcPr>
            <w:tcW w:w="3544" w:type="dxa"/>
            <w:vAlign w:val="center"/>
          </w:tcPr>
          <w:p w14:paraId="1AA62EDC"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4606045"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p w14:paraId="305A39AB"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tc>
      </w:tr>
      <w:tr w:rsidR="00C86E3C" w:rsidRPr="00637345" w14:paraId="0AC70043" w14:textId="77777777" w:rsidTr="0025267D">
        <w:trPr>
          <w:trHeight w:val="375"/>
        </w:trPr>
        <w:tc>
          <w:tcPr>
            <w:tcW w:w="3544" w:type="dxa"/>
            <w:vAlign w:val="center"/>
          </w:tcPr>
          <w:p w14:paraId="45C2FF6C"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4CDA853"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p w14:paraId="40BF6D0A" w14:textId="77777777" w:rsidR="00C86E3C" w:rsidRPr="00637345" w:rsidRDefault="00C86E3C" w:rsidP="004048F8">
            <w:pPr>
              <w:keepNext/>
              <w:keepLines/>
              <w:widowControl w:val="0"/>
              <w:spacing w:after="0" w:line="240" w:lineRule="auto"/>
              <w:rPr>
                <w:rFonts w:ascii="Tahoma" w:eastAsia="Times New Roman" w:hAnsi="Tahoma" w:cs="Tahoma"/>
                <w:b/>
                <w:sz w:val="18"/>
                <w:lang w:eastAsia="sl-SI"/>
              </w:rPr>
            </w:pPr>
          </w:p>
        </w:tc>
      </w:tr>
      <w:tr w:rsidR="00C86E3C" w:rsidRPr="00637345" w14:paraId="5E132545" w14:textId="77777777" w:rsidTr="0025267D">
        <w:trPr>
          <w:trHeight w:val="461"/>
        </w:trPr>
        <w:tc>
          <w:tcPr>
            <w:tcW w:w="3544" w:type="dxa"/>
            <w:vAlign w:val="center"/>
          </w:tcPr>
          <w:p w14:paraId="0F61C5D6"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4EF5EC3"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3A0A227C" w14:textId="77777777" w:rsidTr="0025267D">
        <w:trPr>
          <w:trHeight w:val="461"/>
        </w:trPr>
        <w:tc>
          <w:tcPr>
            <w:tcW w:w="3544" w:type="dxa"/>
            <w:vAlign w:val="center"/>
          </w:tcPr>
          <w:p w14:paraId="1F89BE61"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025961D0"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119B0189" w14:textId="77777777" w:rsidTr="0025267D">
        <w:trPr>
          <w:trHeight w:val="601"/>
        </w:trPr>
        <w:tc>
          <w:tcPr>
            <w:tcW w:w="3544" w:type="dxa"/>
            <w:vAlign w:val="center"/>
          </w:tcPr>
          <w:p w14:paraId="31D9B230"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7959C54"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62A4B8CA" w14:textId="77777777" w:rsidTr="0025267D">
        <w:trPr>
          <w:trHeight w:val="461"/>
        </w:trPr>
        <w:tc>
          <w:tcPr>
            <w:tcW w:w="3544" w:type="dxa"/>
            <w:vAlign w:val="center"/>
          </w:tcPr>
          <w:p w14:paraId="02968F08"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4F9EA77"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49B60245" w14:textId="77777777" w:rsidTr="0025267D">
        <w:trPr>
          <w:cantSplit/>
          <w:trHeight w:val="461"/>
        </w:trPr>
        <w:tc>
          <w:tcPr>
            <w:tcW w:w="3544" w:type="dxa"/>
            <w:vAlign w:val="center"/>
          </w:tcPr>
          <w:p w14:paraId="6451FAE4"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3812F10B"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7C484461" w14:textId="77777777" w:rsidTr="0025267D">
        <w:trPr>
          <w:trHeight w:val="273"/>
        </w:trPr>
        <w:tc>
          <w:tcPr>
            <w:tcW w:w="3544" w:type="dxa"/>
            <w:tcBorders>
              <w:right w:val="single" w:sz="4" w:space="0" w:color="auto"/>
            </w:tcBorders>
            <w:vAlign w:val="center"/>
          </w:tcPr>
          <w:p w14:paraId="6681F1A6"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22204C51"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p w14:paraId="4C1C7F30"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637345" w14:paraId="47E21F47" w14:textId="77777777" w:rsidTr="0025267D">
        <w:trPr>
          <w:trHeight w:val="794"/>
        </w:trPr>
        <w:tc>
          <w:tcPr>
            <w:tcW w:w="3544" w:type="dxa"/>
            <w:tcBorders>
              <w:right w:val="single" w:sz="4" w:space="0" w:color="auto"/>
            </w:tcBorders>
          </w:tcPr>
          <w:p w14:paraId="7B74254F"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1C85371"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D35E6BF"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p>
        </w:tc>
      </w:tr>
      <w:tr w:rsidR="00C86E3C" w:rsidRPr="0073261A" w14:paraId="22BB40D3" w14:textId="77777777" w:rsidTr="0025267D">
        <w:trPr>
          <w:trHeight w:val="542"/>
        </w:trPr>
        <w:tc>
          <w:tcPr>
            <w:tcW w:w="3544" w:type="dxa"/>
            <w:tcBorders>
              <w:right w:val="single" w:sz="4" w:space="0" w:color="auto"/>
            </w:tcBorders>
            <w:vAlign w:val="center"/>
          </w:tcPr>
          <w:p w14:paraId="48D6C43A" w14:textId="2237269A" w:rsidR="00C86E3C" w:rsidRPr="0073261A" w:rsidRDefault="00AC418E" w:rsidP="000872F4">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moč </w:t>
            </w:r>
            <w:r w:rsidR="000872F4">
              <w:rPr>
                <w:rFonts w:ascii="Tahoma" w:eastAsia="Times New Roman" w:hAnsi="Tahoma" w:cs="Tahoma"/>
                <w:sz w:val="18"/>
                <w:lang w:eastAsia="sl-SI"/>
              </w:rPr>
              <w:t>parnih turbin</w:t>
            </w:r>
            <w:r>
              <w:rPr>
                <w:rFonts w:ascii="Tahoma" w:eastAsia="Times New Roman" w:hAnsi="Tahoma" w:cs="Tahoma"/>
                <w:sz w:val="18"/>
                <w:lang w:eastAsia="sl-SI"/>
              </w:rPr>
              <w:t xml:space="preserve"> [MW]</w:t>
            </w:r>
          </w:p>
        </w:tc>
        <w:tc>
          <w:tcPr>
            <w:tcW w:w="5559" w:type="dxa"/>
            <w:tcBorders>
              <w:top w:val="single" w:sz="4" w:space="0" w:color="auto"/>
              <w:left w:val="single" w:sz="4" w:space="0" w:color="auto"/>
              <w:bottom w:val="single" w:sz="4" w:space="0" w:color="auto"/>
              <w:right w:val="single" w:sz="4" w:space="0" w:color="auto"/>
            </w:tcBorders>
            <w:vAlign w:val="center"/>
          </w:tcPr>
          <w:p w14:paraId="7232D250" w14:textId="77777777" w:rsidR="00C86E3C" w:rsidRPr="0073261A" w:rsidRDefault="00C86E3C" w:rsidP="004048F8">
            <w:pPr>
              <w:keepNext/>
              <w:keepLines/>
              <w:widowControl w:val="0"/>
              <w:spacing w:after="0" w:line="240" w:lineRule="auto"/>
              <w:rPr>
                <w:rFonts w:ascii="Tahoma" w:eastAsia="Times New Roman" w:hAnsi="Tahoma" w:cs="Tahoma"/>
                <w:sz w:val="18"/>
                <w:lang w:eastAsia="sl-SI"/>
              </w:rPr>
            </w:pPr>
          </w:p>
        </w:tc>
      </w:tr>
    </w:tbl>
    <w:p w14:paraId="04B29893" w14:textId="77777777" w:rsidR="00C86E3C" w:rsidRPr="00637345" w:rsidRDefault="00C86E3C" w:rsidP="004048F8">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637345" w14:paraId="75913C5F" w14:textId="77777777" w:rsidTr="0025267D">
        <w:trPr>
          <w:trHeight w:val="235"/>
        </w:trPr>
        <w:tc>
          <w:tcPr>
            <w:tcW w:w="3402" w:type="dxa"/>
            <w:tcBorders>
              <w:bottom w:val="single" w:sz="4" w:space="0" w:color="auto"/>
            </w:tcBorders>
          </w:tcPr>
          <w:p w14:paraId="5294028A"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13323862"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8A9CFB0" w14:textId="77777777" w:rsidR="00C86E3C" w:rsidRPr="00637345" w:rsidRDefault="00C86E3C" w:rsidP="004048F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86E3C" w:rsidRPr="00637345" w14:paraId="0952B5CC" w14:textId="77777777" w:rsidTr="0025267D">
        <w:trPr>
          <w:trHeight w:val="235"/>
        </w:trPr>
        <w:tc>
          <w:tcPr>
            <w:tcW w:w="3402" w:type="dxa"/>
            <w:tcBorders>
              <w:top w:val="single" w:sz="4" w:space="0" w:color="auto"/>
            </w:tcBorders>
          </w:tcPr>
          <w:p w14:paraId="5FC5F382"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481BAAC0"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6872707F"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4514F7AD" w14:textId="77777777" w:rsidR="00C86E3C" w:rsidRPr="00637345" w:rsidRDefault="00C86E3C" w:rsidP="004048F8">
      <w:pPr>
        <w:keepNext/>
        <w:keepLines/>
        <w:widowControl w:val="0"/>
        <w:pBdr>
          <w:bottom w:val="single" w:sz="12" w:space="1" w:color="auto"/>
        </w:pBdr>
        <w:spacing w:after="0" w:line="240" w:lineRule="auto"/>
        <w:rPr>
          <w:rFonts w:ascii="Tahoma" w:eastAsia="Times New Roman" w:hAnsi="Tahoma" w:cs="Tahoma"/>
          <w:b/>
          <w:sz w:val="18"/>
          <w:lang w:eastAsia="sl-SI"/>
        </w:rPr>
      </w:pPr>
    </w:p>
    <w:p w14:paraId="506E73E6"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38612668"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p>
    <w:p w14:paraId="020B342F"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sidR="0027310B">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2DD9EBC"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p>
    <w:p w14:paraId="0B1F337F" w14:textId="77777777" w:rsidR="00D22DC6" w:rsidRPr="00637345" w:rsidRDefault="00D22DC6" w:rsidP="004048F8">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7074528" w14:textId="77777777" w:rsidR="00D22DC6" w:rsidRPr="00637345" w:rsidRDefault="00D22DC6"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CF4E052" w14:textId="77777777" w:rsidR="00D22DC6" w:rsidRPr="00637345" w:rsidRDefault="00D22DC6" w:rsidP="004048F8">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94E9AC8" w14:textId="77777777" w:rsidR="00C86E3C" w:rsidRPr="00637345" w:rsidRDefault="00C86E3C" w:rsidP="004048F8">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86E3C" w:rsidRPr="00637345" w14:paraId="7D278128" w14:textId="77777777" w:rsidTr="0025267D">
        <w:trPr>
          <w:trHeight w:val="235"/>
        </w:trPr>
        <w:tc>
          <w:tcPr>
            <w:tcW w:w="3402" w:type="dxa"/>
            <w:tcBorders>
              <w:bottom w:val="single" w:sz="4" w:space="0" w:color="auto"/>
            </w:tcBorders>
          </w:tcPr>
          <w:p w14:paraId="3794C133" w14:textId="77777777" w:rsidR="00C86E3C" w:rsidRPr="00637345" w:rsidRDefault="00C86E3C" w:rsidP="004048F8">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0C4937F"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05B6466" w14:textId="77777777" w:rsidR="00C86E3C" w:rsidRPr="00637345" w:rsidRDefault="00C86E3C" w:rsidP="004048F8">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86E3C" w:rsidRPr="00637345" w14:paraId="6FDF0E0A" w14:textId="77777777" w:rsidTr="0025267D">
        <w:trPr>
          <w:trHeight w:val="235"/>
        </w:trPr>
        <w:tc>
          <w:tcPr>
            <w:tcW w:w="3402" w:type="dxa"/>
            <w:tcBorders>
              <w:top w:val="single" w:sz="4" w:space="0" w:color="auto"/>
            </w:tcBorders>
          </w:tcPr>
          <w:p w14:paraId="6F92CF25"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E21A2C5"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B6E41CD" w14:textId="77777777" w:rsidR="00C86E3C" w:rsidRPr="00637345" w:rsidRDefault="00C86E3C" w:rsidP="004048F8">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B2A9B27" w14:textId="77777777" w:rsidR="00C86E3C" w:rsidRDefault="00C86E3C" w:rsidP="004048F8">
      <w:pPr>
        <w:keepNext/>
        <w:keepLines/>
        <w:widowControl w:val="0"/>
        <w:spacing w:after="0" w:line="240" w:lineRule="auto"/>
        <w:jc w:val="both"/>
        <w:rPr>
          <w:rFonts w:ascii="Tahoma" w:eastAsia="Times New Roman" w:hAnsi="Tahoma" w:cs="Tahoma"/>
          <w:b/>
          <w:sz w:val="14"/>
          <w:lang w:eastAsia="sl-SI"/>
        </w:rPr>
      </w:pPr>
    </w:p>
    <w:p w14:paraId="0C8F1B63" w14:textId="77777777" w:rsidR="00C86E3C" w:rsidRPr="00637345" w:rsidRDefault="00C86E3C" w:rsidP="004048F8">
      <w:pPr>
        <w:keepNext/>
        <w:keepLines/>
        <w:widowControl w:val="0"/>
        <w:spacing w:after="0" w:line="240" w:lineRule="auto"/>
        <w:jc w:val="both"/>
        <w:rPr>
          <w:rFonts w:ascii="Tahoma" w:eastAsia="Times New Roman" w:hAnsi="Tahoma" w:cs="Tahoma"/>
          <w:b/>
          <w:sz w:val="14"/>
          <w:lang w:eastAsia="sl-SI"/>
        </w:rPr>
      </w:pPr>
    </w:p>
    <w:p w14:paraId="691A4DE0" w14:textId="77777777" w:rsidR="004048F8" w:rsidRPr="005D0701" w:rsidRDefault="00C86E3C" w:rsidP="004048F8">
      <w:pPr>
        <w:keepNext/>
        <w:keepLines/>
        <w:spacing w:after="0" w:line="240" w:lineRule="auto"/>
        <w:rPr>
          <w:rFonts w:ascii="Tahoma" w:eastAsia="Times New Roman" w:hAnsi="Tahoma" w:cs="Tahoma"/>
          <w:sz w:val="18"/>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217D4C" w:rsidRPr="00217D4C">
        <w:rPr>
          <w:rFonts w:ascii="Tahoma" w:hAnsi="Tahoma" w:cs="Tahoma"/>
          <w:lang w:eastAsia="sl-SI"/>
        </w:rPr>
        <w:br w:type="page"/>
      </w:r>
    </w:p>
    <w:p w14:paraId="18B0E2BE" w14:textId="77777777" w:rsidR="00217D4C" w:rsidRPr="00217D4C" w:rsidRDefault="00217D4C" w:rsidP="004048F8">
      <w:pPr>
        <w:keepNext/>
        <w:keepLines/>
        <w:tabs>
          <w:tab w:val="left" w:pos="4962"/>
        </w:tabs>
        <w:spacing w:after="0" w:line="240" w:lineRule="auto"/>
        <w:rPr>
          <w:rFonts w:ascii="Tahoma" w:hAnsi="Tahoma" w:cs="Tahoma"/>
          <w:lang w:eastAsia="sl-SI"/>
        </w:rPr>
      </w:pPr>
    </w:p>
    <w:p w14:paraId="54F761C6" w14:textId="77777777" w:rsidR="00C86E3C" w:rsidRDefault="00C86E3C" w:rsidP="004048F8">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86E3C" w:rsidRPr="000E6C64" w14:paraId="7A17A5E7" w14:textId="77777777" w:rsidTr="0025267D">
        <w:tc>
          <w:tcPr>
            <w:tcW w:w="8150" w:type="dxa"/>
            <w:tcBorders>
              <w:top w:val="single" w:sz="4" w:space="0" w:color="auto"/>
              <w:bottom w:val="single" w:sz="4" w:space="0" w:color="auto"/>
            </w:tcBorders>
          </w:tcPr>
          <w:p w14:paraId="316EBF19" w14:textId="77777777" w:rsidR="00C86E3C" w:rsidRPr="00BC29B8" w:rsidRDefault="00C86E3C" w:rsidP="004048F8">
            <w:pPr>
              <w:keepNext/>
              <w:keepLines/>
              <w:spacing w:after="0" w:line="240" w:lineRule="auto"/>
              <w:jc w:val="both"/>
              <w:rPr>
                <w:rFonts w:ascii="Tahoma" w:eastAsia="Times New Roman" w:hAnsi="Tahoma" w:cs="Tahoma"/>
                <w:lang w:eastAsia="sl-SI"/>
              </w:rPr>
            </w:pPr>
            <w:r w:rsidRPr="00BC29B8">
              <w:rPr>
                <w:rFonts w:ascii="Tahoma" w:hAnsi="Tahoma" w:cs="Tahoma"/>
              </w:rPr>
              <w:t>POTRDILO NAROČNIKA O OGLEDU OBJEKTA</w:t>
            </w:r>
          </w:p>
        </w:tc>
        <w:tc>
          <w:tcPr>
            <w:tcW w:w="1559" w:type="dxa"/>
            <w:tcBorders>
              <w:top w:val="single" w:sz="4" w:space="0" w:color="auto"/>
              <w:bottom w:val="single" w:sz="4" w:space="0" w:color="auto"/>
            </w:tcBorders>
          </w:tcPr>
          <w:p w14:paraId="00A5F794" w14:textId="7715E64D" w:rsidR="00C86E3C" w:rsidRPr="000E6C64" w:rsidRDefault="00C86E3C" w:rsidP="000872F4">
            <w:pPr>
              <w:keepNext/>
              <w:keepLines/>
              <w:spacing w:after="0" w:line="240" w:lineRule="auto"/>
              <w:jc w:val="both"/>
              <w:rPr>
                <w:rFonts w:ascii="Tahoma" w:eastAsia="Times New Roman" w:hAnsi="Tahoma" w:cs="Tahoma"/>
                <w:b/>
                <w:i/>
                <w:lang w:eastAsia="sl-SI"/>
              </w:rPr>
            </w:pPr>
            <w:r w:rsidRPr="00BC29B8">
              <w:rPr>
                <w:rFonts w:ascii="Tahoma" w:eastAsia="Times New Roman" w:hAnsi="Tahoma" w:cs="Tahoma"/>
                <w:b/>
                <w:i/>
                <w:lang w:eastAsia="sl-SI"/>
              </w:rPr>
              <w:t xml:space="preserve">priloga </w:t>
            </w:r>
            <w:r w:rsidR="000872F4">
              <w:rPr>
                <w:rFonts w:ascii="Tahoma" w:eastAsia="Times New Roman" w:hAnsi="Tahoma" w:cs="Tahoma"/>
                <w:b/>
                <w:i/>
                <w:lang w:eastAsia="sl-SI"/>
              </w:rPr>
              <w:t>6</w:t>
            </w:r>
          </w:p>
        </w:tc>
      </w:tr>
    </w:tbl>
    <w:p w14:paraId="78449783" w14:textId="77777777" w:rsidR="00C86E3C" w:rsidRPr="000E6C64" w:rsidRDefault="00C86E3C" w:rsidP="004048F8">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7A75670F" w14:textId="77777777" w:rsidR="00C86E3C" w:rsidRPr="000E6C64" w:rsidRDefault="00C86E3C" w:rsidP="004048F8">
      <w:pPr>
        <w:keepNext/>
        <w:keepLines/>
        <w:spacing w:after="0" w:line="240" w:lineRule="auto"/>
        <w:jc w:val="both"/>
        <w:rPr>
          <w:rFonts w:ascii="Tahoma" w:eastAsia="Times New Roman" w:hAnsi="Tahoma" w:cs="Tahoma"/>
          <w:lang w:eastAsia="sl-SI"/>
        </w:rPr>
      </w:pPr>
    </w:p>
    <w:p w14:paraId="04FFAF00" w14:textId="77777777" w:rsidR="00C86E3C" w:rsidRDefault="00C86E3C" w:rsidP="004048F8">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 xml:space="preserve">Kot </w:t>
      </w:r>
      <w:r>
        <w:rPr>
          <w:rFonts w:ascii="Tahoma" w:eastAsia="Times New Roman" w:hAnsi="Tahoma" w:cs="Tahoma"/>
          <w:szCs w:val="20"/>
          <w:lang w:eastAsia="sl-SI"/>
        </w:rPr>
        <w:t xml:space="preserve">gospodarski subjekt : </w:t>
      </w:r>
    </w:p>
    <w:p w14:paraId="5FE952EA" w14:textId="77777777" w:rsidR="00C86E3C" w:rsidRDefault="00C86E3C" w:rsidP="004048F8">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____________________</w:t>
      </w:r>
      <w:r w:rsidRPr="0089420A">
        <w:rPr>
          <w:rFonts w:ascii="Tahoma" w:eastAsia="Times New Roman" w:hAnsi="Tahoma" w:cs="Tahoma"/>
          <w:szCs w:val="20"/>
          <w:lang w:eastAsia="sl-SI"/>
        </w:rPr>
        <w:t>____________________________________________________</w:t>
      </w:r>
      <w:r>
        <w:rPr>
          <w:rFonts w:ascii="Tahoma" w:eastAsia="Times New Roman" w:hAnsi="Tahoma" w:cs="Tahoma"/>
          <w:szCs w:val="20"/>
          <w:lang w:eastAsia="sl-SI"/>
        </w:rPr>
        <w:t xml:space="preserve">_____ </w:t>
      </w:r>
    </w:p>
    <w:p w14:paraId="151EB287" w14:textId="77777777" w:rsidR="00C86E3C" w:rsidRPr="0089420A" w:rsidRDefault="00C86E3C" w:rsidP="004048F8">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za </w:t>
      </w:r>
      <w:r w:rsidRPr="0089420A">
        <w:rPr>
          <w:rFonts w:ascii="Tahoma" w:eastAsia="Times New Roman" w:hAnsi="Tahoma" w:cs="Tahoma"/>
          <w:szCs w:val="20"/>
          <w:lang w:eastAsia="sl-SI"/>
        </w:rPr>
        <w:t>izbiro izvajalca za javno naročilo:</w:t>
      </w:r>
    </w:p>
    <w:p w14:paraId="55B39E83"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66D4EDA4" w14:textId="77777777" w:rsidR="00C86E3C" w:rsidRPr="0089420A" w:rsidRDefault="00C86E3C" w:rsidP="004048F8">
      <w:pPr>
        <w:keepNext/>
        <w:keepLines/>
        <w:spacing w:after="0" w:line="240" w:lineRule="auto"/>
        <w:jc w:val="both"/>
        <w:rPr>
          <w:rFonts w:ascii="Tahoma" w:eastAsia="Times New Roman" w:hAnsi="Tahoma" w:cs="Tahoma"/>
          <w:szCs w:val="20"/>
          <w:lang w:eastAsia="sl-SI"/>
        </w:rPr>
      </w:pPr>
    </w:p>
    <w:p w14:paraId="11AD958E" w14:textId="0D449674" w:rsidR="00C86E3C" w:rsidRDefault="00EB6431" w:rsidP="000872F4">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JPE-SPV-287/22</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Dobava sestavnih delov za rekonstrukcijo </w:t>
      </w:r>
      <w:proofErr w:type="spellStart"/>
      <w:r>
        <w:rPr>
          <w:rFonts w:ascii="Tahoma" w:eastAsia="Times New Roman" w:hAnsi="Tahoma" w:cs="Tahoma"/>
          <w:b/>
          <w:lang w:eastAsia="sl-SI"/>
        </w:rPr>
        <w:t>natoka</w:t>
      </w:r>
      <w:proofErr w:type="spellEnd"/>
      <w:r>
        <w:rPr>
          <w:rFonts w:ascii="Tahoma" w:eastAsia="Times New Roman" w:hAnsi="Tahoma" w:cs="Tahoma"/>
          <w:b/>
          <w:lang w:eastAsia="sl-SI"/>
        </w:rPr>
        <w:t xml:space="preserve"> pare </w:t>
      </w:r>
      <w:r w:rsidR="000872F4">
        <w:rPr>
          <w:rFonts w:ascii="Tahoma" w:eastAsia="Times New Roman" w:hAnsi="Tahoma" w:cs="Tahoma"/>
          <w:b/>
          <w:lang w:eastAsia="sl-SI"/>
        </w:rPr>
        <w:t>v turbino 3</w:t>
      </w:r>
    </w:p>
    <w:p w14:paraId="4B4F2E6B"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37B4A3CD"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27FCBCA7" w14:textId="77777777" w:rsidR="00C86E3C" w:rsidRDefault="00C86E3C" w:rsidP="004048F8">
      <w:pPr>
        <w:keepNext/>
        <w:keepLines/>
        <w:spacing w:after="0" w:line="240" w:lineRule="auto"/>
        <w:jc w:val="both"/>
        <w:rPr>
          <w:rFonts w:ascii="Tahoma" w:eastAsia="Times New Roman" w:hAnsi="Tahoma" w:cs="Tahoma"/>
          <w:szCs w:val="20"/>
          <w:lang w:eastAsia="sl-SI"/>
        </w:rPr>
      </w:pPr>
    </w:p>
    <w:p w14:paraId="25DE0998" w14:textId="77777777" w:rsidR="00C86E3C" w:rsidRDefault="00C86E3C" w:rsidP="004048F8">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 in prevzemu načrtov.</w:t>
      </w:r>
    </w:p>
    <w:p w14:paraId="5222C52A" w14:textId="77777777" w:rsidR="00C86E3C" w:rsidRDefault="00C86E3C" w:rsidP="004048F8">
      <w:pPr>
        <w:keepNext/>
        <w:keepLines/>
        <w:spacing w:after="0" w:line="240" w:lineRule="auto"/>
        <w:jc w:val="both"/>
        <w:rPr>
          <w:rFonts w:ascii="Tahoma" w:eastAsia="Times New Roman" w:hAnsi="Tahoma" w:cs="Tahoma"/>
          <w:lang w:eastAsia="sl-SI"/>
        </w:rPr>
      </w:pPr>
    </w:p>
    <w:p w14:paraId="1AF2B7E6" w14:textId="77777777" w:rsidR="00C86E3C" w:rsidRDefault="00C86E3C" w:rsidP="004048F8">
      <w:pPr>
        <w:keepNext/>
        <w:keepLines/>
        <w:spacing w:after="0" w:line="240" w:lineRule="auto"/>
        <w:jc w:val="both"/>
        <w:rPr>
          <w:rFonts w:ascii="Tahoma" w:eastAsia="Times New Roman" w:hAnsi="Tahoma" w:cs="Tahoma"/>
          <w:lang w:eastAsia="sl-SI"/>
        </w:rPr>
      </w:pPr>
    </w:p>
    <w:p w14:paraId="6C85ABA6" w14:textId="77777777" w:rsidR="00C86E3C" w:rsidRDefault="00C86E3C" w:rsidP="004048F8">
      <w:pPr>
        <w:keepNext/>
        <w:keepLines/>
        <w:spacing w:after="0" w:line="240" w:lineRule="auto"/>
        <w:jc w:val="both"/>
        <w:rPr>
          <w:rFonts w:ascii="Tahoma" w:eastAsia="Times New Roman" w:hAnsi="Tahoma" w:cs="Tahoma"/>
          <w:lang w:eastAsia="sl-SI"/>
        </w:rPr>
      </w:pPr>
    </w:p>
    <w:p w14:paraId="5F16E8E1" w14:textId="6C23E1DD" w:rsidR="008F5246" w:rsidRPr="00EF49F8" w:rsidRDefault="008F5246" w:rsidP="004048F8">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EB6431">
        <w:rPr>
          <w:rFonts w:ascii="Tahoma" w:eastAsia="Times New Roman" w:hAnsi="Tahoma" w:cs="Tahoma"/>
          <w:lang w:eastAsia="sl-SI"/>
        </w:rPr>
        <w:t>JPE-SPV-287/22</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0CF0D708" w14:textId="77777777" w:rsidR="00C86E3C" w:rsidRDefault="00C86E3C" w:rsidP="004048F8">
      <w:pPr>
        <w:keepNext/>
        <w:keepLines/>
        <w:spacing w:after="0" w:line="240" w:lineRule="auto"/>
        <w:jc w:val="both"/>
        <w:rPr>
          <w:rFonts w:ascii="Tahoma" w:eastAsia="Times New Roman" w:hAnsi="Tahoma" w:cs="Tahoma"/>
          <w:lang w:eastAsia="sl-SI"/>
        </w:rPr>
      </w:pPr>
    </w:p>
    <w:p w14:paraId="0E7618D7" w14:textId="77777777" w:rsidR="00C86E3C" w:rsidRDefault="00C86E3C" w:rsidP="004048F8">
      <w:pPr>
        <w:keepNext/>
        <w:keepLines/>
        <w:spacing w:after="0" w:line="240" w:lineRule="auto"/>
        <w:jc w:val="both"/>
        <w:rPr>
          <w:rFonts w:ascii="Tahoma" w:eastAsia="Times New Roman" w:hAnsi="Tahoma" w:cs="Tahoma"/>
          <w:lang w:eastAsia="sl-SI"/>
        </w:rPr>
      </w:pPr>
    </w:p>
    <w:p w14:paraId="63A395CB" w14:textId="77777777" w:rsidR="00C86E3C" w:rsidRDefault="00C86E3C" w:rsidP="004048F8">
      <w:pPr>
        <w:keepNext/>
        <w:keepLines/>
        <w:spacing w:after="0" w:line="240" w:lineRule="auto"/>
        <w:jc w:val="both"/>
        <w:rPr>
          <w:rFonts w:ascii="Tahoma" w:eastAsia="Times New Roman" w:hAnsi="Tahoma" w:cs="Tahoma"/>
          <w:lang w:eastAsia="sl-SI"/>
        </w:rPr>
      </w:pPr>
    </w:p>
    <w:p w14:paraId="15B6749A" w14:textId="77777777" w:rsidR="00C86E3C" w:rsidRDefault="00C86E3C" w:rsidP="004048F8">
      <w:pPr>
        <w:keepNext/>
        <w:keepLines/>
        <w:spacing w:after="0" w:line="240" w:lineRule="auto"/>
        <w:jc w:val="both"/>
        <w:rPr>
          <w:rFonts w:ascii="Tahoma" w:eastAsia="Times New Roman" w:hAnsi="Tahoma" w:cs="Tahoma"/>
          <w:lang w:eastAsia="sl-SI"/>
        </w:rPr>
      </w:pPr>
    </w:p>
    <w:p w14:paraId="13A3E1FC" w14:textId="77777777" w:rsidR="00C86E3C" w:rsidRDefault="00C86E3C" w:rsidP="004048F8">
      <w:pPr>
        <w:keepNext/>
        <w:keepLines/>
        <w:spacing w:after="0" w:line="240" w:lineRule="auto"/>
        <w:jc w:val="both"/>
        <w:rPr>
          <w:rFonts w:ascii="Tahoma" w:eastAsia="Times New Roman" w:hAnsi="Tahoma" w:cs="Tahoma"/>
          <w:lang w:eastAsia="sl-SI"/>
        </w:rPr>
      </w:pPr>
    </w:p>
    <w:p w14:paraId="11213034" w14:textId="77777777" w:rsidR="00C86E3C" w:rsidRDefault="00C86E3C" w:rsidP="004048F8">
      <w:pPr>
        <w:keepNext/>
        <w:keepLines/>
        <w:spacing w:after="0" w:line="240" w:lineRule="auto"/>
        <w:jc w:val="both"/>
        <w:rPr>
          <w:rFonts w:ascii="Tahoma" w:eastAsia="Times New Roman" w:hAnsi="Tahoma" w:cs="Tahoma"/>
          <w:lang w:eastAsia="sl-SI"/>
        </w:rPr>
      </w:pPr>
    </w:p>
    <w:p w14:paraId="41430273" w14:textId="77777777" w:rsidR="00C86E3C" w:rsidRDefault="00C86E3C" w:rsidP="004048F8">
      <w:pPr>
        <w:keepNext/>
        <w:keepLines/>
        <w:spacing w:after="0" w:line="240" w:lineRule="auto"/>
        <w:jc w:val="both"/>
        <w:rPr>
          <w:rFonts w:ascii="Tahoma" w:eastAsia="Times New Roman" w:hAnsi="Tahoma" w:cs="Tahoma"/>
          <w:lang w:eastAsia="sl-SI"/>
        </w:rPr>
      </w:pPr>
    </w:p>
    <w:p w14:paraId="42C1BB29" w14:textId="77777777" w:rsidR="00C86E3C" w:rsidRDefault="00C86E3C" w:rsidP="004048F8">
      <w:pPr>
        <w:keepNext/>
        <w:keepLines/>
        <w:spacing w:after="0" w:line="240" w:lineRule="auto"/>
        <w:jc w:val="both"/>
        <w:rPr>
          <w:rFonts w:ascii="Tahoma" w:eastAsia="Times New Roman" w:hAnsi="Tahoma" w:cs="Tahoma"/>
          <w:lang w:eastAsia="sl-SI"/>
        </w:rPr>
      </w:pPr>
    </w:p>
    <w:p w14:paraId="1D35F561" w14:textId="77777777" w:rsidR="00C86E3C" w:rsidRDefault="00C86E3C" w:rsidP="004048F8">
      <w:pPr>
        <w:keepNext/>
        <w:keepLines/>
        <w:spacing w:after="0" w:line="240" w:lineRule="auto"/>
        <w:jc w:val="both"/>
        <w:rPr>
          <w:rFonts w:ascii="Tahoma" w:eastAsia="Times New Roman" w:hAnsi="Tahoma" w:cs="Tahoma"/>
          <w:lang w:eastAsia="sl-SI"/>
        </w:rPr>
      </w:pPr>
    </w:p>
    <w:p w14:paraId="3A1349C7" w14:textId="77777777" w:rsidR="00C86E3C" w:rsidRDefault="00C86E3C" w:rsidP="004048F8">
      <w:pPr>
        <w:keepNext/>
        <w:keepLines/>
        <w:spacing w:after="0" w:line="240" w:lineRule="auto"/>
        <w:jc w:val="both"/>
        <w:rPr>
          <w:rFonts w:ascii="Tahoma" w:eastAsia="Times New Roman" w:hAnsi="Tahoma" w:cs="Tahoma"/>
          <w:lang w:eastAsia="sl-SI"/>
        </w:rPr>
      </w:pPr>
    </w:p>
    <w:p w14:paraId="11023256" w14:textId="77777777" w:rsidR="00C86E3C" w:rsidRDefault="00C86E3C" w:rsidP="004048F8">
      <w:pPr>
        <w:keepNext/>
        <w:keepLines/>
        <w:spacing w:after="0" w:line="240" w:lineRule="auto"/>
        <w:jc w:val="both"/>
        <w:rPr>
          <w:rFonts w:ascii="Tahoma" w:eastAsia="Times New Roman" w:hAnsi="Tahoma" w:cs="Tahoma"/>
          <w:lang w:eastAsia="sl-SI"/>
        </w:rPr>
      </w:pPr>
    </w:p>
    <w:p w14:paraId="1C51B4F5" w14:textId="77777777" w:rsidR="00C86E3C" w:rsidRDefault="00C86E3C" w:rsidP="004048F8">
      <w:pPr>
        <w:keepNext/>
        <w:keepLines/>
        <w:spacing w:after="0" w:line="240" w:lineRule="auto"/>
        <w:jc w:val="both"/>
        <w:rPr>
          <w:rFonts w:ascii="Tahoma" w:eastAsia="Times New Roman" w:hAnsi="Tahoma" w:cs="Tahoma"/>
          <w:lang w:eastAsia="sl-SI"/>
        </w:rPr>
      </w:pPr>
    </w:p>
    <w:p w14:paraId="0597D8D3" w14:textId="77777777" w:rsidR="00C86E3C" w:rsidRDefault="00C86E3C" w:rsidP="004048F8">
      <w:pPr>
        <w:keepNext/>
        <w:keepLines/>
        <w:spacing w:after="0" w:line="240" w:lineRule="auto"/>
        <w:jc w:val="both"/>
        <w:rPr>
          <w:rFonts w:ascii="Tahoma" w:eastAsia="Times New Roman" w:hAnsi="Tahoma" w:cs="Tahoma"/>
          <w:lang w:eastAsia="sl-SI"/>
        </w:rPr>
      </w:pPr>
    </w:p>
    <w:p w14:paraId="2D65C483" w14:textId="77777777" w:rsidR="00C86E3C" w:rsidRDefault="00C86E3C" w:rsidP="004048F8">
      <w:pPr>
        <w:keepNext/>
        <w:keepLines/>
        <w:spacing w:after="0" w:line="240" w:lineRule="auto"/>
        <w:jc w:val="both"/>
        <w:rPr>
          <w:rFonts w:ascii="Tahoma" w:eastAsia="Times New Roman" w:hAnsi="Tahoma" w:cs="Tahoma"/>
          <w:lang w:eastAsia="sl-SI"/>
        </w:rPr>
      </w:pPr>
    </w:p>
    <w:p w14:paraId="34308F5C" w14:textId="77777777" w:rsidR="00C86E3C" w:rsidRDefault="00C86E3C" w:rsidP="004048F8">
      <w:pPr>
        <w:keepNext/>
        <w:keepLines/>
        <w:spacing w:after="0" w:line="240" w:lineRule="auto"/>
        <w:jc w:val="both"/>
        <w:rPr>
          <w:rFonts w:ascii="Tahoma" w:eastAsia="Times New Roman" w:hAnsi="Tahoma" w:cs="Tahoma"/>
          <w:lang w:eastAsia="sl-SI"/>
        </w:rPr>
      </w:pPr>
    </w:p>
    <w:p w14:paraId="45F897FC" w14:textId="77777777" w:rsidR="00C86E3C" w:rsidRDefault="00C86E3C" w:rsidP="004048F8">
      <w:pPr>
        <w:keepNext/>
        <w:keepLines/>
        <w:spacing w:after="0" w:line="240" w:lineRule="auto"/>
        <w:jc w:val="both"/>
        <w:rPr>
          <w:rFonts w:ascii="Tahoma" w:eastAsia="Times New Roman" w:hAnsi="Tahoma" w:cs="Tahoma"/>
          <w:snapToGrid w:val="0"/>
          <w:color w:val="000000"/>
          <w:lang w:eastAsia="sl-SI"/>
        </w:rPr>
      </w:pPr>
    </w:p>
    <w:p w14:paraId="6CEB7709" w14:textId="77777777" w:rsidR="00C86E3C" w:rsidRPr="004708A0" w:rsidRDefault="00C86E3C" w:rsidP="004048F8">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C86E3C" w:rsidRPr="004708A0" w14:paraId="589247E1" w14:textId="77777777" w:rsidTr="0025267D">
        <w:trPr>
          <w:trHeight w:val="235"/>
        </w:trPr>
        <w:tc>
          <w:tcPr>
            <w:tcW w:w="3401" w:type="dxa"/>
            <w:tcBorders>
              <w:top w:val="nil"/>
              <w:left w:val="nil"/>
              <w:bottom w:val="single" w:sz="4" w:space="0" w:color="auto"/>
              <w:right w:val="nil"/>
            </w:tcBorders>
            <w:hideMark/>
          </w:tcPr>
          <w:p w14:paraId="204281F8" w14:textId="77777777" w:rsidR="00C86E3C" w:rsidRPr="004708A0" w:rsidRDefault="00C86E3C" w:rsidP="004048F8">
            <w:pPr>
              <w:keepNext/>
              <w:keepLines/>
              <w:spacing w:after="0" w:line="240" w:lineRule="auto"/>
              <w:jc w:val="both"/>
              <w:rPr>
                <w:rFonts w:ascii="Tahoma" w:eastAsia="Times New Roman" w:hAnsi="Tahoma" w:cs="Tahoma"/>
                <w:snapToGrid w:val="0"/>
                <w:color w:val="000000"/>
                <w:lang w:eastAsia="sl-SI"/>
              </w:rPr>
            </w:pPr>
          </w:p>
        </w:tc>
        <w:tc>
          <w:tcPr>
            <w:tcW w:w="2978" w:type="dxa"/>
          </w:tcPr>
          <w:p w14:paraId="3280B793"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0F0F49E3" w14:textId="77777777" w:rsidR="00C86E3C" w:rsidRPr="004708A0" w:rsidRDefault="00C86E3C" w:rsidP="004048F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4708A0" w14:paraId="3C9ABA32" w14:textId="77777777" w:rsidTr="0025267D">
        <w:trPr>
          <w:trHeight w:val="235"/>
        </w:trPr>
        <w:tc>
          <w:tcPr>
            <w:tcW w:w="3401" w:type="dxa"/>
            <w:tcBorders>
              <w:top w:val="single" w:sz="4" w:space="0" w:color="auto"/>
              <w:left w:val="nil"/>
              <w:right w:val="nil"/>
            </w:tcBorders>
            <w:hideMark/>
          </w:tcPr>
          <w:p w14:paraId="7EDC6856"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689BB722"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38CD71FD"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C86E3C" w:rsidRPr="004708A0" w14:paraId="1CE77C82" w14:textId="77777777" w:rsidTr="0025267D">
        <w:trPr>
          <w:trHeight w:val="235"/>
        </w:trPr>
        <w:tc>
          <w:tcPr>
            <w:tcW w:w="3401" w:type="dxa"/>
            <w:tcBorders>
              <w:left w:val="nil"/>
              <w:right w:val="nil"/>
            </w:tcBorders>
          </w:tcPr>
          <w:p w14:paraId="16E5EE5A" w14:textId="77777777" w:rsidR="00C86E3C" w:rsidRDefault="00C86E3C" w:rsidP="004048F8">
            <w:pPr>
              <w:keepNext/>
              <w:keepLines/>
              <w:spacing w:after="0" w:line="240" w:lineRule="auto"/>
              <w:jc w:val="center"/>
              <w:rPr>
                <w:rFonts w:ascii="Tahoma" w:eastAsia="Times New Roman" w:hAnsi="Tahoma" w:cs="Tahoma"/>
                <w:snapToGrid w:val="0"/>
                <w:color w:val="000000"/>
                <w:lang w:eastAsia="sl-SI"/>
              </w:rPr>
            </w:pPr>
          </w:p>
          <w:p w14:paraId="0DF5B28A" w14:textId="77777777" w:rsidR="00C86E3C" w:rsidRDefault="00C86E3C" w:rsidP="004048F8">
            <w:pPr>
              <w:keepNext/>
              <w:keepLines/>
              <w:spacing w:after="0" w:line="240" w:lineRule="auto"/>
              <w:jc w:val="center"/>
              <w:rPr>
                <w:rFonts w:ascii="Tahoma" w:eastAsia="Times New Roman" w:hAnsi="Tahoma" w:cs="Tahoma"/>
                <w:snapToGrid w:val="0"/>
                <w:color w:val="000000"/>
                <w:lang w:eastAsia="sl-SI"/>
              </w:rPr>
            </w:pPr>
          </w:p>
          <w:p w14:paraId="25CF0252"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c>
          <w:tcPr>
            <w:tcW w:w="2978" w:type="dxa"/>
          </w:tcPr>
          <w:p w14:paraId="1198C162"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2C3F8BEB" w14:textId="77777777" w:rsidR="00C86E3C" w:rsidRPr="004708A0" w:rsidRDefault="00C86E3C" w:rsidP="004048F8">
            <w:pPr>
              <w:keepNext/>
              <w:keepLines/>
              <w:spacing w:after="0" w:line="240" w:lineRule="auto"/>
              <w:jc w:val="center"/>
              <w:rPr>
                <w:rFonts w:ascii="Tahoma" w:eastAsia="Times New Roman" w:hAnsi="Tahoma" w:cs="Tahoma"/>
                <w:snapToGrid w:val="0"/>
                <w:color w:val="000000"/>
                <w:lang w:eastAsia="sl-SI"/>
              </w:rPr>
            </w:pPr>
          </w:p>
        </w:tc>
      </w:tr>
    </w:tbl>
    <w:p w14:paraId="77A03B4C" w14:textId="77777777" w:rsidR="00DD1D74" w:rsidRDefault="00DD1D74" w:rsidP="004048F8">
      <w:pPr>
        <w:keepNext/>
        <w:keepLines/>
        <w:autoSpaceDE w:val="0"/>
        <w:autoSpaceDN w:val="0"/>
        <w:adjustRightInd w:val="0"/>
        <w:spacing w:after="0" w:line="240" w:lineRule="auto"/>
        <w:jc w:val="center"/>
      </w:pPr>
    </w:p>
    <w:p w14:paraId="590FDC07" w14:textId="77777777" w:rsidR="00C86E3C" w:rsidRDefault="00C86E3C" w:rsidP="004048F8">
      <w:pPr>
        <w:keepNext/>
        <w:keepLines/>
        <w:spacing w:after="0" w:line="240" w:lineRule="auto"/>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46EF427B" w14:textId="77777777" w:rsidTr="002377D5">
        <w:tc>
          <w:tcPr>
            <w:tcW w:w="9356" w:type="dxa"/>
          </w:tcPr>
          <w:p w14:paraId="5078D77A" w14:textId="77777777" w:rsidR="001E6D4A" w:rsidRPr="004B5914" w:rsidRDefault="001E6D4A" w:rsidP="004048F8">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ED2BAD">
              <w:rPr>
                <w:rFonts w:ascii="Tahoma" w:eastAsia="Times New Roman" w:hAnsi="Tahoma" w:cs="Tahoma"/>
                <w:lang w:eastAsia="sl-SI"/>
              </w:rPr>
              <w:t xml:space="preserve"> </w:t>
            </w:r>
            <w:r w:rsidR="00ED2BAD" w:rsidRPr="00540439">
              <w:rPr>
                <w:rFonts w:ascii="Tahoma" w:eastAsia="Times New Roman" w:hAnsi="Tahoma" w:cs="Tahoma"/>
                <w:color w:val="FF0000"/>
                <w:lang w:eastAsia="sl-SI"/>
              </w:rPr>
              <w:t>– ni potrebno prilagati v ponudbi</w:t>
            </w:r>
          </w:p>
        </w:tc>
      </w:tr>
    </w:tbl>
    <w:p w14:paraId="63D63662" w14:textId="77777777" w:rsidR="004B5914" w:rsidRPr="00EC4317" w:rsidRDefault="004B5914" w:rsidP="004048F8">
      <w:pPr>
        <w:keepNext/>
        <w:keepLines/>
        <w:spacing w:after="0" w:line="240" w:lineRule="auto"/>
        <w:jc w:val="both"/>
        <w:rPr>
          <w:rFonts w:ascii="Tahoma" w:eastAsia="Times New Roman" w:hAnsi="Tahoma" w:cs="Tahoma"/>
          <w:b/>
          <w:lang w:eastAsia="sl-SI"/>
        </w:rPr>
      </w:pPr>
    </w:p>
    <w:p w14:paraId="2BF1354E" w14:textId="150AD9DA" w:rsidR="00EC3759" w:rsidRDefault="00EC3759" w:rsidP="004048F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EB6431">
        <w:rPr>
          <w:rFonts w:ascii="Tahoma" w:eastAsia="Times New Roman" w:hAnsi="Tahoma" w:cs="Tahoma"/>
          <w:b/>
          <w:lang w:eastAsia="sl-SI"/>
        </w:rPr>
        <w:t>JPE-SPV-287/22</w:t>
      </w:r>
      <w:r w:rsidR="00036DAB">
        <w:rPr>
          <w:rFonts w:ascii="Tahoma" w:eastAsia="Times New Roman" w:hAnsi="Tahoma" w:cs="Tahoma"/>
          <w:b/>
          <w:lang w:eastAsia="sl-SI"/>
        </w:rPr>
        <w:t xml:space="preserve"> </w:t>
      </w:r>
    </w:p>
    <w:p w14:paraId="5F96B3CC" w14:textId="77777777" w:rsidR="00EC3759" w:rsidRPr="00EC4317" w:rsidRDefault="00EC3759" w:rsidP="004048F8">
      <w:pPr>
        <w:keepNext/>
        <w:keepLines/>
        <w:spacing w:after="0" w:line="240" w:lineRule="auto"/>
        <w:jc w:val="both"/>
        <w:rPr>
          <w:rFonts w:ascii="Tahoma" w:eastAsia="Times New Roman" w:hAnsi="Tahoma" w:cs="Tahoma"/>
          <w:b/>
          <w:lang w:eastAsia="sl-SI"/>
        </w:rPr>
      </w:pPr>
    </w:p>
    <w:p w14:paraId="337C775F" w14:textId="77777777" w:rsidR="00EC3759" w:rsidRPr="00EC4317" w:rsidRDefault="00EC3759" w:rsidP="004048F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8FC3E52" w14:textId="77777777" w:rsidR="00EC3759" w:rsidRPr="00EC4317" w:rsidRDefault="00EC3759" w:rsidP="004048F8">
      <w:pPr>
        <w:keepNext/>
        <w:keepLines/>
        <w:tabs>
          <w:tab w:val="left" w:pos="4962"/>
        </w:tabs>
        <w:spacing w:after="0" w:line="240" w:lineRule="auto"/>
        <w:jc w:val="both"/>
        <w:rPr>
          <w:rFonts w:ascii="Tahoma" w:eastAsia="Times New Roman" w:hAnsi="Tahoma" w:cs="Tahoma"/>
          <w:b/>
          <w:lang w:eastAsia="sl-SI"/>
        </w:rPr>
      </w:pPr>
    </w:p>
    <w:p w14:paraId="0FEF9C38" w14:textId="77777777" w:rsidR="00664114" w:rsidRPr="00D22DC6" w:rsidRDefault="00664114" w:rsidP="004048F8">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POGODBA</w:t>
      </w:r>
    </w:p>
    <w:p w14:paraId="7648CE4E" w14:textId="77777777" w:rsidR="00EC3759" w:rsidRPr="00D22DC6" w:rsidRDefault="007C1FDC" w:rsidP="004048F8">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o</w:t>
      </w:r>
    </w:p>
    <w:p w14:paraId="621F8EDB" w14:textId="65DE8E04" w:rsidR="005B2C3E" w:rsidRPr="00D22DC6" w:rsidRDefault="008E1E20" w:rsidP="004048F8">
      <w:pPr>
        <w:keepNext/>
        <w:keepLines/>
        <w:spacing w:after="0" w:line="240" w:lineRule="auto"/>
        <w:jc w:val="center"/>
        <w:rPr>
          <w:rFonts w:ascii="Tahoma" w:eastAsia="Times New Roman" w:hAnsi="Tahoma" w:cs="Tahoma"/>
          <w:b/>
          <w:sz w:val="24"/>
          <w:szCs w:val="24"/>
          <w:lang w:eastAsia="sl-SI"/>
        </w:rPr>
      </w:pPr>
      <w:r>
        <w:rPr>
          <w:rFonts w:ascii="Tahoma" w:eastAsia="Times New Roman" w:hAnsi="Tahoma" w:cs="Tahoma"/>
          <w:b/>
          <w:sz w:val="24"/>
          <w:szCs w:val="24"/>
          <w:lang w:eastAsia="sl-SI"/>
        </w:rPr>
        <w:t>d</w:t>
      </w:r>
      <w:r w:rsidR="006978C0">
        <w:rPr>
          <w:rFonts w:ascii="Tahoma" w:eastAsia="Times New Roman" w:hAnsi="Tahoma" w:cs="Tahoma"/>
          <w:b/>
          <w:sz w:val="24"/>
          <w:szCs w:val="24"/>
          <w:lang w:eastAsia="sl-SI"/>
        </w:rPr>
        <w:t xml:space="preserve">obavi </w:t>
      </w:r>
      <w:r w:rsidR="00EB6431">
        <w:rPr>
          <w:rFonts w:ascii="Tahoma" w:eastAsia="Times New Roman" w:hAnsi="Tahoma" w:cs="Tahoma"/>
          <w:b/>
          <w:sz w:val="24"/>
          <w:szCs w:val="24"/>
          <w:lang w:eastAsia="sl-SI"/>
        </w:rPr>
        <w:t xml:space="preserve">sestavnih delov za rekonstrukcijo </w:t>
      </w:r>
      <w:proofErr w:type="spellStart"/>
      <w:r w:rsidR="00EB6431">
        <w:rPr>
          <w:rFonts w:ascii="Tahoma" w:eastAsia="Times New Roman" w:hAnsi="Tahoma" w:cs="Tahoma"/>
          <w:b/>
          <w:sz w:val="24"/>
          <w:szCs w:val="24"/>
          <w:lang w:eastAsia="sl-SI"/>
        </w:rPr>
        <w:t>natoka</w:t>
      </w:r>
      <w:proofErr w:type="spellEnd"/>
      <w:r w:rsidR="00EB6431">
        <w:rPr>
          <w:rFonts w:ascii="Tahoma" w:eastAsia="Times New Roman" w:hAnsi="Tahoma" w:cs="Tahoma"/>
          <w:b/>
          <w:sz w:val="24"/>
          <w:szCs w:val="24"/>
          <w:lang w:eastAsia="sl-SI"/>
        </w:rPr>
        <w:t xml:space="preserve"> pare </w:t>
      </w:r>
      <w:r w:rsidR="000872F4">
        <w:rPr>
          <w:rFonts w:ascii="Tahoma" w:eastAsia="Times New Roman" w:hAnsi="Tahoma" w:cs="Tahoma"/>
          <w:b/>
          <w:sz w:val="24"/>
          <w:szCs w:val="24"/>
          <w:lang w:eastAsia="sl-SI"/>
        </w:rPr>
        <w:t>v turbino 3</w:t>
      </w:r>
    </w:p>
    <w:p w14:paraId="6FB83F99" w14:textId="77777777" w:rsidR="007751ED" w:rsidRDefault="007751ED" w:rsidP="004048F8">
      <w:pPr>
        <w:keepNext/>
        <w:keepLines/>
        <w:spacing w:after="0" w:line="240" w:lineRule="auto"/>
        <w:jc w:val="both"/>
        <w:rPr>
          <w:rFonts w:ascii="Tahoma" w:eastAsia="Times New Roman" w:hAnsi="Tahoma" w:cs="Tahoma"/>
          <w:lang w:eastAsia="sl-SI"/>
        </w:rPr>
      </w:pPr>
    </w:p>
    <w:p w14:paraId="0A6CBAD5" w14:textId="77777777" w:rsidR="00EC3759" w:rsidRPr="00EC4317" w:rsidRDefault="00EC3759" w:rsidP="004048F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84846BD" w14:textId="77777777" w:rsidR="00EC3759" w:rsidRPr="00EC4317" w:rsidRDefault="00EC3759" w:rsidP="004048F8">
      <w:pPr>
        <w:keepNext/>
        <w:keepLines/>
        <w:spacing w:after="0" w:line="240" w:lineRule="auto"/>
        <w:ind w:left="1701" w:hanging="1701"/>
        <w:jc w:val="both"/>
        <w:rPr>
          <w:rFonts w:ascii="Tahoma" w:eastAsia="Times New Roman" w:hAnsi="Tahoma" w:cs="Tahoma"/>
          <w:b/>
          <w:lang w:eastAsia="sl-SI"/>
        </w:rPr>
      </w:pPr>
    </w:p>
    <w:p w14:paraId="57CE6D77" w14:textId="77777777" w:rsidR="00EC3759" w:rsidRPr="00F75079" w:rsidRDefault="00EC3759" w:rsidP="004048F8">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254A5FE6" w14:textId="77777777" w:rsidR="00EC3759" w:rsidRPr="00F75079" w:rsidRDefault="00EC3759" w:rsidP="004048F8">
      <w:pPr>
        <w:keepNext/>
        <w:keepLines/>
        <w:spacing w:after="0" w:line="240" w:lineRule="auto"/>
        <w:jc w:val="both"/>
        <w:rPr>
          <w:rFonts w:ascii="Tahoma" w:eastAsia="Times New Roman" w:hAnsi="Tahoma" w:cs="Tahoma"/>
          <w:lang w:eastAsia="sl-SI"/>
        </w:rPr>
      </w:pPr>
    </w:p>
    <w:p w14:paraId="314DC316" w14:textId="77777777" w:rsidR="00EC3759" w:rsidRPr="00F75079" w:rsidRDefault="00EC3759" w:rsidP="004048F8">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F41F63E" w14:textId="77777777" w:rsidR="00EC3759" w:rsidRPr="00F75079" w:rsidRDefault="00EC3759" w:rsidP="004048F8">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090546E" w14:textId="77777777" w:rsidR="00EC3759" w:rsidRPr="00F75079" w:rsidRDefault="00EC3759" w:rsidP="004048F8">
      <w:pPr>
        <w:keepNext/>
        <w:keepLines/>
        <w:tabs>
          <w:tab w:val="left" w:pos="1843"/>
        </w:tabs>
        <w:spacing w:after="0" w:line="240" w:lineRule="auto"/>
        <w:ind w:left="1701" w:hanging="1701"/>
        <w:jc w:val="both"/>
        <w:rPr>
          <w:rFonts w:ascii="Tahoma" w:eastAsia="Times New Roman" w:hAnsi="Tahoma" w:cs="Tahoma"/>
          <w:b/>
          <w:lang w:eastAsia="sl-SI"/>
        </w:rPr>
      </w:pPr>
    </w:p>
    <w:p w14:paraId="6C03EABB" w14:textId="77777777" w:rsidR="00EC3759" w:rsidRPr="00F75079" w:rsidRDefault="00EC3759" w:rsidP="004048F8">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D5101FD" w14:textId="77777777" w:rsidR="00EC3759" w:rsidRPr="00F75079" w:rsidRDefault="00EC3759" w:rsidP="004048F8">
      <w:pPr>
        <w:keepNext/>
        <w:keepLines/>
        <w:tabs>
          <w:tab w:val="left" w:pos="1702"/>
        </w:tabs>
        <w:spacing w:after="0" w:line="240" w:lineRule="auto"/>
        <w:jc w:val="both"/>
        <w:rPr>
          <w:rFonts w:ascii="Tahoma" w:eastAsia="Times New Roman" w:hAnsi="Tahoma" w:cs="Tahoma"/>
          <w:b/>
          <w:lang w:eastAsia="sl-SI"/>
        </w:rPr>
      </w:pPr>
    </w:p>
    <w:p w14:paraId="57C64311" w14:textId="77777777" w:rsidR="00EC3759" w:rsidRPr="00F75079" w:rsidRDefault="00EC3759" w:rsidP="004048F8">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1076C1">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6C07BC43" w14:textId="77777777" w:rsidR="00EC3759" w:rsidRPr="00F75079" w:rsidRDefault="00EC3759" w:rsidP="004048F8">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7FCE556A" w14:textId="77777777" w:rsidR="00EC3759" w:rsidRPr="00F75079" w:rsidRDefault="00EC3759" w:rsidP="004048F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9AFC61C" w14:textId="77777777" w:rsidR="00EC3759" w:rsidRPr="00F75079" w:rsidRDefault="00EC3759" w:rsidP="004048F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574FEAB9" w14:textId="77777777" w:rsidR="00EC3759" w:rsidRPr="00F75079" w:rsidRDefault="00EC3759" w:rsidP="004048F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FECB125" w14:textId="77777777" w:rsidR="00EC3759" w:rsidRDefault="00EC3759" w:rsidP="004048F8">
      <w:pPr>
        <w:keepNext/>
        <w:keepLines/>
        <w:tabs>
          <w:tab w:val="left" w:pos="709"/>
          <w:tab w:val="left" w:pos="1702"/>
        </w:tabs>
        <w:spacing w:after="0" w:line="240" w:lineRule="auto"/>
        <w:jc w:val="both"/>
        <w:rPr>
          <w:rFonts w:ascii="Tahoma" w:eastAsia="Times New Roman" w:hAnsi="Tahoma" w:cs="Tahoma"/>
          <w:lang w:eastAsia="sl-SI"/>
        </w:rPr>
      </w:pPr>
    </w:p>
    <w:p w14:paraId="2654AE89" w14:textId="77777777" w:rsidR="00EC3759" w:rsidRPr="00EC4317" w:rsidRDefault="00EC3759" w:rsidP="004048F8">
      <w:pPr>
        <w:keepNext/>
        <w:keepLines/>
        <w:tabs>
          <w:tab w:val="left" w:pos="709"/>
          <w:tab w:val="left" w:pos="1702"/>
        </w:tabs>
        <w:spacing w:after="0" w:line="240" w:lineRule="auto"/>
        <w:jc w:val="both"/>
        <w:rPr>
          <w:rFonts w:ascii="Tahoma" w:eastAsia="Times New Roman" w:hAnsi="Tahoma" w:cs="Tahoma"/>
          <w:lang w:eastAsia="sl-SI"/>
        </w:rPr>
      </w:pPr>
    </w:p>
    <w:p w14:paraId="19B88C4C" w14:textId="77777777" w:rsidR="00EC3759" w:rsidRPr="00EC4317" w:rsidRDefault="00EC3759" w:rsidP="004048F8">
      <w:pPr>
        <w:keepNext/>
        <w:keepLines/>
        <w:tabs>
          <w:tab w:val="left" w:pos="709"/>
          <w:tab w:val="left" w:pos="1702"/>
        </w:tabs>
        <w:spacing w:after="0" w:line="240" w:lineRule="auto"/>
        <w:jc w:val="both"/>
        <w:rPr>
          <w:rFonts w:ascii="Tahoma" w:eastAsia="Times New Roman" w:hAnsi="Tahoma" w:cs="Tahoma"/>
          <w:lang w:eastAsia="sl-SI"/>
        </w:rPr>
      </w:pPr>
    </w:p>
    <w:p w14:paraId="57EB00DF"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6D8D4CDE" w14:textId="77777777" w:rsidR="00EC3759" w:rsidRPr="00EC4317" w:rsidRDefault="00EC3759" w:rsidP="004048F8">
      <w:pPr>
        <w:keepNext/>
        <w:keepLines/>
        <w:spacing w:after="0" w:line="240" w:lineRule="auto"/>
        <w:jc w:val="center"/>
        <w:rPr>
          <w:rFonts w:ascii="Tahoma" w:hAnsi="Tahoma" w:cs="Tahoma"/>
          <w:b/>
        </w:rPr>
      </w:pPr>
    </w:p>
    <w:p w14:paraId="60CAC307"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DA8D06A"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3050496D" w14:textId="41E97B7F" w:rsidR="008E472D" w:rsidRPr="00EC4317" w:rsidRDefault="003B6D65" w:rsidP="004048F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EB6431">
        <w:rPr>
          <w:rFonts w:ascii="Tahoma" w:eastAsia="Times New Roman" w:hAnsi="Tahoma" w:cs="Tahoma"/>
          <w:lang w:eastAsia="sl-SI"/>
        </w:rPr>
        <w:t>JPE-SPV-287/22</w:t>
      </w:r>
      <w:r w:rsidR="008E472D">
        <w:rPr>
          <w:rFonts w:ascii="Tahoma" w:eastAsia="Times New Roman" w:hAnsi="Tahoma" w:cs="Tahoma"/>
          <w:lang w:eastAsia="sl-SI"/>
        </w:rPr>
        <w:t xml:space="preserve"> </w:t>
      </w:r>
      <w:r w:rsidR="00626DC8" w:rsidRPr="001B36F2">
        <w:rPr>
          <w:rFonts w:ascii="Tahoma" w:eastAsia="Times New Roman" w:hAnsi="Tahoma" w:cs="Tahoma"/>
          <w:lang w:eastAsia="sl-SI"/>
        </w:rPr>
        <w:t>po postopku oddaje naročila male vrednosti, v skladu s 47. členom Zakona o javnem naročanju (</w:t>
      </w:r>
      <w:r w:rsidR="00626DC8" w:rsidRPr="001D7386">
        <w:rPr>
          <w:rFonts w:ascii="Tahoma" w:eastAsia="Times New Roman" w:hAnsi="Tahoma" w:cs="Tahoma"/>
          <w:lang w:eastAsia="sl-SI"/>
        </w:rPr>
        <w:t>Ur. l. RS, št. 91/15</w:t>
      </w:r>
      <w:r w:rsidR="00626DC8">
        <w:rPr>
          <w:rFonts w:ascii="Tahoma" w:eastAsia="Times New Roman" w:hAnsi="Tahoma" w:cs="Tahoma"/>
          <w:lang w:eastAsia="sl-SI"/>
        </w:rPr>
        <w:t xml:space="preserve"> s spremembami</w:t>
      </w:r>
      <w:r w:rsidR="00626DC8" w:rsidRPr="001B36F2">
        <w:rPr>
          <w:rFonts w:ascii="Tahoma" w:eastAsia="Times New Roman" w:hAnsi="Tahoma" w:cs="Tahoma"/>
          <w:lang w:eastAsia="sl-SI"/>
        </w:rPr>
        <w:t>; v nadaljnjem besedilu: ZJN-3), ki je bilo objavljeno na Portalu javnih naročil dne ……………</w:t>
      </w:r>
      <w:r w:rsidR="00626DC8">
        <w:rPr>
          <w:rFonts w:ascii="Tahoma" w:eastAsia="Times New Roman" w:hAnsi="Tahoma" w:cs="Tahoma"/>
          <w:lang w:eastAsia="sl-SI"/>
        </w:rPr>
        <w:t xml:space="preserve">……………, </w:t>
      </w:r>
      <w:r w:rsidR="00626DC8" w:rsidRPr="001B36F2">
        <w:rPr>
          <w:rFonts w:ascii="Tahoma" w:eastAsia="Times New Roman" w:hAnsi="Tahoma" w:cs="Tahoma"/>
          <w:lang w:eastAsia="sl-SI"/>
        </w:rPr>
        <w:t xml:space="preserve">pod št. objave </w:t>
      </w:r>
      <w:proofErr w:type="spellStart"/>
      <w:r w:rsidR="00626DC8">
        <w:rPr>
          <w:rFonts w:ascii="Tahoma" w:eastAsia="Times New Roman" w:hAnsi="Tahoma" w:cs="Tahoma"/>
          <w:lang w:eastAsia="sl-SI"/>
        </w:rPr>
        <w:t>JN</w:t>
      </w:r>
      <w:proofErr w:type="spellEnd"/>
      <w:r w:rsidR="00626DC8" w:rsidRPr="001B36F2">
        <w:rPr>
          <w:rFonts w:ascii="Tahoma" w:eastAsia="Times New Roman" w:hAnsi="Tahoma" w:cs="Tahoma"/>
          <w:lang w:eastAsia="sl-SI"/>
        </w:rPr>
        <w:t>………/20</w:t>
      </w:r>
      <w:r w:rsidR="00626DC8">
        <w:rPr>
          <w:rFonts w:ascii="Tahoma" w:eastAsia="Times New Roman" w:hAnsi="Tahoma" w:cs="Tahoma"/>
          <w:lang w:eastAsia="sl-SI"/>
        </w:rPr>
        <w:t xml:space="preserve">22-___ </w:t>
      </w:r>
      <w:r w:rsidR="00626DC8" w:rsidRPr="001B36F2">
        <w:rPr>
          <w:rFonts w:ascii="Tahoma" w:eastAsia="Times New Roman" w:hAnsi="Tahoma" w:cs="Tahoma"/>
          <w:lang w:eastAsia="sl-SI"/>
        </w:rPr>
        <w:t xml:space="preserve">z namenom sklenitve pogodbe </w:t>
      </w:r>
      <w:r w:rsidR="00626DC8">
        <w:rPr>
          <w:rFonts w:ascii="Tahoma" w:eastAsia="Times New Roman" w:hAnsi="Tahoma" w:cs="Tahoma"/>
          <w:lang w:eastAsia="sl-SI"/>
        </w:rPr>
        <w:t xml:space="preserve">za </w:t>
      </w:r>
      <w:r w:rsidR="00F32772" w:rsidRPr="001B36F2">
        <w:rPr>
          <w:rFonts w:ascii="Tahoma" w:eastAsia="Times New Roman" w:hAnsi="Tahoma" w:cs="Tahoma"/>
          <w:lang w:eastAsia="sl-SI"/>
        </w:rPr>
        <w:t>»</w:t>
      </w:r>
      <w:r w:rsidR="006978C0">
        <w:rPr>
          <w:rFonts w:ascii="Tahoma" w:eastAsia="Times New Roman" w:hAnsi="Tahoma" w:cs="Tahoma"/>
          <w:lang w:eastAsia="sl-SI"/>
        </w:rPr>
        <w:t xml:space="preserve">Dobavo </w:t>
      </w:r>
      <w:r w:rsidR="00EB6431">
        <w:rPr>
          <w:rFonts w:ascii="Tahoma" w:eastAsia="Times New Roman" w:hAnsi="Tahoma" w:cs="Tahoma"/>
          <w:lang w:eastAsia="sl-SI"/>
        </w:rPr>
        <w:t xml:space="preserve">sestavnih delov za rekonstrukcijo </w:t>
      </w:r>
      <w:proofErr w:type="spellStart"/>
      <w:r w:rsidR="00EB6431">
        <w:rPr>
          <w:rFonts w:ascii="Tahoma" w:eastAsia="Times New Roman" w:hAnsi="Tahoma" w:cs="Tahoma"/>
          <w:lang w:eastAsia="sl-SI"/>
        </w:rPr>
        <w:t>natoka</w:t>
      </w:r>
      <w:proofErr w:type="spellEnd"/>
      <w:r w:rsidR="00EB6431">
        <w:rPr>
          <w:rFonts w:ascii="Tahoma" w:eastAsia="Times New Roman" w:hAnsi="Tahoma" w:cs="Tahoma"/>
          <w:lang w:eastAsia="sl-SI"/>
        </w:rPr>
        <w:t xml:space="preserve"> pare v turbino 3</w:t>
      </w:r>
      <w:r w:rsidR="00F32772" w:rsidRPr="00D77E33">
        <w:rPr>
          <w:rFonts w:ascii="Tahoma" w:eastAsia="Times New Roman" w:hAnsi="Tahoma" w:cs="Tahoma"/>
          <w:lang w:eastAsia="sl-SI"/>
        </w:rPr>
        <w:t xml:space="preserve">«, </w:t>
      </w:r>
      <w:r w:rsidR="00626DC8" w:rsidRPr="00D77E33">
        <w:rPr>
          <w:rFonts w:ascii="Tahoma" w:eastAsia="Times New Roman" w:hAnsi="Tahoma" w:cs="Tahoma"/>
          <w:lang w:eastAsia="sl-SI"/>
        </w:rPr>
        <w:t>v katerem je naročnik izvajalca izbral na podlagi</w:t>
      </w:r>
      <w:r w:rsidR="00626DC8">
        <w:rPr>
          <w:rFonts w:ascii="Tahoma" w:eastAsia="Times New Roman" w:hAnsi="Tahoma" w:cs="Tahoma"/>
          <w:lang w:eastAsia="sl-SI"/>
        </w:rPr>
        <w:t xml:space="preserve"> ekonomsko </w:t>
      </w:r>
      <w:r w:rsidR="00626DC8" w:rsidRPr="00D77E33">
        <w:rPr>
          <w:rFonts w:ascii="Tahoma" w:eastAsia="Times New Roman" w:hAnsi="Tahoma" w:cs="Tahoma"/>
          <w:lang w:eastAsia="sl-SI"/>
        </w:rPr>
        <w:t>najugodnejše ponudbe in na podlagi pogojev, opredeljenih v razpisni dokumentaciji naročnika št.</w:t>
      </w:r>
      <w:r w:rsidR="00626DC8">
        <w:rPr>
          <w:rFonts w:ascii="Tahoma" w:eastAsia="Times New Roman" w:hAnsi="Tahoma" w:cs="Tahoma"/>
          <w:lang w:eastAsia="sl-SI"/>
        </w:rPr>
        <w:t xml:space="preserve"> </w:t>
      </w:r>
      <w:r w:rsidR="00EB6431">
        <w:rPr>
          <w:rFonts w:ascii="Tahoma" w:eastAsia="Times New Roman" w:hAnsi="Tahoma" w:cs="Tahoma"/>
          <w:lang w:eastAsia="sl-SI"/>
        </w:rPr>
        <w:t>JPE-SPV-287/22</w:t>
      </w:r>
      <w:r w:rsidR="008E472D">
        <w:rPr>
          <w:rFonts w:ascii="Tahoma" w:eastAsia="Times New Roman" w:hAnsi="Tahoma" w:cs="Tahoma"/>
          <w:lang w:eastAsia="sl-SI"/>
        </w:rPr>
        <w:t>,</w:t>
      </w:r>
      <w:r w:rsidR="008E472D" w:rsidRPr="00D77E33">
        <w:rPr>
          <w:rFonts w:ascii="Tahoma" w:eastAsia="Times New Roman" w:hAnsi="Tahoma" w:cs="Tahoma"/>
          <w:lang w:eastAsia="sl-SI"/>
        </w:rPr>
        <w:t xml:space="preserve"> in sicer za obdobje </w:t>
      </w:r>
      <w:r w:rsidR="008E472D" w:rsidRPr="006E3B64">
        <w:rPr>
          <w:rFonts w:ascii="Tahoma" w:eastAsia="Times New Roman" w:hAnsi="Tahoma" w:cs="Tahoma"/>
          <w:lang w:eastAsia="sl-SI"/>
        </w:rPr>
        <w:t xml:space="preserve">od datuma podpisa pogodbe s strani obeh pogodbenih strank </w:t>
      </w:r>
      <w:r w:rsidR="008E472D" w:rsidRPr="00F2380A">
        <w:rPr>
          <w:rFonts w:ascii="Tahoma" w:eastAsia="Times New Roman" w:hAnsi="Tahoma" w:cs="Tahoma"/>
          <w:lang w:eastAsia="sl-SI"/>
        </w:rPr>
        <w:t>in pod pogojem iz 1</w:t>
      </w:r>
      <w:r w:rsidR="00852CC6">
        <w:rPr>
          <w:rFonts w:ascii="Tahoma" w:eastAsia="Times New Roman" w:hAnsi="Tahoma" w:cs="Tahoma"/>
          <w:lang w:eastAsia="sl-SI"/>
        </w:rPr>
        <w:t>6</w:t>
      </w:r>
      <w:r w:rsidR="008E472D" w:rsidRPr="00F2380A">
        <w:rPr>
          <w:rFonts w:ascii="Tahoma" w:eastAsia="Times New Roman" w:hAnsi="Tahoma" w:cs="Tahoma"/>
          <w:lang w:eastAsia="sl-SI"/>
        </w:rPr>
        <w:t>. člena te pogodbe, do izpolnitve vseh obveznosti iz pogodbe.</w:t>
      </w:r>
    </w:p>
    <w:p w14:paraId="131DA90D" w14:textId="77777777" w:rsidR="00F32772" w:rsidRPr="00EC4317" w:rsidRDefault="00F32772" w:rsidP="004048F8">
      <w:pPr>
        <w:pStyle w:val="Telobesedila"/>
        <w:keepNext/>
        <w:keepLines/>
        <w:widowControl/>
        <w:rPr>
          <w:rFonts w:ascii="Tahoma" w:hAnsi="Tahoma" w:cs="Tahoma"/>
          <w:b w:val="0"/>
          <w:sz w:val="22"/>
          <w:szCs w:val="22"/>
        </w:rPr>
      </w:pPr>
    </w:p>
    <w:p w14:paraId="73EB1204" w14:textId="77777777" w:rsidR="00F32772" w:rsidRPr="00EC4317" w:rsidRDefault="00F32772" w:rsidP="004048F8">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1C1F096F" w14:textId="77777777" w:rsidR="00EC3759" w:rsidRPr="00EC4317" w:rsidRDefault="00EC3759" w:rsidP="004048F8">
      <w:pPr>
        <w:keepNext/>
        <w:keepLines/>
        <w:suppressAutoHyphens/>
        <w:spacing w:after="0" w:line="240" w:lineRule="auto"/>
        <w:jc w:val="both"/>
        <w:rPr>
          <w:rFonts w:ascii="Tahoma" w:eastAsia="Times New Roman" w:hAnsi="Tahoma" w:cs="Tahoma"/>
          <w:b/>
          <w:color w:val="000000"/>
          <w:lang w:eastAsia="sl-SI"/>
        </w:rPr>
      </w:pPr>
    </w:p>
    <w:p w14:paraId="6DB9A30A"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05B0ADEC" w14:textId="77777777" w:rsidR="00EC3759" w:rsidRPr="00EC4317" w:rsidRDefault="00EC3759" w:rsidP="004048F8">
      <w:pPr>
        <w:keepNext/>
        <w:keepLines/>
        <w:tabs>
          <w:tab w:val="left" w:pos="3005"/>
        </w:tabs>
        <w:spacing w:after="0" w:line="240" w:lineRule="auto"/>
        <w:ind w:left="1077"/>
        <w:jc w:val="center"/>
        <w:rPr>
          <w:rFonts w:ascii="Tahoma" w:eastAsia="Times New Roman" w:hAnsi="Tahoma" w:cs="Tahoma"/>
          <w:b/>
          <w:color w:val="000000"/>
          <w:lang w:eastAsia="sl-SI"/>
        </w:rPr>
      </w:pPr>
    </w:p>
    <w:p w14:paraId="660CF0CD"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97EDFE9" w14:textId="77777777" w:rsidR="001B36F2" w:rsidRDefault="001B36F2" w:rsidP="004048F8">
      <w:pPr>
        <w:keepNext/>
        <w:keepLines/>
        <w:spacing w:after="0" w:line="240" w:lineRule="auto"/>
        <w:jc w:val="both"/>
        <w:rPr>
          <w:rFonts w:ascii="Tahoma" w:hAnsi="Tahoma" w:cs="Tahoma"/>
          <w:bCs/>
        </w:rPr>
      </w:pPr>
    </w:p>
    <w:p w14:paraId="3360B5A7" w14:textId="0B42330A" w:rsidR="00A806AB" w:rsidRPr="00B851D9" w:rsidRDefault="00A806AB" w:rsidP="004048F8">
      <w:pPr>
        <w:keepNext/>
        <w:keepLines/>
        <w:spacing w:after="0" w:line="240" w:lineRule="auto"/>
        <w:jc w:val="both"/>
        <w:rPr>
          <w:rFonts w:ascii="Tahoma" w:hAnsi="Tahoma" w:cs="Tahoma"/>
          <w:snapToGrid w:val="0"/>
        </w:rPr>
      </w:pPr>
      <w:r>
        <w:rPr>
          <w:rFonts w:ascii="Tahoma" w:hAnsi="Tahoma" w:cs="Tahoma"/>
          <w:bCs/>
        </w:rPr>
        <w:t xml:space="preserve">Predmet pogodbe je </w:t>
      </w:r>
      <w:r w:rsidR="004230E7">
        <w:rPr>
          <w:rFonts w:ascii="Tahoma" w:hAnsi="Tahoma" w:cs="Tahoma"/>
          <w:bCs/>
        </w:rPr>
        <w:t>d</w:t>
      </w:r>
      <w:r w:rsidR="00EB6431">
        <w:rPr>
          <w:rFonts w:ascii="Tahoma" w:hAnsi="Tahoma" w:cs="Tahoma"/>
          <w:bCs/>
        </w:rPr>
        <w:t xml:space="preserve">obava sestavnih delov za rekonstrukcijo </w:t>
      </w:r>
      <w:proofErr w:type="spellStart"/>
      <w:r w:rsidR="00EB6431">
        <w:rPr>
          <w:rFonts w:ascii="Tahoma" w:hAnsi="Tahoma" w:cs="Tahoma"/>
          <w:bCs/>
        </w:rPr>
        <w:t>natoka</w:t>
      </w:r>
      <w:proofErr w:type="spellEnd"/>
      <w:r w:rsidR="00EB6431">
        <w:rPr>
          <w:rFonts w:ascii="Tahoma" w:hAnsi="Tahoma" w:cs="Tahoma"/>
          <w:bCs/>
        </w:rPr>
        <w:t xml:space="preserve"> pare </w:t>
      </w:r>
      <w:r w:rsidR="000872F4">
        <w:rPr>
          <w:rFonts w:ascii="Tahoma" w:hAnsi="Tahoma" w:cs="Tahoma"/>
          <w:bCs/>
        </w:rPr>
        <w:t>v turbino 3</w:t>
      </w:r>
      <w:r w:rsidR="008F5246">
        <w:rPr>
          <w:rFonts w:ascii="Tahoma" w:hAnsi="Tahoma" w:cs="Tahoma"/>
          <w:bCs/>
        </w:rPr>
        <w:t xml:space="preserve"> </w:t>
      </w:r>
      <w:r w:rsidRPr="00996E1E">
        <w:rPr>
          <w:rFonts w:ascii="Tahoma" w:hAnsi="Tahoma" w:cs="Tahoma"/>
        </w:rPr>
        <w:t xml:space="preserve">(v nadaljevanju: </w:t>
      </w:r>
      <w:r>
        <w:rPr>
          <w:rFonts w:ascii="Tahoma" w:hAnsi="Tahoma" w:cs="Tahoma"/>
        </w:rPr>
        <w:t xml:space="preserve">dobava </w:t>
      </w:r>
      <w:r w:rsidR="004230E7">
        <w:rPr>
          <w:rFonts w:ascii="Tahoma" w:hAnsi="Tahoma" w:cs="Tahoma"/>
        </w:rPr>
        <w:t xml:space="preserve">ali tudi: </w:t>
      </w:r>
      <w:r>
        <w:rPr>
          <w:rFonts w:ascii="Tahoma" w:hAnsi="Tahoma" w:cs="Tahoma"/>
        </w:rPr>
        <w:t>blag</w:t>
      </w:r>
      <w:r w:rsidR="004230E7">
        <w:rPr>
          <w:rFonts w:ascii="Tahoma" w:hAnsi="Tahoma" w:cs="Tahoma"/>
        </w:rPr>
        <w:t>o</w:t>
      </w:r>
      <w:r w:rsidRPr="00996E1E">
        <w:rPr>
          <w:rFonts w:ascii="Tahoma" w:hAnsi="Tahoma" w:cs="Tahoma"/>
        </w:rPr>
        <w:t xml:space="preserve">), </w:t>
      </w:r>
      <w:r w:rsidR="003B6D65" w:rsidRPr="00996E1E">
        <w:rPr>
          <w:rFonts w:ascii="Tahoma" w:hAnsi="Tahoma" w:cs="Tahoma"/>
        </w:rPr>
        <w:t>v skladu s tehnično specifikacijo</w:t>
      </w:r>
      <w:r w:rsidR="00125767">
        <w:rPr>
          <w:rFonts w:ascii="Tahoma" w:hAnsi="Tahoma" w:cs="Tahoma"/>
        </w:rPr>
        <w:t xml:space="preserve"> naročnika,</w:t>
      </w:r>
      <w:r w:rsidR="00125767" w:rsidRPr="00125767" w:rsidDel="00612062">
        <w:rPr>
          <w:rFonts w:ascii="Tahoma" w:hAnsi="Tahoma" w:cs="Tahoma"/>
        </w:rPr>
        <w:t xml:space="preserve"> ki je priloga št. </w:t>
      </w:r>
      <w:r w:rsidR="00125767" w:rsidRPr="00125767">
        <w:rPr>
          <w:rFonts w:ascii="Tahoma" w:hAnsi="Tahoma" w:cs="Tahoma"/>
        </w:rPr>
        <w:t>3</w:t>
      </w:r>
      <w:r w:rsidR="00125767" w:rsidRPr="00125767" w:rsidDel="00612062">
        <w:rPr>
          <w:rFonts w:ascii="Tahoma" w:hAnsi="Tahoma" w:cs="Tahoma"/>
        </w:rPr>
        <w:t xml:space="preserve"> te pogodbe</w:t>
      </w:r>
      <w:r w:rsidR="003B6D65" w:rsidRPr="00996E1E">
        <w:rPr>
          <w:rFonts w:ascii="Tahoma" w:hAnsi="Tahoma" w:cs="Tahoma"/>
        </w:rPr>
        <w:t xml:space="preserve">, </w:t>
      </w:r>
      <w:r w:rsidR="003B6D65" w:rsidRPr="00996E1E">
        <w:rPr>
          <w:rFonts w:ascii="Tahoma" w:hAnsi="Tahoma" w:cs="Tahoma"/>
          <w:snapToGrid w:val="0"/>
        </w:rPr>
        <w:t xml:space="preserve">kot je to opredeljeno v razpisni dokumentaciji </w:t>
      </w:r>
      <w:r w:rsidR="003B6D65" w:rsidRPr="000C7C0F">
        <w:rPr>
          <w:rFonts w:ascii="Tahoma" w:hAnsi="Tahoma" w:cs="Tahoma"/>
          <w:snapToGrid w:val="0"/>
        </w:rPr>
        <w:t xml:space="preserve">naročnika št. </w:t>
      </w:r>
      <w:r w:rsidR="00EB6431">
        <w:rPr>
          <w:rFonts w:ascii="Tahoma" w:hAnsi="Tahoma" w:cs="Tahoma"/>
          <w:snapToGrid w:val="0"/>
        </w:rPr>
        <w:t>JPE-SPV-287/22</w:t>
      </w:r>
      <w:r w:rsidR="003B6D65" w:rsidRPr="000C7C0F">
        <w:rPr>
          <w:rFonts w:ascii="Tahoma" w:hAnsi="Tahoma" w:cs="Tahoma"/>
          <w:snapToGrid w:val="0"/>
        </w:rPr>
        <w:t xml:space="preserve"> </w:t>
      </w:r>
      <w:r w:rsidR="00626DC8" w:rsidRPr="000C7C0F">
        <w:rPr>
          <w:rFonts w:ascii="Tahoma" w:hAnsi="Tahoma" w:cs="Tahoma"/>
          <w:snapToGrid w:val="0"/>
        </w:rPr>
        <w:t xml:space="preserve">(v </w:t>
      </w:r>
      <w:r w:rsidR="00626DC8" w:rsidRPr="00B355DE">
        <w:rPr>
          <w:rFonts w:ascii="Tahoma" w:hAnsi="Tahoma" w:cs="Tahoma"/>
          <w:snapToGrid w:val="0"/>
        </w:rPr>
        <w:t xml:space="preserve">nadaljevanju: razpisna dokumentacija), </w:t>
      </w:r>
      <w:r w:rsidR="00626DC8" w:rsidRPr="00B355DE">
        <w:rPr>
          <w:rFonts w:ascii="Tahoma" w:hAnsi="Tahoma" w:cs="Tahoma"/>
        </w:rPr>
        <w:t>na</w:t>
      </w:r>
      <w:r w:rsidR="00626DC8" w:rsidRPr="006722EA">
        <w:rPr>
          <w:rFonts w:ascii="Tahoma" w:hAnsi="Tahoma" w:cs="Tahoma"/>
        </w:rPr>
        <w:t xml:space="preserve"> podlagi ponudbe izvajalca št. ____________ z dne _______________, na podlagi ponudbe </w:t>
      </w:r>
      <w:r w:rsidR="00626DC8">
        <w:rPr>
          <w:rFonts w:ascii="Tahoma" w:hAnsi="Tahoma" w:cs="Tahoma"/>
        </w:rPr>
        <w:t xml:space="preserve">izvajalca </w:t>
      </w:r>
      <w:r w:rsidR="00626DC8" w:rsidRPr="006722EA">
        <w:rPr>
          <w:rFonts w:ascii="Tahoma" w:hAnsi="Tahoma" w:cs="Tahoma"/>
        </w:rPr>
        <w:t>št. ______________</w:t>
      </w:r>
      <w:r w:rsidR="00626DC8">
        <w:rPr>
          <w:rFonts w:ascii="Tahoma" w:hAnsi="Tahoma" w:cs="Tahoma"/>
        </w:rPr>
        <w:t>,</w:t>
      </w:r>
      <w:r w:rsidR="00626DC8" w:rsidRPr="006722EA">
        <w:rPr>
          <w:rFonts w:ascii="Tahoma" w:hAnsi="Tahoma" w:cs="Tahoma"/>
        </w:rPr>
        <w:t xml:space="preserve"> podane na neposrednih pogajanjih dne __________, ki je priloga št. 1 te </w:t>
      </w:r>
      <w:r w:rsidR="00626DC8" w:rsidRPr="00B5769A">
        <w:rPr>
          <w:rFonts w:ascii="Tahoma" w:hAnsi="Tahoma" w:cs="Tahoma"/>
        </w:rPr>
        <w:t xml:space="preserve">pogodbe (v nadaljevanju: ponudba izvajalca) </w:t>
      </w:r>
      <w:r w:rsidR="00626DC8" w:rsidRPr="006722EA">
        <w:rPr>
          <w:rFonts w:ascii="Tahoma" w:hAnsi="Tahoma" w:cs="Tahoma"/>
        </w:rPr>
        <w:t>in na podlagi ponudbenega predračuna izvajalca z dne</w:t>
      </w:r>
      <w:r w:rsidR="00626DC8">
        <w:rPr>
          <w:rFonts w:ascii="Tahoma" w:hAnsi="Tahoma" w:cs="Tahoma"/>
        </w:rPr>
        <w:t xml:space="preserve"> </w:t>
      </w:r>
      <w:r w:rsidR="00626DC8" w:rsidRPr="006722EA">
        <w:rPr>
          <w:rFonts w:ascii="Tahoma" w:hAnsi="Tahoma" w:cs="Tahoma"/>
        </w:rPr>
        <w:t>__________, ki je priloga št. 2 te pogodbe (v nadaljevanju: ponudbeni predračun izvajalca)</w:t>
      </w:r>
      <w:r w:rsidR="00626DC8" w:rsidRPr="003F4255">
        <w:rPr>
          <w:rFonts w:ascii="Tahoma" w:hAnsi="Tahoma" w:cs="Tahoma"/>
        </w:rPr>
        <w:t xml:space="preserve"> ter v skladu z vsebino zahtev javnega naročila št.</w:t>
      </w:r>
      <w:r w:rsidR="003B6D65" w:rsidRPr="003F4255">
        <w:rPr>
          <w:rFonts w:ascii="Tahoma" w:hAnsi="Tahoma" w:cs="Tahoma"/>
        </w:rPr>
        <w:t xml:space="preserve"> </w:t>
      </w:r>
      <w:r w:rsidR="00EB6431">
        <w:rPr>
          <w:rFonts w:ascii="Tahoma" w:hAnsi="Tahoma" w:cs="Tahoma"/>
        </w:rPr>
        <w:t>JPE-SPV-287/22</w:t>
      </w:r>
      <w:r w:rsidRPr="003F4255">
        <w:rPr>
          <w:rFonts w:ascii="Tahoma" w:hAnsi="Tahoma" w:cs="Tahoma"/>
        </w:rPr>
        <w:t xml:space="preserve"> in sicer vse po pravilih stroke, s skrbnostjo dobrega strokovnjaka ter v skladu s to pogodbo.</w:t>
      </w:r>
    </w:p>
    <w:p w14:paraId="20259080" w14:textId="77777777" w:rsidR="00A806AB" w:rsidRDefault="00A806AB" w:rsidP="004048F8">
      <w:pPr>
        <w:keepNext/>
        <w:keepLines/>
        <w:adjustRightInd w:val="0"/>
        <w:spacing w:after="0" w:line="240" w:lineRule="auto"/>
        <w:jc w:val="both"/>
        <w:textAlignment w:val="baseline"/>
        <w:rPr>
          <w:rFonts w:ascii="Tahoma" w:eastAsia="Times New Roman" w:hAnsi="Tahoma" w:cs="Tahoma"/>
        </w:rPr>
      </w:pPr>
    </w:p>
    <w:p w14:paraId="2691D51D" w14:textId="150093D6" w:rsidR="00626DC8" w:rsidRDefault="00626DC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43A97F12" w14:textId="77777777" w:rsidR="00626DC8" w:rsidRPr="003F4255" w:rsidRDefault="00626DC8" w:rsidP="004048F8">
      <w:pPr>
        <w:keepNext/>
        <w:keepLines/>
        <w:spacing w:after="0" w:line="240" w:lineRule="auto"/>
        <w:jc w:val="both"/>
        <w:rPr>
          <w:rFonts w:ascii="Tahoma" w:eastAsia="Times New Roman" w:hAnsi="Tahoma" w:cs="Tahoma"/>
          <w:lang w:eastAsia="sl-SI"/>
        </w:rPr>
      </w:pPr>
    </w:p>
    <w:p w14:paraId="587C9E98" w14:textId="77777777" w:rsidR="00626DC8" w:rsidRPr="003F4255" w:rsidRDefault="00626DC8"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3FDD0AE1" w14:textId="77777777" w:rsidR="00626DC8" w:rsidRPr="003F4255" w:rsidRDefault="00626DC8" w:rsidP="004048F8">
      <w:pPr>
        <w:keepNext/>
        <w:keepLines/>
        <w:spacing w:after="0" w:line="240" w:lineRule="auto"/>
        <w:jc w:val="both"/>
        <w:rPr>
          <w:rFonts w:ascii="Tahoma" w:eastAsia="Times New Roman" w:hAnsi="Tahoma" w:cs="Tahoma"/>
          <w:lang w:eastAsia="sl-SI"/>
        </w:rPr>
      </w:pPr>
    </w:p>
    <w:p w14:paraId="1DF73587" w14:textId="77777777" w:rsidR="00626DC8" w:rsidRPr="003F4255" w:rsidRDefault="00626DC8" w:rsidP="004048F8">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2FCD4314" w14:textId="77777777" w:rsidR="00626DC8" w:rsidRPr="003F4255" w:rsidRDefault="00626DC8"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093113B" w14:textId="77777777" w:rsidR="00626DC8" w:rsidRPr="003F4255" w:rsidRDefault="00626DC8"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550902C3" w14:textId="77777777" w:rsidR="00EC3759" w:rsidRPr="00EC4317" w:rsidRDefault="00EC3759" w:rsidP="004048F8">
      <w:pPr>
        <w:keepNext/>
        <w:keepLines/>
        <w:suppressAutoHyphens/>
        <w:spacing w:after="0" w:line="240" w:lineRule="auto"/>
        <w:jc w:val="both"/>
        <w:rPr>
          <w:rFonts w:ascii="Tahoma" w:eastAsia="Times New Roman" w:hAnsi="Tahoma" w:cs="Tahoma"/>
          <w:b/>
          <w:color w:val="000000"/>
          <w:lang w:eastAsia="sl-SI"/>
        </w:rPr>
      </w:pPr>
    </w:p>
    <w:p w14:paraId="55BBD645"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330E5D">
        <w:rPr>
          <w:rFonts w:ascii="Tahoma" w:hAnsi="Tahoma" w:cs="Tahoma"/>
          <w:b/>
          <w:sz w:val="22"/>
          <w:szCs w:val="22"/>
        </w:rPr>
        <w:t>POGODBENA VREDNOST</w:t>
      </w:r>
    </w:p>
    <w:p w14:paraId="2217F055" w14:textId="77777777" w:rsidR="00EC3759" w:rsidRPr="00EC4317" w:rsidRDefault="00EC3759" w:rsidP="004048F8">
      <w:pPr>
        <w:keepNext/>
        <w:keepLines/>
        <w:suppressAutoHyphens/>
        <w:spacing w:after="0" w:line="240" w:lineRule="auto"/>
        <w:jc w:val="center"/>
        <w:rPr>
          <w:rFonts w:ascii="Tahoma" w:eastAsia="Times New Roman" w:hAnsi="Tahoma" w:cs="Tahoma"/>
          <w:b/>
          <w:color w:val="000000"/>
          <w:lang w:eastAsia="sl-SI"/>
        </w:rPr>
      </w:pPr>
    </w:p>
    <w:p w14:paraId="0B6BA980"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C5244F4" w14:textId="77777777" w:rsidR="00EC3759" w:rsidRPr="00EC4317" w:rsidRDefault="00EC3759" w:rsidP="004048F8">
      <w:pPr>
        <w:pStyle w:val="Glava"/>
        <w:keepNext/>
        <w:keepLines/>
        <w:tabs>
          <w:tab w:val="clear" w:pos="4536"/>
          <w:tab w:val="clear" w:pos="9072"/>
        </w:tabs>
        <w:jc w:val="both"/>
        <w:rPr>
          <w:rFonts w:ascii="Tahoma" w:hAnsi="Tahoma" w:cs="Tahoma"/>
          <w:sz w:val="22"/>
          <w:szCs w:val="22"/>
        </w:rPr>
      </w:pPr>
    </w:p>
    <w:p w14:paraId="3B2C19FC" w14:textId="77777777" w:rsidR="00BA0563" w:rsidRPr="00AA42BA" w:rsidRDefault="00BA0563" w:rsidP="004048F8">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 xml:space="preserve">lena te pogodbe </w:t>
      </w:r>
      <w:r w:rsidR="003B6D65" w:rsidRPr="00757CE3">
        <w:rPr>
          <w:rFonts w:ascii="Tahoma" w:eastAsia="Times New Roman" w:hAnsi="Tahoma" w:cs="Tahoma"/>
          <w:lang w:eastAsia="sl-SI"/>
        </w:rPr>
        <w:t xml:space="preserve">je določena na podlagi ponudbe izvajalca in na </w:t>
      </w:r>
      <w:r w:rsidR="003B6D65" w:rsidRPr="00AA42BA">
        <w:rPr>
          <w:rFonts w:ascii="Tahoma" w:eastAsia="Times New Roman" w:hAnsi="Tahoma" w:cs="Tahoma"/>
          <w:lang w:eastAsia="sl-SI"/>
        </w:rPr>
        <w:t>podlagi ponudbenega predračuna izvajalca</w:t>
      </w:r>
      <w:r w:rsidR="00A53642" w:rsidRPr="00AA42BA">
        <w:rPr>
          <w:rFonts w:ascii="Tahoma" w:eastAsia="Times New Roman" w:hAnsi="Tahoma" w:cs="Tahoma"/>
          <w:lang w:eastAsia="sl-SI"/>
        </w:rPr>
        <w:t xml:space="preserve"> in</w:t>
      </w:r>
      <w:r w:rsidR="003B6D65" w:rsidRPr="00AA42BA">
        <w:rPr>
          <w:rFonts w:ascii="Tahoma" w:eastAsia="Times New Roman" w:hAnsi="Tahoma" w:cs="Tahoma"/>
          <w:lang w:eastAsia="sl-SI"/>
        </w:rPr>
        <w:t xml:space="preserve"> znaša na dan sklenitve te pogodbe v neto vrednosti</w:t>
      </w:r>
      <w:r w:rsidRPr="00AA42BA">
        <w:rPr>
          <w:rFonts w:ascii="Tahoma" w:eastAsia="Times New Roman" w:hAnsi="Tahoma" w:cs="Tahoma"/>
          <w:lang w:eastAsia="sl-SI"/>
        </w:rPr>
        <w:t>:</w:t>
      </w:r>
    </w:p>
    <w:p w14:paraId="25EDAE1E" w14:textId="77777777" w:rsidR="00A806AB" w:rsidRDefault="00A806AB" w:rsidP="004048F8">
      <w:pPr>
        <w:keepNext/>
        <w:keepLines/>
        <w:numPr>
          <w:ilvl w:val="12"/>
          <w:numId w:val="0"/>
        </w:numPr>
        <w:tabs>
          <w:tab w:val="left" w:pos="3402"/>
          <w:tab w:val="left" w:pos="5529"/>
          <w:tab w:val="right" w:pos="8505"/>
        </w:tabs>
        <w:spacing w:after="0" w:line="240" w:lineRule="auto"/>
        <w:jc w:val="both"/>
        <w:rPr>
          <w:rFonts w:ascii="Tahoma" w:hAnsi="Tahoma" w:cs="Tahoma"/>
          <w:b/>
        </w:rPr>
      </w:pPr>
    </w:p>
    <w:p w14:paraId="2A3D7903" w14:textId="77777777" w:rsidR="00A806AB" w:rsidRDefault="00A806AB" w:rsidP="004048F8">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13581FD7" w14:textId="77777777" w:rsidR="00A806AB" w:rsidRDefault="00A806AB" w:rsidP="004048F8">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6CA33FA" w14:textId="77777777" w:rsidR="00A806AB" w:rsidRPr="000A7527" w:rsidRDefault="00A806AB" w:rsidP="004048F8">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638D27E" w14:textId="77777777" w:rsidR="00A806AB" w:rsidRDefault="00A806AB"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CEFE8FD" w14:textId="77777777" w:rsidR="00BA0563" w:rsidRPr="003F4255" w:rsidRDefault="00BA0563" w:rsidP="004048F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003B6D65" w:rsidRPr="00757CE3">
        <w:rPr>
          <w:rFonts w:ascii="Tahoma" w:eastAsia="Times New Roman" w:hAnsi="Tahoma" w:cs="Tahoma"/>
          <w:lang w:eastAsia="sl-SI"/>
        </w:rPr>
        <w:t>navedena v posameznih postavkah ponudbenega predračuna izvajalca, fiksna ves čas veljavnosti pogodbe, razen v primeru znižanja cen</w:t>
      </w:r>
      <w:r w:rsidRPr="003F4255">
        <w:rPr>
          <w:rFonts w:ascii="Tahoma" w:eastAsia="Times New Roman" w:hAnsi="Tahoma" w:cs="Tahoma"/>
          <w:lang w:eastAsia="sl-SI"/>
        </w:rPr>
        <w:t>.</w:t>
      </w:r>
    </w:p>
    <w:p w14:paraId="2ACA1B1C" w14:textId="77777777" w:rsidR="00BA0563" w:rsidRPr="003F4255" w:rsidRDefault="00BA0563" w:rsidP="004048F8">
      <w:pPr>
        <w:keepNext/>
        <w:keepLines/>
        <w:spacing w:after="0" w:line="240" w:lineRule="auto"/>
        <w:jc w:val="both"/>
        <w:rPr>
          <w:rFonts w:ascii="Tahoma" w:eastAsia="Times New Roman" w:hAnsi="Tahoma" w:cs="Tahoma"/>
          <w:lang w:eastAsia="sl-SI"/>
        </w:rPr>
      </w:pPr>
    </w:p>
    <w:p w14:paraId="267EDBE9" w14:textId="77777777" w:rsidR="00BA0563" w:rsidRPr="00E054E6" w:rsidRDefault="00BA0563" w:rsidP="004048F8">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BC75235" w14:textId="77777777" w:rsidR="001B36F2" w:rsidRPr="001B36F2" w:rsidRDefault="001B36F2" w:rsidP="004048F8">
      <w:pPr>
        <w:keepNext/>
        <w:keepLines/>
        <w:spacing w:after="0" w:line="240" w:lineRule="auto"/>
        <w:jc w:val="both"/>
        <w:rPr>
          <w:rFonts w:ascii="Tahoma" w:eastAsia="Times New Roman" w:hAnsi="Tahoma" w:cs="Tahoma"/>
          <w:lang w:eastAsia="sl-SI"/>
        </w:rPr>
      </w:pPr>
    </w:p>
    <w:p w14:paraId="58A9AFEB" w14:textId="65271E78" w:rsidR="00EC3759" w:rsidRDefault="00DA6C3D" w:rsidP="004048F8">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00BA0563" w:rsidRPr="00F42A06">
        <w:rPr>
          <w:rFonts w:ascii="Tahoma" w:eastAsia="Times New Roman" w:hAnsi="Tahoma" w:cs="Tahoma"/>
          <w:lang w:eastAsia="sl-SI"/>
        </w:rPr>
        <w:t xml:space="preserve">, </w:t>
      </w:r>
      <w:r w:rsidR="006936FD" w:rsidRPr="00757CE3">
        <w:rPr>
          <w:rFonts w:ascii="Tahoma" w:eastAsia="Times New Roman" w:hAnsi="Tahoma" w:cs="Tahoma"/>
          <w:lang w:eastAsia="sl-SI"/>
        </w:rPr>
        <w:t xml:space="preserve">vključno s stroški dela, </w:t>
      </w:r>
      <w:r w:rsidR="006936FD">
        <w:rPr>
          <w:rFonts w:ascii="Tahoma" w:eastAsia="Times New Roman" w:hAnsi="Tahoma" w:cs="Tahoma"/>
          <w:lang w:eastAsia="sl-SI"/>
        </w:rPr>
        <w:t>stroški izdelave in dobave materiala,</w:t>
      </w:r>
      <w:r w:rsidR="006936FD"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w:t>
      </w:r>
      <w:r w:rsidR="004230E7">
        <w:rPr>
          <w:rFonts w:ascii="Tahoma" w:eastAsia="Times New Roman" w:hAnsi="Tahoma" w:cs="Tahoma"/>
          <w:lang w:eastAsia="sl-SI"/>
        </w:rPr>
        <w:t>e</w:t>
      </w:r>
      <w:r w:rsidR="006936FD" w:rsidRPr="00757CE3">
        <w:rPr>
          <w:rFonts w:ascii="Tahoma" w:eastAsia="Times New Roman" w:hAnsi="Tahoma" w:cs="Tahoma"/>
          <w:lang w:eastAsia="sl-SI"/>
        </w:rPr>
        <w:t xml:space="preserve"> kot obveznosti izvajalca</w:t>
      </w:r>
      <w:r w:rsidR="006936FD">
        <w:rPr>
          <w:rFonts w:ascii="Tahoma" w:eastAsia="Times New Roman" w:hAnsi="Tahoma" w:cs="Tahoma"/>
          <w:lang w:eastAsia="sl-SI"/>
        </w:rPr>
        <w:t>.</w:t>
      </w:r>
    </w:p>
    <w:p w14:paraId="00CE9D2C" w14:textId="77777777" w:rsidR="008F5246" w:rsidRDefault="008F5246" w:rsidP="004048F8">
      <w:pPr>
        <w:keepNext/>
        <w:keepLines/>
        <w:spacing w:after="0" w:line="240" w:lineRule="auto"/>
        <w:jc w:val="both"/>
        <w:rPr>
          <w:rFonts w:ascii="Tahoma" w:eastAsia="Times New Roman" w:hAnsi="Tahoma" w:cs="Tahoma"/>
          <w:lang w:eastAsia="sl-SI"/>
        </w:rPr>
      </w:pPr>
    </w:p>
    <w:p w14:paraId="11704973" w14:textId="77777777" w:rsidR="00EC3759" w:rsidRPr="00B17826" w:rsidRDefault="00EC3759" w:rsidP="004048F8">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1BBE778E" w14:textId="77777777" w:rsidR="00EC3759" w:rsidRPr="00B17826" w:rsidRDefault="00EC3759" w:rsidP="004048F8">
      <w:pPr>
        <w:keepNext/>
        <w:keepLines/>
        <w:spacing w:after="0" w:line="240" w:lineRule="auto"/>
        <w:jc w:val="center"/>
        <w:rPr>
          <w:rFonts w:ascii="Tahoma" w:eastAsia="Times New Roman" w:hAnsi="Tahoma" w:cs="Tahoma"/>
          <w:lang w:eastAsia="sl-SI"/>
        </w:rPr>
      </w:pPr>
    </w:p>
    <w:p w14:paraId="74FD3918" w14:textId="77777777" w:rsidR="00E360E6" w:rsidRPr="001907C4" w:rsidRDefault="00E360E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3184403F" w14:textId="77777777" w:rsidR="00E360E6" w:rsidRPr="00C851E4" w:rsidRDefault="00E360E6" w:rsidP="004048F8">
      <w:pPr>
        <w:keepNext/>
        <w:keepLines/>
        <w:spacing w:after="0" w:line="240" w:lineRule="auto"/>
        <w:ind w:left="360"/>
        <w:jc w:val="both"/>
        <w:rPr>
          <w:rFonts w:ascii="Tahoma" w:hAnsi="Tahoma" w:cs="Tahoma"/>
          <w:highlight w:val="yellow"/>
        </w:rPr>
      </w:pPr>
    </w:p>
    <w:p w14:paraId="39A1901F" w14:textId="77777777" w:rsidR="00BA0563" w:rsidRDefault="00BA0563" w:rsidP="004048F8">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00FB71AD" w:rsidRPr="00B75E62">
        <w:rPr>
          <w:rFonts w:ascii="Tahoma" w:hAnsi="Tahoma" w:cs="Tahoma"/>
        </w:rPr>
        <w:t>dobavnic</w:t>
      </w:r>
      <w:r w:rsidR="00FB71AD">
        <w:rPr>
          <w:rFonts w:ascii="Tahoma" w:hAnsi="Tahoma" w:cs="Tahoma"/>
        </w:rPr>
        <w:t>e</w:t>
      </w:r>
      <w:r w:rsidR="00FB71AD" w:rsidRPr="00B75E62">
        <w:rPr>
          <w:rFonts w:ascii="Tahoma" w:hAnsi="Tahoma" w:cs="Tahoma"/>
        </w:rPr>
        <w:t xml:space="preserve"> o prevzemu blaga </w:t>
      </w:r>
      <w:r w:rsidR="00FB71AD"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0622C9EF" w14:textId="77777777" w:rsidR="002B2333" w:rsidRPr="001B36F2" w:rsidRDefault="002B2333" w:rsidP="004048F8">
      <w:pPr>
        <w:keepNext/>
        <w:keepLines/>
        <w:tabs>
          <w:tab w:val="left" w:pos="1418"/>
          <w:tab w:val="left" w:pos="1702"/>
        </w:tabs>
        <w:spacing w:after="0" w:line="240" w:lineRule="auto"/>
        <w:jc w:val="both"/>
        <w:rPr>
          <w:rFonts w:ascii="Tahoma" w:eastAsia="Times New Roman" w:hAnsi="Tahoma" w:cs="Tahoma"/>
          <w:lang w:eastAsia="sl-SI"/>
        </w:rPr>
      </w:pPr>
    </w:p>
    <w:p w14:paraId="7FA99309" w14:textId="77777777" w:rsidR="00FB71AD" w:rsidRDefault="00FB71AD" w:rsidP="004048F8">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sidR="001236BB">
        <w:rPr>
          <w:rFonts w:ascii="Tahoma" w:eastAsia="Times New Roman" w:hAnsi="Tahoma" w:cs="Tahoma"/>
          <w:lang w:eastAsia="sl-SI"/>
        </w:rPr>
        <w:t xml:space="preserve">posamezne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277ACFD5" w14:textId="77777777" w:rsidR="001907C4" w:rsidRPr="001907C4" w:rsidRDefault="001907C4" w:rsidP="004048F8">
      <w:pPr>
        <w:keepNext/>
        <w:keepLines/>
        <w:tabs>
          <w:tab w:val="left" w:pos="1418"/>
          <w:tab w:val="left" w:pos="1702"/>
        </w:tabs>
        <w:spacing w:after="0" w:line="240" w:lineRule="auto"/>
        <w:jc w:val="both"/>
        <w:rPr>
          <w:rFonts w:ascii="Tahoma" w:eastAsia="Times New Roman" w:hAnsi="Tahoma" w:cs="Tahoma"/>
          <w:lang w:eastAsia="sl-SI"/>
        </w:rPr>
      </w:pPr>
    </w:p>
    <w:p w14:paraId="2D83F91E" w14:textId="77777777" w:rsidR="00E853F5" w:rsidRPr="00E853F5" w:rsidRDefault="00E853F5" w:rsidP="004048F8">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sidR="00E1024A">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3AF8CC77" w14:textId="77777777" w:rsidR="00791734" w:rsidRDefault="00791734" w:rsidP="004048F8">
      <w:pPr>
        <w:keepNext/>
        <w:keepLines/>
        <w:spacing w:after="0" w:line="240" w:lineRule="auto"/>
        <w:jc w:val="both"/>
        <w:rPr>
          <w:rFonts w:ascii="Tahoma" w:hAnsi="Tahoma" w:cs="Tahoma"/>
          <w:i/>
        </w:rPr>
      </w:pPr>
    </w:p>
    <w:p w14:paraId="75C8BF87" w14:textId="77777777" w:rsidR="00791734" w:rsidRPr="00C23A36" w:rsidRDefault="00791734" w:rsidP="004048F8">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31689721" w14:textId="77777777" w:rsidR="00791734" w:rsidRPr="00C23A36" w:rsidRDefault="00791734" w:rsidP="004048F8">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xml:space="preserve">, na transakcijski račun izvajalca oz. podizvajalca, ki je uradno evidentiran pri </w:t>
      </w:r>
      <w:proofErr w:type="spellStart"/>
      <w:r w:rsidRPr="00C23A36">
        <w:rPr>
          <w:rFonts w:ascii="Tahoma" w:hAnsi="Tahoma" w:cs="Tahoma"/>
        </w:rPr>
        <w:t>AJPES</w:t>
      </w:r>
      <w:proofErr w:type="spellEnd"/>
      <w:r w:rsidRPr="00C23A36">
        <w:rPr>
          <w:rFonts w:ascii="Tahoma" w:hAnsi="Tahoma" w:cs="Tahoma"/>
        </w:rPr>
        <w:t xml:space="preserve"> in bo naveden na računu.</w:t>
      </w:r>
    </w:p>
    <w:p w14:paraId="147A94D9" w14:textId="77777777" w:rsidR="00791734" w:rsidRPr="00C23A36" w:rsidRDefault="00791734" w:rsidP="004048F8">
      <w:pPr>
        <w:keepNext/>
        <w:keepLines/>
        <w:tabs>
          <w:tab w:val="left" w:pos="1418"/>
          <w:tab w:val="left" w:pos="1702"/>
        </w:tabs>
        <w:spacing w:after="0" w:line="240" w:lineRule="auto"/>
        <w:jc w:val="both"/>
        <w:rPr>
          <w:rFonts w:ascii="Tahoma" w:hAnsi="Tahoma" w:cs="Tahoma"/>
        </w:rPr>
      </w:pPr>
    </w:p>
    <w:p w14:paraId="3DAD03BA" w14:textId="77777777" w:rsidR="00791734" w:rsidRPr="00C23A36" w:rsidRDefault="00791734" w:rsidP="004048F8">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3174C792" w14:textId="77777777" w:rsidR="00791734" w:rsidRPr="00C23A36" w:rsidRDefault="00791734" w:rsidP="004048F8">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 xml:space="preserve">e </w:t>
      </w:r>
      <w:r w:rsidRPr="00C23A36">
        <w:rPr>
          <w:rFonts w:ascii="Tahoma" w:hAnsi="Tahoma" w:cs="Tahoma"/>
        </w:rPr>
        <w:t>pogodben</w:t>
      </w:r>
      <w:r>
        <w:rPr>
          <w:rFonts w:ascii="Tahoma" w:hAnsi="Tahoma" w:cs="Tahoma"/>
        </w:rPr>
        <w:t>e obveznosti</w:t>
      </w:r>
      <w:r w:rsidRPr="00C23A36">
        <w:rPr>
          <w:rFonts w:ascii="Tahoma" w:hAnsi="Tahoma" w:cs="Tahoma"/>
        </w:rPr>
        <w:t xml:space="preserve">, na poslovni račun izvajalca </w:t>
      </w:r>
      <w:proofErr w:type="spellStart"/>
      <w:r w:rsidRPr="00C23A36">
        <w:rPr>
          <w:rFonts w:ascii="Tahoma" w:hAnsi="Tahoma" w:cs="Tahoma"/>
        </w:rPr>
        <w:t>IBAN</w:t>
      </w:r>
      <w:proofErr w:type="spellEnd"/>
      <w:r w:rsidRPr="00C23A36">
        <w:rPr>
          <w:rFonts w:ascii="Tahoma" w:hAnsi="Tahoma" w:cs="Tahoma"/>
        </w:rPr>
        <w:t>:__________, odprt pri banki________________ (SWIFT____________) oz. podizvajalca. V primeru spremembe poslovnega računa izvajalca, navedenega v tem členu, mora izvajalec takoj pisno obvestiti naročnika o spremembi.</w:t>
      </w:r>
    </w:p>
    <w:p w14:paraId="6818ED13" w14:textId="77777777" w:rsidR="003B0D3A" w:rsidRPr="003B0D3A" w:rsidRDefault="003B0D3A" w:rsidP="004048F8">
      <w:pPr>
        <w:keepNext/>
        <w:keepLines/>
        <w:tabs>
          <w:tab w:val="left" w:pos="1418"/>
          <w:tab w:val="left" w:pos="1702"/>
        </w:tabs>
        <w:spacing w:after="0" w:line="240" w:lineRule="auto"/>
        <w:jc w:val="both"/>
        <w:rPr>
          <w:rFonts w:ascii="Tahoma" w:eastAsia="Times New Roman" w:hAnsi="Tahoma" w:cs="Tahoma"/>
          <w:lang w:eastAsia="sl-SI"/>
        </w:rPr>
      </w:pPr>
    </w:p>
    <w:p w14:paraId="1F4BE538" w14:textId="77777777" w:rsidR="00E853F5" w:rsidRPr="00E853F5" w:rsidRDefault="00E853F5" w:rsidP="004048F8">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3DA55DBA" w14:textId="77777777" w:rsidR="00050DAD" w:rsidRPr="00E853F5" w:rsidRDefault="00050DAD" w:rsidP="004048F8">
      <w:pPr>
        <w:keepNext/>
        <w:keepLines/>
        <w:tabs>
          <w:tab w:val="left" w:pos="1418"/>
          <w:tab w:val="left" w:pos="1702"/>
        </w:tabs>
        <w:spacing w:after="0" w:line="240" w:lineRule="auto"/>
        <w:jc w:val="both"/>
        <w:rPr>
          <w:rFonts w:ascii="Tahoma" w:eastAsia="Times New Roman" w:hAnsi="Tahoma" w:cs="Tahoma"/>
          <w:color w:val="000000"/>
          <w:lang w:eastAsia="sl-SI"/>
        </w:rPr>
      </w:pPr>
    </w:p>
    <w:p w14:paraId="0C096DE2" w14:textId="77777777" w:rsidR="00EC3759" w:rsidRPr="001B36F2" w:rsidRDefault="00EC3759" w:rsidP="004048F8">
      <w:pPr>
        <w:pStyle w:val="Odstavekseznama"/>
        <w:keepNext/>
        <w:keepLines/>
        <w:numPr>
          <w:ilvl w:val="0"/>
          <w:numId w:val="10"/>
        </w:numPr>
        <w:ind w:left="567" w:hanging="567"/>
        <w:jc w:val="center"/>
        <w:rPr>
          <w:rFonts w:ascii="Tahoma" w:hAnsi="Tahoma" w:cs="Tahoma"/>
          <w:b/>
          <w:sz w:val="22"/>
          <w:szCs w:val="22"/>
        </w:rPr>
      </w:pPr>
      <w:r w:rsidRPr="001B36F2">
        <w:rPr>
          <w:rFonts w:ascii="Tahoma" w:hAnsi="Tahoma" w:cs="Tahoma"/>
          <w:b/>
          <w:sz w:val="22"/>
          <w:szCs w:val="22"/>
        </w:rPr>
        <w:t>PODIZVAJALCI</w:t>
      </w:r>
    </w:p>
    <w:p w14:paraId="60C92B40" w14:textId="77777777" w:rsidR="00EC3759" w:rsidRPr="00EC4317" w:rsidRDefault="00EC3759" w:rsidP="004048F8">
      <w:pPr>
        <w:keepNext/>
        <w:keepLines/>
        <w:spacing w:after="0" w:line="240" w:lineRule="auto"/>
        <w:ind w:left="1077"/>
        <w:jc w:val="center"/>
        <w:rPr>
          <w:rFonts w:ascii="Tahoma" w:eastAsia="Times New Roman" w:hAnsi="Tahoma" w:cs="Tahoma"/>
          <w:b/>
          <w:color w:val="000000"/>
          <w:lang w:eastAsia="sl-SI"/>
        </w:rPr>
      </w:pPr>
    </w:p>
    <w:p w14:paraId="208D2047" w14:textId="77777777" w:rsidR="00EC3759" w:rsidRPr="00EC4317"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11BF817" w14:textId="77777777" w:rsidR="00843285" w:rsidRDefault="00843285" w:rsidP="004048F8">
      <w:pPr>
        <w:keepNext/>
        <w:keepLines/>
        <w:spacing w:after="0" w:line="240" w:lineRule="auto"/>
        <w:jc w:val="center"/>
        <w:rPr>
          <w:rFonts w:ascii="Tahoma" w:eastAsia="Times New Roman" w:hAnsi="Tahoma" w:cs="Tahoma"/>
          <w:b/>
          <w:i/>
          <w:lang w:eastAsia="sl-SI"/>
        </w:rPr>
      </w:pPr>
    </w:p>
    <w:p w14:paraId="09098252" w14:textId="77777777" w:rsidR="006936FD" w:rsidRPr="00570326" w:rsidRDefault="006936FD" w:rsidP="004048F8">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4CD92FD9" w14:textId="77777777" w:rsidR="006936FD" w:rsidRDefault="006936FD" w:rsidP="004048F8">
      <w:pPr>
        <w:keepNext/>
        <w:keepLines/>
        <w:spacing w:after="0" w:line="240" w:lineRule="auto"/>
        <w:jc w:val="both"/>
        <w:rPr>
          <w:rFonts w:ascii="Tahoma" w:eastAsia="Times New Roman" w:hAnsi="Tahoma" w:cs="Tahoma"/>
          <w:lang w:eastAsia="sl-SI"/>
        </w:rPr>
      </w:pPr>
    </w:p>
    <w:p w14:paraId="430D6A2E" w14:textId="77777777" w:rsidR="006936FD" w:rsidRPr="00D47FAA" w:rsidRDefault="006936FD"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36FD" w:rsidRPr="00D47FAA" w14:paraId="1D337FC3" w14:textId="77777777" w:rsidTr="00E27792">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AF3216"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0216BDC"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343409F8" w14:textId="77777777" w:rsidTr="00E2779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B90F17"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584D6DF"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486B5D1F" w14:textId="77777777" w:rsidTr="00E27792">
        <w:trPr>
          <w:trHeight w:val="278"/>
          <w:jc w:val="center"/>
        </w:trPr>
        <w:tc>
          <w:tcPr>
            <w:tcW w:w="3793" w:type="dxa"/>
            <w:tcBorders>
              <w:top w:val="single" w:sz="4" w:space="0" w:color="auto"/>
              <w:left w:val="single" w:sz="4" w:space="0" w:color="auto"/>
              <w:right w:val="single" w:sz="4" w:space="0" w:color="auto"/>
            </w:tcBorders>
            <w:vAlign w:val="center"/>
          </w:tcPr>
          <w:p w14:paraId="4B6F4A95"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78D07A8" w14:textId="77777777" w:rsidR="006936FD" w:rsidRPr="00D47FAA" w:rsidRDefault="006936FD" w:rsidP="004048F8">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6936FD" w:rsidRPr="00D47FAA" w14:paraId="672DBE35" w14:textId="77777777" w:rsidTr="00E27792">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E044BA"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BB984F1"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28A40A49" w14:textId="77777777" w:rsidTr="00E27792">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E6DAFB"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36BC653"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1FA3A7E0" w14:textId="77777777" w:rsidTr="00E27792">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82B6BD6"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4D4B7FF"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256BD59D" w14:textId="77777777" w:rsidTr="00E27792">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6C0820"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80A5F8"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1B05C784" w14:textId="77777777" w:rsidTr="00E27792">
        <w:trPr>
          <w:trHeight w:val="616"/>
          <w:jc w:val="center"/>
        </w:trPr>
        <w:tc>
          <w:tcPr>
            <w:tcW w:w="3793" w:type="dxa"/>
            <w:tcBorders>
              <w:top w:val="single" w:sz="4" w:space="0" w:color="auto"/>
              <w:left w:val="single" w:sz="4" w:space="0" w:color="auto"/>
              <w:right w:val="single" w:sz="4" w:space="0" w:color="auto"/>
            </w:tcBorders>
            <w:vAlign w:val="center"/>
          </w:tcPr>
          <w:p w14:paraId="34EEBC8E"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45C4693B"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46A96306" w14:textId="77777777" w:rsidTr="00E27792">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C3C694"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CA5FB60"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r w:rsidR="006936FD" w:rsidRPr="00D47FAA" w14:paraId="70E3F6BA" w14:textId="77777777" w:rsidTr="00E27792">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48AC27" w14:textId="77777777" w:rsidR="006936FD" w:rsidRPr="00D47FAA" w:rsidRDefault="006936FD" w:rsidP="004048F8">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E013F3D"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tc>
      </w:tr>
    </w:tbl>
    <w:p w14:paraId="747D292A" w14:textId="77777777" w:rsidR="006936FD" w:rsidRPr="00D47FAA" w:rsidRDefault="006936FD" w:rsidP="004048F8">
      <w:pPr>
        <w:keepNext/>
        <w:keepLines/>
        <w:spacing w:after="0" w:line="240" w:lineRule="auto"/>
        <w:ind w:left="357"/>
        <w:jc w:val="both"/>
        <w:rPr>
          <w:rFonts w:ascii="Tahoma" w:eastAsia="Times New Roman" w:hAnsi="Tahoma" w:cs="Tahoma"/>
          <w:lang w:eastAsia="sl-SI"/>
        </w:rPr>
      </w:pPr>
    </w:p>
    <w:p w14:paraId="00A12A2C"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1DB7B7A"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1C1CD895"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19AD823B"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3069CA75"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6588A6BF"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4671C8B9"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Pr="00801753">
        <w:t xml:space="preserve"> </w:t>
      </w:r>
      <w:r w:rsidRPr="00801753">
        <w:rPr>
          <w:rFonts w:ascii="Tahoma" w:eastAsia="Times New Roman" w:hAnsi="Tahoma" w:cs="Tahoma"/>
          <w:lang w:eastAsia="sl-SI"/>
        </w:rPr>
        <w:t xml:space="preserve">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62E4B29" w14:textId="77777777" w:rsidR="007442CE" w:rsidRPr="00D47FAA" w:rsidRDefault="007442CE" w:rsidP="004048F8">
      <w:pPr>
        <w:keepNext/>
        <w:keepLines/>
        <w:spacing w:after="0" w:line="240" w:lineRule="auto"/>
        <w:jc w:val="both"/>
        <w:rPr>
          <w:rFonts w:ascii="Tahoma" w:eastAsia="Times New Roman" w:hAnsi="Tahoma" w:cs="Tahoma"/>
          <w:lang w:eastAsia="sl-SI"/>
        </w:rPr>
      </w:pPr>
    </w:p>
    <w:p w14:paraId="0906113B"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w:t>
      </w:r>
      <w:r>
        <w:rPr>
          <w:rFonts w:ascii="Tahoma" w:eastAsia="Times New Roman" w:hAnsi="Tahoma" w:cs="Tahoma"/>
          <w:lang w:eastAsia="sl-SI"/>
        </w:rPr>
        <w:t xml:space="preserve"> 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8CFB3CA" w14:textId="77777777" w:rsidR="006936FD" w:rsidRPr="00D47FAA" w:rsidRDefault="006936FD" w:rsidP="004048F8">
      <w:pPr>
        <w:keepNext/>
        <w:keepLines/>
        <w:spacing w:after="0" w:line="240" w:lineRule="auto"/>
        <w:jc w:val="both"/>
        <w:rPr>
          <w:rFonts w:ascii="Tahoma" w:eastAsia="Times New Roman" w:hAnsi="Tahoma" w:cs="Tahoma"/>
          <w:lang w:eastAsia="sl-SI"/>
        </w:rPr>
      </w:pPr>
    </w:p>
    <w:p w14:paraId="63311E6D" w14:textId="77777777" w:rsidR="006936FD" w:rsidRPr="00D47FAA" w:rsidRDefault="006936FD" w:rsidP="004048F8">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6E6937D4"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w:t>
      </w:r>
      <w:r>
        <w:rPr>
          <w:rFonts w:ascii="Tahoma" w:eastAsia="Times New Roman" w:hAnsi="Tahoma" w:cs="Tahoma"/>
          <w:lang w:eastAsia="sl-SI"/>
        </w:rPr>
        <w:t>e 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558F9FFF"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01F9EDB4" w14:textId="77777777" w:rsidR="006936FD" w:rsidRPr="00B75E62" w:rsidRDefault="006936FD" w:rsidP="004048F8">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6C20D3BA" w14:textId="77777777" w:rsidR="00AD4556" w:rsidRPr="00D47FAA" w:rsidRDefault="00AD4556" w:rsidP="004048F8">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42676F66" w14:textId="77777777" w:rsidR="00471EBD" w:rsidRPr="00F66E09" w:rsidRDefault="00471EBD" w:rsidP="004048F8">
      <w:pPr>
        <w:keepNext/>
        <w:keepLines/>
        <w:numPr>
          <w:ilvl w:val="0"/>
          <w:numId w:val="22"/>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15296AF5" w14:textId="77777777" w:rsidR="00471EBD" w:rsidRPr="00F66E09" w:rsidRDefault="00471EBD" w:rsidP="004048F8">
      <w:pPr>
        <w:keepNext/>
        <w:keepLines/>
        <w:numPr>
          <w:ilvl w:val="0"/>
          <w:numId w:val="22"/>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70F8F6BE" w14:textId="77777777" w:rsidR="00471EBD" w:rsidRPr="00F66E09" w:rsidRDefault="00471EBD" w:rsidP="004048F8">
      <w:pPr>
        <w:keepNext/>
        <w:keepLines/>
        <w:numPr>
          <w:ilvl w:val="0"/>
          <w:numId w:val="22"/>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1A1ECAA4"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2A50B38C" w14:textId="77777777" w:rsidR="006936FD" w:rsidRPr="00B75E62" w:rsidRDefault="006936FD"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lastRenderedPageBreak/>
        <w:t>V primeru, če nobeden od dokumentov iz prejšnjega odstavka za prijavljenega podizvajalca ni predložen, naročnik do dostavitve vseh dokumentov zadrži plačilo celotnega računa in s tem ne pride v zamudo pri plačilu.</w:t>
      </w:r>
    </w:p>
    <w:p w14:paraId="7504BDA6"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51EC878F" w14:textId="77777777" w:rsidR="006936FD" w:rsidRPr="00B75E62" w:rsidRDefault="006936FD" w:rsidP="004048F8">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7A195555" w14:textId="77777777" w:rsidR="006936FD" w:rsidRPr="00B75E62" w:rsidRDefault="006936FD" w:rsidP="004048F8">
      <w:pPr>
        <w:keepNext/>
        <w:keepLines/>
        <w:spacing w:after="0" w:line="240" w:lineRule="auto"/>
        <w:jc w:val="both"/>
        <w:rPr>
          <w:rFonts w:ascii="Tahoma" w:eastAsia="Times New Roman" w:hAnsi="Tahoma" w:cs="Tahoma"/>
          <w:lang w:eastAsia="sl-SI"/>
        </w:rPr>
      </w:pPr>
    </w:p>
    <w:p w14:paraId="38EB9CA9" w14:textId="77777777" w:rsidR="006936FD" w:rsidRPr="00B75E62" w:rsidRDefault="006936FD" w:rsidP="004048F8">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41E5BFC2" w14:textId="77777777" w:rsidR="006936FD" w:rsidRPr="00B75E62" w:rsidRDefault="006936FD" w:rsidP="004048F8">
      <w:pPr>
        <w:keepNext/>
        <w:keepLines/>
        <w:spacing w:after="0" w:line="240" w:lineRule="auto"/>
        <w:jc w:val="both"/>
        <w:rPr>
          <w:rFonts w:ascii="Tahoma" w:eastAsia="Times New Roman" w:hAnsi="Tahoma" w:cs="Tahoma"/>
          <w:kern w:val="16"/>
          <w:lang w:eastAsia="sl-SI"/>
        </w:rPr>
      </w:pPr>
    </w:p>
    <w:p w14:paraId="25FA5071" w14:textId="77777777" w:rsidR="006936FD" w:rsidRPr="00B75E62" w:rsidRDefault="006936FD" w:rsidP="004048F8">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0EECC629" w14:textId="77777777" w:rsidR="006936FD" w:rsidRPr="00B75E62" w:rsidRDefault="006936FD" w:rsidP="004048F8">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2C7AD4D5" w14:textId="77777777" w:rsidR="006936FD" w:rsidRPr="00B75E62" w:rsidRDefault="006936FD" w:rsidP="004048F8">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7F43C338" w14:textId="77777777" w:rsidR="006936FD" w:rsidRPr="00B75E62" w:rsidRDefault="006936FD" w:rsidP="004048F8">
      <w:pPr>
        <w:keepNext/>
        <w:keepLines/>
        <w:tabs>
          <w:tab w:val="num" w:pos="4605"/>
        </w:tabs>
        <w:spacing w:after="0" w:line="240" w:lineRule="auto"/>
        <w:jc w:val="both"/>
        <w:rPr>
          <w:rFonts w:ascii="Tahoma" w:eastAsia="Times New Roman" w:hAnsi="Tahoma" w:cs="Tahoma"/>
          <w:b/>
          <w:lang w:eastAsia="sl-SI"/>
        </w:rPr>
      </w:pPr>
    </w:p>
    <w:p w14:paraId="65A5455C"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1062CABE" w14:textId="77777777" w:rsidR="007442CE" w:rsidRPr="00B75E62" w:rsidRDefault="007442CE" w:rsidP="004048F8">
      <w:pPr>
        <w:keepNext/>
        <w:keepLines/>
        <w:spacing w:after="0" w:line="240" w:lineRule="auto"/>
        <w:jc w:val="both"/>
        <w:rPr>
          <w:rFonts w:ascii="Tahoma" w:eastAsia="Times New Roman" w:hAnsi="Tahoma" w:cs="Tahoma"/>
          <w:b/>
          <w:lang w:eastAsia="sl-SI"/>
        </w:rPr>
      </w:pPr>
    </w:p>
    <w:p w14:paraId="39089937" w14:textId="77777777" w:rsidR="007442CE" w:rsidRPr="00D47FAA"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mora med izvajanjem pogodbe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r w:rsidRPr="00801753">
        <w:rPr>
          <w:rFonts w:ascii="Tahoma" w:eastAsia="Times New Roman" w:hAnsi="Tahoma" w:cs="Tahoma"/>
          <w:lang w:eastAsia="sl-SI"/>
        </w:rPr>
        <w:t xml:space="preserve"> Če izvajalec med izvajanjem </w:t>
      </w:r>
      <w:r>
        <w:rPr>
          <w:rFonts w:ascii="Tahoma" w:eastAsia="Times New Roman" w:hAnsi="Tahoma" w:cs="Tahoma"/>
          <w:lang w:eastAsia="sl-SI"/>
        </w:rPr>
        <w:t>pogodbe</w:t>
      </w:r>
      <w:r w:rsidRPr="00801753">
        <w:rPr>
          <w:rFonts w:ascii="Tahoma" w:eastAsia="Times New Roman" w:hAnsi="Tahoma" w:cs="Tahoma"/>
          <w:lang w:eastAsia="sl-SI"/>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19EAA3AE" w14:textId="77777777" w:rsidR="007442CE" w:rsidRPr="00B75E62" w:rsidRDefault="007442CE" w:rsidP="004048F8">
      <w:pPr>
        <w:keepNext/>
        <w:keepLines/>
        <w:spacing w:after="0" w:line="240" w:lineRule="auto"/>
        <w:jc w:val="both"/>
        <w:rPr>
          <w:rFonts w:ascii="Tahoma" w:eastAsia="Times New Roman" w:hAnsi="Tahoma" w:cs="Tahoma"/>
          <w:lang w:eastAsia="sl-SI"/>
        </w:rPr>
      </w:pPr>
    </w:p>
    <w:p w14:paraId="599615BD"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w:t>
      </w:r>
      <w:r>
        <w:rPr>
          <w:rFonts w:ascii="Tahoma" w:eastAsia="Times New Roman" w:hAnsi="Tahoma" w:cs="Tahoma"/>
          <w:lang w:eastAsia="sl-SI"/>
        </w:rPr>
        <w:t>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DCCD118" w14:textId="77777777" w:rsidR="007442CE" w:rsidRPr="00B75E62" w:rsidRDefault="007442CE" w:rsidP="004048F8">
      <w:pPr>
        <w:keepNext/>
        <w:keepLines/>
        <w:spacing w:after="0" w:line="240" w:lineRule="auto"/>
        <w:jc w:val="both"/>
        <w:rPr>
          <w:rFonts w:ascii="Tahoma" w:eastAsia="Times New Roman" w:hAnsi="Tahoma" w:cs="Tahoma"/>
          <w:lang w:eastAsia="sl-SI"/>
        </w:rPr>
      </w:pPr>
    </w:p>
    <w:p w14:paraId="657E72F6" w14:textId="77777777" w:rsidR="007442CE" w:rsidRPr="00B75E62" w:rsidRDefault="007442CE" w:rsidP="004048F8">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3F0D4147" w14:textId="77777777" w:rsidR="00B01B6B" w:rsidRPr="00B75E62" w:rsidRDefault="00B01B6B" w:rsidP="004048F8">
      <w:pPr>
        <w:keepNext/>
        <w:keepLines/>
        <w:spacing w:after="0" w:line="240" w:lineRule="auto"/>
        <w:jc w:val="both"/>
        <w:rPr>
          <w:rFonts w:ascii="Tahoma" w:eastAsia="Times New Roman" w:hAnsi="Tahoma" w:cs="Tahoma"/>
          <w:b/>
          <w:lang w:eastAsia="sl-SI"/>
        </w:rPr>
      </w:pPr>
    </w:p>
    <w:p w14:paraId="7A8E0892" w14:textId="77777777" w:rsidR="00EC3759" w:rsidRPr="00B75E62" w:rsidRDefault="00EC3759" w:rsidP="004048F8">
      <w:pPr>
        <w:pStyle w:val="Odstavekseznama"/>
        <w:keepNext/>
        <w:keepLines/>
        <w:numPr>
          <w:ilvl w:val="0"/>
          <w:numId w:val="10"/>
        </w:numPr>
        <w:ind w:left="567" w:hanging="567"/>
        <w:jc w:val="center"/>
        <w:rPr>
          <w:rFonts w:ascii="Tahoma" w:hAnsi="Tahoma" w:cs="Tahoma"/>
          <w:b/>
          <w:sz w:val="22"/>
          <w:szCs w:val="22"/>
        </w:rPr>
      </w:pPr>
      <w:r w:rsidRPr="00B75E62">
        <w:rPr>
          <w:rFonts w:ascii="Tahoma" w:hAnsi="Tahoma" w:cs="Tahoma"/>
          <w:b/>
          <w:sz w:val="22"/>
          <w:szCs w:val="22"/>
        </w:rPr>
        <w:t>ROK IZVEDBE</w:t>
      </w:r>
    </w:p>
    <w:p w14:paraId="35EBC9B1" w14:textId="77777777" w:rsidR="00EC3759" w:rsidRPr="00B75E62" w:rsidRDefault="00EC3759" w:rsidP="004048F8">
      <w:pPr>
        <w:keepNext/>
        <w:keepLines/>
        <w:suppressAutoHyphens/>
        <w:autoSpaceDE w:val="0"/>
        <w:spacing w:after="0" w:line="240" w:lineRule="auto"/>
        <w:jc w:val="center"/>
        <w:rPr>
          <w:rFonts w:ascii="Tahoma" w:eastAsia="Arial" w:hAnsi="Tahoma" w:cs="Tahoma"/>
          <w:b/>
          <w:lang w:eastAsia="ar-SA"/>
        </w:rPr>
      </w:pPr>
    </w:p>
    <w:p w14:paraId="31A5607F" w14:textId="77777777" w:rsidR="00EC3759" w:rsidRPr="00B75E62"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75E62">
        <w:rPr>
          <w:rFonts w:ascii="Tahoma" w:eastAsia="Times New Roman" w:hAnsi="Tahoma" w:cs="Tahoma"/>
          <w:color w:val="000000"/>
          <w:lang w:eastAsia="sl-SI"/>
        </w:rPr>
        <w:t>člen</w:t>
      </w:r>
    </w:p>
    <w:p w14:paraId="3073AFC5" w14:textId="77777777" w:rsidR="00EC3759" w:rsidRPr="00B75E62" w:rsidRDefault="00EC3759" w:rsidP="004048F8">
      <w:pPr>
        <w:keepNext/>
        <w:keepLines/>
        <w:suppressAutoHyphens/>
        <w:autoSpaceDE w:val="0"/>
        <w:spacing w:after="0" w:line="240" w:lineRule="auto"/>
        <w:jc w:val="both"/>
        <w:rPr>
          <w:rFonts w:ascii="Tahoma" w:eastAsia="Arial" w:hAnsi="Tahoma" w:cs="Tahoma"/>
          <w:b/>
          <w:lang w:eastAsia="ar-SA"/>
        </w:rPr>
      </w:pPr>
    </w:p>
    <w:p w14:paraId="612AE4EB" w14:textId="6650B4B9" w:rsidR="005535D5" w:rsidRPr="00B75E62" w:rsidRDefault="005535D5" w:rsidP="004048F8">
      <w:pPr>
        <w:keepNext/>
        <w:keepLines/>
        <w:spacing w:after="0" w:line="240" w:lineRule="auto"/>
        <w:jc w:val="both"/>
        <w:rPr>
          <w:rFonts w:ascii="Tahoma" w:hAnsi="Tahoma" w:cs="Tahoma"/>
        </w:rPr>
      </w:pPr>
      <w:r w:rsidRPr="00B75E62">
        <w:rPr>
          <w:rFonts w:ascii="Tahoma" w:hAnsi="Tahoma" w:cs="Tahoma"/>
        </w:rPr>
        <w:t>Rok dobave blaga je</w:t>
      </w:r>
      <w:r w:rsidR="006B02B2">
        <w:rPr>
          <w:rFonts w:ascii="Tahoma" w:hAnsi="Tahoma" w:cs="Tahoma"/>
        </w:rPr>
        <w:t xml:space="preserve"> naj</w:t>
      </w:r>
      <w:r w:rsidR="00471EBD">
        <w:rPr>
          <w:rFonts w:ascii="Tahoma" w:hAnsi="Tahoma" w:cs="Tahoma"/>
        </w:rPr>
        <w:t xml:space="preserve">več </w:t>
      </w:r>
      <w:r w:rsidR="00C1603C">
        <w:rPr>
          <w:rFonts w:ascii="Tahoma" w:hAnsi="Tahoma" w:cs="Tahoma"/>
        </w:rPr>
        <w:t>sedem (7) mesecev</w:t>
      </w:r>
      <w:r w:rsidR="00471EBD">
        <w:rPr>
          <w:rFonts w:ascii="Tahoma" w:hAnsi="Tahoma" w:cs="Tahoma"/>
        </w:rPr>
        <w:t xml:space="preserve"> </w:t>
      </w:r>
      <w:r w:rsidR="00471EBD">
        <w:rPr>
          <w:rFonts w:ascii="Tahoma" w:eastAsia="Times New Roman" w:hAnsi="Tahoma" w:cs="Tahoma"/>
          <w:lang w:eastAsia="sl-SI"/>
        </w:rPr>
        <w:t>od podpisa pogodbe s strani obeh pogodbenih strank</w:t>
      </w:r>
      <w:r w:rsidR="00AD4556" w:rsidRPr="00F42A06">
        <w:rPr>
          <w:rFonts w:ascii="Tahoma" w:hAnsi="Tahoma" w:cs="Tahoma"/>
        </w:rPr>
        <w:t xml:space="preserve">. </w:t>
      </w:r>
      <w:r w:rsidR="00AD4556" w:rsidRPr="00C32F4B">
        <w:rPr>
          <w:rFonts w:ascii="Tahoma" w:hAnsi="Tahoma" w:cs="Tahoma"/>
        </w:rPr>
        <w:t>To je skrajni rok za zaključek vseh pogodbenih obveznosti.</w:t>
      </w:r>
      <w:r w:rsidRPr="00B75E62">
        <w:rPr>
          <w:rFonts w:ascii="Tahoma" w:hAnsi="Tahoma" w:cs="Tahoma"/>
        </w:rPr>
        <w:t xml:space="preserve"> Dobava blaga se bo štela za pravilno </w:t>
      </w:r>
      <w:r w:rsidRPr="00471EBD">
        <w:rPr>
          <w:rFonts w:ascii="Tahoma" w:hAnsi="Tahoma" w:cs="Tahoma"/>
        </w:rPr>
        <w:t xml:space="preserve">izvršeno, ko bo izvajalec </w:t>
      </w:r>
      <w:r w:rsidR="00DA6C3D" w:rsidRPr="00471EBD">
        <w:rPr>
          <w:rFonts w:ascii="Tahoma" w:hAnsi="Tahoma" w:cs="Tahoma"/>
        </w:rPr>
        <w:t xml:space="preserve">naročniku predal celotno </w:t>
      </w:r>
      <w:r w:rsidRPr="00471EBD">
        <w:rPr>
          <w:rFonts w:ascii="Tahoma" w:hAnsi="Tahoma" w:cs="Tahoma"/>
        </w:rPr>
        <w:t xml:space="preserve">zahtevano dokumentacijo iz </w:t>
      </w:r>
      <w:r w:rsidR="00871030" w:rsidRPr="00471EBD">
        <w:rPr>
          <w:rFonts w:ascii="Tahoma" w:hAnsi="Tahoma" w:cs="Tahoma"/>
        </w:rPr>
        <w:t>9</w:t>
      </w:r>
      <w:r w:rsidRPr="00471EBD">
        <w:rPr>
          <w:rFonts w:ascii="Tahoma" w:hAnsi="Tahoma" w:cs="Tahoma"/>
        </w:rPr>
        <w:t>. (</w:t>
      </w:r>
      <w:r w:rsidR="006936FD" w:rsidRPr="00471EBD">
        <w:rPr>
          <w:rFonts w:ascii="Tahoma" w:hAnsi="Tahoma" w:cs="Tahoma"/>
        </w:rPr>
        <w:t>de</w:t>
      </w:r>
      <w:r w:rsidR="00871030" w:rsidRPr="00471EBD">
        <w:rPr>
          <w:rFonts w:ascii="Tahoma" w:hAnsi="Tahoma" w:cs="Tahoma"/>
        </w:rPr>
        <w:t>v</w:t>
      </w:r>
      <w:r w:rsidR="006936FD" w:rsidRPr="00471EBD">
        <w:rPr>
          <w:rFonts w:ascii="Tahoma" w:hAnsi="Tahoma" w:cs="Tahoma"/>
        </w:rPr>
        <w:t>et</w:t>
      </w:r>
      <w:r w:rsidRPr="00471EBD">
        <w:rPr>
          <w:rFonts w:ascii="Tahoma" w:hAnsi="Tahoma" w:cs="Tahoma"/>
        </w:rPr>
        <w:t>ega) člena te pogodbe in bo podpisan</w:t>
      </w:r>
      <w:r w:rsidR="00DA6C3D" w:rsidRPr="00471EBD">
        <w:rPr>
          <w:rFonts w:ascii="Tahoma" w:hAnsi="Tahoma" w:cs="Tahoma"/>
        </w:rPr>
        <w:t xml:space="preserve">a dobavnica o prevzemu blaga </w:t>
      </w:r>
      <w:r w:rsidR="00DA6C3D" w:rsidRPr="00471EBD">
        <w:rPr>
          <w:rFonts w:ascii="Tahoma" w:eastAsia="Times New Roman" w:hAnsi="Tahoma" w:cs="Tahoma"/>
          <w:lang w:eastAsia="sl-SI"/>
        </w:rPr>
        <w:t>s strani naročnika oz. njegovega</w:t>
      </w:r>
      <w:r w:rsidR="00DA6C3D" w:rsidRPr="00B75E62">
        <w:rPr>
          <w:rFonts w:ascii="Tahoma" w:eastAsia="Times New Roman" w:hAnsi="Tahoma" w:cs="Tahoma"/>
          <w:lang w:eastAsia="sl-SI"/>
        </w:rPr>
        <w:t xml:space="preserve"> predstavnika</w:t>
      </w:r>
      <w:r w:rsidRPr="00B75E62">
        <w:rPr>
          <w:rFonts w:ascii="Tahoma" w:hAnsi="Tahoma" w:cs="Tahoma"/>
        </w:rPr>
        <w:t>.</w:t>
      </w:r>
    </w:p>
    <w:p w14:paraId="459CE8BB" w14:textId="77777777" w:rsidR="0016051F" w:rsidRPr="00B75E62" w:rsidRDefault="0016051F" w:rsidP="004048F8">
      <w:pPr>
        <w:keepNext/>
        <w:keepLines/>
        <w:spacing w:after="0" w:line="240" w:lineRule="auto"/>
        <w:jc w:val="both"/>
        <w:rPr>
          <w:rFonts w:ascii="Tahoma" w:hAnsi="Tahoma" w:cs="Tahoma"/>
        </w:rPr>
      </w:pPr>
    </w:p>
    <w:p w14:paraId="2F993436" w14:textId="77777777" w:rsidR="007442CE" w:rsidRPr="004773F7" w:rsidRDefault="0016051F" w:rsidP="004048F8">
      <w:pPr>
        <w:keepNext/>
        <w:keepLines/>
        <w:spacing w:after="0" w:line="240" w:lineRule="auto"/>
        <w:jc w:val="both"/>
        <w:rPr>
          <w:rFonts w:ascii="Tahoma" w:hAnsi="Tahoma" w:cs="Tahoma"/>
        </w:rPr>
      </w:pPr>
      <w:r w:rsidRPr="00B75E62">
        <w:rPr>
          <w:rFonts w:ascii="Tahoma" w:hAnsi="Tahoma" w:cs="Tahoma"/>
        </w:rPr>
        <w:t>Dobava in prevzem blaga se bo</w:t>
      </w:r>
      <w:r w:rsidR="0076327E">
        <w:rPr>
          <w:rFonts w:ascii="Tahoma" w:hAnsi="Tahoma" w:cs="Tahoma"/>
        </w:rPr>
        <w:t>sta</w:t>
      </w:r>
      <w:r w:rsidRPr="00B75E62">
        <w:rPr>
          <w:rFonts w:ascii="Tahoma" w:hAnsi="Tahoma" w:cs="Tahoma"/>
        </w:rPr>
        <w:t xml:space="preserve"> vršila na lokaciji naročnika, Toplarniška ulica 19, 1000 Ljubljana, v skladu s parit</w:t>
      </w:r>
      <w:r w:rsidR="00871030">
        <w:rPr>
          <w:rFonts w:ascii="Tahoma" w:hAnsi="Tahoma" w:cs="Tahoma"/>
        </w:rPr>
        <w:t xml:space="preserve">eto </w:t>
      </w:r>
      <w:proofErr w:type="spellStart"/>
      <w:r w:rsidR="00871030">
        <w:rPr>
          <w:rFonts w:ascii="Tahoma" w:hAnsi="Tahoma" w:cs="Tahoma"/>
        </w:rPr>
        <w:t>DDP</w:t>
      </w:r>
      <w:proofErr w:type="spellEnd"/>
      <w:r w:rsidR="00871030">
        <w:rPr>
          <w:rFonts w:ascii="Tahoma" w:hAnsi="Tahoma" w:cs="Tahoma"/>
        </w:rPr>
        <w:t xml:space="preserve"> Ljubljana (</w:t>
      </w:r>
      <w:proofErr w:type="spellStart"/>
      <w:r w:rsidR="00871030">
        <w:rPr>
          <w:rFonts w:ascii="Tahoma" w:hAnsi="Tahoma" w:cs="Tahoma"/>
        </w:rPr>
        <w:t>Incoterms</w:t>
      </w:r>
      <w:proofErr w:type="spellEnd"/>
      <w:r w:rsidR="00871030">
        <w:rPr>
          <w:rFonts w:ascii="Tahoma" w:hAnsi="Tahoma" w:cs="Tahoma"/>
        </w:rPr>
        <w:t xml:space="preserve"> 202</w:t>
      </w:r>
      <w:r w:rsidRPr="00B75E62">
        <w:rPr>
          <w:rFonts w:ascii="Tahoma" w:hAnsi="Tahoma" w:cs="Tahoma"/>
        </w:rPr>
        <w:t xml:space="preserve">0). </w:t>
      </w:r>
      <w:r w:rsidR="007442CE">
        <w:rPr>
          <w:rFonts w:ascii="Tahoma" w:hAnsi="Tahoma" w:cs="Tahoma"/>
        </w:rPr>
        <w:t>Izvajalec</w:t>
      </w:r>
      <w:r w:rsidR="007442CE" w:rsidRPr="004773F7">
        <w:rPr>
          <w:rFonts w:ascii="Tahoma" w:hAnsi="Tahoma" w:cs="Tahoma"/>
        </w:rPr>
        <w:t xml:space="preserve"> mora pisno</w:t>
      </w:r>
      <w:r w:rsidR="007442CE">
        <w:rPr>
          <w:rFonts w:ascii="Tahoma" w:hAnsi="Tahoma" w:cs="Tahoma"/>
        </w:rPr>
        <w:t xml:space="preserve"> (po e-pošti)</w:t>
      </w:r>
      <w:r w:rsidR="007442CE" w:rsidRPr="004773F7">
        <w:rPr>
          <w:rFonts w:ascii="Tahoma" w:hAnsi="Tahoma" w:cs="Tahoma"/>
        </w:rPr>
        <w:t xml:space="preserve"> ali po telefonu obvestiti naročnika o dobavi, vsaj </w:t>
      </w:r>
      <w:r w:rsidR="007442CE">
        <w:rPr>
          <w:rFonts w:ascii="Tahoma" w:hAnsi="Tahoma" w:cs="Tahoma"/>
        </w:rPr>
        <w:t>1 (</w:t>
      </w:r>
      <w:r w:rsidR="007442CE" w:rsidRPr="004773F7">
        <w:rPr>
          <w:rFonts w:ascii="Tahoma" w:hAnsi="Tahoma" w:cs="Tahoma"/>
        </w:rPr>
        <w:t>en</w:t>
      </w:r>
      <w:r w:rsidR="007442CE">
        <w:rPr>
          <w:rFonts w:ascii="Tahoma" w:hAnsi="Tahoma" w:cs="Tahoma"/>
        </w:rPr>
        <w:t>)</w:t>
      </w:r>
      <w:r w:rsidR="007442CE" w:rsidRPr="004773F7">
        <w:rPr>
          <w:rFonts w:ascii="Tahoma" w:hAnsi="Tahoma" w:cs="Tahoma"/>
        </w:rPr>
        <w:t xml:space="preserve"> dan pred nameravano dobavo blaga. </w:t>
      </w:r>
    </w:p>
    <w:p w14:paraId="2374D323" w14:textId="77777777" w:rsidR="0016051F" w:rsidRPr="00B75E62" w:rsidRDefault="0016051F" w:rsidP="004048F8">
      <w:pPr>
        <w:keepNext/>
        <w:keepLines/>
        <w:spacing w:after="0" w:line="240" w:lineRule="auto"/>
        <w:jc w:val="both"/>
        <w:rPr>
          <w:rFonts w:ascii="Tahoma" w:hAnsi="Tahoma" w:cs="Tahoma"/>
        </w:rPr>
      </w:pPr>
    </w:p>
    <w:p w14:paraId="53D49F2F" w14:textId="77777777" w:rsidR="0016051F" w:rsidRPr="00B75E62" w:rsidRDefault="007442CE" w:rsidP="004048F8">
      <w:pPr>
        <w:keepNext/>
        <w:keepLines/>
        <w:spacing w:after="0" w:line="240" w:lineRule="auto"/>
        <w:jc w:val="both"/>
        <w:rPr>
          <w:rFonts w:ascii="Tahoma" w:hAnsi="Tahoma" w:cs="Tahoma"/>
        </w:rPr>
      </w:pPr>
      <w:r>
        <w:rPr>
          <w:rFonts w:ascii="Tahoma" w:hAnsi="Tahoma" w:cs="Tahoma"/>
        </w:rPr>
        <w:t>Prevoz blaga na lokacijo naročnika organizira izvajalec na svoj račun oziroma na svoje stroške</w:t>
      </w:r>
      <w:r w:rsidRPr="004773F7">
        <w:rPr>
          <w:rFonts w:ascii="Tahoma" w:hAnsi="Tahoma" w:cs="Tahoma"/>
          <w:lang w:eastAsia="sl-SI"/>
        </w:rPr>
        <w:t xml:space="preserve">. </w:t>
      </w:r>
      <w:r w:rsidR="0016051F" w:rsidRPr="00B75E62">
        <w:rPr>
          <w:rFonts w:ascii="Tahoma" w:hAnsi="Tahoma" w:cs="Tahoma"/>
        </w:rPr>
        <w:t>Vgradnjo blaga bo izvedel naročnik.</w:t>
      </w:r>
    </w:p>
    <w:p w14:paraId="1EEBB421" w14:textId="77777777" w:rsidR="000C7C0F" w:rsidRPr="00B75E62" w:rsidRDefault="000C7C0F" w:rsidP="004048F8">
      <w:pPr>
        <w:keepNext/>
        <w:keepLines/>
        <w:spacing w:after="0" w:line="240" w:lineRule="auto"/>
        <w:jc w:val="both"/>
        <w:rPr>
          <w:rFonts w:ascii="Tahoma" w:hAnsi="Tahoma" w:cs="Tahoma"/>
        </w:rPr>
      </w:pPr>
    </w:p>
    <w:p w14:paraId="536A1899" w14:textId="5A7D1BC9" w:rsidR="007442CE" w:rsidRPr="00AA42BA" w:rsidRDefault="007442CE" w:rsidP="004048F8">
      <w:pPr>
        <w:keepNext/>
        <w:keepLines/>
        <w:spacing w:after="0" w:line="240" w:lineRule="auto"/>
        <w:jc w:val="both"/>
        <w:rPr>
          <w:rFonts w:ascii="Tahoma" w:hAnsi="Tahoma" w:cs="Tahoma"/>
        </w:rPr>
      </w:pPr>
      <w:r w:rsidRPr="00AA42BA">
        <w:rPr>
          <w:rFonts w:ascii="Tahoma" w:hAnsi="Tahoma" w:cs="Tahoma"/>
        </w:rPr>
        <w:lastRenderedPageBreak/>
        <w:t xml:space="preserve">Rok dobave blaga se lahko podaljša le v primeru izrednih dogodkov, ki vplivajo na dobavo blaga in ki jih ni bilo mogoče predvideti ob sklenitvi pogodbe oziroma določitvi obsega dobav </w:t>
      </w:r>
      <w:r w:rsidR="00A53642" w:rsidRPr="00AA42BA">
        <w:rPr>
          <w:rFonts w:ascii="Tahoma" w:hAnsi="Tahoma" w:cs="Tahoma"/>
        </w:rPr>
        <w:t xml:space="preserve">ter </w:t>
      </w:r>
      <w:r w:rsidRPr="00AA42BA">
        <w:rPr>
          <w:rFonts w:ascii="Tahoma" w:hAnsi="Tahoma" w:cs="Tahoma"/>
        </w:rPr>
        <w:t>jih ni povzročil izvajalec. Podaljšanje roka je možno le s predhodnim pisnim soglasjem naročnika. Za nov rok dobave blaga pogodbeni stranki skleneta aneks k pogodbi.</w:t>
      </w:r>
    </w:p>
    <w:p w14:paraId="283E91C8" w14:textId="77777777" w:rsidR="007442CE" w:rsidRPr="00B75E62" w:rsidRDefault="007442CE" w:rsidP="004048F8">
      <w:pPr>
        <w:keepNext/>
        <w:keepLines/>
        <w:spacing w:after="0" w:line="240" w:lineRule="auto"/>
        <w:jc w:val="both"/>
        <w:rPr>
          <w:rFonts w:ascii="Tahoma" w:hAnsi="Tahoma" w:cs="Tahoma"/>
        </w:rPr>
      </w:pPr>
    </w:p>
    <w:p w14:paraId="036B643A" w14:textId="77777777" w:rsidR="007442CE" w:rsidRPr="00B75E62" w:rsidRDefault="007442CE" w:rsidP="004048F8">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49F0ABE2" w14:textId="77777777" w:rsidR="007442CE" w:rsidRDefault="007442CE" w:rsidP="004048F8">
      <w:pPr>
        <w:keepNext/>
        <w:keepLines/>
        <w:spacing w:after="0" w:line="240" w:lineRule="auto"/>
        <w:jc w:val="both"/>
        <w:rPr>
          <w:rFonts w:ascii="Tahoma" w:hAnsi="Tahoma" w:cs="Tahoma"/>
        </w:rPr>
      </w:pPr>
    </w:p>
    <w:p w14:paraId="30FEDA63" w14:textId="77777777" w:rsidR="007442CE" w:rsidRPr="0016051F" w:rsidRDefault="007442CE"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C0CE746" w14:textId="77777777" w:rsidR="007442CE" w:rsidRPr="00E36066" w:rsidRDefault="007442CE" w:rsidP="004048F8">
      <w:pPr>
        <w:keepNext/>
        <w:keepLines/>
        <w:spacing w:after="0" w:line="240" w:lineRule="auto"/>
        <w:jc w:val="both"/>
        <w:rPr>
          <w:rFonts w:ascii="Tahoma" w:hAnsi="Tahoma" w:cs="Tahoma"/>
        </w:rPr>
      </w:pPr>
    </w:p>
    <w:p w14:paraId="56114411" w14:textId="77777777" w:rsidR="007442CE" w:rsidRPr="00B75E62" w:rsidRDefault="007442CE" w:rsidP="004048F8">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6F6D1FA2" w14:textId="77777777" w:rsidR="007442CE" w:rsidRPr="00B75E62" w:rsidRDefault="007442CE" w:rsidP="004048F8">
      <w:pPr>
        <w:keepNext/>
        <w:keepLines/>
        <w:spacing w:after="0" w:line="240" w:lineRule="auto"/>
        <w:jc w:val="both"/>
        <w:rPr>
          <w:rFonts w:ascii="Tahoma" w:hAnsi="Tahoma" w:cs="Tahoma"/>
        </w:rPr>
      </w:pPr>
    </w:p>
    <w:p w14:paraId="4863736D" w14:textId="77777777" w:rsidR="007442CE" w:rsidRPr="00B75E62" w:rsidRDefault="007442CE" w:rsidP="004048F8">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2A4FF3E4" w14:textId="77777777" w:rsidR="00F16886" w:rsidRPr="00B75E62" w:rsidRDefault="00F16886" w:rsidP="004048F8">
      <w:pPr>
        <w:keepNext/>
        <w:keepLines/>
        <w:tabs>
          <w:tab w:val="left" w:pos="1134"/>
          <w:tab w:val="left" w:pos="8080"/>
        </w:tabs>
        <w:spacing w:after="0" w:line="240" w:lineRule="auto"/>
        <w:jc w:val="both"/>
        <w:outlineLvl w:val="1"/>
        <w:rPr>
          <w:rFonts w:ascii="Tahoma" w:eastAsia="Times New Roman" w:hAnsi="Tahoma" w:cs="Tahoma"/>
          <w:lang w:eastAsia="sl-SI"/>
        </w:rPr>
      </w:pPr>
    </w:p>
    <w:p w14:paraId="584C3CC1" w14:textId="77777777" w:rsidR="0016051F" w:rsidRPr="00E71832" w:rsidRDefault="0016051F" w:rsidP="004048F8">
      <w:pPr>
        <w:pStyle w:val="Odstavekseznama"/>
        <w:keepNext/>
        <w:keepLines/>
        <w:numPr>
          <w:ilvl w:val="0"/>
          <w:numId w:val="10"/>
        </w:numPr>
        <w:ind w:left="567" w:hanging="567"/>
        <w:jc w:val="center"/>
        <w:rPr>
          <w:rFonts w:ascii="Tahoma" w:hAnsi="Tahoma" w:cs="Tahoma"/>
          <w:b/>
          <w:sz w:val="22"/>
          <w:szCs w:val="22"/>
        </w:rPr>
      </w:pPr>
      <w:r w:rsidRPr="00E71832">
        <w:rPr>
          <w:rFonts w:ascii="Tahoma" w:hAnsi="Tahoma" w:cs="Tahoma"/>
          <w:b/>
          <w:sz w:val="22"/>
          <w:szCs w:val="22"/>
        </w:rPr>
        <w:t xml:space="preserve">DOKUMENTACIJA </w:t>
      </w:r>
    </w:p>
    <w:p w14:paraId="7FC3AA86" w14:textId="77777777" w:rsidR="0016051F" w:rsidRPr="00E71832" w:rsidRDefault="0016051F"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1071E4E6" w14:textId="77777777" w:rsidR="0016051F" w:rsidRPr="00E71832" w:rsidRDefault="0016051F"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71832">
        <w:rPr>
          <w:rFonts w:ascii="Tahoma" w:eastAsia="Times New Roman" w:hAnsi="Tahoma" w:cs="Tahoma"/>
          <w:color w:val="000000"/>
          <w:lang w:eastAsia="sl-SI"/>
        </w:rPr>
        <w:t>člen</w:t>
      </w:r>
    </w:p>
    <w:p w14:paraId="7C66F5BC" w14:textId="77777777" w:rsidR="0016051F" w:rsidRPr="00E71832" w:rsidRDefault="0016051F"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4EE379E" w14:textId="77777777" w:rsidR="008F5246" w:rsidRPr="00E71832" w:rsidRDefault="008F5246" w:rsidP="004048F8">
      <w:pPr>
        <w:keepNext/>
        <w:keepLines/>
        <w:spacing w:after="0" w:line="240" w:lineRule="auto"/>
        <w:jc w:val="both"/>
        <w:rPr>
          <w:rFonts w:ascii="Tahoma" w:hAnsi="Tahoma" w:cs="Tahoma"/>
        </w:rPr>
      </w:pPr>
      <w:r w:rsidRPr="00E71832">
        <w:rPr>
          <w:rFonts w:ascii="Tahoma" w:hAnsi="Tahoma" w:cs="Tahoma"/>
        </w:rPr>
        <w:t xml:space="preserve">Ob izročitvi blaga mora izvajalec naročniku predložiti original </w:t>
      </w:r>
      <w:proofErr w:type="spellStart"/>
      <w:r w:rsidRPr="00E71832">
        <w:rPr>
          <w:rFonts w:ascii="Tahoma" w:hAnsi="Tahoma" w:cs="Tahoma"/>
        </w:rPr>
        <w:t>atestno</w:t>
      </w:r>
      <w:proofErr w:type="spellEnd"/>
      <w:r w:rsidRPr="00E71832">
        <w:rPr>
          <w:rFonts w:ascii="Tahoma" w:hAnsi="Tahoma" w:cs="Tahoma"/>
        </w:rPr>
        <w:t xml:space="preserve"> dokumentacijo:</w:t>
      </w:r>
    </w:p>
    <w:p w14:paraId="66805B7E" w14:textId="77777777" w:rsidR="00C1603C" w:rsidRPr="00C1603C" w:rsidRDefault="00C1603C" w:rsidP="00C1603C">
      <w:pPr>
        <w:pStyle w:val="Odstavekseznama"/>
        <w:keepNext/>
        <w:keepLines/>
        <w:numPr>
          <w:ilvl w:val="0"/>
          <w:numId w:val="42"/>
        </w:numPr>
        <w:ind w:left="284" w:hanging="284"/>
        <w:jc w:val="both"/>
        <w:rPr>
          <w:rFonts w:ascii="Tahoma" w:hAnsi="Tahoma" w:cs="Tahoma"/>
          <w:sz w:val="22"/>
        </w:rPr>
      </w:pPr>
      <w:proofErr w:type="spellStart"/>
      <w:r w:rsidRPr="00C1603C">
        <w:rPr>
          <w:rFonts w:ascii="Tahoma" w:hAnsi="Tahoma" w:cs="Tahoma"/>
          <w:sz w:val="22"/>
        </w:rPr>
        <w:t>atestno</w:t>
      </w:r>
      <w:proofErr w:type="spellEnd"/>
      <w:r w:rsidRPr="00C1603C">
        <w:rPr>
          <w:rFonts w:ascii="Tahoma" w:hAnsi="Tahoma" w:cs="Tahoma"/>
          <w:sz w:val="22"/>
        </w:rPr>
        <w:t xml:space="preserve"> dokumentacijo za material po standardu EN 10204/3.1,</w:t>
      </w:r>
    </w:p>
    <w:p w14:paraId="6542D21A" w14:textId="77777777" w:rsidR="00C1603C" w:rsidRPr="00C1603C" w:rsidRDefault="00C1603C" w:rsidP="00C1603C">
      <w:pPr>
        <w:pStyle w:val="Odstavekseznama"/>
        <w:keepNext/>
        <w:keepLines/>
        <w:numPr>
          <w:ilvl w:val="0"/>
          <w:numId w:val="42"/>
        </w:numPr>
        <w:ind w:left="284" w:hanging="284"/>
        <w:jc w:val="both"/>
        <w:rPr>
          <w:rFonts w:ascii="Tahoma" w:hAnsi="Tahoma" w:cs="Tahoma"/>
          <w:sz w:val="22"/>
        </w:rPr>
      </w:pPr>
      <w:r w:rsidRPr="00C1603C">
        <w:rPr>
          <w:rFonts w:ascii="Tahoma" w:hAnsi="Tahoma" w:cs="Tahoma"/>
          <w:sz w:val="22"/>
        </w:rPr>
        <w:t xml:space="preserve">dokumentacijo za izvedbo merilnih protokolov za sapnico, kretni aparat in visokotlačne regulacijske ventile, </w:t>
      </w:r>
    </w:p>
    <w:p w14:paraId="4F832DC6" w14:textId="77777777" w:rsidR="00C1603C" w:rsidRPr="00C1603C" w:rsidRDefault="00C1603C" w:rsidP="00C1603C">
      <w:pPr>
        <w:pStyle w:val="Odstavekseznama"/>
        <w:keepNext/>
        <w:keepLines/>
        <w:numPr>
          <w:ilvl w:val="0"/>
          <w:numId w:val="42"/>
        </w:numPr>
        <w:ind w:left="284" w:hanging="284"/>
        <w:jc w:val="both"/>
        <w:rPr>
          <w:rFonts w:ascii="Tahoma" w:hAnsi="Tahoma" w:cs="Tahoma"/>
          <w:sz w:val="22"/>
        </w:rPr>
      </w:pPr>
      <w:r w:rsidRPr="00C1603C">
        <w:rPr>
          <w:rFonts w:ascii="Tahoma" w:hAnsi="Tahoma" w:cs="Tahoma"/>
          <w:sz w:val="22"/>
        </w:rPr>
        <w:t>dokumentacijo o trdnostnem preskusu vreten,</w:t>
      </w:r>
    </w:p>
    <w:p w14:paraId="767FE835" w14:textId="77777777" w:rsidR="00C1603C" w:rsidRPr="00C1603C" w:rsidRDefault="00C1603C" w:rsidP="00C1603C">
      <w:pPr>
        <w:pStyle w:val="Odstavekseznama"/>
        <w:keepNext/>
        <w:keepLines/>
        <w:numPr>
          <w:ilvl w:val="0"/>
          <w:numId w:val="42"/>
        </w:numPr>
        <w:ind w:left="284" w:hanging="284"/>
        <w:jc w:val="both"/>
        <w:rPr>
          <w:rFonts w:ascii="Tahoma" w:hAnsi="Tahoma" w:cs="Tahoma"/>
          <w:sz w:val="22"/>
        </w:rPr>
      </w:pPr>
      <w:r w:rsidRPr="00C1603C">
        <w:rPr>
          <w:rFonts w:ascii="Tahoma" w:hAnsi="Tahoma" w:cs="Tahoma"/>
          <w:sz w:val="22"/>
        </w:rPr>
        <w:t xml:space="preserve">dokumentacijo o </w:t>
      </w:r>
      <w:proofErr w:type="spellStart"/>
      <w:r w:rsidRPr="00C1603C">
        <w:rPr>
          <w:rFonts w:ascii="Tahoma" w:hAnsi="Tahoma" w:cs="Tahoma"/>
          <w:sz w:val="22"/>
        </w:rPr>
        <w:t>penetranskem</w:t>
      </w:r>
      <w:proofErr w:type="spellEnd"/>
      <w:r w:rsidRPr="00C1603C">
        <w:rPr>
          <w:rFonts w:ascii="Tahoma" w:hAnsi="Tahoma" w:cs="Tahoma"/>
          <w:sz w:val="22"/>
        </w:rPr>
        <w:t xml:space="preserve"> in </w:t>
      </w:r>
      <w:proofErr w:type="spellStart"/>
      <w:r w:rsidRPr="00C1603C">
        <w:rPr>
          <w:rFonts w:ascii="Tahoma" w:hAnsi="Tahoma" w:cs="Tahoma"/>
          <w:sz w:val="22"/>
        </w:rPr>
        <w:t>magnetofluks</w:t>
      </w:r>
      <w:proofErr w:type="spellEnd"/>
      <w:r w:rsidRPr="00C1603C">
        <w:rPr>
          <w:rFonts w:ascii="Tahoma" w:hAnsi="Tahoma" w:cs="Tahoma"/>
          <w:sz w:val="22"/>
        </w:rPr>
        <w:t xml:space="preserve"> pregledu sapnice, kretnega  aparata in visokotlačnih regulacijskih ventilov.</w:t>
      </w:r>
    </w:p>
    <w:p w14:paraId="4F750B9D" w14:textId="77777777" w:rsidR="008E12B2" w:rsidRDefault="008E12B2" w:rsidP="004048F8">
      <w:pPr>
        <w:keepNext/>
        <w:keepLines/>
        <w:numPr>
          <w:ilvl w:val="12"/>
          <w:numId w:val="0"/>
        </w:numPr>
        <w:tabs>
          <w:tab w:val="left" w:pos="567"/>
          <w:tab w:val="left" w:pos="4253"/>
          <w:tab w:val="left" w:pos="5529"/>
          <w:tab w:val="right" w:pos="8505"/>
        </w:tabs>
        <w:spacing w:after="0" w:line="240" w:lineRule="auto"/>
        <w:jc w:val="both"/>
      </w:pPr>
    </w:p>
    <w:p w14:paraId="584B5469" w14:textId="77777777" w:rsidR="008E12B2" w:rsidRPr="00171385" w:rsidRDefault="008E12B2" w:rsidP="004048F8">
      <w:pPr>
        <w:pStyle w:val="Odstavekseznama"/>
        <w:keepNext/>
        <w:keepLines/>
        <w:numPr>
          <w:ilvl w:val="0"/>
          <w:numId w:val="10"/>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5CF2254C" w14:textId="77777777" w:rsidR="008E12B2" w:rsidRDefault="008E12B2" w:rsidP="004048F8">
      <w:pPr>
        <w:keepNext/>
        <w:keepLines/>
        <w:spacing w:after="0" w:line="240" w:lineRule="auto"/>
        <w:ind w:right="7"/>
        <w:jc w:val="center"/>
        <w:rPr>
          <w:rFonts w:ascii="Tahoma" w:hAnsi="Tahoma" w:cs="Tahoma"/>
          <w:b/>
        </w:rPr>
      </w:pPr>
    </w:p>
    <w:p w14:paraId="508DB6B1" w14:textId="77777777" w:rsidR="008E12B2" w:rsidRPr="00171385"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67A67539" w14:textId="77777777" w:rsidR="008E12B2" w:rsidRDefault="008E12B2" w:rsidP="004048F8">
      <w:pPr>
        <w:keepNext/>
        <w:keepLines/>
        <w:spacing w:after="0" w:line="240" w:lineRule="auto"/>
        <w:ind w:left="720"/>
        <w:jc w:val="both"/>
        <w:rPr>
          <w:rFonts w:ascii="Tahoma" w:hAnsi="Tahoma" w:cs="Tahoma"/>
        </w:rPr>
      </w:pPr>
    </w:p>
    <w:p w14:paraId="77EBEC23" w14:textId="77777777" w:rsidR="008E12B2" w:rsidRPr="00AA42BA" w:rsidRDefault="008E12B2" w:rsidP="004048F8">
      <w:pPr>
        <w:keepNext/>
        <w:keepLines/>
        <w:spacing w:after="0" w:line="240" w:lineRule="auto"/>
        <w:jc w:val="both"/>
        <w:rPr>
          <w:rFonts w:ascii="Tahoma" w:hAnsi="Tahoma" w:cs="Tahoma"/>
        </w:rPr>
      </w:pPr>
      <w:r w:rsidRPr="00AA42BA">
        <w:rPr>
          <w:rFonts w:ascii="Tahoma" w:hAnsi="Tahoma" w:cs="Tahoma"/>
        </w:rPr>
        <w:t xml:space="preserve">Izvajalec jamči </w:t>
      </w:r>
      <w:proofErr w:type="spellStart"/>
      <w:r w:rsidRPr="00AA42BA">
        <w:rPr>
          <w:rFonts w:ascii="Tahoma" w:hAnsi="Tahoma" w:cs="Tahoma"/>
        </w:rPr>
        <w:t>stoosemdeset</w:t>
      </w:r>
      <w:proofErr w:type="spellEnd"/>
      <w:r w:rsidRPr="00AA42BA">
        <w:rPr>
          <w:rFonts w:ascii="Tahoma" w:hAnsi="Tahoma" w:cs="Tahoma"/>
        </w:rPr>
        <w:t xml:space="preserve"> (180) koledarskih dni za skrite napake blaga, šteto od datuma podpisa </w:t>
      </w:r>
      <w:r w:rsidRPr="00AA42BA">
        <w:rPr>
          <w:rFonts w:ascii="Tahoma" w:eastAsia="Times New Roman" w:hAnsi="Tahoma" w:cs="Tahoma"/>
          <w:szCs w:val="20"/>
          <w:lang w:eastAsia="sl-SI"/>
        </w:rPr>
        <w:t xml:space="preserve">dobavnice o dobavi in prevzemu blaga </w:t>
      </w:r>
      <w:r w:rsidRPr="00AA42BA">
        <w:rPr>
          <w:rFonts w:ascii="Tahoma" w:eastAsia="Times New Roman" w:hAnsi="Tahoma" w:cs="Tahoma"/>
          <w:lang w:eastAsia="sl-SI"/>
        </w:rPr>
        <w:t>s strani naročnika oz. njegovega predstavnika</w:t>
      </w:r>
      <w:r w:rsidRPr="00AA42BA">
        <w:rPr>
          <w:rFonts w:ascii="Tahoma" w:eastAsia="Times New Roman" w:hAnsi="Tahoma" w:cs="Tahoma"/>
          <w:szCs w:val="20"/>
          <w:lang w:eastAsia="sl-SI"/>
        </w:rPr>
        <w:t xml:space="preserve"> (jamčevalni rok)</w:t>
      </w:r>
      <w:r w:rsidRPr="00AA42BA">
        <w:rPr>
          <w:rFonts w:ascii="Tahoma" w:hAnsi="Tahoma" w:cs="Tahoma"/>
        </w:rPr>
        <w:t>.</w:t>
      </w:r>
    </w:p>
    <w:p w14:paraId="30CEF227" w14:textId="77777777" w:rsidR="008E12B2" w:rsidRPr="00AA42BA" w:rsidRDefault="008E12B2" w:rsidP="004048F8">
      <w:pPr>
        <w:keepNext/>
        <w:keepLines/>
        <w:spacing w:after="0" w:line="240" w:lineRule="auto"/>
        <w:jc w:val="both"/>
        <w:rPr>
          <w:rFonts w:ascii="Tahoma" w:hAnsi="Tahoma" w:cs="Tahoma"/>
        </w:rPr>
      </w:pPr>
    </w:p>
    <w:p w14:paraId="0E2C8A54" w14:textId="7CEC7F8F" w:rsidR="008E12B2" w:rsidRPr="00AA42BA" w:rsidRDefault="008E12B2" w:rsidP="004048F8">
      <w:pPr>
        <w:keepNext/>
        <w:keepLines/>
        <w:spacing w:after="0" w:line="240" w:lineRule="auto"/>
        <w:jc w:val="both"/>
        <w:rPr>
          <w:rFonts w:ascii="Tahoma" w:hAnsi="Tahoma" w:cs="Tahoma"/>
        </w:rPr>
      </w:pPr>
      <w:r w:rsidRPr="00AA42BA">
        <w:rPr>
          <w:rFonts w:ascii="Tahoma" w:hAnsi="Tahoma" w:cs="Tahoma"/>
        </w:rPr>
        <w:t xml:space="preserve">Če se v jamčevalnem roku pokaže napaka, ki je ob podpisu dobavnice o dobavi in prevzemu blaga ni bilo mogoče odkriti (skrita napaka), lahko naročnik od izvajalca zahteva, da to napako v primernem roku, najpozneje pa v enem (1) mesecu od obvestila naročnika, na svoje stroške odpravi, </w:t>
      </w:r>
      <w:r w:rsidR="00A53642" w:rsidRPr="00AA42BA">
        <w:rPr>
          <w:rFonts w:ascii="Tahoma" w:hAnsi="Tahoma" w:cs="Tahoma"/>
        </w:rPr>
        <w:t xml:space="preserve">pod </w:t>
      </w:r>
      <w:r w:rsidRPr="00AA42BA">
        <w:rPr>
          <w:rFonts w:ascii="Tahoma" w:hAnsi="Tahoma" w:cs="Tahoma"/>
        </w:rPr>
        <w:t xml:space="preserve">pogojem, da je naročnik o napaki izvajalca </w:t>
      </w:r>
      <w:r w:rsidR="00A53642" w:rsidRPr="00AA42BA">
        <w:rPr>
          <w:rFonts w:ascii="Tahoma" w:hAnsi="Tahoma" w:cs="Tahoma"/>
        </w:rPr>
        <w:t xml:space="preserve">nemudoma </w:t>
      </w:r>
      <w:r w:rsidRPr="00AA42BA">
        <w:rPr>
          <w:rFonts w:ascii="Tahoma" w:hAnsi="Tahoma" w:cs="Tahoma"/>
        </w:rPr>
        <w:t xml:space="preserve">pisno obvestil. </w:t>
      </w:r>
    </w:p>
    <w:p w14:paraId="5DC368EB" w14:textId="77777777" w:rsidR="008E12B2" w:rsidRPr="0016051F" w:rsidRDefault="008E12B2" w:rsidP="004048F8">
      <w:pPr>
        <w:keepNext/>
        <w:keepLines/>
        <w:spacing w:after="0" w:line="240" w:lineRule="auto"/>
        <w:jc w:val="both"/>
        <w:rPr>
          <w:rFonts w:ascii="Tahoma" w:hAnsi="Tahoma" w:cs="Tahoma"/>
        </w:rPr>
      </w:pPr>
    </w:p>
    <w:p w14:paraId="2C9CE640" w14:textId="77777777" w:rsidR="008E12B2" w:rsidRPr="0016051F" w:rsidRDefault="008E12B2" w:rsidP="004048F8">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1A39E7CA" w14:textId="77777777" w:rsidR="008E12B2" w:rsidRPr="006A52A8" w:rsidRDefault="008E12B2" w:rsidP="004048F8">
      <w:pPr>
        <w:keepNext/>
        <w:keepLines/>
        <w:numPr>
          <w:ilvl w:val="12"/>
          <w:numId w:val="0"/>
        </w:numPr>
        <w:spacing w:after="0" w:line="240" w:lineRule="auto"/>
        <w:ind w:right="7"/>
        <w:rPr>
          <w:rFonts w:ascii="Tahoma" w:eastAsia="Times New Roman" w:hAnsi="Tahoma" w:cs="Tahoma"/>
          <w:lang w:eastAsia="sl-SI"/>
        </w:rPr>
      </w:pPr>
    </w:p>
    <w:p w14:paraId="3A7DEF40" w14:textId="77777777" w:rsidR="008E12B2" w:rsidRPr="006A52A8" w:rsidRDefault="008E12B2" w:rsidP="004048F8">
      <w:pPr>
        <w:pStyle w:val="Odstavekseznama"/>
        <w:keepNext/>
        <w:keepLines/>
        <w:numPr>
          <w:ilvl w:val="0"/>
          <w:numId w:val="10"/>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0C502CF1" w14:textId="77777777" w:rsidR="008E12B2" w:rsidRPr="006A52A8" w:rsidRDefault="008E12B2" w:rsidP="004048F8">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7AD8BFFC" w14:textId="77777777" w:rsidR="008E12B2" w:rsidRPr="006A52A8"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684A2DB7" w14:textId="77777777" w:rsidR="008E12B2" w:rsidRPr="006A52A8" w:rsidRDefault="008E12B2" w:rsidP="004048F8">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00C8B966"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lastRenderedPageBreak/>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2F7D3175" w14:textId="77777777" w:rsidR="008E12B2" w:rsidRPr="0016051F" w:rsidRDefault="008E12B2" w:rsidP="004048F8">
      <w:pPr>
        <w:keepNext/>
        <w:keepLines/>
        <w:tabs>
          <w:tab w:val="left" w:pos="-1980"/>
          <w:tab w:val="left" w:pos="2880"/>
        </w:tabs>
        <w:spacing w:after="0" w:line="240" w:lineRule="auto"/>
        <w:jc w:val="both"/>
        <w:rPr>
          <w:rFonts w:ascii="Tahoma" w:hAnsi="Tahoma" w:cs="Tahoma"/>
          <w:lang w:val="x-none"/>
        </w:rPr>
      </w:pPr>
    </w:p>
    <w:p w14:paraId="70DF2035"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w:t>
      </w:r>
      <w:r>
        <w:rPr>
          <w:rFonts w:ascii="Tahoma" w:hAnsi="Tahoma" w:cs="Tahoma"/>
        </w:rPr>
        <w:t>stavi</w:t>
      </w:r>
      <w:r w:rsidRPr="0016051F">
        <w:rPr>
          <w:rFonts w:ascii="Tahoma" w:hAnsi="Tahoma" w:cs="Tahoma"/>
        </w:rPr>
        <w:t xml:space="preserve"> naročnik račun.</w:t>
      </w:r>
    </w:p>
    <w:p w14:paraId="3AE37A44"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43D65F3D" w14:textId="77777777" w:rsidR="008E12B2" w:rsidRPr="0016051F"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12108D84"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2011B914" w14:textId="19FEAF80" w:rsidR="008E12B2" w:rsidRPr="0016051F" w:rsidRDefault="008E12B2" w:rsidP="004048F8">
      <w:pPr>
        <w:keepNext/>
        <w:keepLines/>
        <w:tabs>
          <w:tab w:val="left" w:pos="-1980"/>
          <w:tab w:val="left" w:pos="2880"/>
        </w:tabs>
        <w:spacing w:after="0" w:line="240" w:lineRule="auto"/>
        <w:jc w:val="both"/>
        <w:rPr>
          <w:rFonts w:ascii="Tahoma" w:hAnsi="Tahoma" w:cs="Tahoma"/>
        </w:rPr>
      </w:pPr>
      <w:r w:rsidRPr="00471EBD">
        <w:rPr>
          <w:rFonts w:ascii="Tahoma" w:hAnsi="Tahoma" w:cs="Tahoma"/>
        </w:rPr>
        <w:t xml:space="preserve">Garancijski rok za dobavljeno blago je </w:t>
      </w:r>
      <w:r w:rsidR="00C1603C">
        <w:rPr>
          <w:rFonts w:ascii="Tahoma" w:hAnsi="Tahoma" w:cs="Tahoma"/>
        </w:rPr>
        <w:t>štiriindvajset (24)</w:t>
      </w:r>
      <w:r w:rsidRPr="00471EBD">
        <w:rPr>
          <w:rFonts w:ascii="Tahoma" w:hAnsi="Tahoma" w:cs="Tahoma"/>
        </w:rPr>
        <w:t xml:space="preserve"> mesecev od dneva podpisa dobavnice o</w:t>
      </w:r>
      <w:r w:rsidRPr="0016051F">
        <w:rPr>
          <w:rFonts w:ascii="Tahoma" w:hAnsi="Tahoma" w:cs="Tahoma"/>
        </w:rPr>
        <w:t xml:space="preserve"> dobavi in prevzemu blaga </w:t>
      </w:r>
      <w:r>
        <w:rPr>
          <w:rFonts w:ascii="Tahoma" w:eastAsia="Times New Roman" w:hAnsi="Tahoma" w:cs="Tahoma"/>
          <w:lang w:eastAsia="sl-SI"/>
        </w:rPr>
        <w:t>s strani naročnika oz. njegovega predstavnika</w:t>
      </w:r>
      <w:r w:rsidRPr="0016051F">
        <w:rPr>
          <w:rFonts w:ascii="Tahoma" w:hAnsi="Tahoma" w:cs="Tahoma"/>
        </w:rPr>
        <w:t>.</w:t>
      </w:r>
    </w:p>
    <w:p w14:paraId="62F5E99D"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0F101277"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76A11E51"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1E150762" w14:textId="01292A1F"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Če se v garancijski dobi pojavijo pomanjkljivosti/napake zaradi </w:t>
      </w:r>
      <w:r w:rsidR="004230E7">
        <w:rPr>
          <w:rFonts w:ascii="Tahoma" w:hAnsi="Tahoma" w:cs="Tahoma"/>
        </w:rPr>
        <w:t xml:space="preserve">neustrezne </w:t>
      </w:r>
      <w:r w:rsidRPr="0016051F">
        <w:rPr>
          <w:rFonts w:ascii="Tahoma" w:hAnsi="Tahoma" w:cs="Tahoma"/>
        </w:rPr>
        <w:t>kakovosti blaga, jih mora izvajalec odpraviti na svoje stroške najkasneje v treh (3) koledarskih dneh od dneva, ko ga naročnik pisno obvesti o nastali pomanjkljivosti/napaki.</w:t>
      </w:r>
    </w:p>
    <w:p w14:paraId="27C8FB1E"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p>
    <w:p w14:paraId="6456706F" w14:textId="77777777" w:rsidR="008E12B2" w:rsidRPr="0016051F" w:rsidRDefault="008E12B2" w:rsidP="004048F8">
      <w:pPr>
        <w:keepNext/>
        <w:keepLines/>
        <w:tabs>
          <w:tab w:val="left" w:pos="-1980"/>
          <w:tab w:val="left" w:pos="2880"/>
        </w:tabs>
        <w:spacing w:after="0" w:line="240" w:lineRule="auto"/>
        <w:jc w:val="both"/>
        <w:rPr>
          <w:rFonts w:ascii="Tahoma" w:hAnsi="Tahoma" w:cs="Tahoma"/>
        </w:rPr>
      </w:pPr>
      <w:r w:rsidRPr="0016051F">
        <w:rPr>
          <w:rFonts w:ascii="Tahoma" w:hAnsi="Tahoma" w:cs="Tahoma"/>
        </w:rPr>
        <w:t xml:space="preserve">Če izvajalec v roku iz </w:t>
      </w:r>
      <w:r>
        <w:rPr>
          <w:rFonts w:ascii="Tahoma" w:hAnsi="Tahoma" w:cs="Tahoma"/>
        </w:rPr>
        <w:t xml:space="preserve">prejšnjega odstavka </w:t>
      </w:r>
      <w:r w:rsidRPr="0016051F">
        <w:rPr>
          <w:rFonts w:ascii="Tahoma" w:hAnsi="Tahoma" w:cs="Tahoma"/>
        </w:rPr>
        <w:t>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6324378D" w14:textId="77777777" w:rsidR="008E12B2" w:rsidRDefault="008E12B2" w:rsidP="004048F8">
      <w:pPr>
        <w:keepNext/>
        <w:keepLines/>
        <w:tabs>
          <w:tab w:val="left" w:pos="-1980"/>
          <w:tab w:val="left" w:pos="2880"/>
        </w:tabs>
        <w:spacing w:after="0" w:line="240" w:lineRule="auto"/>
        <w:jc w:val="both"/>
        <w:rPr>
          <w:rFonts w:ascii="Tahoma" w:hAnsi="Tahoma" w:cs="Tahoma"/>
        </w:rPr>
      </w:pPr>
    </w:p>
    <w:p w14:paraId="7F740545" w14:textId="5E7DC7B4" w:rsidR="00F56584" w:rsidRPr="00407A62" w:rsidRDefault="00F56584" w:rsidP="00F56584">
      <w:pPr>
        <w:keepNext/>
        <w:keepLines/>
        <w:tabs>
          <w:tab w:val="left" w:pos="709"/>
          <w:tab w:val="left" w:pos="1702"/>
        </w:tab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 xml:space="preserve">Za pokritje stroškov odprave </w:t>
      </w:r>
      <w:r w:rsidR="004230E7">
        <w:rPr>
          <w:rFonts w:ascii="Tahoma" w:eastAsia="Times New Roman" w:hAnsi="Tahoma" w:cs="Tahoma"/>
          <w:lang w:eastAsia="sl-SI"/>
        </w:rPr>
        <w:t>pomanjkljivosti/napak</w:t>
      </w:r>
      <w:r w:rsidR="0095154B">
        <w:rPr>
          <w:rFonts w:ascii="Tahoma" w:eastAsia="Times New Roman" w:hAnsi="Tahoma" w:cs="Tahoma"/>
          <w:lang w:eastAsia="sl-SI"/>
        </w:rPr>
        <w:t xml:space="preserve"> </w:t>
      </w:r>
      <w:r w:rsidRPr="00407A62">
        <w:rPr>
          <w:rFonts w:ascii="Tahoma" w:eastAsia="Times New Roman" w:hAnsi="Tahoma" w:cs="Tahoma"/>
          <w:lang w:eastAsia="sl-SI"/>
        </w:rPr>
        <w:t xml:space="preserve">lahko naročnik unovči finančno zavarovanje za odpravo napak v garancijski dobi, vendar je pred tem dolžan izvajalca opozoriti ter mu pustiti primeren rok za odpravo napake.  </w:t>
      </w:r>
    </w:p>
    <w:p w14:paraId="20FB1B3C" w14:textId="77777777" w:rsidR="00F56584" w:rsidRPr="002377D5" w:rsidRDefault="00F56584" w:rsidP="004048F8">
      <w:pPr>
        <w:keepNext/>
        <w:keepLines/>
        <w:tabs>
          <w:tab w:val="left" w:pos="-1980"/>
          <w:tab w:val="left" w:pos="2880"/>
        </w:tabs>
        <w:spacing w:after="0" w:line="240" w:lineRule="auto"/>
        <w:jc w:val="both"/>
        <w:rPr>
          <w:rFonts w:ascii="Tahoma" w:hAnsi="Tahoma" w:cs="Tahoma"/>
        </w:rPr>
      </w:pPr>
    </w:p>
    <w:p w14:paraId="5C508751" w14:textId="77777777" w:rsidR="008E12B2" w:rsidRPr="0015023B" w:rsidRDefault="008E12B2" w:rsidP="004048F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VIŠJA SILA</w:t>
      </w:r>
    </w:p>
    <w:p w14:paraId="186402F3" w14:textId="77777777" w:rsidR="008E12B2" w:rsidRPr="00EC4317" w:rsidRDefault="008E12B2" w:rsidP="004048F8">
      <w:pPr>
        <w:keepNext/>
        <w:keepLines/>
        <w:tabs>
          <w:tab w:val="left" w:pos="-1980"/>
          <w:tab w:val="left" w:pos="2880"/>
        </w:tabs>
        <w:spacing w:after="0" w:line="240" w:lineRule="auto"/>
        <w:jc w:val="center"/>
        <w:rPr>
          <w:rFonts w:ascii="Tahoma" w:eastAsia="Times New Roman" w:hAnsi="Tahoma" w:cs="Tahoma"/>
          <w:lang w:eastAsia="sl-SI"/>
        </w:rPr>
      </w:pPr>
    </w:p>
    <w:p w14:paraId="4FD1D38E" w14:textId="77777777" w:rsidR="008E12B2" w:rsidRPr="000F7D5F" w:rsidRDefault="008E12B2"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FADE007" w14:textId="77777777" w:rsidR="008E12B2" w:rsidRPr="00EC4317" w:rsidRDefault="008E12B2" w:rsidP="004048F8">
      <w:pPr>
        <w:keepNext/>
        <w:keepLines/>
        <w:tabs>
          <w:tab w:val="left" w:pos="1418"/>
          <w:tab w:val="left" w:pos="1702"/>
        </w:tabs>
        <w:spacing w:after="0" w:line="240" w:lineRule="auto"/>
        <w:jc w:val="both"/>
        <w:rPr>
          <w:rFonts w:ascii="Tahoma" w:hAnsi="Tahoma" w:cs="Tahoma"/>
        </w:rPr>
      </w:pPr>
    </w:p>
    <w:p w14:paraId="0C784689" w14:textId="77777777" w:rsidR="008E12B2" w:rsidRDefault="008E12B2" w:rsidP="004048F8">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7D36AF03" w14:textId="77777777" w:rsidR="008E12B2" w:rsidRDefault="008E12B2" w:rsidP="004048F8">
      <w:pPr>
        <w:keepNext/>
        <w:keepLines/>
        <w:tabs>
          <w:tab w:val="left" w:pos="1418"/>
          <w:tab w:val="left" w:pos="1702"/>
        </w:tabs>
        <w:spacing w:after="0" w:line="240" w:lineRule="auto"/>
        <w:jc w:val="both"/>
        <w:rPr>
          <w:rFonts w:ascii="Tahoma" w:hAnsi="Tahoma" w:cs="Tahoma"/>
        </w:rPr>
      </w:pPr>
    </w:p>
    <w:p w14:paraId="35E4FD9A" w14:textId="77777777" w:rsidR="008E12B2" w:rsidRDefault="008E12B2" w:rsidP="004048F8">
      <w:pPr>
        <w:keepNext/>
        <w:keepLines/>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w:t>
      </w:r>
      <w:r w:rsidRPr="00AA42BA">
        <w:rPr>
          <w:rFonts w:ascii="Tahoma" w:hAnsi="Tahoma" w:cs="Tahoma"/>
        </w:rPr>
        <w:t>in jih sodna praksa priznava za višjo silo. Če so dobave blaga</w:t>
      </w:r>
      <w:r w:rsidR="00A53642" w:rsidRPr="00AA42BA">
        <w:rPr>
          <w:rFonts w:ascii="Tahoma" w:hAnsi="Tahoma" w:cs="Tahoma"/>
        </w:rPr>
        <w:t xml:space="preserve"> zaradi višje sile</w:t>
      </w:r>
      <w:r w:rsidRPr="00AA42BA">
        <w:rPr>
          <w:rFonts w:ascii="Tahoma" w:hAnsi="Tahoma" w:cs="Tahoma"/>
        </w:rPr>
        <w:t xml:space="preserve"> delno ali v celoti motene oziroma preprečene, je izvajalec o tem dolžan nemudoma obvestiti naročnika. Prav tako ga je dolžan sproti obveščati o prenehanju takih okoliščin. Pogodbeni roki se podaljšajo za čas </w:t>
      </w:r>
      <w:r w:rsidRPr="003A599F">
        <w:rPr>
          <w:rFonts w:ascii="Tahoma" w:hAnsi="Tahoma" w:cs="Tahoma"/>
        </w:rPr>
        <w:t>trajanja višje sile. Na zahtevo naročnika je izvajalec dolžan dokazati obstoj višje sile.</w:t>
      </w:r>
    </w:p>
    <w:p w14:paraId="2CE1CBFF" w14:textId="77777777" w:rsidR="008E12B2" w:rsidRPr="003F4302" w:rsidRDefault="008E12B2" w:rsidP="004048F8">
      <w:pPr>
        <w:keepNext/>
        <w:keepLines/>
        <w:tabs>
          <w:tab w:val="left" w:pos="1134"/>
          <w:tab w:val="left" w:pos="8080"/>
        </w:tabs>
        <w:spacing w:after="0" w:line="240" w:lineRule="auto"/>
        <w:jc w:val="both"/>
        <w:outlineLvl w:val="1"/>
        <w:rPr>
          <w:rFonts w:ascii="Tahoma" w:eastAsia="Times New Roman" w:hAnsi="Tahoma" w:cs="Tahoma"/>
          <w:lang w:eastAsia="sl-SI"/>
        </w:rPr>
      </w:pPr>
    </w:p>
    <w:p w14:paraId="6D5BC150" w14:textId="77777777" w:rsidR="008E12B2" w:rsidRPr="003F4302" w:rsidRDefault="008E12B2" w:rsidP="004048F8">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7414056F" w14:textId="77777777" w:rsidR="00766916" w:rsidRPr="00EC4317" w:rsidRDefault="00766916" w:rsidP="004048F8">
      <w:pPr>
        <w:keepNext/>
        <w:keepLines/>
        <w:tabs>
          <w:tab w:val="left" w:pos="-1980"/>
          <w:tab w:val="left" w:pos="2880"/>
        </w:tabs>
        <w:spacing w:after="0" w:line="240" w:lineRule="auto"/>
        <w:jc w:val="both"/>
        <w:rPr>
          <w:rFonts w:ascii="Tahoma" w:eastAsia="Times New Roman" w:hAnsi="Tahoma" w:cs="Tahoma"/>
          <w:lang w:eastAsia="sl-SI"/>
        </w:rPr>
      </w:pPr>
    </w:p>
    <w:p w14:paraId="3F215867" w14:textId="77777777" w:rsidR="00EC3759" w:rsidRPr="008053AB" w:rsidRDefault="00EC3759" w:rsidP="004048F8">
      <w:pPr>
        <w:pStyle w:val="Odstavekseznama"/>
        <w:keepNext/>
        <w:keepLines/>
        <w:numPr>
          <w:ilvl w:val="0"/>
          <w:numId w:val="10"/>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7D49429A" w14:textId="77777777" w:rsidR="00EC3759" w:rsidRPr="00EC4317" w:rsidRDefault="00EC3759" w:rsidP="004048F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E8D1051"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B7F5BB"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205AB59E" w14:textId="77777777" w:rsidR="00EC3759" w:rsidRPr="00B13252" w:rsidRDefault="00EC3759"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lastRenderedPageBreak/>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52F62818"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486CF550"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170BDAAD"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3CD0E5CE"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350CEA33"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4B81829D" w14:textId="77777777" w:rsidR="00DA6C3D" w:rsidRPr="00DA6C3D" w:rsidRDefault="00DA6C3D"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sidR="009527F8">
        <w:rPr>
          <w:rFonts w:ascii="Tahoma" w:hAnsi="Tahoma" w:cs="Tahoma"/>
        </w:rPr>
        <w:t>ti</w:t>
      </w:r>
      <w:r w:rsidRPr="00DA6C3D">
        <w:rPr>
          <w:rFonts w:ascii="Tahoma" w:hAnsi="Tahoma" w:cs="Tahoma"/>
        </w:rPr>
        <w:t xml:space="preserve"> blago z delavci, strokovno usposobljenimi za opravljanje tovrstnih del;</w:t>
      </w:r>
    </w:p>
    <w:p w14:paraId="427CA3F1" w14:textId="77777777" w:rsidR="00DA6C3D" w:rsidRPr="00DA6C3D" w:rsidRDefault="00DA6C3D"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sidR="009527F8">
        <w:rPr>
          <w:rFonts w:ascii="Tahoma" w:hAnsi="Tahoma" w:cs="Tahoma"/>
        </w:rPr>
        <w:t>ti</w:t>
      </w:r>
      <w:r w:rsidRPr="00DA6C3D">
        <w:rPr>
          <w:rFonts w:ascii="Tahoma" w:hAnsi="Tahoma" w:cs="Tahoma"/>
        </w:rPr>
        <w:t xml:space="preserve"> blago iz materiala, ki ga sam priskrbi;</w:t>
      </w:r>
    </w:p>
    <w:p w14:paraId="42AA2566"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14699386" w14:textId="77777777" w:rsidR="008E12B2"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314D2A83" w14:textId="77777777" w:rsidR="008E12B2" w:rsidRPr="00600D77"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600D77">
        <w:rPr>
          <w:rFonts w:ascii="Tahoma" w:hAnsi="Tahoma" w:cs="Tahoma"/>
        </w:rPr>
        <w:t xml:space="preserve">ob dobavi blaga naročniku predložiti </w:t>
      </w:r>
      <w:proofErr w:type="spellStart"/>
      <w:r w:rsidR="00F83792">
        <w:rPr>
          <w:rFonts w:ascii="Tahoma" w:hAnsi="Tahoma" w:cs="Tahoma"/>
        </w:rPr>
        <w:t>atestno</w:t>
      </w:r>
      <w:proofErr w:type="spellEnd"/>
      <w:r w:rsidR="00F83792" w:rsidRPr="00600D77">
        <w:rPr>
          <w:rFonts w:ascii="Tahoma" w:hAnsi="Tahoma" w:cs="Tahoma"/>
        </w:rPr>
        <w:t xml:space="preserve"> </w:t>
      </w:r>
      <w:r w:rsidRPr="00600D77">
        <w:rPr>
          <w:rFonts w:ascii="Tahoma" w:hAnsi="Tahoma" w:cs="Tahoma"/>
        </w:rPr>
        <w:t>dokumentacijo;</w:t>
      </w:r>
    </w:p>
    <w:p w14:paraId="7864AB38"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4909760F" w14:textId="77777777" w:rsidR="008E12B2" w:rsidRPr="00DA6C3D" w:rsidRDefault="008E12B2" w:rsidP="004048F8">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w:t>
      </w:r>
      <w:r>
        <w:rPr>
          <w:rFonts w:ascii="Tahoma" w:hAnsi="Tahoma" w:cs="Tahoma"/>
        </w:rPr>
        <w:t>sti</w:t>
      </w:r>
      <w:r w:rsidRPr="00DA6C3D">
        <w:rPr>
          <w:rFonts w:ascii="Tahoma" w:hAnsi="Tahoma" w:cs="Tahoma"/>
        </w:rPr>
        <w:t xml:space="preserve"> tudi številko pisnega nabavnega naročila naročnika.</w:t>
      </w:r>
    </w:p>
    <w:p w14:paraId="0B02FAE3" w14:textId="77777777" w:rsidR="00EC3759" w:rsidRDefault="00EC3759"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0C5F9D5A" w14:textId="77777777" w:rsidR="0016051F" w:rsidRPr="0016051F" w:rsidRDefault="0016051F" w:rsidP="004048F8">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4B2432BA" w14:textId="77777777" w:rsidR="00EC3759" w:rsidRPr="00EC4317" w:rsidRDefault="00EC3759"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6BAE9C7"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BA759D4"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2E2DC806" w14:textId="77777777" w:rsidR="00EC3759" w:rsidRPr="006D1FD6" w:rsidRDefault="00EC3759" w:rsidP="004048F8">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2D5F55E3" w14:textId="77777777" w:rsidR="0016051F" w:rsidRPr="0016051F" w:rsidRDefault="0016051F" w:rsidP="004048F8">
      <w:pPr>
        <w:keepNext/>
        <w:keepLines/>
        <w:numPr>
          <w:ilvl w:val="0"/>
          <w:numId w:val="17"/>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3D6EB8C9" w14:textId="77777777" w:rsidR="0016051F" w:rsidRPr="0016051F" w:rsidRDefault="0016051F" w:rsidP="004048F8">
      <w:pPr>
        <w:keepNext/>
        <w:keepLines/>
        <w:numPr>
          <w:ilvl w:val="0"/>
          <w:numId w:val="17"/>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5BB3D042" w14:textId="77777777" w:rsidR="0016051F" w:rsidRPr="0016051F" w:rsidRDefault="0016051F" w:rsidP="004048F8">
      <w:pPr>
        <w:keepNext/>
        <w:keepLines/>
        <w:numPr>
          <w:ilvl w:val="0"/>
          <w:numId w:val="17"/>
        </w:numPr>
        <w:spacing w:after="0" w:line="240" w:lineRule="auto"/>
        <w:jc w:val="both"/>
        <w:rPr>
          <w:rFonts w:ascii="Tahoma" w:hAnsi="Tahoma" w:cs="Tahoma"/>
        </w:rPr>
      </w:pPr>
      <w:r w:rsidRPr="0016051F">
        <w:rPr>
          <w:rFonts w:ascii="Tahoma" w:hAnsi="Tahoma" w:cs="Tahoma"/>
        </w:rPr>
        <w:t xml:space="preserve">omogočiti izvedbo prevzema blaga in podpisati </w:t>
      </w:r>
      <w:r w:rsidR="00AA44BA">
        <w:rPr>
          <w:rFonts w:ascii="Tahoma" w:hAnsi="Tahoma" w:cs="Tahoma"/>
        </w:rPr>
        <w:t>dobavnico</w:t>
      </w:r>
      <w:r w:rsidRPr="0016051F">
        <w:rPr>
          <w:rFonts w:ascii="Tahoma" w:hAnsi="Tahoma" w:cs="Tahoma"/>
        </w:rPr>
        <w:t>;</w:t>
      </w:r>
    </w:p>
    <w:p w14:paraId="1C495AA1" w14:textId="77777777" w:rsidR="004F2F67" w:rsidRPr="00651EF9" w:rsidRDefault="004F2F67" w:rsidP="004048F8">
      <w:pPr>
        <w:keepNext/>
        <w:keepLines/>
        <w:numPr>
          <w:ilvl w:val="0"/>
          <w:numId w:val="17"/>
        </w:numPr>
        <w:spacing w:after="0" w:line="240" w:lineRule="auto"/>
        <w:jc w:val="both"/>
        <w:rPr>
          <w:rFonts w:ascii="Tahoma" w:hAnsi="Tahoma" w:cs="Tahoma"/>
        </w:rPr>
      </w:pPr>
      <w:r w:rsidRPr="00651EF9">
        <w:rPr>
          <w:rFonts w:ascii="Tahoma" w:hAnsi="Tahoma" w:cs="Tahoma"/>
        </w:rPr>
        <w:t xml:space="preserve">prevzeti </w:t>
      </w:r>
      <w:proofErr w:type="spellStart"/>
      <w:r w:rsidRPr="00651EF9">
        <w:rPr>
          <w:rFonts w:ascii="Tahoma" w:hAnsi="Tahoma" w:cs="Tahoma"/>
        </w:rPr>
        <w:t>atestno</w:t>
      </w:r>
      <w:proofErr w:type="spellEnd"/>
      <w:r w:rsidRPr="00651EF9">
        <w:rPr>
          <w:rFonts w:ascii="Tahoma" w:hAnsi="Tahoma" w:cs="Tahoma"/>
        </w:rPr>
        <w:t xml:space="preserve"> in tehnično dokumentacijo o vseh izvedenih preizkusih</w:t>
      </w:r>
      <w:r w:rsidR="00712B7B" w:rsidRPr="00651EF9">
        <w:rPr>
          <w:rFonts w:ascii="Tahoma" w:hAnsi="Tahoma" w:cs="Tahoma"/>
        </w:rPr>
        <w:t>.</w:t>
      </w:r>
      <w:r w:rsidRPr="00651EF9">
        <w:rPr>
          <w:rFonts w:ascii="Tahoma" w:hAnsi="Tahoma" w:cs="Tahoma"/>
        </w:rPr>
        <w:t xml:space="preserve"> </w:t>
      </w:r>
    </w:p>
    <w:p w14:paraId="4526A67C"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76CDAE46" w14:textId="77777777" w:rsidR="008E12B2" w:rsidRPr="0016051F" w:rsidRDefault="008E12B2" w:rsidP="004048F8">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4BA39B5B" w14:textId="77777777" w:rsidR="008E12B2" w:rsidRPr="0016051F" w:rsidRDefault="008E12B2" w:rsidP="004048F8">
      <w:pPr>
        <w:keepNext/>
        <w:keepLines/>
        <w:spacing w:after="0" w:line="240" w:lineRule="auto"/>
        <w:jc w:val="both"/>
        <w:rPr>
          <w:rFonts w:ascii="Tahoma" w:eastAsia="Times New Roman" w:hAnsi="Tahoma" w:cs="Tahoma"/>
          <w:lang w:eastAsia="sl-SI"/>
        </w:rPr>
      </w:pPr>
    </w:p>
    <w:p w14:paraId="5E8BC980" w14:textId="77777777" w:rsidR="008E12B2" w:rsidRPr="0016051F" w:rsidRDefault="008E12B2" w:rsidP="004048F8">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33BE0C5E" w14:textId="77777777" w:rsidR="00E21316" w:rsidRPr="00E21316" w:rsidRDefault="00E21316" w:rsidP="004048F8">
      <w:pPr>
        <w:keepNext/>
        <w:keepLines/>
        <w:spacing w:after="0" w:line="240" w:lineRule="auto"/>
        <w:jc w:val="both"/>
        <w:rPr>
          <w:rFonts w:ascii="Tahoma" w:eastAsia="Times New Roman" w:hAnsi="Tahoma" w:cs="Tahoma"/>
          <w:lang w:eastAsia="sl-SI"/>
        </w:rPr>
      </w:pPr>
    </w:p>
    <w:p w14:paraId="1CED35F6"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sidR="00A06E81">
        <w:rPr>
          <w:rFonts w:ascii="Tahoma" w:hAnsi="Tahoma" w:cs="Tahoma"/>
          <w:b/>
          <w:sz w:val="22"/>
          <w:szCs w:val="22"/>
        </w:rPr>
        <w:t>A</w:t>
      </w:r>
      <w:r w:rsidRPr="00EC4317">
        <w:rPr>
          <w:rFonts w:ascii="Tahoma" w:hAnsi="Tahoma" w:cs="Tahoma"/>
          <w:b/>
          <w:sz w:val="22"/>
          <w:szCs w:val="22"/>
        </w:rPr>
        <w:t xml:space="preserve"> ZAVAROVANJ</w:t>
      </w:r>
      <w:r w:rsidR="00A06E81">
        <w:rPr>
          <w:rFonts w:ascii="Tahoma" w:hAnsi="Tahoma" w:cs="Tahoma"/>
          <w:b/>
          <w:sz w:val="22"/>
          <w:szCs w:val="22"/>
        </w:rPr>
        <w:t>A</w:t>
      </w:r>
    </w:p>
    <w:p w14:paraId="533BE09A" w14:textId="77777777" w:rsidR="00EC3759" w:rsidRPr="00EC4317" w:rsidRDefault="00EC3759" w:rsidP="004048F8">
      <w:pPr>
        <w:keepNext/>
        <w:keepLines/>
        <w:tabs>
          <w:tab w:val="left" w:pos="2721"/>
        </w:tabs>
        <w:spacing w:after="0" w:line="240" w:lineRule="auto"/>
        <w:ind w:left="1077"/>
        <w:jc w:val="center"/>
        <w:rPr>
          <w:rFonts w:ascii="Tahoma" w:eastAsia="Times New Roman" w:hAnsi="Tahoma" w:cs="Tahoma"/>
          <w:b/>
          <w:lang w:eastAsia="sl-SI"/>
        </w:rPr>
      </w:pPr>
    </w:p>
    <w:p w14:paraId="3B2463AA"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E1043ED" w14:textId="77777777" w:rsidR="00EC3759" w:rsidRPr="00EC4317" w:rsidRDefault="00EC3759" w:rsidP="004048F8">
      <w:pPr>
        <w:keepNext/>
        <w:keepLines/>
        <w:spacing w:after="0" w:line="240" w:lineRule="auto"/>
        <w:jc w:val="both"/>
        <w:rPr>
          <w:rFonts w:ascii="Tahoma" w:hAnsi="Tahoma" w:cs="Tahoma"/>
        </w:rPr>
      </w:pPr>
    </w:p>
    <w:p w14:paraId="510ACCC3" w14:textId="4B5681FF" w:rsidR="00A326BD" w:rsidRPr="00011A90" w:rsidRDefault="008F5246" w:rsidP="004048F8">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15 (petnajstih) dni od sklenitve te pogodbe</w:t>
      </w:r>
      <w:r w:rsidRPr="00EA330B">
        <w:rPr>
          <w:rFonts w:ascii="Tahoma" w:eastAsia="Times New Roman" w:hAnsi="Tahoma" w:cs="Tahoma"/>
          <w:strike/>
          <w:color w:val="FF0000"/>
          <w:lang w:eastAsia="sl-SI"/>
        </w:rPr>
        <w:t xml:space="preserve"> </w:t>
      </w:r>
      <w:r w:rsidRPr="007C1FDC">
        <w:rPr>
          <w:rFonts w:ascii="Tahoma" w:eastAsia="Times New Roman" w:hAnsi="Tahoma" w:cs="Tahoma"/>
          <w:lang w:eastAsia="sl-SI"/>
        </w:rPr>
        <w:t>predložil naročniku bančno garancijo ali kavcijsko zavarovanje pri zavarovalnici za zavarovanje dobre izvedbe pogodben</w:t>
      </w:r>
      <w:r>
        <w:rPr>
          <w:rFonts w:ascii="Tahoma" w:eastAsia="Times New Roman" w:hAnsi="Tahoma" w:cs="Tahoma"/>
          <w:lang w:eastAsia="sl-SI"/>
        </w:rPr>
        <w:t>ih</w:t>
      </w:r>
      <w:r w:rsidRPr="007C1FDC">
        <w:rPr>
          <w:rFonts w:ascii="Tahoma" w:eastAsia="Times New Roman" w:hAnsi="Tahoma" w:cs="Tahoma"/>
          <w:lang w:eastAsia="sl-SI"/>
        </w:rPr>
        <w:t xml:space="preserve"> obveznosti (skladno z vzorcem iz razpisne dokumentacije</w:t>
      </w:r>
      <w:r w:rsidR="008C4EA5">
        <w:rPr>
          <w:rFonts w:ascii="Tahoma" w:eastAsia="Times New Roman" w:hAnsi="Tahoma" w:cs="Tahoma"/>
          <w:lang w:eastAsia="sl-SI"/>
        </w:rPr>
        <w:t>; v nadaljevanju: f</w:t>
      </w:r>
      <w:r w:rsidR="008C4EA5" w:rsidRPr="008C4EA5">
        <w:rPr>
          <w:rFonts w:ascii="Tahoma" w:eastAsia="Times New Roman" w:hAnsi="Tahoma" w:cs="Tahoma"/>
          <w:lang w:eastAsia="sl-SI"/>
        </w:rPr>
        <w:t>inančno zavarovanje za zavarovanje dobre izvedbe pogodbenih obveznosti</w:t>
      </w:r>
      <w:r w:rsidRPr="007C1FDC">
        <w:rPr>
          <w:rFonts w:ascii="Tahoma" w:eastAsia="Times New Roman" w:hAnsi="Tahoma" w:cs="Tahoma"/>
          <w:lang w:eastAsia="sl-SI"/>
        </w:rPr>
        <w:t xml:space="preserve">), v višini </w:t>
      </w:r>
      <w:r w:rsidR="000872F4">
        <w:rPr>
          <w:rFonts w:ascii="Tahoma" w:eastAsia="Times New Roman" w:hAnsi="Tahoma" w:cs="Tahoma"/>
          <w:lang w:eastAsia="sl-SI"/>
        </w:rPr>
        <w:t>25</w:t>
      </w:r>
      <w:r w:rsidR="00852CC6" w:rsidRPr="00AA65EF">
        <w:rPr>
          <w:rFonts w:ascii="Tahoma" w:hAnsi="Tahoma" w:cs="Tahoma"/>
        </w:rPr>
        <w:t>.</w:t>
      </w:r>
      <w:r w:rsidR="00852CC6">
        <w:rPr>
          <w:rFonts w:ascii="Tahoma" w:hAnsi="Tahoma" w:cs="Tahoma"/>
        </w:rPr>
        <w:t>0</w:t>
      </w:r>
      <w:r w:rsidR="00852CC6" w:rsidRPr="00AA65EF">
        <w:rPr>
          <w:rFonts w:ascii="Tahoma" w:hAnsi="Tahoma" w:cs="Tahoma"/>
        </w:rPr>
        <w:t>00,00</w:t>
      </w:r>
      <w:r w:rsidR="00852CC6">
        <w:rPr>
          <w:rFonts w:ascii="Tahoma" w:hAnsi="Tahoma" w:cs="Tahoma"/>
        </w:rPr>
        <w:t xml:space="preserve"> EUR </w:t>
      </w:r>
      <w:r w:rsidR="00852CC6" w:rsidRPr="00AA65EF">
        <w:rPr>
          <w:rFonts w:ascii="Tahoma" w:hAnsi="Tahoma" w:cs="Tahoma"/>
        </w:rPr>
        <w:t xml:space="preserve">(z besedo: </w:t>
      </w:r>
      <w:proofErr w:type="spellStart"/>
      <w:r w:rsidR="000872F4">
        <w:rPr>
          <w:rFonts w:ascii="Tahoma" w:hAnsi="Tahoma" w:cs="Tahoma"/>
        </w:rPr>
        <w:t>petindvajsettis</w:t>
      </w:r>
      <w:r w:rsidR="00852CC6">
        <w:rPr>
          <w:rFonts w:ascii="Tahoma" w:hAnsi="Tahoma" w:cs="Tahoma"/>
        </w:rPr>
        <w:t>oč</w:t>
      </w:r>
      <w:proofErr w:type="spellEnd"/>
      <w:r w:rsidR="00852CC6" w:rsidRPr="00AA65EF">
        <w:rPr>
          <w:rFonts w:ascii="Tahoma" w:hAnsi="Tahoma" w:cs="Tahoma"/>
        </w:rPr>
        <w:t xml:space="preserve"> </w:t>
      </w:r>
      <w:r w:rsidR="00A326BD" w:rsidRPr="00AA65EF">
        <w:rPr>
          <w:rFonts w:ascii="Tahoma" w:hAnsi="Tahoma" w:cs="Tahoma"/>
        </w:rPr>
        <w:t>in 00/100</w:t>
      </w:r>
      <w:r w:rsidR="00A326BD">
        <w:rPr>
          <w:rFonts w:ascii="Tahoma" w:hAnsi="Tahoma" w:cs="Tahoma"/>
        </w:rPr>
        <w:t xml:space="preserve"> e</w:t>
      </w:r>
      <w:r w:rsidRPr="00AA65EF">
        <w:rPr>
          <w:rFonts w:ascii="Tahoma" w:hAnsi="Tahoma" w:cs="Tahoma"/>
        </w:rPr>
        <w:t>vrov)</w:t>
      </w:r>
      <w:r>
        <w:rPr>
          <w:rFonts w:ascii="Tahoma" w:hAnsi="Tahoma" w:cs="Tahoma"/>
        </w:rPr>
        <w:t xml:space="preserve"> </w:t>
      </w:r>
      <w:r w:rsidR="00852CC6" w:rsidRPr="00407A62">
        <w:rPr>
          <w:rFonts w:ascii="Tahoma" w:eastAsia="Times New Roman" w:hAnsi="Tahoma" w:cs="Tahoma"/>
          <w:lang w:eastAsia="sl-SI"/>
        </w:rPr>
        <w:t>z dobo veljavnosti še najmanj šestdeset (60) dni po preteku roka za zaključek vseh pogodbenih del, v nasprotnem primeru se šteje, da ta pogodba ni bila nikoli sklenjena. Finančno zavarovanje</w:t>
      </w:r>
      <w:r w:rsidR="00852CC6" w:rsidRPr="00F74BC8">
        <w:rPr>
          <w:rFonts w:ascii="Tahoma" w:eastAsia="Times New Roman" w:hAnsi="Tahoma" w:cs="Tahoma"/>
          <w:lang w:eastAsia="sl-SI"/>
        </w:rPr>
        <w:t xml:space="preserve"> za zavarovanje dobre izvedbe pogodbenih obveznosti</w:t>
      </w:r>
      <w:r w:rsidR="00852CC6" w:rsidRPr="00407A62">
        <w:rPr>
          <w:rFonts w:ascii="Tahoma" w:eastAsia="Times New Roman" w:hAnsi="Tahoma" w:cs="Tahoma"/>
          <w:lang w:eastAsia="sl-SI"/>
        </w:rPr>
        <w:t xml:space="preserve"> mora biti izdano v slovenskem jeziku s strani banke/zavarovalnice, ki ima sedež v Republiki Sloveniji</w:t>
      </w:r>
      <w:r w:rsidR="00A326BD" w:rsidRPr="00011A90">
        <w:rPr>
          <w:rFonts w:ascii="Tahoma" w:eastAsia="Times New Roman" w:hAnsi="Tahoma" w:cs="Tahoma"/>
          <w:lang w:eastAsia="sl-SI"/>
        </w:rPr>
        <w:t>.</w:t>
      </w:r>
    </w:p>
    <w:p w14:paraId="265E43CF" w14:textId="77777777" w:rsidR="008F5246" w:rsidRPr="007C1FDC" w:rsidRDefault="008F5246" w:rsidP="004048F8">
      <w:pPr>
        <w:keepNext/>
        <w:keepLines/>
        <w:spacing w:after="0" w:line="240" w:lineRule="auto"/>
        <w:jc w:val="both"/>
        <w:rPr>
          <w:rFonts w:ascii="Tahoma" w:eastAsia="Times New Roman" w:hAnsi="Tahoma" w:cs="Tahoma"/>
          <w:lang w:eastAsia="sl-SI"/>
        </w:rPr>
      </w:pPr>
    </w:p>
    <w:p w14:paraId="095C366B" w14:textId="77777777" w:rsidR="00852CC6" w:rsidRPr="00407A62" w:rsidRDefault="00852CC6" w:rsidP="004048F8">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lastRenderedPageBreak/>
        <w:t>V kolikor izvajalec ne bo izpolnjeval svojih pogodbenih obveznosti, lahko naročnik unovči finančno zavarovanje za zavarovanje dobre izvedbe pogodbenih obveznosti in od pogodbe odstopi. Naročnik bo pred unovčenjem finančnega zavarovanja za zavarovanje dobre izvedbe pogodbenih obveznosti izvajalca pisno pozval k izpolnjevanju pogodbenih obveznosti in mu določil rok za izpolnitev.</w:t>
      </w:r>
    </w:p>
    <w:p w14:paraId="31A04EA9" w14:textId="77777777" w:rsidR="00F56584" w:rsidRPr="00407A62" w:rsidRDefault="00F56584" w:rsidP="00F56584">
      <w:pPr>
        <w:keepNext/>
        <w:keepLines/>
        <w:spacing w:after="0" w:line="240" w:lineRule="auto"/>
        <w:jc w:val="both"/>
        <w:rPr>
          <w:rFonts w:ascii="Tahoma" w:eastAsia="Times New Roman" w:hAnsi="Tahoma" w:cs="Tahoma"/>
          <w:lang w:eastAsia="sl-SI"/>
        </w:rPr>
      </w:pPr>
    </w:p>
    <w:p w14:paraId="6DF66E2D" w14:textId="77777777" w:rsidR="00F56584" w:rsidRPr="00E836D1" w:rsidRDefault="00F56584" w:rsidP="00F56584">
      <w:pPr>
        <w:keepNext/>
        <w:keepLines/>
        <w:numPr>
          <w:ilvl w:val="0"/>
          <w:numId w:val="5"/>
        </w:numPr>
        <w:tabs>
          <w:tab w:val="clear" w:pos="0"/>
          <w:tab w:val="num" w:pos="3893"/>
        </w:tabs>
        <w:suppressAutoHyphens/>
        <w:spacing w:after="0" w:line="240" w:lineRule="auto"/>
        <w:ind w:left="426" w:hanging="426"/>
        <w:jc w:val="center"/>
        <w:rPr>
          <w:rFonts w:ascii="Tahoma" w:eastAsia="Times New Roman" w:hAnsi="Tahoma" w:cs="Tahoma"/>
          <w:lang w:eastAsia="sl-SI"/>
        </w:rPr>
      </w:pPr>
      <w:r w:rsidRPr="00E836D1">
        <w:rPr>
          <w:rFonts w:ascii="Tahoma" w:eastAsia="Times New Roman" w:hAnsi="Tahoma" w:cs="Tahoma"/>
          <w:lang w:eastAsia="sl-SI"/>
        </w:rPr>
        <w:t>člen</w:t>
      </w:r>
    </w:p>
    <w:p w14:paraId="21EDAAD0" w14:textId="77777777" w:rsidR="00F56584" w:rsidRPr="00E836D1" w:rsidRDefault="00F56584" w:rsidP="00F56584">
      <w:pPr>
        <w:keepNext/>
        <w:keepLines/>
        <w:tabs>
          <w:tab w:val="left" w:pos="567"/>
          <w:tab w:val="left" w:pos="1702"/>
        </w:tabs>
        <w:spacing w:after="0" w:line="240" w:lineRule="auto"/>
        <w:jc w:val="both"/>
        <w:rPr>
          <w:rFonts w:ascii="Tahoma" w:eastAsia="Times New Roman" w:hAnsi="Tahoma" w:cs="Tahoma"/>
          <w:b/>
          <w:lang w:eastAsia="sl-SI"/>
        </w:rPr>
      </w:pPr>
    </w:p>
    <w:p w14:paraId="35BEA7C8" w14:textId="28D67ED2" w:rsidR="00F56584" w:rsidRPr="00E836D1" w:rsidRDefault="00F56584" w:rsidP="00F56584">
      <w:pPr>
        <w:keepNext/>
        <w:keepLines/>
        <w:spacing w:after="0" w:line="240" w:lineRule="auto"/>
        <w:jc w:val="both"/>
        <w:rPr>
          <w:rFonts w:ascii="Tahoma" w:eastAsia="Times New Roman" w:hAnsi="Tahoma" w:cs="Tahoma"/>
          <w:lang w:eastAsia="sl-SI"/>
        </w:rPr>
      </w:pPr>
      <w:r w:rsidRPr="00E836D1">
        <w:rPr>
          <w:rFonts w:ascii="Tahoma" w:eastAsia="Times New Roman" w:hAnsi="Tahoma" w:cs="Tahoma"/>
          <w:lang w:eastAsia="sl-SI"/>
        </w:rPr>
        <w:t xml:space="preserve">Izvajalec mora najkasneje v roku petnajstih (15) dni po </w:t>
      </w:r>
      <w:r w:rsidRPr="00E836D1">
        <w:rPr>
          <w:rFonts w:ascii="Tahoma" w:hAnsi="Tahoma" w:cs="Tahoma"/>
        </w:rPr>
        <w:t xml:space="preserve">uspešnem zaključku vseh pogodbenih obveznosti, ki se ugotovi s podpisom </w:t>
      </w:r>
      <w:r w:rsidRPr="00471EBD">
        <w:rPr>
          <w:rFonts w:ascii="Tahoma" w:hAnsi="Tahoma" w:cs="Tahoma"/>
        </w:rPr>
        <w:t>dobavnic</w:t>
      </w:r>
      <w:r>
        <w:rPr>
          <w:rFonts w:ascii="Tahoma" w:hAnsi="Tahoma" w:cs="Tahoma"/>
        </w:rPr>
        <w:t>e</w:t>
      </w:r>
      <w:r w:rsidRPr="00471EBD">
        <w:rPr>
          <w:rFonts w:ascii="Tahoma" w:hAnsi="Tahoma" w:cs="Tahoma"/>
        </w:rPr>
        <w:t xml:space="preserve"> o prevzemu blaga </w:t>
      </w:r>
      <w:r w:rsidRPr="00471EBD">
        <w:rPr>
          <w:rFonts w:ascii="Tahoma" w:eastAsia="Times New Roman" w:hAnsi="Tahoma" w:cs="Tahoma"/>
          <w:lang w:eastAsia="sl-SI"/>
        </w:rPr>
        <w:t>s strani naročnika oz. njegovega</w:t>
      </w:r>
      <w:r w:rsidRPr="00B75E62">
        <w:rPr>
          <w:rFonts w:ascii="Tahoma" w:eastAsia="Times New Roman" w:hAnsi="Tahoma" w:cs="Tahoma"/>
          <w:lang w:eastAsia="sl-SI"/>
        </w:rPr>
        <w:t xml:space="preserve"> predstavnika</w:t>
      </w:r>
      <w:r w:rsidRPr="00E836D1">
        <w:rPr>
          <w:rFonts w:ascii="Tahoma" w:eastAsia="Times New Roman" w:hAnsi="Tahoma" w:cs="Tahoma"/>
          <w:lang w:eastAsia="sl-SI"/>
        </w:rPr>
        <w:t xml:space="preserve">, predložiti naročniku bančno garancijo ali kavcijsko zavarovanje pri zavarovalnici za zavarovanje odprave napak v garancijskem roku (v nadaljevanju: finančno zavarovanje za zavarovanje odprave napak v garancijskem roku), v skladu s pogodbo, in sicer v višini </w:t>
      </w:r>
      <w:r w:rsidR="00C1603C">
        <w:rPr>
          <w:rFonts w:ascii="Tahoma" w:eastAsia="Times New Roman" w:hAnsi="Tahoma" w:cs="Tahoma"/>
          <w:lang w:eastAsia="sl-SI"/>
        </w:rPr>
        <w:t>10</w:t>
      </w:r>
      <w:r w:rsidR="00C1603C" w:rsidRPr="00AA65EF">
        <w:rPr>
          <w:rFonts w:ascii="Tahoma" w:hAnsi="Tahoma" w:cs="Tahoma"/>
        </w:rPr>
        <w:t>.</w:t>
      </w:r>
      <w:r w:rsidR="00C1603C">
        <w:rPr>
          <w:rFonts w:ascii="Tahoma" w:hAnsi="Tahoma" w:cs="Tahoma"/>
        </w:rPr>
        <w:t>0</w:t>
      </w:r>
      <w:r w:rsidR="00C1603C" w:rsidRPr="00AA65EF">
        <w:rPr>
          <w:rFonts w:ascii="Tahoma" w:hAnsi="Tahoma" w:cs="Tahoma"/>
        </w:rPr>
        <w:t>00,00</w:t>
      </w:r>
      <w:r w:rsidR="00C1603C">
        <w:rPr>
          <w:rFonts w:ascii="Tahoma" w:hAnsi="Tahoma" w:cs="Tahoma"/>
        </w:rPr>
        <w:t xml:space="preserve"> EUR </w:t>
      </w:r>
      <w:r w:rsidR="00C1603C" w:rsidRPr="00AA65EF">
        <w:rPr>
          <w:rFonts w:ascii="Tahoma" w:hAnsi="Tahoma" w:cs="Tahoma"/>
        </w:rPr>
        <w:t xml:space="preserve">(z besedo: </w:t>
      </w:r>
      <w:proofErr w:type="spellStart"/>
      <w:r w:rsidR="00C1603C">
        <w:rPr>
          <w:rFonts w:ascii="Tahoma" w:hAnsi="Tahoma" w:cs="Tahoma"/>
        </w:rPr>
        <w:t>desettisoč</w:t>
      </w:r>
      <w:proofErr w:type="spellEnd"/>
      <w:r w:rsidR="00C1603C" w:rsidRPr="00AA65EF">
        <w:rPr>
          <w:rFonts w:ascii="Tahoma" w:hAnsi="Tahoma" w:cs="Tahoma"/>
        </w:rPr>
        <w:t xml:space="preserve"> in 00/100</w:t>
      </w:r>
      <w:r w:rsidR="00C1603C">
        <w:rPr>
          <w:rFonts w:ascii="Tahoma" w:hAnsi="Tahoma" w:cs="Tahoma"/>
        </w:rPr>
        <w:t xml:space="preserve"> e</w:t>
      </w:r>
      <w:r w:rsidR="00C1603C" w:rsidRPr="00AA65EF">
        <w:rPr>
          <w:rFonts w:ascii="Tahoma" w:hAnsi="Tahoma" w:cs="Tahoma"/>
        </w:rPr>
        <w:t>vrov)</w:t>
      </w:r>
      <w:r w:rsidRPr="00E836D1">
        <w:rPr>
          <w:rFonts w:ascii="Tahoma" w:eastAsia="Times New Roman" w:hAnsi="Tahoma" w:cs="Tahoma"/>
          <w:lang w:eastAsia="sl-SI"/>
        </w:rPr>
        <w:t>. Finančno zavarovanje za zavarovanje odprave napak v garancijskem roku mora biti izdano s strani banke ali zavarovalnice, ki ima sedež v Republiki Sloveniji in v slovenskem jeziku.</w:t>
      </w:r>
    </w:p>
    <w:p w14:paraId="6E3782AA" w14:textId="77777777" w:rsidR="00F56584" w:rsidRPr="00E836D1" w:rsidRDefault="00F56584" w:rsidP="00F56584">
      <w:pPr>
        <w:keepNext/>
        <w:keepLines/>
        <w:spacing w:after="0" w:line="240" w:lineRule="auto"/>
        <w:jc w:val="both"/>
        <w:rPr>
          <w:rFonts w:ascii="Tahoma" w:eastAsia="Times New Roman" w:hAnsi="Tahoma" w:cs="Tahoma"/>
          <w:lang w:eastAsia="sl-SI"/>
        </w:rPr>
      </w:pPr>
    </w:p>
    <w:p w14:paraId="629C99E2" w14:textId="77777777" w:rsidR="00F56584" w:rsidRPr="00407A62" w:rsidRDefault="00F56584" w:rsidP="00F56584">
      <w:pPr>
        <w:keepNext/>
        <w:keepLines/>
        <w:spacing w:after="0" w:line="240" w:lineRule="auto"/>
        <w:jc w:val="both"/>
        <w:rPr>
          <w:rFonts w:ascii="Tahoma" w:eastAsia="Times New Roman" w:hAnsi="Tahoma" w:cs="Tahoma"/>
          <w:lang w:eastAsia="sl-SI"/>
        </w:rPr>
      </w:pPr>
      <w:r w:rsidRPr="00E836D1">
        <w:rPr>
          <w:rFonts w:ascii="Tahoma" w:eastAsia="Times New Roman" w:hAnsi="Tahoma" w:cs="Tahoma"/>
          <w:lang w:eastAsia="sl-SI"/>
        </w:rPr>
        <w:t>V kolikor izvajalec v roku iz prejšnjega odstavka tega člena ne bo predložil finančnega zavarovanja za zavarovanje odprave napak v garancijskem roku, lahko naročnik unovči finančno zavarovanje za zavarovanje dobre izvedbe pogodbenih obveznosti.</w:t>
      </w:r>
      <w:r w:rsidRPr="00407A62">
        <w:rPr>
          <w:rFonts w:ascii="Tahoma" w:eastAsia="Times New Roman" w:hAnsi="Tahoma" w:cs="Tahoma"/>
          <w:lang w:eastAsia="sl-SI"/>
        </w:rPr>
        <w:t xml:space="preserve"> </w:t>
      </w:r>
    </w:p>
    <w:p w14:paraId="2CC8631F" w14:textId="77777777" w:rsidR="00F56584" w:rsidRPr="00407A62" w:rsidRDefault="00F56584" w:rsidP="00F56584">
      <w:pPr>
        <w:keepNext/>
        <w:keepLines/>
        <w:tabs>
          <w:tab w:val="left" w:pos="0"/>
        </w:tabs>
        <w:spacing w:after="0" w:line="240" w:lineRule="auto"/>
        <w:jc w:val="both"/>
        <w:rPr>
          <w:rFonts w:ascii="Tahoma" w:eastAsia="Times New Roman" w:hAnsi="Tahoma" w:cs="Tahoma"/>
          <w:lang w:eastAsia="sl-SI"/>
        </w:rPr>
      </w:pPr>
    </w:p>
    <w:p w14:paraId="1E8F64F2" w14:textId="47CC0CE4" w:rsidR="00F56584" w:rsidRPr="00407A62" w:rsidRDefault="00F56584" w:rsidP="00F56584">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lang w:eastAsia="sl-SI"/>
        </w:rPr>
        <w:t xml:space="preserve">Finančno zavarovanje </w:t>
      </w:r>
      <w:r w:rsidRPr="00407A62">
        <w:rPr>
          <w:rFonts w:ascii="Tahoma" w:eastAsia="Times New Roman" w:hAnsi="Tahoma" w:cs="Tahoma"/>
          <w:bCs/>
          <w:lang w:eastAsia="sl-SI"/>
        </w:rPr>
        <w:t xml:space="preserve">za zavarovanje odprave napak v garancijskem roku velja za </w:t>
      </w:r>
      <w:r w:rsidR="008C4EA5">
        <w:rPr>
          <w:rFonts w:ascii="Tahoma" w:eastAsia="Times New Roman" w:hAnsi="Tahoma" w:cs="Tahoma"/>
          <w:bCs/>
          <w:lang w:eastAsia="sl-SI"/>
        </w:rPr>
        <w:t>blago</w:t>
      </w:r>
      <w:r w:rsidR="008C4EA5" w:rsidRPr="00407A62">
        <w:rPr>
          <w:rFonts w:ascii="Tahoma" w:eastAsia="Times New Roman" w:hAnsi="Tahoma" w:cs="Tahoma"/>
          <w:bCs/>
          <w:lang w:eastAsia="sl-SI"/>
        </w:rPr>
        <w:t xml:space="preserve"> </w:t>
      </w:r>
      <w:r w:rsidRPr="00407A62">
        <w:rPr>
          <w:rFonts w:ascii="Tahoma" w:eastAsia="Times New Roman" w:hAnsi="Tahoma" w:cs="Tahoma"/>
          <w:bCs/>
          <w:lang w:eastAsia="sl-SI"/>
        </w:rPr>
        <w:t>in za kakovost izvedenih del in mora veljati še trideset (30) dni po poteku najdaljšega garancijskega roka (torej mora veljati: celoten garancijski rok določen v pogodbi + 30 dni), določenega v pogodbi.</w:t>
      </w:r>
    </w:p>
    <w:p w14:paraId="7E2052BB" w14:textId="77777777" w:rsidR="00F56584" w:rsidRPr="00407A62" w:rsidRDefault="00F56584" w:rsidP="00F56584">
      <w:pPr>
        <w:keepNext/>
        <w:keepLines/>
        <w:spacing w:after="0" w:line="240" w:lineRule="auto"/>
        <w:jc w:val="both"/>
        <w:rPr>
          <w:rFonts w:ascii="Tahoma" w:eastAsia="Times New Roman" w:hAnsi="Tahoma" w:cs="Tahoma"/>
          <w:bCs/>
          <w:lang w:eastAsia="sl-SI"/>
        </w:rPr>
      </w:pPr>
    </w:p>
    <w:p w14:paraId="3912C054" w14:textId="77777777" w:rsidR="00F56584" w:rsidRPr="00407A62" w:rsidRDefault="00F56584" w:rsidP="00F56584">
      <w:pPr>
        <w:keepNext/>
        <w:keepLines/>
        <w:spacing w:after="0" w:line="240" w:lineRule="auto"/>
        <w:jc w:val="both"/>
        <w:rPr>
          <w:rFonts w:ascii="Tahoma" w:eastAsia="Times New Roman" w:hAnsi="Tahoma" w:cs="Tahoma"/>
          <w:bCs/>
          <w:lang w:eastAsia="sl-SI"/>
        </w:rPr>
      </w:pPr>
      <w:r w:rsidRPr="00407A62">
        <w:rPr>
          <w:rFonts w:ascii="Tahoma" w:eastAsia="Times New Roman" w:hAnsi="Tahoma" w:cs="Tahoma"/>
          <w:lang w:eastAsia="sl-SI"/>
        </w:rPr>
        <w:t xml:space="preserve">Finančno zavarovanje </w:t>
      </w:r>
      <w:r w:rsidRPr="00407A62">
        <w:rPr>
          <w:rFonts w:ascii="Tahoma" w:eastAsia="Times New Roman" w:hAnsi="Tahoma" w:cs="Tahoma"/>
          <w:bCs/>
          <w:lang w:eastAsia="sl-SI"/>
        </w:rPr>
        <w:t>za zavarovanje odprave napak v garancijskem roku bo naročnik unovčil za poplačilo stroškov odprave napak, v kolikor jih ne bo odpravil izvajalec.</w:t>
      </w:r>
    </w:p>
    <w:p w14:paraId="1F691BAD" w14:textId="77777777" w:rsidR="00F56584" w:rsidRPr="00407A62" w:rsidRDefault="00F56584" w:rsidP="00F56584">
      <w:pPr>
        <w:keepNext/>
        <w:keepLines/>
        <w:spacing w:after="0" w:line="240" w:lineRule="auto"/>
        <w:jc w:val="both"/>
        <w:rPr>
          <w:rFonts w:ascii="Tahoma" w:eastAsia="Times New Roman" w:hAnsi="Tahoma" w:cs="Tahoma"/>
          <w:lang w:eastAsia="sl-SI"/>
        </w:rPr>
      </w:pPr>
    </w:p>
    <w:p w14:paraId="1E57886D" w14:textId="77777777" w:rsidR="00F56584" w:rsidRPr="00407A62" w:rsidRDefault="00F56584" w:rsidP="00F56584">
      <w:pPr>
        <w:keepNext/>
        <w:keepLines/>
        <w:spacing w:after="0" w:line="240" w:lineRule="auto"/>
        <w:jc w:val="both"/>
        <w:rPr>
          <w:rFonts w:ascii="Tahoma" w:eastAsia="Times New Roman" w:hAnsi="Tahoma" w:cs="Tahoma"/>
          <w:lang w:eastAsia="sl-SI"/>
        </w:rPr>
      </w:pPr>
      <w:r w:rsidRPr="00407A62">
        <w:rPr>
          <w:rFonts w:ascii="Tahoma" w:eastAsia="Times New Roman" w:hAnsi="Tahoma" w:cs="Tahoma"/>
          <w:lang w:eastAsia="sl-SI"/>
        </w:rPr>
        <w:t>Izvajalec se obveže, da na naročnikovo zahtevo na svoje stroške odpravi vse pomanjkljivosti v garancijski dobi, nastale po krivdi izvajalca.</w:t>
      </w:r>
    </w:p>
    <w:p w14:paraId="1F198981" w14:textId="77777777" w:rsidR="00852CC6" w:rsidRPr="00032886" w:rsidRDefault="00852CC6" w:rsidP="004048F8">
      <w:pPr>
        <w:keepNext/>
        <w:keepLines/>
        <w:tabs>
          <w:tab w:val="left" w:pos="567"/>
          <w:tab w:val="left" w:pos="1702"/>
        </w:tabs>
        <w:spacing w:after="0" w:line="240" w:lineRule="auto"/>
        <w:jc w:val="both"/>
        <w:rPr>
          <w:rFonts w:ascii="Tahoma" w:eastAsia="Times New Roman" w:hAnsi="Tahoma" w:cs="Tahoma"/>
          <w:b/>
          <w:lang w:eastAsia="sl-SI"/>
        </w:rPr>
      </w:pPr>
    </w:p>
    <w:p w14:paraId="31BCCD6A" w14:textId="77777777" w:rsidR="00852CC6" w:rsidRPr="004B6653"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3213426" w14:textId="77777777" w:rsidR="00852CC6" w:rsidRPr="0034267C" w:rsidRDefault="00852CC6" w:rsidP="004048F8">
      <w:pPr>
        <w:keepNext/>
        <w:keepLines/>
        <w:tabs>
          <w:tab w:val="left" w:pos="567"/>
          <w:tab w:val="left" w:pos="1702"/>
        </w:tabs>
        <w:spacing w:after="0" w:line="240" w:lineRule="auto"/>
        <w:jc w:val="both"/>
        <w:rPr>
          <w:rFonts w:ascii="Tahoma" w:eastAsia="Times New Roman" w:hAnsi="Tahoma" w:cs="Tahoma"/>
          <w:b/>
          <w:lang w:eastAsia="sl-SI"/>
        </w:rPr>
      </w:pPr>
    </w:p>
    <w:p w14:paraId="1BDA6B13" w14:textId="77777777" w:rsidR="00852CC6" w:rsidRPr="00B3547F" w:rsidRDefault="00852CC6" w:rsidP="004048F8">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w:t>
      </w:r>
      <w:r w:rsidR="00A30D33">
        <w:rPr>
          <w:rFonts w:ascii="Tahoma" w:eastAsia="Times New Roman" w:hAnsi="Tahoma" w:cs="Tahoma"/>
          <w:lang w:eastAsia="sl-SI"/>
        </w:rPr>
        <w:t xml:space="preserve"> kateregakoli f</w:t>
      </w:r>
      <w:r w:rsidRPr="00B3547F">
        <w:rPr>
          <w:rFonts w:ascii="Tahoma" w:eastAsia="Times New Roman" w:hAnsi="Tahoma" w:cs="Tahoma"/>
          <w:lang w:eastAsia="sl-SI"/>
        </w:rPr>
        <w:t>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54A8681" w14:textId="77777777" w:rsidR="00A002FB" w:rsidRPr="00EC4317" w:rsidRDefault="00A002FB" w:rsidP="004048F8">
      <w:pPr>
        <w:keepNext/>
        <w:keepLines/>
        <w:spacing w:after="0" w:line="240" w:lineRule="auto"/>
        <w:jc w:val="both"/>
        <w:rPr>
          <w:rFonts w:ascii="Tahoma" w:eastAsia="Times New Roman" w:hAnsi="Tahoma" w:cs="Tahoma"/>
          <w:color w:val="000000"/>
          <w:lang w:eastAsia="sl-SI"/>
        </w:rPr>
      </w:pPr>
    </w:p>
    <w:p w14:paraId="3716CB18"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POGODBENA KAZEN</w:t>
      </w:r>
    </w:p>
    <w:p w14:paraId="007A3575" w14:textId="77777777" w:rsidR="00EC3759" w:rsidRPr="00EC4317" w:rsidRDefault="00EC3759" w:rsidP="004048F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B6185E5"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5A8B78" w14:textId="77777777" w:rsidR="00EC3759" w:rsidRPr="00EC4317" w:rsidRDefault="00EC3759" w:rsidP="004048F8">
      <w:pPr>
        <w:keepNext/>
        <w:keepLines/>
        <w:spacing w:after="0" w:line="240" w:lineRule="auto"/>
        <w:jc w:val="both"/>
        <w:rPr>
          <w:rFonts w:ascii="Tahoma" w:eastAsia="Times New Roman" w:hAnsi="Tahoma" w:cs="Tahoma"/>
          <w:lang w:eastAsia="sl-SI"/>
        </w:rPr>
      </w:pPr>
    </w:p>
    <w:p w14:paraId="07A5418E" w14:textId="77777777" w:rsidR="00852CC6" w:rsidRPr="00B5769A" w:rsidRDefault="00736E73" w:rsidP="004048F8">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 kot je zapisano v </w:t>
      </w:r>
      <w:r w:rsidR="006936FD">
        <w:rPr>
          <w:rFonts w:ascii="Tahoma" w:eastAsia="Times New Roman" w:hAnsi="Tahoma" w:cs="Tahoma"/>
          <w:szCs w:val="20"/>
          <w:lang w:eastAsia="sl-SI"/>
        </w:rPr>
        <w:t>1</w:t>
      </w:r>
      <w:r w:rsidR="00852CC6">
        <w:rPr>
          <w:rFonts w:ascii="Tahoma" w:eastAsia="Times New Roman" w:hAnsi="Tahoma" w:cs="Tahoma"/>
          <w:szCs w:val="20"/>
          <w:lang w:eastAsia="sl-SI"/>
        </w:rPr>
        <w:t>3</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w:t>
      </w:r>
      <w:r w:rsidR="00852CC6" w:rsidRPr="0016051F">
        <w:rPr>
          <w:rFonts w:ascii="Tahoma" w:eastAsia="Times New Roman" w:hAnsi="Tahoma" w:cs="Tahoma"/>
          <w:szCs w:val="20"/>
          <w:lang w:eastAsia="sl-SI"/>
        </w:rPr>
        <w:t xml:space="preserve">je </w:t>
      </w:r>
      <w:r w:rsidR="00852CC6" w:rsidRPr="00B5769A">
        <w:rPr>
          <w:rFonts w:ascii="Tahoma" w:eastAsia="Times New Roman" w:hAnsi="Tahoma" w:cs="Tahoma"/>
          <w:szCs w:val="20"/>
          <w:lang w:eastAsia="sl-SI"/>
        </w:rPr>
        <w:t xml:space="preserve">naročnik upravičen obračunati pogodbeno kazen v višini enega odstotka </w:t>
      </w:r>
      <w:r w:rsidR="00852CC6" w:rsidRPr="0016051F">
        <w:rPr>
          <w:rFonts w:ascii="Tahoma" w:eastAsia="Times New Roman" w:hAnsi="Tahoma" w:cs="Tahoma"/>
          <w:szCs w:val="20"/>
          <w:lang w:eastAsia="sl-SI"/>
        </w:rPr>
        <w:t>(1 %) pogodbene vrednosti</w:t>
      </w:r>
      <w:r w:rsidR="00852CC6">
        <w:rPr>
          <w:rFonts w:ascii="Tahoma" w:eastAsia="Times New Roman" w:hAnsi="Tahoma" w:cs="Tahoma"/>
          <w:szCs w:val="20"/>
          <w:lang w:eastAsia="sl-SI"/>
        </w:rPr>
        <w:t xml:space="preserve"> brez DDV</w:t>
      </w:r>
      <w:r w:rsidR="00852CC6" w:rsidRPr="0016051F">
        <w:rPr>
          <w:rFonts w:ascii="Tahoma" w:eastAsia="Times New Roman" w:hAnsi="Tahoma" w:cs="Tahoma"/>
          <w:szCs w:val="20"/>
          <w:lang w:eastAsia="sl-SI"/>
        </w:rPr>
        <w:t xml:space="preserve"> za vsak dan zamude</w:t>
      </w:r>
      <w:r w:rsidR="00852CC6">
        <w:rPr>
          <w:rFonts w:ascii="Tahoma" w:eastAsia="Times New Roman" w:hAnsi="Tahoma" w:cs="Tahoma"/>
          <w:szCs w:val="20"/>
          <w:lang w:eastAsia="sl-SI"/>
        </w:rPr>
        <w:t>,</w:t>
      </w:r>
      <w:r w:rsidR="00852CC6" w:rsidRPr="0016051F">
        <w:rPr>
          <w:rFonts w:ascii="Tahoma" w:eastAsia="Times New Roman" w:hAnsi="Tahoma" w:cs="Tahoma"/>
          <w:szCs w:val="20"/>
          <w:lang w:eastAsia="sl-SI"/>
        </w:rPr>
        <w:t xml:space="preserve"> </w:t>
      </w:r>
      <w:r w:rsidR="00852CC6" w:rsidRPr="00B5769A">
        <w:rPr>
          <w:rFonts w:ascii="Tahoma" w:eastAsia="Times New Roman" w:hAnsi="Tahoma" w:cs="Tahoma"/>
          <w:szCs w:val="20"/>
          <w:lang w:eastAsia="sl-SI"/>
        </w:rPr>
        <w:t xml:space="preserve">pri čemer sme pogodbena kazen znašati največ 10% (deset odstotkov) </w:t>
      </w:r>
      <w:r w:rsidR="00852CC6" w:rsidRPr="00C01FC1">
        <w:rPr>
          <w:rFonts w:ascii="Tahoma" w:eastAsia="Times New Roman" w:hAnsi="Tahoma" w:cs="Tahoma"/>
          <w:szCs w:val="20"/>
          <w:lang w:eastAsia="sl-SI"/>
        </w:rPr>
        <w:t>celotne pogodbene vrednosti brez DDV</w:t>
      </w:r>
      <w:r w:rsidR="00852CC6">
        <w:rPr>
          <w:rFonts w:ascii="Tahoma" w:eastAsia="Times New Roman" w:hAnsi="Tahoma" w:cs="Tahoma"/>
          <w:szCs w:val="20"/>
          <w:lang w:eastAsia="sl-SI"/>
        </w:rPr>
        <w:t>.</w:t>
      </w:r>
      <w:r w:rsidR="00852CC6" w:rsidRPr="00C01FC1">
        <w:rPr>
          <w:rFonts w:ascii="Tahoma" w:eastAsia="Times New Roman" w:hAnsi="Tahoma" w:cs="Tahoma"/>
          <w:szCs w:val="20"/>
          <w:lang w:eastAsia="sl-SI"/>
        </w:rPr>
        <w:t xml:space="preserve"> </w:t>
      </w:r>
    </w:p>
    <w:p w14:paraId="69D09895" w14:textId="77777777" w:rsidR="00852CC6" w:rsidRPr="0016051F" w:rsidRDefault="00852CC6" w:rsidP="004048F8">
      <w:pPr>
        <w:keepNext/>
        <w:keepLines/>
        <w:spacing w:after="0" w:line="240" w:lineRule="auto"/>
        <w:jc w:val="both"/>
        <w:rPr>
          <w:rFonts w:ascii="Tahoma" w:eastAsia="Times New Roman" w:hAnsi="Tahoma" w:cs="Tahoma"/>
          <w:szCs w:val="20"/>
          <w:lang w:eastAsia="sl-SI"/>
        </w:rPr>
      </w:pPr>
    </w:p>
    <w:p w14:paraId="027A8E95" w14:textId="77777777" w:rsidR="00852CC6" w:rsidRPr="0034267C" w:rsidRDefault="00852CC6" w:rsidP="004048F8">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p>
    <w:p w14:paraId="32BCA6AC" w14:textId="77777777" w:rsidR="00852CC6" w:rsidRPr="0016051F" w:rsidRDefault="00852CC6" w:rsidP="004048F8">
      <w:pPr>
        <w:keepNext/>
        <w:keepLines/>
        <w:spacing w:after="0" w:line="240" w:lineRule="auto"/>
        <w:jc w:val="both"/>
        <w:rPr>
          <w:rFonts w:ascii="Tahoma" w:eastAsia="Times New Roman" w:hAnsi="Tahoma" w:cs="Tahoma"/>
          <w:szCs w:val="20"/>
          <w:lang w:eastAsia="sl-SI"/>
        </w:rPr>
      </w:pPr>
    </w:p>
    <w:p w14:paraId="0A52E557" w14:textId="77777777" w:rsidR="00852CC6" w:rsidRPr="0016051F"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lastRenderedPageBreak/>
        <w:t>člen</w:t>
      </w:r>
    </w:p>
    <w:p w14:paraId="2934DE59" w14:textId="77777777" w:rsidR="00852CC6" w:rsidRPr="0016051F" w:rsidRDefault="00852CC6" w:rsidP="004048F8">
      <w:pPr>
        <w:keepNext/>
        <w:keepLines/>
        <w:spacing w:after="0" w:line="240" w:lineRule="auto"/>
        <w:jc w:val="both"/>
        <w:rPr>
          <w:rFonts w:ascii="Tahoma" w:eastAsia="Times New Roman" w:hAnsi="Tahoma" w:cs="Tahoma"/>
          <w:szCs w:val="20"/>
          <w:lang w:eastAsia="sl-SI"/>
        </w:rPr>
      </w:pPr>
    </w:p>
    <w:p w14:paraId="6C42C875"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59111F52"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0EB7F82" w14:textId="77777777" w:rsidR="00852CC6" w:rsidRPr="0095248A" w:rsidRDefault="00852CC6" w:rsidP="004048F8">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65875539"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3DD51FD" w14:textId="77777777" w:rsidR="00852CC6" w:rsidRPr="0095248A"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2C9F1387" w14:textId="77777777" w:rsidR="00EC3759" w:rsidRDefault="00EC3759" w:rsidP="004048F8">
      <w:pPr>
        <w:keepNext/>
        <w:keepLines/>
        <w:spacing w:after="0" w:line="240" w:lineRule="auto"/>
        <w:jc w:val="both"/>
        <w:rPr>
          <w:rFonts w:ascii="Tahoma" w:eastAsia="Times New Roman" w:hAnsi="Tahoma" w:cs="Tahoma"/>
          <w:color w:val="000000"/>
          <w:lang w:eastAsia="sl-SI"/>
        </w:rPr>
      </w:pPr>
    </w:p>
    <w:p w14:paraId="6DBCF9DB" w14:textId="77777777" w:rsidR="00EC3759" w:rsidRPr="00EC4317" w:rsidRDefault="00EC3759" w:rsidP="004048F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05CA4245" w14:textId="77777777" w:rsidR="00EC3759" w:rsidRPr="00EC4317" w:rsidRDefault="00EC3759" w:rsidP="004048F8">
      <w:pPr>
        <w:keepNext/>
        <w:keepLines/>
        <w:suppressAutoHyphens/>
        <w:spacing w:after="0" w:line="240" w:lineRule="auto"/>
        <w:jc w:val="center"/>
        <w:rPr>
          <w:rFonts w:ascii="Tahoma" w:eastAsia="Times New Roman" w:hAnsi="Tahoma" w:cs="Tahoma"/>
          <w:b/>
          <w:color w:val="000000"/>
          <w:lang w:eastAsia="sl-SI"/>
        </w:rPr>
      </w:pPr>
    </w:p>
    <w:p w14:paraId="3B5D0059" w14:textId="77777777" w:rsidR="00EC3759" w:rsidRPr="000F7D5F" w:rsidRDefault="00EC3759"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9E32168" w14:textId="77777777" w:rsidR="00712B7B" w:rsidRDefault="00712B7B" w:rsidP="004048F8">
      <w:pPr>
        <w:keepNext/>
        <w:keepLines/>
        <w:spacing w:after="0" w:line="240" w:lineRule="auto"/>
        <w:jc w:val="both"/>
        <w:rPr>
          <w:rFonts w:ascii="Tahoma" w:eastAsia="Times New Roman" w:hAnsi="Tahoma" w:cs="Tahoma"/>
          <w:lang w:eastAsia="sl-SI"/>
        </w:rPr>
      </w:pPr>
    </w:p>
    <w:p w14:paraId="19859323" w14:textId="3FF06FC2" w:rsidR="00BA661F" w:rsidRPr="00BA661F" w:rsidRDefault="00712B7B"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BA661F" w:rsidRPr="00465D35">
        <w:rPr>
          <w:rFonts w:ascii="Tahoma" w:eastAsia="Times New Roman" w:hAnsi="Tahoma" w:cs="Tahoma"/>
          <w:lang w:eastAsia="sl-SI"/>
        </w:rPr>
        <w:t xml:space="preserve">redstavnik naročnika, ki bo urejal vsa vprašanja, ki bodo nastala v zvezi z izvajanjem te pogodbe, je </w:t>
      </w:r>
      <w:r w:rsidR="00735263">
        <w:rPr>
          <w:rFonts w:ascii="Tahoma" w:eastAsia="Times New Roman" w:hAnsi="Tahoma" w:cs="Tahoma"/>
          <w:lang w:eastAsia="sl-SI"/>
        </w:rPr>
        <w:t>g.</w:t>
      </w:r>
      <w:r w:rsidR="00651EF9">
        <w:rPr>
          <w:rFonts w:ascii="Tahoma" w:eastAsia="Times New Roman" w:hAnsi="Tahoma" w:cs="Tahoma"/>
          <w:lang w:eastAsia="sl-SI"/>
        </w:rPr>
        <w:t xml:space="preserve"> </w:t>
      </w:r>
      <w:r w:rsidR="000872F4" w:rsidRPr="000872F4">
        <w:rPr>
          <w:rFonts w:ascii="Tahoma" w:eastAsia="Times New Roman" w:hAnsi="Tahoma" w:cs="Tahoma"/>
          <w:lang w:eastAsia="sl-SI"/>
        </w:rPr>
        <w:t xml:space="preserve">Jože Ocepek, tel.: +386 1 58 75 354, GSM 031 659 110, e-pošta: </w:t>
      </w:r>
      <w:hyperlink r:id="rId20" w:history="1">
        <w:r w:rsidR="000872F4" w:rsidRPr="00102612">
          <w:rPr>
            <w:rStyle w:val="Hiperpovezava"/>
            <w:rFonts w:ascii="Tahoma" w:eastAsia="Times New Roman" w:hAnsi="Tahoma" w:cs="Tahoma"/>
            <w:lang w:eastAsia="sl-SI"/>
          </w:rPr>
          <w:t>joze.ocepek@energetika.si</w:t>
        </w:r>
      </w:hyperlink>
      <w:r w:rsidR="00735263">
        <w:rPr>
          <w:rFonts w:ascii="Tahoma" w:eastAsia="Times New Roman" w:hAnsi="Tahoma" w:cs="Tahoma"/>
          <w:lang w:eastAsia="sl-SI"/>
        </w:rPr>
        <w:t xml:space="preserve">, v njegovi odsotnosti pa ga zamenjuje g. Boštjan Krašovec, tel.: 01 58 75 346, e-pošta: </w:t>
      </w:r>
      <w:hyperlink r:id="rId21" w:history="1">
        <w:r w:rsidR="00651EF9" w:rsidRPr="00F43EEE">
          <w:rPr>
            <w:rStyle w:val="Hiperpovezava"/>
            <w:rFonts w:ascii="Tahoma" w:eastAsia="Times New Roman" w:hAnsi="Tahoma" w:cs="Tahoma"/>
            <w:lang w:eastAsia="sl-SI"/>
          </w:rPr>
          <w:t>bostjan.krasovec@energetika.si</w:t>
        </w:r>
      </w:hyperlink>
      <w:r w:rsidR="00735263">
        <w:rPr>
          <w:rFonts w:ascii="Tahoma" w:eastAsia="Times New Roman" w:hAnsi="Tahoma" w:cs="Tahoma"/>
          <w:lang w:eastAsia="sl-SI"/>
        </w:rPr>
        <w:t xml:space="preserve">. </w:t>
      </w:r>
    </w:p>
    <w:p w14:paraId="346A5F09" w14:textId="77777777" w:rsidR="00DF06C0" w:rsidRPr="004A1349" w:rsidRDefault="00DF06C0" w:rsidP="004048F8">
      <w:pPr>
        <w:keepNext/>
        <w:keepLines/>
        <w:spacing w:after="0" w:line="240" w:lineRule="auto"/>
        <w:jc w:val="both"/>
        <w:rPr>
          <w:rFonts w:ascii="Tahoma" w:eastAsia="Times New Roman" w:hAnsi="Tahoma" w:cs="Tahoma"/>
          <w:lang w:eastAsia="sl-SI"/>
        </w:rPr>
      </w:pPr>
    </w:p>
    <w:p w14:paraId="6FCCB462" w14:textId="22BB4017" w:rsidR="00852CC6" w:rsidRPr="004A1349" w:rsidRDefault="00852CC6" w:rsidP="004048F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 xml:space="preserve">redstavnik izvajalca, ki bo urejal vsa vprašanja, ki bodo nastala v zvezi z izvajanjem te pogodbe, je </w:t>
      </w:r>
      <w:r w:rsidR="008C4EA5">
        <w:rPr>
          <w:rFonts w:ascii="Tahoma" w:eastAsia="Times New Roman" w:hAnsi="Tahoma" w:cs="Tahoma"/>
          <w:lang w:eastAsia="sl-SI"/>
        </w:rPr>
        <w:t xml:space="preserve">g. </w:t>
      </w:r>
      <w:r w:rsidRPr="004A1349">
        <w:rPr>
          <w:rFonts w:ascii="Tahoma" w:eastAsia="Times New Roman" w:hAnsi="Tahoma" w:cs="Tahoma"/>
          <w:lang w:eastAsia="sl-SI"/>
        </w:rPr>
        <w:t>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xml:space="preserve">………………, e-pošta: …………………, v njegovi odsotnosti pa ga zamenjuje </w:t>
      </w:r>
      <w:r w:rsidR="008C4EA5">
        <w:rPr>
          <w:rFonts w:ascii="Tahoma" w:eastAsia="Times New Roman" w:hAnsi="Tahoma" w:cs="Tahoma"/>
          <w:lang w:eastAsia="sl-SI"/>
        </w:rPr>
        <w:t xml:space="preserve">g. </w:t>
      </w:r>
      <w:r w:rsidRPr="004A1349">
        <w:rPr>
          <w:rFonts w:ascii="Tahoma" w:eastAsia="Times New Roman" w:hAnsi="Tahoma" w:cs="Tahoma"/>
          <w:lang w:eastAsia="sl-SI"/>
        </w:rPr>
        <w:t>_____________________, tel.: …………………………, e-pošta: ………………………………….</w:t>
      </w:r>
    </w:p>
    <w:p w14:paraId="1B3104D2" w14:textId="77777777" w:rsidR="00852CC6" w:rsidRDefault="00852CC6" w:rsidP="004048F8">
      <w:pPr>
        <w:keepNext/>
        <w:keepLines/>
        <w:spacing w:after="0" w:line="240" w:lineRule="auto"/>
        <w:jc w:val="both"/>
        <w:rPr>
          <w:rFonts w:ascii="Tahoma" w:eastAsia="Times New Roman" w:hAnsi="Tahoma" w:cs="Tahoma"/>
          <w:lang w:eastAsia="sl-SI"/>
        </w:rPr>
      </w:pPr>
    </w:p>
    <w:p w14:paraId="4292B173" w14:textId="77777777" w:rsidR="00852CC6" w:rsidRPr="00505C1B"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w:t>
      </w:r>
      <w:r>
        <w:rPr>
          <w:rFonts w:ascii="Tahoma" w:eastAsia="Times New Roman" w:hAnsi="Tahoma" w:cs="Tahoma"/>
          <w:lang w:eastAsia="sl-SI"/>
        </w:rPr>
        <w:t>dobav</w:t>
      </w:r>
      <w:r w:rsidRPr="00505C1B">
        <w:rPr>
          <w:rFonts w:ascii="Tahoma" w:eastAsia="Times New Roman" w:hAnsi="Tahoma" w:cs="Tahoma"/>
          <w:lang w:eastAsia="sl-SI"/>
        </w:rPr>
        <w:t xml:space="preserve"> po tej pogodbi. Predstavnik naročnika sodeluje s predstavnikom izvajalca ves čas veljavnosti pogodbe in mu nudi vse potrebne podatke, ki jih je na podlagi obveznosti po tej pogodbi dolžan dajati. </w:t>
      </w:r>
    </w:p>
    <w:p w14:paraId="10AE555B" w14:textId="77777777" w:rsidR="00852CC6"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B0D4FF7" w14:textId="77777777" w:rsidR="00852CC6" w:rsidRPr="00B43CBE"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18C16A49" w14:textId="77777777" w:rsidR="00852CC6" w:rsidRPr="00505C1B" w:rsidRDefault="00852CC6" w:rsidP="004048F8">
      <w:pPr>
        <w:keepNext/>
        <w:keepLines/>
        <w:spacing w:after="0" w:line="240" w:lineRule="auto"/>
        <w:jc w:val="both"/>
        <w:rPr>
          <w:rFonts w:ascii="Tahoma" w:eastAsia="Times New Roman" w:hAnsi="Tahoma" w:cs="Tahoma"/>
          <w:lang w:eastAsia="sl-SI"/>
        </w:rPr>
      </w:pPr>
    </w:p>
    <w:p w14:paraId="4F1724CC" w14:textId="77777777" w:rsidR="00852CC6" w:rsidRPr="00505C1B"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izvajalca zastopa izvajalca v vseh vprašanjih, ki se nanašajo na izvedbo </w:t>
      </w:r>
      <w:r>
        <w:rPr>
          <w:rFonts w:ascii="Tahoma" w:eastAsia="Times New Roman" w:hAnsi="Tahoma" w:cs="Tahoma"/>
          <w:lang w:eastAsia="sl-SI"/>
        </w:rPr>
        <w:t>dobav</w:t>
      </w:r>
      <w:r w:rsidRPr="00505C1B">
        <w:rPr>
          <w:rFonts w:ascii="Tahoma" w:eastAsia="Times New Roman" w:hAnsi="Tahoma" w:cs="Tahoma"/>
          <w:lang w:eastAsia="sl-SI"/>
        </w:rPr>
        <w:t xml:space="preserve"> po tej pogodbi. Predstavnik izvajalca je dolžan neposredno sodelovati s predstavnikom naročnika ves čas veljavnosti pogodbe.</w:t>
      </w:r>
    </w:p>
    <w:p w14:paraId="45EB7B61" w14:textId="77777777" w:rsidR="00852CC6" w:rsidRPr="00505C1B"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75E906D6" w14:textId="77777777" w:rsidR="00852CC6" w:rsidRDefault="00852CC6"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r>
        <w:rPr>
          <w:rFonts w:ascii="Tahoma" w:eastAsia="Times New Roman" w:hAnsi="Tahoma" w:cs="Tahoma"/>
          <w:lang w:eastAsia="sl-SI"/>
        </w:rPr>
        <w:t>.</w:t>
      </w:r>
    </w:p>
    <w:p w14:paraId="07B82E57" w14:textId="77777777" w:rsidR="00EC3759" w:rsidRPr="00EC4317" w:rsidRDefault="00EC3759" w:rsidP="004048F8">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FD676FA" w14:textId="77777777" w:rsidR="00EC3759" w:rsidRPr="00BA661F" w:rsidRDefault="00D93FD2" w:rsidP="004048F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BA661F">
        <w:rPr>
          <w:rFonts w:ascii="Tahoma" w:hAnsi="Tahoma" w:cs="Tahoma"/>
          <w:b/>
          <w:sz w:val="22"/>
          <w:szCs w:val="22"/>
        </w:rPr>
        <w:t>ODSTOP OD POGODBE</w:t>
      </w:r>
    </w:p>
    <w:p w14:paraId="219F3794" w14:textId="77777777" w:rsidR="00EC3759" w:rsidRPr="00BA661F" w:rsidRDefault="00EC3759" w:rsidP="004048F8">
      <w:pPr>
        <w:keepNext/>
        <w:keepLines/>
        <w:tabs>
          <w:tab w:val="left" w:pos="851"/>
          <w:tab w:val="left" w:pos="1702"/>
        </w:tabs>
        <w:spacing w:after="0" w:line="240" w:lineRule="auto"/>
        <w:jc w:val="center"/>
        <w:rPr>
          <w:rFonts w:ascii="Tahoma" w:eastAsia="Times New Roman" w:hAnsi="Tahoma" w:cs="Tahoma"/>
          <w:lang w:eastAsia="sl-SI"/>
        </w:rPr>
      </w:pPr>
    </w:p>
    <w:p w14:paraId="7423EBAC" w14:textId="77777777" w:rsidR="00E162F4" w:rsidRPr="00BA661F" w:rsidRDefault="00E162F4"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21152D8E" w14:textId="77777777" w:rsidR="00E162F4" w:rsidRPr="00E162F4" w:rsidRDefault="00E162F4" w:rsidP="004048F8">
      <w:pPr>
        <w:keepNext/>
        <w:keepLines/>
        <w:tabs>
          <w:tab w:val="left" w:pos="851"/>
          <w:tab w:val="left" w:pos="1702"/>
        </w:tabs>
        <w:spacing w:after="0" w:line="240" w:lineRule="auto"/>
        <w:jc w:val="center"/>
        <w:rPr>
          <w:rFonts w:ascii="Tahoma" w:eastAsia="Times New Roman" w:hAnsi="Tahoma" w:cs="Tahoma"/>
          <w:b/>
          <w:lang w:eastAsia="sl-SI"/>
        </w:rPr>
      </w:pPr>
    </w:p>
    <w:p w14:paraId="44817508" w14:textId="77777777" w:rsidR="00852CC6" w:rsidRPr="0095248A" w:rsidRDefault="00852CC6" w:rsidP="004048F8">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35738295" w14:textId="77777777" w:rsidR="00852CC6" w:rsidRPr="0095248A" w:rsidRDefault="00852CC6" w:rsidP="004048F8">
      <w:pPr>
        <w:keepNext/>
        <w:keepLines/>
        <w:tabs>
          <w:tab w:val="left" w:pos="851"/>
          <w:tab w:val="left" w:pos="1702"/>
        </w:tabs>
        <w:spacing w:after="0" w:line="240" w:lineRule="auto"/>
        <w:jc w:val="both"/>
        <w:rPr>
          <w:rFonts w:ascii="Tahoma" w:eastAsia="Times New Roman" w:hAnsi="Tahoma" w:cs="Tahoma"/>
          <w:lang w:eastAsia="sl-SI"/>
        </w:rPr>
      </w:pPr>
    </w:p>
    <w:p w14:paraId="2B655D54" w14:textId="77777777" w:rsidR="00852CC6" w:rsidRPr="0095248A" w:rsidRDefault="00852CC6" w:rsidP="004048F8">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6ABA3921" w14:textId="77777777" w:rsidR="00852CC6" w:rsidRPr="00B43CBE" w:rsidRDefault="00852CC6" w:rsidP="004048F8">
      <w:pPr>
        <w:keepNext/>
        <w:keepLines/>
        <w:tabs>
          <w:tab w:val="left" w:pos="851"/>
          <w:tab w:val="left" w:pos="1702"/>
        </w:tabs>
        <w:spacing w:after="0" w:line="240" w:lineRule="auto"/>
        <w:jc w:val="center"/>
        <w:rPr>
          <w:rFonts w:ascii="Tahoma" w:eastAsia="Times New Roman" w:hAnsi="Tahoma" w:cs="Tahoma"/>
          <w:lang w:eastAsia="sl-SI"/>
        </w:rPr>
      </w:pPr>
    </w:p>
    <w:p w14:paraId="052E8A1F"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57586A6"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68BB81C4" w14:textId="77777777" w:rsidR="00852CC6" w:rsidRPr="000120B4" w:rsidRDefault="00852CC6" w:rsidP="004048F8">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7C6E38E1" w14:textId="77777777" w:rsidR="00852CC6" w:rsidRPr="0095248A" w:rsidRDefault="00852CC6" w:rsidP="004048F8">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dobav</w:t>
      </w:r>
      <w:r w:rsidRPr="0095248A">
        <w:rPr>
          <w:rFonts w:ascii="Tahoma" w:hAnsi="Tahoma" w:cs="Tahoma"/>
          <w:lang w:eastAsia="sl-SI"/>
        </w:rPr>
        <w:t xml:space="preserve"> v pogodbenem roku, niti v naknadnem roku, ki mu ga določi naročnik,</w:t>
      </w:r>
    </w:p>
    <w:p w14:paraId="2B891988" w14:textId="77777777" w:rsidR="00852CC6" w:rsidRPr="0095248A" w:rsidRDefault="00852CC6" w:rsidP="004048F8">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45A551BE"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723DCFF8" w14:textId="77777777" w:rsidR="00852CC6" w:rsidRPr="00296080" w:rsidRDefault="00852CC6" w:rsidP="004048F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48605727"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32FC48F6"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5E6B2759" w14:textId="77777777" w:rsidR="00852CC6" w:rsidRPr="005919D0" w:rsidRDefault="00852CC6" w:rsidP="004048F8">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4FD161B0" w14:textId="77777777" w:rsidR="00852CC6" w:rsidRPr="0095248A" w:rsidRDefault="00852CC6" w:rsidP="004048F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2E9D8D68" w14:textId="77777777" w:rsidR="00852CC6" w:rsidRDefault="00852CC6" w:rsidP="004048F8">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6D469AE8" w14:textId="77777777" w:rsidR="00852CC6" w:rsidRPr="005919D0" w:rsidRDefault="00852CC6" w:rsidP="004048F8">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48B1A51A" w14:textId="77777777" w:rsidR="00852CC6"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6217A2CC" w14:textId="77777777" w:rsidR="00852CC6" w:rsidRPr="00AE79D9"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E79D9">
        <w:rPr>
          <w:rFonts w:ascii="Tahoma" w:eastAsia="Times New Roman" w:hAnsi="Tahoma" w:cs="Tahoma"/>
          <w:color w:val="000000"/>
          <w:lang w:eastAsia="sl-SI"/>
        </w:rPr>
        <w:t xml:space="preserve">člen </w:t>
      </w:r>
    </w:p>
    <w:p w14:paraId="3FCD4978" w14:textId="77777777" w:rsidR="00852CC6" w:rsidRPr="000C7285"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418866DF" w14:textId="77777777" w:rsidR="00852CC6" w:rsidRPr="000C7285" w:rsidRDefault="00852CC6" w:rsidP="004048F8">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28DF5088" w14:textId="77777777" w:rsidR="00852CC6"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1A212AE1" w14:textId="77777777" w:rsidR="00852CC6" w:rsidRPr="00AE79D9"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E79D9">
        <w:rPr>
          <w:rFonts w:ascii="Tahoma" w:eastAsia="Times New Roman" w:hAnsi="Tahoma" w:cs="Tahoma"/>
          <w:color w:val="000000"/>
          <w:lang w:eastAsia="sl-SI"/>
        </w:rPr>
        <w:t>člen</w:t>
      </w:r>
    </w:p>
    <w:p w14:paraId="0576B96E" w14:textId="77777777" w:rsidR="00852CC6" w:rsidRPr="00283911" w:rsidRDefault="00852CC6" w:rsidP="004048F8">
      <w:pPr>
        <w:keepNext/>
        <w:keepLines/>
        <w:spacing w:after="0" w:line="240" w:lineRule="auto"/>
        <w:jc w:val="both"/>
        <w:rPr>
          <w:rFonts w:ascii="Tahoma" w:eastAsia="Times New Roman" w:hAnsi="Tahoma" w:cs="Tahoma"/>
          <w:lang w:eastAsia="sl-SI"/>
        </w:rPr>
      </w:pPr>
    </w:p>
    <w:p w14:paraId="36B47393" w14:textId="77777777" w:rsidR="00852CC6" w:rsidRDefault="00852CC6" w:rsidP="004048F8">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43C2943C" w14:textId="77777777" w:rsidR="00852CC6" w:rsidRPr="007E44C9" w:rsidRDefault="00852CC6" w:rsidP="004048F8">
      <w:pPr>
        <w:keepNext/>
        <w:keepLines/>
        <w:spacing w:after="0" w:line="240" w:lineRule="auto"/>
        <w:jc w:val="both"/>
        <w:rPr>
          <w:rFonts w:ascii="Tahoma" w:hAnsi="Tahoma" w:cs="Tahoma"/>
        </w:rPr>
      </w:pPr>
    </w:p>
    <w:p w14:paraId="1ABDA6BA" w14:textId="77777777" w:rsidR="00852CC6" w:rsidRPr="00AE79D9"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AE79D9">
        <w:rPr>
          <w:rFonts w:ascii="Tahoma" w:eastAsia="Times New Roman" w:hAnsi="Tahoma" w:cs="Tahoma"/>
          <w:color w:val="000000"/>
          <w:lang w:eastAsia="sl-SI"/>
        </w:rPr>
        <w:t>člen</w:t>
      </w:r>
    </w:p>
    <w:p w14:paraId="78B1FABE" w14:textId="77777777" w:rsidR="00852CC6" w:rsidRPr="007E44C9" w:rsidRDefault="00852CC6" w:rsidP="004048F8">
      <w:pPr>
        <w:keepNext/>
        <w:keepLines/>
        <w:spacing w:after="0" w:line="240" w:lineRule="auto"/>
        <w:jc w:val="both"/>
        <w:rPr>
          <w:rFonts w:ascii="Tahoma" w:hAnsi="Tahoma" w:cs="Tahoma"/>
        </w:rPr>
      </w:pPr>
    </w:p>
    <w:p w14:paraId="5EED4EAC" w14:textId="77777777" w:rsidR="00852CC6" w:rsidRPr="007E44C9" w:rsidRDefault="00852CC6" w:rsidP="004048F8">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50EFFBDE" w14:textId="77777777" w:rsidR="00852CC6" w:rsidRPr="007E44C9" w:rsidRDefault="00852CC6" w:rsidP="004048F8">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19E5642" w14:textId="77777777" w:rsidR="00852CC6" w:rsidRPr="007E44C9" w:rsidRDefault="00852CC6" w:rsidP="004048F8">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525FD6F3"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41C6123A"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66B60EC3"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počitki, </w:t>
      </w:r>
    </w:p>
    <w:p w14:paraId="71614AEB" w14:textId="77777777" w:rsidR="00852CC6" w:rsidRPr="007E44C9" w:rsidRDefault="00852CC6" w:rsidP="004048F8">
      <w:pPr>
        <w:keepNext/>
        <w:keepLines/>
        <w:numPr>
          <w:ilvl w:val="0"/>
          <w:numId w:val="26"/>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3C8411C8" w14:textId="10AB0982" w:rsidR="00852CC6" w:rsidRPr="00AA42BA" w:rsidRDefault="00852CC6" w:rsidP="004048F8">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w:t>
      </w:r>
      <w:r w:rsidRPr="000872F4">
        <w:rPr>
          <w:rFonts w:ascii="Tahoma" w:hAnsi="Tahoma" w:cs="Tahoma"/>
        </w:rPr>
        <w:t>kršitve pri podizvajalcu izvajalec ne nadomesti ali zamenja tega podizvajalca, na način</w:t>
      </w:r>
      <w:r w:rsidR="00EA330B" w:rsidRPr="000872F4">
        <w:rPr>
          <w:rFonts w:ascii="Tahoma" w:hAnsi="Tahoma" w:cs="Tahoma"/>
        </w:rPr>
        <w:t>,</w:t>
      </w:r>
      <w:r w:rsidRPr="000872F4">
        <w:rPr>
          <w:rFonts w:ascii="Tahoma" w:hAnsi="Tahoma" w:cs="Tahoma"/>
        </w:rPr>
        <w:t xml:space="preserve"> določen v </w:t>
      </w:r>
      <w:r w:rsidRPr="00AA42BA">
        <w:rPr>
          <w:rFonts w:ascii="Tahoma" w:hAnsi="Tahoma" w:cs="Tahoma"/>
          <w:iCs/>
        </w:rPr>
        <w:t>skladu s 94. členom ZJN-3</w:t>
      </w:r>
      <w:r w:rsidRPr="00AA42BA">
        <w:rPr>
          <w:rFonts w:ascii="Tahoma" w:hAnsi="Tahoma" w:cs="Tahoma"/>
        </w:rPr>
        <w:t xml:space="preserve"> in določili te pogodbe</w:t>
      </w:r>
      <w:r w:rsidR="00EA330B" w:rsidRPr="00AA42BA">
        <w:rPr>
          <w:rFonts w:ascii="Tahoma" w:hAnsi="Tahoma" w:cs="Tahoma"/>
        </w:rPr>
        <w:t>,</w:t>
      </w:r>
      <w:r w:rsidRPr="00AA42BA">
        <w:rPr>
          <w:rFonts w:ascii="Tahoma" w:hAnsi="Tahoma" w:cs="Tahoma"/>
        </w:rPr>
        <w:t xml:space="preserve"> v roku 30 (trideset) dni od seznanitve s kršitvijo. </w:t>
      </w:r>
    </w:p>
    <w:p w14:paraId="31AAFB9A" w14:textId="77777777" w:rsidR="00852CC6" w:rsidRPr="007E44C9" w:rsidRDefault="00852CC6" w:rsidP="004048F8">
      <w:pPr>
        <w:keepNext/>
        <w:keepLines/>
        <w:spacing w:after="0" w:line="240" w:lineRule="auto"/>
        <w:jc w:val="both"/>
        <w:rPr>
          <w:rFonts w:ascii="Tahoma" w:hAnsi="Tahoma" w:cs="Tahoma"/>
        </w:rPr>
      </w:pPr>
    </w:p>
    <w:p w14:paraId="0783038A" w14:textId="77777777" w:rsidR="00852CC6" w:rsidRPr="007E44C9" w:rsidRDefault="00852CC6" w:rsidP="004048F8">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82B6846" w14:textId="77777777" w:rsidR="00852CC6" w:rsidRPr="007E44C9" w:rsidRDefault="00852CC6" w:rsidP="004048F8">
      <w:pPr>
        <w:keepNext/>
        <w:keepLines/>
        <w:spacing w:after="0" w:line="240" w:lineRule="auto"/>
        <w:jc w:val="both"/>
        <w:rPr>
          <w:rFonts w:ascii="Tahoma" w:hAnsi="Tahoma" w:cs="Tahoma"/>
        </w:rPr>
      </w:pPr>
    </w:p>
    <w:p w14:paraId="444C2689" w14:textId="77777777" w:rsidR="00852CC6" w:rsidRPr="007E44C9" w:rsidRDefault="00852CC6" w:rsidP="004048F8">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386F3F32" w14:textId="77777777" w:rsidR="00852CC6" w:rsidRPr="00B43CBE" w:rsidRDefault="00852CC6" w:rsidP="004048F8">
      <w:pPr>
        <w:keepNext/>
        <w:keepLines/>
        <w:tabs>
          <w:tab w:val="left" w:pos="284"/>
          <w:tab w:val="left" w:pos="1702"/>
        </w:tabs>
        <w:spacing w:after="0" w:line="240" w:lineRule="auto"/>
        <w:jc w:val="both"/>
        <w:rPr>
          <w:rFonts w:ascii="Tahoma" w:eastAsia="Times New Roman" w:hAnsi="Tahoma" w:cs="Tahoma"/>
          <w:lang w:eastAsia="sl-SI"/>
        </w:rPr>
      </w:pPr>
    </w:p>
    <w:p w14:paraId="1ED82A72"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65E1239D" w14:textId="77777777" w:rsidR="00852CC6" w:rsidRPr="00B43CBE" w:rsidRDefault="00852CC6" w:rsidP="004048F8">
      <w:pPr>
        <w:keepNext/>
        <w:keepLines/>
        <w:suppressAutoHyphens/>
        <w:spacing w:after="0" w:line="240" w:lineRule="auto"/>
        <w:jc w:val="center"/>
        <w:rPr>
          <w:rFonts w:ascii="Tahoma" w:eastAsia="Times New Roman" w:hAnsi="Tahoma" w:cs="Tahoma"/>
          <w:lang w:eastAsia="sl-SI"/>
        </w:rPr>
      </w:pPr>
    </w:p>
    <w:p w14:paraId="092033D3"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370EDCF" w14:textId="77777777" w:rsidR="00852CC6" w:rsidRPr="00B43CBE" w:rsidRDefault="00852CC6" w:rsidP="004048F8">
      <w:pPr>
        <w:keepNext/>
        <w:keepLines/>
        <w:spacing w:after="0" w:line="240" w:lineRule="auto"/>
        <w:jc w:val="center"/>
        <w:rPr>
          <w:rFonts w:ascii="Tahoma" w:hAnsi="Tahoma" w:cs="Tahoma"/>
        </w:rPr>
      </w:pPr>
    </w:p>
    <w:p w14:paraId="0E5FF4F8"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12458E9C" w14:textId="06D997B9" w:rsidR="00B43CBE" w:rsidRPr="00B43CBE" w:rsidRDefault="00B43CBE" w:rsidP="004048F8">
      <w:pPr>
        <w:keepNext/>
        <w:keepLines/>
        <w:numPr>
          <w:ilvl w:val="0"/>
          <w:numId w:val="8"/>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razpisna dokumentacija, št. </w:t>
      </w:r>
      <w:r w:rsidR="00EB6431">
        <w:rPr>
          <w:rFonts w:ascii="Tahoma" w:eastAsia="Times New Roman" w:hAnsi="Tahoma" w:cs="Tahoma"/>
          <w:lang w:eastAsia="sl-SI"/>
        </w:rPr>
        <w:t>JPE-SPV-287/22</w:t>
      </w:r>
      <w:r w:rsidRPr="00B43CBE">
        <w:rPr>
          <w:rFonts w:ascii="Tahoma" w:eastAsia="Times New Roman" w:hAnsi="Tahoma" w:cs="Tahoma"/>
          <w:lang w:eastAsia="sl-SI"/>
        </w:rPr>
        <w:t>,</w:t>
      </w:r>
    </w:p>
    <w:p w14:paraId="117CB936"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z dne _________,</w:t>
      </w:r>
    </w:p>
    <w:p w14:paraId="78DA0B7B"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w:t>
      </w:r>
      <w:r w:rsidR="002B2333">
        <w:rPr>
          <w:rFonts w:ascii="Tahoma" w:hAnsi="Tahoma" w:cs="Tahoma"/>
        </w:rPr>
        <w:t>,</w:t>
      </w:r>
      <w:r w:rsidRPr="00B43CBE">
        <w:rPr>
          <w:rFonts w:ascii="Tahoma" w:hAnsi="Tahoma" w:cs="Tahoma"/>
        </w:rPr>
        <w:t xml:space="preserve"> podana na pogajanjih dne _________, ki je priloga št. 1 te pogodbe,</w:t>
      </w:r>
    </w:p>
    <w:p w14:paraId="5FF756BB"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2EC73740" w14:textId="77777777" w:rsidR="00A517B8" w:rsidRPr="00AB3D65" w:rsidDel="00612062" w:rsidRDefault="00A517B8" w:rsidP="004048F8">
      <w:pPr>
        <w:keepNext/>
        <w:keepLines/>
        <w:numPr>
          <w:ilvl w:val="0"/>
          <w:numId w:val="8"/>
        </w:numPr>
        <w:spacing w:after="0" w:line="240" w:lineRule="auto"/>
        <w:jc w:val="both"/>
        <w:rPr>
          <w:rFonts w:ascii="Tahoma" w:hAnsi="Tahoma" w:cs="Tahoma"/>
        </w:rPr>
      </w:pPr>
      <w:r w:rsidDel="00612062">
        <w:rPr>
          <w:rFonts w:ascii="Tahoma" w:hAnsi="Tahoma" w:cs="Tahoma"/>
        </w:rPr>
        <w:t>Tehničn</w:t>
      </w:r>
      <w:r w:rsidR="002B2333">
        <w:rPr>
          <w:rFonts w:ascii="Tahoma" w:hAnsi="Tahoma" w:cs="Tahoma"/>
        </w:rPr>
        <w:t>a</w:t>
      </w:r>
      <w:r w:rsidDel="00612062">
        <w:rPr>
          <w:rFonts w:ascii="Tahoma" w:hAnsi="Tahoma" w:cs="Tahoma"/>
        </w:rPr>
        <w:t xml:space="preserve"> </w:t>
      </w:r>
      <w:r w:rsidR="002B2333">
        <w:rPr>
          <w:rFonts w:ascii="Tahoma" w:hAnsi="Tahoma" w:cs="Tahoma"/>
        </w:rPr>
        <w:t>specifikacija</w:t>
      </w:r>
      <w:r w:rsidDel="00612062">
        <w:rPr>
          <w:rFonts w:ascii="Tahoma" w:hAnsi="Tahoma" w:cs="Tahoma"/>
        </w:rPr>
        <w:t xml:space="preserve">, ki je priloga št. </w:t>
      </w:r>
      <w:r>
        <w:rPr>
          <w:rFonts w:ascii="Tahoma" w:hAnsi="Tahoma" w:cs="Tahoma"/>
        </w:rPr>
        <w:t>3</w:t>
      </w:r>
      <w:r w:rsidDel="00612062">
        <w:rPr>
          <w:rFonts w:ascii="Tahoma" w:hAnsi="Tahoma" w:cs="Tahoma"/>
        </w:rPr>
        <w:t xml:space="preserve"> te pogodbe,</w:t>
      </w:r>
    </w:p>
    <w:p w14:paraId="2B9F5AA2" w14:textId="77777777" w:rsidR="00B43CBE" w:rsidRPr="00B43CBE" w:rsidRDefault="00B43CBE" w:rsidP="004048F8">
      <w:pPr>
        <w:keepNext/>
        <w:keepLines/>
        <w:numPr>
          <w:ilvl w:val="0"/>
          <w:numId w:val="8"/>
        </w:numPr>
        <w:spacing w:after="0" w:line="240" w:lineRule="auto"/>
        <w:jc w:val="both"/>
        <w:rPr>
          <w:rFonts w:ascii="Tahoma" w:hAnsi="Tahoma" w:cs="Tahoma"/>
        </w:rPr>
      </w:pPr>
      <w:r w:rsidRPr="00B43CBE">
        <w:rPr>
          <w:rFonts w:ascii="Tahoma" w:hAnsi="Tahoma" w:cs="Tahoma"/>
        </w:rPr>
        <w:t>ostala relevantna dokumentacija.</w:t>
      </w:r>
    </w:p>
    <w:p w14:paraId="1B64BE2A" w14:textId="77777777" w:rsidR="00B43CBE" w:rsidRPr="00B43CBE" w:rsidRDefault="00B43CBE" w:rsidP="004048F8">
      <w:pPr>
        <w:keepNext/>
        <w:keepLines/>
        <w:tabs>
          <w:tab w:val="left" w:pos="993"/>
          <w:tab w:val="left" w:pos="1560"/>
        </w:tabs>
        <w:spacing w:after="0" w:line="240" w:lineRule="auto"/>
        <w:jc w:val="both"/>
        <w:rPr>
          <w:rFonts w:ascii="Tahoma" w:hAnsi="Tahoma" w:cs="Tahoma"/>
        </w:rPr>
      </w:pPr>
    </w:p>
    <w:p w14:paraId="02E00569"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673C50CD"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0FF4C981"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3CE31C1A" w14:textId="77777777" w:rsidR="00852CC6" w:rsidRPr="00B43CBE" w:rsidRDefault="00852CC6" w:rsidP="004048F8">
      <w:pPr>
        <w:keepNext/>
        <w:keepLines/>
        <w:spacing w:after="0" w:line="240" w:lineRule="auto"/>
        <w:jc w:val="both"/>
        <w:rPr>
          <w:rFonts w:ascii="Tahoma" w:hAnsi="Tahoma" w:cs="Tahoma"/>
        </w:rPr>
      </w:pPr>
    </w:p>
    <w:p w14:paraId="6FB9DACC"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80BBDA5" w14:textId="77777777" w:rsidR="00852CC6" w:rsidRPr="00B43CBE" w:rsidRDefault="00852CC6" w:rsidP="004048F8">
      <w:pPr>
        <w:keepNext/>
        <w:keepLines/>
        <w:spacing w:after="0" w:line="240" w:lineRule="auto"/>
        <w:ind w:left="426"/>
        <w:jc w:val="both"/>
        <w:rPr>
          <w:rFonts w:ascii="Tahoma" w:hAnsi="Tahoma" w:cs="Tahoma"/>
        </w:rPr>
      </w:pPr>
    </w:p>
    <w:p w14:paraId="05772E66" w14:textId="77777777" w:rsidR="00852CC6" w:rsidRPr="00B43CBE" w:rsidRDefault="00852CC6" w:rsidP="004048F8">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483BAF29"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34BB82E6"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18998494" w14:textId="77777777" w:rsidR="00852CC6" w:rsidRPr="00B43CBE" w:rsidRDefault="00852CC6" w:rsidP="004048F8">
      <w:pPr>
        <w:keepNext/>
        <w:keepLines/>
        <w:spacing w:after="0" w:line="240" w:lineRule="auto"/>
        <w:jc w:val="center"/>
        <w:rPr>
          <w:rFonts w:ascii="Tahoma" w:hAnsi="Tahoma" w:cs="Tahoma"/>
        </w:rPr>
      </w:pPr>
    </w:p>
    <w:p w14:paraId="547FDF22"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89FEC20"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3A325A1F"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8B83094"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0D2C6507"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B2C670D" w14:textId="77777777" w:rsidR="00852CC6" w:rsidRPr="00B43CBE" w:rsidRDefault="00852CC6" w:rsidP="004048F8">
      <w:pPr>
        <w:keepNext/>
        <w:keepLines/>
        <w:spacing w:after="0" w:line="240" w:lineRule="auto"/>
        <w:jc w:val="both"/>
        <w:rPr>
          <w:rFonts w:ascii="Tahoma" w:eastAsia="Times New Roman" w:hAnsi="Tahoma" w:cs="Tahoma"/>
          <w:color w:val="000000"/>
          <w:lang w:eastAsia="sl-SI"/>
        </w:rPr>
      </w:pPr>
    </w:p>
    <w:p w14:paraId="717A4FB0"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7C4FF76A" w14:textId="77777777" w:rsidR="00852CC6" w:rsidRPr="00B43CBE" w:rsidRDefault="00852CC6" w:rsidP="004048F8">
      <w:pPr>
        <w:keepNext/>
        <w:keepLines/>
        <w:numPr>
          <w:ilvl w:val="12"/>
          <w:numId w:val="0"/>
        </w:numPr>
        <w:spacing w:after="0" w:line="240" w:lineRule="auto"/>
        <w:jc w:val="center"/>
        <w:rPr>
          <w:rFonts w:ascii="Tahoma" w:eastAsia="Times New Roman" w:hAnsi="Tahoma" w:cs="Tahoma"/>
          <w:b/>
          <w:lang w:val="x-none" w:eastAsia="x-none"/>
        </w:rPr>
      </w:pPr>
    </w:p>
    <w:p w14:paraId="22D38DAD" w14:textId="77777777" w:rsidR="00852CC6" w:rsidRPr="00B43CBE" w:rsidRDefault="00852CC6" w:rsidP="004048F8">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8EEFC8B" w14:textId="77777777" w:rsidR="00852CC6" w:rsidRPr="00B43CBE" w:rsidRDefault="00852CC6" w:rsidP="004048F8">
      <w:pPr>
        <w:keepNext/>
        <w:keepLines/>
        <w:tabs>
          <w:tab w:val="left" w:pos="4820"/>
        </w:tabs>
        <w:spacing w:after="0" w:line="240" w:lineRule="auto"/>
        <w:jc w:val="center"/>
        <w:rPr>
          <w:b/>
        </w:rPr>
      </w:pPr>
    </w:p>
    <w:p w14:paraId="735B1A0A" w14:textId="77777777" w:rsidR="00852CC6" w:rsidRPr="00B43CBE" w:rsidRDefault="00852CC6" w:rsidP="004048F8">
      <w:pPr>
        <w:keepNext/>
        <w:keepLines/>
        <w:spacing w:after="0" w:line="240" w:lineRule="auto"/>
        <w:jc w:val="both"/>
        <w:rPr>
          <w:rFonts w:ascii="Tahoma" w:hAnsi="Tahoma" w:cs="Tahoma"/>
        </w:rPr>
      </w:pPr>
      <w:r w:rsidRPr="00B43CB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902DEA8"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4E249199" w14:textId="77777777" w:rsidR="00B43CBE" w:rsidRPr="00B43CBE" w:rsidRDefault="00B43CBE"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6BF267C1" w14:textId="77777777" w:rsidR="00B43CBE" w:rsidRPr="00B43CBE" w:rsidRDefault="00B43CBE" w:rsidP="004048F8">
      <w:pPr>
        <w:keepNext/>
        <w:keepLines/>
        <w:spacing w:after="0" w:line="240" w:lineRule="auto"/>
        <w:ind w:right="-2"/>
        <w:jc w:val="center"/>
        <w:rPr>
          <w:rFonts w:ascii="Tahoma" w:eastAsia="Times New Roman" w:hAnsi="Tahoma" w:cs="Tahoma"/>
          <w:b/>
          <w:lang w:val="x-none" w:eastAsia="x-none"/>
        </w:rPr>
      </w:pPr>
    </w:p>
    <w:p w14:paraId="4D835AC3" w14:textId="77777777" w:rsidR="00B43CBE" w:rsidRPr="00B43CBE" w:rsidRDefault="00B43CBE" w:rsidP="004048F8">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33DCA39" w14:textId="77777777" w:rsidR="00B43CBE" w:rsidRPr="00B43CBE" w:rsidRDefault="00B43CBE" w:rsidP="004048F8">
      <w:pPr>
        <w:keepNext/>
        <w:keepLines/>
        <w:spacing w:after="0" w:line="240" w:lineRule="auto"/>
        <w:ind w:right="-2"/>
        <w:jc w:val="center"/>
        <w:rPr>
          <w:rFonts w:ascii="Tahoma" w:eastAsia="Times New Roman" w:hAnsi="Tahoma" w:cs="Tahoma"/>
          <w:lang w:val="x-none" w:eastAsia="x-none"/>
        </w:rPr>
      </w:pPr>
    </w:p>
    <w:p w14:paraId="3483CF50"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3FB50B67"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p>
    <w:p w14:paraId="1F833201"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ki </w:t>
      </w:r>
      <w:r>
        <w:rPr>
          <w:rFonts w:ascii="Tahoma" w:eastAsia="Times New Roman" w:hAnsi="Tahoma" w:cs="Tahoma"/>
          <w:lang w:eastAsia="x-none"/>
        </w:rPr>
        <w:t>ga</w:t>
      </w:r>
      <w:r w:rsidRPr="00B43CBE">
        <w:rPr>
          <w:rFonts w:ascii="Tahoma" w:eastAsia="Times New Roman" w:hAnsi="Tahoma" w:cs="Tahoma"/>
          <w:lang w:val="x-none" w:eastAsia="x-none"/>
        </w:rPr>
        <w:t xml:space="preserve"> je izvajalec </w:t>
      </w:r>
      <w:r>
        <w:rPr>
          <w:rFonts w:ascii="Tahoma" w:eastAsia="Times New Roman" w:hAnsi="Tahoma" w:cs="Tahoma"/>
          <w:lang w:eastAsia="x-none"/>
        </w:rPr>
        <w:t>dobavil</w:t>
      </w:r>
      <w:r w:rsidRPr="00B43CBE">
        <w:rPr>
          <w:rFonts w:ascii="Tahoma" w:eastAsia="Times New Roman" w:hAnsi="Tahoma" w:cs="Tahoma"/>
          <w:lang w:val="x-none" w:eastAsia="x-none"/>
        </w:rPr>
        <w:t xml:space="preserve"> naročniku v skladu s to pogodbo.</w:t>
      </w:r>
    </w:p>
    <w:p w14:paraId="07222410" w14:textId="77777777" w:rsidR="00852CC6" w:rsidRPr="00B43CBE" w:rsidRDefault="00852CC6" w:rsidP="004048F8">
      <w:pPr>
        <w:keepNext/>
        <w:keepLines/>
        <w:spacing w:after="0" w:line="240" w:lineRule="auto"/>
        <w:ind w:right="-2"/>
        <w:jc w:val="both"/>
        <w:rPr>
          <w:rFonts w:ascii="Tahoma" w:eastAsia="Times New Roman" w:hAnsi="Tahoma" w:cs="Tahoma"/>
          <w:lang w:val="x-none" w:eastAsia="x-none"/>
        </w:rPr>
      </w:pPr>
    </w:p>
    <w:p w14:paraId="43CE292B" w14:textId="77777777" w:rsidR="00852CC6" w:rsidRPr="00B43CBE" w:rsidRDefault="00852CC6" w:rsidP="004048F8">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570E28AB"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553AFDFD" w14:textId="77777777" w:rsidR="00B43CBE" w:rsidRPr="00B43CBE" w:rsidRDefault="00B43CBE"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SKLADNOST S PRAVILI O NADZORU IZVOZA</w:t>
      </w:r>
    </w:p>
    <w:p w14:paraId="532EB2E4" w14:textId="77777777" w:rsidR="00B43CBE" w:rsidRPr="00B43CBE" w:rsidRDefault="00B43CBE" w:rsidP="004048F8">
      <w:pPr>
        <w:keepNext/>
        <w:keepLines/>
        <w:spacing w:after="0" w:line="240" w:lineRule="auto"/>
        <w:jc w:val="center"/>
        <w:rPr>
          <w:rFonts w:ascii="Tahoma" w:eastAsia="Times New Roman" w:hAnsi="Tahoma" w:cs="Tahoma"/>
          <w:color w:val="000000"/>
          <w:lang w:eastAsia="sl-SI"/>
        </w:rPr>
      </w:pPr>
    </w:p>
    <w:p w14:paraId="4191C8D1" w14:textId="77777777" w:rsidR="00B43CBE" w:rsidRPr="00B43CBE" w:rsidRDefault="00B43CBE" w:rsidP="004048F8">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0D1DAA9"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5DBE4BFA"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mora pri posredovanju predmeta dobave ali njegovega dela tretji osebi upoštevati vse nacionalne in mednarodne predpise o nadzoru (ponovnega) izvoza, kakor tudi predpise, ki sta jih sprejeli Evropska unija in Združene države Amerike.</w:t>
      </w:r>
    </w:p>
    <w:p w14:paraId="687593B4"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01B05116"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Pred posredovanjem predmeta dobave ali njegovega dela tretjim osebam mora naročnik še zlasti zagotoviti, da</w:t>
      </w:r>
    </w:p>
    <w:p w14:paraId="642373A9" w14:textId="77777777" w:rsidR="00B43CBE" w:rsidRPr="00B43CBE" w:rsidRDefault="00B43CBE" w:rsidP="004048F8">
      <w:pPr>
        <w:keepNext/>
        <w:keepLines/>
        <w:numPr>
          <w:ilvl w:val="1"/>
          <w:numId w:val="27"/>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 tem ne krši trgovinske zapore (embarga) Evropske unije, Združenih držav Amerike ali Združenih narodov – upoštevaje pri tem tudi nacionalne omejitve in prepovedi izogibanja embargom (»</w:t>
      </w:r>
      <w:proofErr w:type="spellStart"/>
      <w:r w:rsidRPr="00B43CBE">
        <w:rPr>
          <w:rFonts w:ascii="Tahoma" w:eastAsia="Times New Roman" w:hAnsi="Tahoma" w:cs="Tahoma"/>
          <w:color w:val="000000"/>
          <w:lang w:eastAsia="sl-SI"/>
        </w:rPr>
        <w:t>by-passing</w:t>
      </w:r>
      <w:proofErr w:type="spellEnd"/>
      <w:r w:rsidRPr="00B43CBE">
        <w:rPr>
          <w:rFonts w:ascii="Tahoma" w:eastAsia="Times New Roman" w:hAnsi="Tahoma" w:cs="Tahoma"/>
          <w:color w:val="000000"/>
          <w:lang w:eastAsia="sl-SI"/>
        </w:rPr>
        <w:t xml:space="preserve"> </w:t>
      </w:r>
      <w:proofErr w:type="spellStart"/>
      <w:r w:rsidRPr="00B43CBE">
        <w:rPr>
          <w:rFonts w:ascii="Tahoma" w:eastAsia="Times New Roman" w:hAnsi="Tahoma" w:cs="Tahoma"/>
          <w:color w:val="000000"/>
          <w:lang w:eastAsia="sl-SI"/>
        </w:rPr>
        <w:t>prohibition</w:t>
      </w:r>
      <w:proofErr w:type="spellEnd"/>
      <w:r w:rsidRPr="00B43CBE">
        <w:rPr>
          <w:rFonts w:ascii="Tahoma" w:eastAsia="Times New Roman" w:hAnsi="Tahoma" w:cs="Tahoma"/>
          <w:color w:val="000000"/>
          <w:lang w:eastAsia="sl-SI"/>
        </w:rPr>
        <w:t>«);</w:t>
      </w:r>
    </w:p>
    <w:p w14:paraId="3F18FCDA" w14:textId="77777777" w:rsidR="00B43CBE" w:rsidRPr="00B43CBE" w:rsidRDefault="00B43CBE" w:rsidP="004048F8">
      <w:pPr>
        <w:keepNext/>
        <w:keepLines/>
        <w:numPr>
          <w:ilvl w:val="1"/>
          <w:numId w:val="27"/>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predmet dobave ali njegov del ni namenjen uporabi v oborožitvene namene ter jedrski ali orožarski tehnologiji, ki je bodisi prepovedana bodisi so zanjo potrebna ustrezna dovoljenja, razen v primeru, če so dovoljena bila pridobljena;</w:t>
      </w:r>
    </w:p>
    <w:p w14:paraId="3CA91B9A" w14:textId="77777777" w:rsidR="00B43CBE" w:rsidRPr="00B43CBE" w:rsidRDefault="00B43CBE" w:rsidP="004048F8">
      <w:pPr>
        <w:keepNext/>
        <w:keepLines/>
        <w:numPr>
          <w:ilvl w:val="1"/>
          <w:numId w:val="27"/>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so pri tem upoštevane omejitve, ki se nanašajo na trgovanje s pravnimi in fizičnimi osebami, ki sta jih Evropska unija ali Združene države Amerike uvrstili na seznam sankcioniranih oseb (»</w:t>
      </w:r>
      <w:proofErr w:type="spellStart"/>
      <w:r w:rsidRPr="00B43CBE">
        <w:rPr>
          <w:rFonts w:ascii="Tahoma" w:eastAsia="Times New Roman" w:hAnsi="Tahoma" w:cs="Tahoma"/>
          <w:color w:val="000000"/>
          <w:lang w:eastAsia="sl-SI"/>
        </w:rPr>
        <w:t>Sanctioned</w:t>
      </w:r>
      <w:proofErr w:type="spellEnd"/>
      <w:r w:rsidRPr="00B43CBE">
        <w:rPr>
          <w:rFonts w:ascii="Tahoma" w:eastAsia="Times New Roman" w:hAnsi="Tahoma" w:cs="Tahoma"/>
          <w:color w:val="000000"/>
          <w:lang w:eastAsia="sl-SI"/>
        </w:rPr>
        <w:t xml:space="preserve"> </w:t>
      </w:r>
      <w:proofErr w:type="spellStart"/>
      <w:r w:rsidRPr="00B43CBE">
        <w:rPr>
          <w:rFonts w:ascii="Tahoma" w:eastAsia="Times New Roman" w:hAnsi="Tahoma" w:cs="Tahoma"/>
          <w:color w:val="000000"/>
          <w:lang w:eastAsia="sl-SI"/>
        </w:rPr>
        <w:t>Party</w:t>
      </w:r>
      <w:proofErr w:type="spellEnd"/>
      <w:r w:rsidRPr="00B43CBE">
        <w:rPr>
          <w:rFonts w:ascii="Tahoma" w:eastAsia="Times New Roman" w:hAnsi="Tahoma" w:cs="Tahoma"/>
          <w:color w:val="000000"/>
          <w:lang w:eastAsia="sl-SI"/>
        </w:rPr>
        <w:t xml:space="preserve"> List«).</w:t>
      </w:r>
    </w:p>
    <w:p w14:paraId="3E94A5B5"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67A5E486"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njegovega dela ali storitve ter podatke glede morebitnih izvoznih omejitev.</w:t>
      </w:r>
    </w:p>
    <w:p w14:paraId="623CC55D" w14:textId="77777777" w:rsidR="00B43CBE" w:rsidRPr="00B43CBE" w:rsidRDefault="00B43CBE" w:rsidP="004048F8">
      <w:pPr>
        <w:keepNext/>
        <w:keepLines/>
        <w:spacing w:after="0" w:line="240" w:lineRule="auto"/>
        <w:jc w:val="both"/>
        <w:rPr>
          <w:rFonts w:ascii="Tahoma" w:eastAsia="Times New Roman" w:hAnsi="Tahoma" w:cs="Tahoma"/>
          <w:color w:val="000000"/>
          <w:lang w:eastAsia="sl-SI"/>
        </w:rPr>
      </w:pPr>
    </w:p>
    <w:p w14:paraId="506C7513" w14:textId="77777777" w:rsidR="00B43CBE" w:rsidRPr="00B43CBE" w:rsidRDefault="00B43CBE"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6BD43024" w14:textId="77777777" w:rsidR="00B43CBE" w:rsidRPr="00B43CBE" w:rsidRDefault="00B43CBE" w:rsidP="004048F8">
      <w:pPr>
        <w:keepNext/>
        <w:keepLines/>
        <w:spacing w:after="0" w:line="240" w:lineRule="auto"/>
        <w:jc w:val="center"/>
        <w:rPr>
          <w:rFonts w:ascii="Tahoma" w:hAnsi="Tahoma" w:cs="Tahoma"/>
        </w:rPr>
      </w:pPr>
    </w:p>
    <w:p w14:paraId="4647D7E7" w14:textId="77777777" w:rsidR="00B43CBE" w:rsidRPr="00B43CBE" w:rsidRDefault="00B43CBE"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D329873" w14:textId="77777777" w:rsidR="00B43CBE" w:rsidRPr="00B43CBE" w:rsidRDefault="00B43CBE" w:rsidP="004048F8">
      <w:pPr>
        <w:keepNext/>
        <w:keepLines/>
        <w:spacing w:after="0" w:line="240" w:lineRule="auto"/>
        <w:jc w:val="both"/>
        <w:rPr>
          <w:rFonts w:ascii="Tahoma" w:hAnsi="Tahoma" w:cs="Tahoma"/>
        </w:rPr>
      </w:pPr>
    </w:p>
    <w:p w14:paraId="290F6452" w14:textId="77777777" w:rsidR="00852CC6" w:rsidRPr="00B43CBE" w:rsidRDefault="00852CC6" w:rsidP="004048F8">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Morebitne spore, ki bi nastali v zvezi z izvajanjem te pogodbe, bosta stranki skušali rešiti sporazumno.</w:t>
      </w:r>
    </w:p>
    <w:p w14:paraId="4E8870E2" w14:textId="77777777" w:rsidR="00852CC6" w:rsidRPr="00B43CBE" w:rsidRDefault="00852CC6" w:rsidP="004048F8">
      <w:pPr>
        <w:keepNext/>
        <w:keepLines/>
        <w:tabs>
          <w:tab w:val="left" w:pos="567"/>
          <w:tab w:val="left" w:pos="1418"/>
          <w:tab w:val="left" w:pos="1702"/>
        </w:tabs>
        <w:spacing w:after="0" w:line="240" w:lineRule="auto"/>
        <w:jc w:val="both"/>
        <w:rPr>
          <w:rFonts w:ascii="Tahoma" w:hAnsi="Tahoma" w:cs="Tahoma"/>
        </w:rPr>
      </w:pPr>
    </w:p>
    <w:p w14:paraId="635F78CC" w14:textId="77777777" w:rsidR="00852CC6" w:rsidRPr="00B43CBE" w:rsidRDefault="00852CC6" w:rsidP="004048F8">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60AA1D1F"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792C277E" w14:textId="77777777" w:rsidR="00852CC6" w:rsidRPr="00B43CBE" w:rsidRDefault="00852CC6" w:rsidP="004048F8">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2DF408EE" w14:textId="77777777" w:rsidR="00852CC6" w:rsidRPr="00B43CBE" w:rsidRDefault="00852CC6" w:rsidP="004048F8">
      <w:pPr>
        <w:keepNext/>
        <w:keepLines/>
        <w:spacing w:after="0" w:line="240" w:lineRule="auto"/>
        <w:jc w:val="center"/>
        <w:rPr>
          <w:rFonts w:ascii="Tahoma" w:eastAsia="Times New Roman" w:hAnsi="Tahoma" w:cs="Tahoma"/>
          <w:color w:val="000000"/>
          <w:lang w:eastAsia="sl-SI"/>
        </w:rPr>
      </w:pPr>
    </w:p>
    <w:p w14:paraId="06076B8E"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5B5D8F0"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0C504B6D"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7F6A5F13"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2ECE4ADF"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B1B274D"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BBF8A18"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E217B62"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05872F14"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2E25C8E4"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7A989643"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4AC97476"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2D85B0E7"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47BCF1DD"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36978E91"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F451E00"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99CD139" w14:textId="00D2A781" w:rsidR="00852CC6"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Vsebina te pogodbe kot tudi dokumentacija, ki je njen sestavni del oziroma se nanaša na to </w:t>
      </w:r>
      <w:r w:rsidRPr="000872F4">
        <w:rPr>
          <w:rFonts w:ascii="Tahoma" w:eastAsia="Times New Roman" w:hAnsi="Tahoma" w:cs="Tahoma"/>
          <w:lang w:eastAsia="sl-SI"/>
        </w:rPr>
        <w:t>pogodbo in njeno izvajanje</w:t>
      </w:r>
      <w:r w:rsidR="00EA330B" w:rsidRPr="000872F4">
        <w:rPr>
          <w:rFonts w:ascii="Tahoma" w:eastAsia="Times New Roman" w:hAnsi="Tahoma" w:cs="Tahoma"/>
          <w:lang w:eastAsia="sl-SI"/>
        </w:rPr>
        <w:t>,</w:t>
      </w:r>
      <w:r w:rsidRPr="000872F4">
        <w:rPr>
          <w:rFonts w:ascii="Tahoma" w:eastAsia="Times New Roman" w:hAnsi="Tahoma" w:cs="Tahoma"/>
          <w:lang w:eastAsia="sl-SI"/>
        </w:rPr>
        <w:t xml:space="preserve"> se šteje za poslovno skrivnost, razen podatkov oz. informacij, ki v </w:t>
      </w:r>
      <w:r w:rsidRPr="00B43CBE">
        <w:rPr>
          <w:rFonts w:ascii="Tahoma" w:eastAsia="Times New Roman" w:hAnsi="Tahoma" w:cs="Tahoma"/>
          <w:lang w:eastAsia="sl-SI"/>
        </w:rPr>
        <w:t>skladu z veljavnimi predpisi štejejo za javne.</w:t>
      </w:r>
    </w:p>
    <w:p w14:paraId="2C70A15C" w14:textId="47183E2A" w:rsidR="008C4EA5" w:rsidRDefault="008C4EA5" w:rsidP="004048F8">
      <w:pPr>
        <w:keepNext/>
        <w:keepLines/>
        <w:tabs>
          <w:tab w:val="left" w:pos="4820"/>
        </w:tabs>
        <w:spacing w:after="0" w:line="240" w:lineRule="auto"/>
        <w:jc w:val="both"/>
        <w:rPr>
          <w:rFonts w:ascii="Tahoma" w:eastAsia="Times New Roman" w:hAnsi="Tahoma" w:cs="Tahoma"/>
          <w:lang w:eastAsia="sl-SI"/>
        </w:rPr>
      </w:pPr>
    </w:p>
    <w:p w14:paraId="0815B8BD" w14:textId="77777777" w:rsidR="008C4EA5" w:rsidRPr="00B43CBE" w:rsidRDefault="008C4EA5" w:rsidP="004048F8">
      <w:pPr>
        <w:keepNext/>
        <w:keepLines/>
        <w:tabs>
          <w:tab w:val="left" w:pos="4820"/>
        </w:tabs>
        <w:spacing w:after="0" w:line="240" w:lineRule="auto"/>
        <w:jc w:val="both"/>
        <w:rPr>
          <w:rFonts w:ascii="Tahoma" w:eastAsia="Times New Roman" w:hAnsi="Tahoma" w:cs="Tahoma"/>
          <w:lang w:eastAsia="sl-SI"/>
        </w:rPr>
      </w:pPr>
    </w:p>
    <w:p w14:paraId="20134EDA"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FC4BE30"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člen</w:t>
      </w:r>
    </w:p>
    <w:p w14:paraId="59C10BBB"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5DEBEC0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3ECAECB6"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09E7DAFC"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EC8B95C"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57BC0A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w:t>
      </w:r>
      <w:r>
        <w:rPr>
          <w:rFonts w:ascii="Tahoma" w:eastAsia="Times New Roman" w:hAnsi="Tahoma" w:cs="Tahoma"/>
          <w:lang w:eastAsia="sl-SI"/>
        </w:rPr>
        <w:t>e so</w:t>
      </w:r>
      <w:r w:rsidRPr="00B43CBE">
        <w:rPr>
          <w:rFonts w:ascii="Tahoma" w:eastAsia="Times New Roman" w:hAnsi="Tahoma" w:cs="Tahoma"/>
          <w:lang w:eastAsia="sl-SI"/>
        </w:rPr>
        <w:t xml:space="preserve"> neločljivi sestavni del te pogodbe.</w:t>
      </w:r>
    </w:p>
    <w:p w14:paraId="479ADCC0"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1B1384EC"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6DF1D09"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869D12A"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Pogodba je sklenjena in začne veljati z dnem podpisa s strani obeh pogodbenih strank, pod pogojem, da izvajalec naročniku predloži finančno zavarovanje za zavarovanje dobre izvedbe pogodbenih obveznosti v roku, višini in z veljavnostjo iz 1</w:t>
      </w:r>
      <w:r>
        <w:rPr>
          <w:rFonts w:ascii="Tahoma" w:eastAsia="Times New Roman" w:hAnsi="Tahoma" w:cs="Tahoma"/>
          <w:lang w:eastAsia="sl-SI"/>
        </w:rPr>
        <w:t>6</w:t>
      </w:r>
      <w:r w:rsidRPr="00B43CBE">
        <w:rPr>
          <w:rFonts w:ascii="Tahoma" w:eastAsia="Times New Roman" w:hAnsi="Tahoma" w:cs="Tahoma"/>
          <w:lang w:eastAsia="sl-SI"/>
        </w:rPr>
        <w:t xml:space="preserve">. člena te pogodbe ter velja do izpolnitve vseh obveznosti po tej pogodbi. </w:t>
      </w:r>
    </w:p>
    <w:p w14:paraId="1E8A0B81" w14:textId="77777777" w:rsidR="00852CC6" w:rsidRPr="00B43CBE" w:rsidRDefault="00852CC6" w:rsidP="004048F8">
      <w:pPr>
        <w:keepNext/>
        <w:keepLines/>
        <w:spacing w:after="0" w:line="240" w:lineRule="auto"/>
        <w:jc w:val="both"/>
        <w:rPr>
          <w:rFonts w:ascii="Tahoma" w:eastAsia="Times New Roman" w:hAnsi="Tahoma" w:cs="Tahoma"/>
          <w:lang w:eastAsia="sl-SI"/>
        </w:rPr>
      </w:pPr>
    </w:p>
    <w:p w14:paraId="30E82623" w14:textId="77777777" w:rsidR="00852CC6" w:rsidRPr="00B43CBE" w:rsidRDefault="00852CC6" w:rsidP="004048F8">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550BD120"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1628C3F" w14:textId="77777777" w:rsidR="00852CC6" w:rsidRPr="00B43CBE" w:rsidRDefault="00852CC6" w:rsidP="004048F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CAB1BA2" w14:textId="77777777"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p>
    <w:p w14:paraId="4B501262" w14:textId="5B9C68E5" w:rsidR="00852CC6" w:rsidRPr="00B43CBE" w:rsidRDefault="00852CC6" w:rsidP="004048F8">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w:t>
      </w:r>
      <w:r w:rsidR="008C4EA5">
        <w:rPr>
          <w:rFonts w:ascii="Tahoma" w:eastAsia="Times New Roman" w:hAnsi="Tahoma" w:cs="Tahoma"/>
          <w:lang w:eastAsia="sl-SI"/>
        </w:rPr>
        <w:t xml:space="preserve">izvoda </w:t>
      </w:r>
      <w:r w:rsidRPr="00B43CBE">
        <w:rPr>
          <w:rFonts w:ascii="Tahoma" w:eastAsia="Times New Roman" w:hAnsi="Tahoma" w:cs="Tahoma"/>
          <w:lang w:eastAsia="sl-SI"/>
        </w:rPr>
        <w:t xml:space="preserve">in izvajalec en (1) izvod. </w:t>
      </w:r>
    </w:p>
    <w:p w14:paraId="59DE0F3E" w14:textId="77777777" w:rsidR="00EC3759" w:rsidRPr="00EC4317" w:rsidRDefault="00EC3759" w:rsidP="004048F8">
      <w:pPr>
        <w:keepNext/>
        <w:keepLines/>
        <w:tabs>
          <w:tab w:val="left" w:pos="1134"/>
          <w:tab w:val="left" w:pos="4820"/>
        </w:tabs>
        <w:spacing w:after="0" w:line="240" w:lineRule="auto"/>
        <w:jc w:val="both"/>
        <w:rPr>
          <w:rFonts w:ascii="Tahoma" w:eastAsia="Times New Roman" w:hAnsi="Tahoma" w:cs="Tahoma"/>
          <w:lang w:eastAsia="sl-SI"/>
        </w:rPr>
      </w:pPr>
    </w:p>
    <w:p w14:paraId="36FBAEF7" w14:textId="77777777" w:rsidR="00EC3759" w:rsidRPr="00EC4317" w:rsidRDefault="00EC3759" w:rsidP="004048F8">
      <w:pPr>
        <w:keepNext/>
        <w:keepLines/>
        <w:tabs>
          <w:tab w:val="left" w:pos="1134"/>
          <w:tab w:val="left" w:pos="4820"/>
        </w:tabs>
        <w:spacing w:after="0" w:line="240" w:lineRule="auto"/>
        <w:jc w:val="both"/>
        <w:rPr>
          <w:rFonts w:ascii="Tahoma" w:eastAsia="Times New Roman" w:hAnsi="Tahoma" w:cs="Tahoma"/>
          <w:lang w:eastAsia="sl-SI"/>
        </w:rPr>
      </w:pPr>
    </w:p>
    <w:p w14:paraId="707413B7"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0255974"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p>
    <w:p w14:paraId="23E5884A"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37AA4DDC" w14:textId="77777777" w:rsidR="00EC3759" w:rsidRPr="00AB1539" w:rsidRDefault="00EC3759" w:rsidP="004048F8">
      <w:pPr>
        <w:keepNext/>
        <w:keepLines/>
        <w:tabs>
          <w:tab w:val="left" w:pos="4820"/>
          <w:tab w:val="left" w:pos="4962"/>
        </w:tabs>
        <w:spacing w:after="0" w:line="240" w:lineRule="auto"/>
        <w:ind w:right="-851"/>
        <w:jc w:val="both"/>
        <w:rPr>
          <w:rFonts w:ascii="Tahoma" w:eastAsia="Times New Roman" w:hAnsi="Tahoma" w:cs="Tahoma"/>
          <w:lang w:eastAsia="sl-SI"/>
        </w:rPr>
      </w:pPr>
    </w:p>
    <w:p w14:paraId="1B79B5A2" w14:textId="77777777" w:rsidR="00EC3759" w:rsidRPr="00AB1539" w:rsidRDefault="00EC3759" w:rsidP="004048F8">
      <w:pPr>
        <w:keepNext/>
        <w:keepLines/>
        <w:tabs>
          <w:tab w:val="left" w:pos="4820"/>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2739D0FC" w14:textId="77777777" w:rsidR="00EC3759" w:rsidRPr="00AB1539" w:rsidRDefault="00161F65" w:rsidP="004048F8">
      <w:pPr>
        <w:keepNext/>
        <w:keepLines/>
        <w:tabs>
          <w:tab w:val="left" w:pos="4820"/>
        </w:tabs>
        <w:spacing w:after="0" w:line="240" w:lineRule="auto"/>
        <w:ind w:right="-285"/>
        <w:jc w:val="both"/>
        <w:rPr>
          <w:rFonts w:ascii="Tahoma" w:eastAsia="Times New Roman" w:hAnsi="Tahoma" w:cs="Tahoma"/>
          <w:lang w:eastAsia="sl-SI"/>
        </w:rPr>
      </w:pPr>
      <w:r>
        <w:rPr>
          <w:rFonts w:ascii="Tahoma" w:eastAsia="Times New Roman" w:hAnsi="Tahoma" w:cs="Tahoma"/>
          <w:lang w:eastAsia="sl-SI"/>
        </w:rPr>
        <w:tab/>
      </w:r>
      <w:r w:rsidR="00EC3759" w:rsidRPr="00AB1539">
        <w:rPr>
          <w:rFonts w:ascii="Tahoma" w:eastAsia="Times New Roman" w:hAnsi="Tahoma" w:cs="Tahoma"/>
          <w:lang w:eastAsia="sl-SI"/>
        </w:rPr>
        <w:t>JAVNO PODJETJE ENERGETIKA LJUBLJANA d.o.o.</w:t>
      </w:r>
    </w:p>
    <w:p w14:paraId="701311CF"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p>
    <w:p w14:paraId="269F303B" w14:textId="77777777" w:rsidR="00EC3759" w:rsidRPr="00AB1539" w:rsidRDefault="00EC3759" w:rsidP="004048F8">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40A0EFD" w14:textId="77777777" w:rsidR="00EC3759" w:rsidRPr="00D6430B" w:rsidRDefault="00EC3759" w:rsidP="004048F8">
      <w:pPr>
        <w:keepNext/>
        <w:keepLines/>
        <w:tabs>
          <w:tab w:val="left" w:pos="4820"/>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50EDEBA8" w14:textId="77777777" w:rsidR="00EC3759" w:rsidRDefault="00EC3759" w:rsidP="004048F8">
      <w:pPr>
        <w:keepNext/>
        <w:keepLines/>
        <w:tabs>
          <w:tab w:val="left" w:pos="5387"/>
        </w:tabs>
        <w:spacing w:after="0" w:line="240" w:lineRule="auto"/>
        <w:jc w:val="both"/>
        <w:rPr>
          <w:rFonts w:ascii="Tahoma" w:eastAsia="Times New Roman" w:hAnsi="Tahoma" w:cs="Tahoma"/>
          <w:lang w:eastAsia="sl-SI"/>
        </w:rPr>
      </w:pPr>
    </w:p>
    <w:p w14:paraId="52766D83" w14:textId="77777777" w:rsidR="00F2380A" w:rsidRDefault="00F2380A" w:rsidP="004048F8">
      <w:pPr>
        <w:keepNext/>
        <w:keepLines/>
        <w:tabs>
          <w:tab w:val="left" w:pos="5387"/>
        </w:tabs>
        <w:spacing w:after="0" w:line="240" w:lineRule="auto"/>
        <w:jc w:val="both"/>
        <w:rPr>
          <w:rFonts w:ascii="Tahoma" w:eastAsia="Times New Roman" w:hAnsi="Tahoma" w:cs="Tahoma"/>
          <w:lang w:eastAsia="sl-SI"/>
        </w:rPr>
      </w:pPr>
    </w:p>
    <w:p w14:paraId="2454207F" w14:textId="77777777" w:rsidR="00F2380A" w:rsidRDefault="00F2380A" w:rsidP="004048F8">
      <w:pPr>
        <w:keepNext/>
        <w:keepLines/>
        <w:tabs>
          <w:tab w:val="left" w:pos="5387"/>
        </w:tabs>
        <w:spacing w:after="0" w:line="240" w:lineRule="auto"/>
        <w:jc w:val="both"/>
        <w:rPr>
          <w:rFonts w:ascii="Tahoma" w:eastAsia="Times New Roman" w:hAnsi="Tahoma" w:cs="Tahoma"/>
          <w:lang w:eastAsia="sl-SI"/>
        </w:rPr>
      </w:pPr>
    </w:p>
    <w:p w14:paraId="4A6F5CD0" w14:textId="77777777" w:rsidR="00F2380A" w:rsidRDefault="00F2380A" w:rsidP="004048F8">
      <w:pPr>
        <w:keepNext/>
        <w:keepLines/>
        <w:tabs>
          <w:tab w:val="left" w:pos="5387"/>
        </w:tabs>
        <w:spacing w:after="0" w:line="240" w:lineRule="auto"/>
        <w:jc w:val="both"/>
        <w:rPr>
          <w:rFonts w:ascii="Tahoma" w:eastAsia="Times New Roman" w:hAnsi="Tahoma" w:cs="Tahoma"/>
          <w:lang w:eastAsia="sl-SI"/>
        </w:rPr>
      </w:pPr>
    </w:p>
    <w:p w14:paraId="2D4865A4" w14:textId="77777777" w:rsidR="000D211E" w:rsidRDefault="000D211E" w:rsidP="004048F8">
      <w:pPr>
        <w:keepNext/>
        <w:keepLines/>
        <w:tabs>
          <w:tab w:val="left" w:pos="5387"/>
        </w:tabs>
        <w:spacing w:after="0" w:line="240" w:lineRule="auto"/>
        <w:jc w:val="both"/>
        <w:rPr>
          <w:rFonts w:ascii="Tahoma" w:eastAsia="Times New Roman" w:hAnsi="Tahoma" w:cs="Tahoma"/>
          <w:lang w:eastAsia="sl-SI"/>
        </w:rPr>
      </w:pPr>
    </w:p>
    <w:p w14:paraId="4D700265" w14:textId="77777777" w:rsidR="00AC09B8" w:rsidRPr="00AB1539" w:rsidRDefault="00AC09B8" w:rsidP="004048F8">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5D18B0E9" w14:textId="77777777" w:rsidR="00AC09B8" w:rsidRPr="00D10922" w:rsidRDefault="00AC09B8" w:rsidP="004048F8">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CA2CFA">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747BAC8" w14:textId="77777777" w:rsidR="00AC09B8" w:rsidRPr="00D10922" w:rsidRDefault="00AC09B8" w:rsidP="004048F8">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 xml:space="preserve">Priloga št. 2: Ponudbeni predračun izvajalca </w:t>
      </w:r>
      <w:r w:rsidR="00F24434">
        <w:rPr>
          <w:rFonts w:ascii="Tahoma" w:eastAsia="Times New Roman" w:hAnsi="Tahoma" w:cs="Tahoma"/>
          <w:lang w:eastAsia="sl-SI"/>
        </w:rPr>
        <w:t>z</w:t>
      </w:r>
      <w:r w:rsidRPr="00D10922">
        <w:rPr>
          <w:rFonts w:ascii="Tahoma" w:eastAsia="Times New Roman" w:hAnsi="Tahoma" w:cs="Tahoma"/>
          <w:lang w:eastAsia="sl-SI"/>
        </w:rPr>
        <w:t xml:space="preserve"> dne __________</w:t>
      </w:r>
      <w:r w:rsidR="00F2380A">
        <w:rPr>
          <w:rFonts w:ascii="Tahoma" w:eastAsia="Times New Roman" w:hAnsi="Tahoma" w:cs="Tahoma"/>
          <w:lang w:eastAsia="sl-SI"/>
        </w:rPr>
        <w:t>,</w:t>
      </w:r>
    </w:p>
    <w:p w14:paraId="35D53FDB" w14:textId="77777777" w:rsidR="00443FBB" w:rsidRDefault="00A517B8" w:rsidP="004048F8">
      <w:pPr>
        <w:keepNext/>
        <w:keepLines/>
        <w:numPr>
          <w:ilvl w:val="0"/>
          <w:numId w:val="27"/>
        </w:numPr>
        <w:tabs>
          <w:tab w:val="clear" w:pos="720"/>
        </w:tabs>
        <w:spacing w:after="0" w:line="240" w:lineRule="auto"/>
        <w:ind w:left="284" w:hanging="284"/>
        <w:jc w:val="both"/>
        <w:rPr>
          <w:rFonts w:ascii="Tahoma" w:eastAsia="Times New Roman" w:hAnsi="Tahoma" w:cs="Tahoma"/>
          <w:lang w:eastAsia="sl-SI"/>
        </w:rPr>
      </w:pPr>
      <w:r w:rsidRPr="00BC29B8">
        <w:rPr>
          <w:rFonts w:ascii="Tahoma" w:eastAsia="Times New Roman" w:hAnsi="Tahoma" w:cs="Tahoma"/>
          <w:lang w:eastAsia="sl-SI"/>
        </w:rPr>
        <w:t>Priloga št. 3: Tehničn</w:t>
      </w:r>
      <w:r w:rsidR="00242E3B" w:rsidRPr="00BC29B8">
        <w:rPr>
          <w:rFonts w:ascii="Tahoma" w:eastAsia="Times New Roman" w:hAnsi="Tahoma" w:cs="Tahoma"/>
          <w:lang w:eastAsia="sl-SI"/>
        </w:rPr>
        <w:t>a specifikacija</w:t>
      </w:r>
      <w:r w:rsidRPr="00BC29B8">
        <w:rPr>
          <w:rFonts w:ascii="Tahoma" w:eastAsia="Times New Roman" w:hAnsi="Tahoma" w:cs="Tahoma"/>
          <w:lang w:eastAsia="sl-SI"/>
        </w:rPr>
        <w:t>.</w:t>
      </w:r>
    </w:p>
    <w:p w14:paraId="50FF8D0C" w14:textId="77777777" w:rsidR="00443FBB" w:rsidRDefault="00443FBB" w:rsidP="004048F8">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01C7E42A" w14:textId="77777777" w:rsidTr="000F057C">
        <w:tc>
          <w:tcPr>
            <w:tcW w:w="9426" w:type="dxa"/>
            <w:tcBorders>
              <w:top w:val="single" w:sz="4" w:space="0" w:color="auto"/>
              <w:bottom w:val="single" w:sz="4" w:space="0" w:color="auto"/>
            </w:tcBorders>
          </w:tcPr>
          <w:p w14:paraId="27F1C965" w14:textId="77777777" w:rsidR="00ED2BAD" w:rsidRPr="00786262" w:rsidRDefault="00ED2BAD" w:rsidP="004048F8">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6C88C2C5" w14:textId="77777777" w:rsidR="00A517B8" w:rsidRPr="00FE0EE7" w:rsidRDefault="00A517B8" w:rsidP="004048F8">
      <w:pPr>
        <w:keepNext/>
        <w:keepLines/>
        <w:spacing w:after="0" w:line="240" w:lineRule="auto"/>
        <w:rPr>
          <w:rFonts w:ascii="Tahoma" w:eastAsia="Times New Roman" w:hAnsi="Tahoma" w:cs="Tahoma"/>
          <w:sz w:val="16"/>
          <w:szCs w:val="20"/>
          <w:lang w:eastAsia="sl-SI"/>
        </w:rPr>
      </w:pPr>
    </w:p>
    <w:p w14:paraId="55A50384"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i/>
          <w:sz w:val="16"/>
          <w:szCs w:val="20"/>
          <w:lang w:eastAsia="sl-SI"/>
        </w:rPr>
        <w:t>Glava s podatki o garantu (zavarovalnici/banki) ali SWIFT ključ</w:t>
      </w:r>
    </w:p>
    <w:p w14:paraId="3684CAC7"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1F63F662"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Za:       </w:t>
      </w:r>
      <w:r w:rsidRPr="00FE0EE7">
        <w:rPr>
          <w:rFonts w:ascii="Tahoma" w:eastAsia="Times New Roman" w:hAnsi="Tahoma" w:cs="Tahoma"/>
          <w:i/>
          <w:sz w:val="16"/>
          <w:szCs w:val="20"/>
          <w:lang w:eastAsia="sl-SI"/>
        </w:rPr>
        <w:fldChar w:fldCharType="begin">
          <w:ffData>
            <w:name w:val="Besedilo2"/>
            <w:enabled/>
            <w:calcOnExit w:val="0"/>
            <w:textInput/>
          </w:ffData>
        </w:fldChar>
      </w:r>
      <w:r w:rsidRPr="00FE0EE7">
        <w:rPr>
          <w:rFonts w:ascii="Tahoma" w:eastAsia="Times New Roman" w:hAnsi="Tahoma" w:cs="Tahoma"/>
          <w:i/>
          <w:sz w:val="16"/>
          <w:szCs w:val="20"/>
          <w:lang w:eastAsia="sl-SI"/>
        </w:rPr>
        <w:instrText xml:space="preserve"> FORMTEXT </w:instrText>
      </w:r>
      <w:r w:rsidRPr="00FE0EE7">
        <w:rPr>
          <w:rFonts w:ascii="Tahoma" w:eastAsia="Times New Roman" w:hAnsi="Tahoma" w:cs="Tahoma"/>
          <w:i/>
          <w:sz w:val="16"/>
          <w:szCs w:val="20"/>
          <w:lang w:eastAsia="sl-SI"/>
        </w:rPr>
      </w:r>
      <w:r w:rsidRPr="00FE0EE7">
        <w:rPr>
          <w:rFonts w:ascii="Tahoma" w:eastAsia="Times New Roman" w:hAnsi="Tahoma" w:cs="Tahoma"/>
          <w:i/>
          <w:sz w:val="16"/>
          <w:szCs w:val="20"/>
          <w:lang w:eastAsia="sl-SI"/>
        </w:rPr>
        <w:fldChar w:fldCharType="separate"/>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sz w:val="16"/>
          <w:szCs w:val="20"/>
          <w:lang w:eastAsia="sl-SI"/>
        </w:rPr>
        <w:fldChar w:fldCharType="end"/>
      </w:r>
      <w:r w:rsidRPr="00FE0EE7">
        <w:rPr>
          <w:rFonts w:ascii="Tahoma" w:eastAsia="Times New Roman" w:hAnsi="Tahoma" w:cs="Tahoma"/>
          <w:i/>
          <w:sz w:val="16"/>
          <w:szCs w:val="20"/>
          <w:lang w:eastAsia="sl-SI"/>
        </w:rPr>
        <w:t xml:space="preserve">  (vpiše se upravičenca tj. naročnika javnega naročila)</w:t>
      </w:r>
    </w:p>
    <w:p w14:paraId="58EFC905"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sz w:val="16"/>
          <w:szCs w:val="20"/>
          <w:lang w:eastAsia="sl-SI"/>
        </w:rPr>
        <w:t xml:space="preserve">Datum: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datum izdaje)</w:t>
      </w:r>
    </w:p>
    <w:p w14:paraId="01FFA03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6B2C1F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VRSTA ZAVAROVANJA:</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vrsta zavarovanja: kavcijsko zavarovanje/bančna garancija)</w:t>
      </w:r>
    </w:p>
    <w:p w14:paraId="52C8D67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DD94024"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ŠTEVILKA: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številka zavarovanja)</w:t>
      </w:r>
    </w:p>
    <w:p w14:paraId="127E90E7"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C89B015"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GARANT:</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zavarovalnice/banke v kraju izdaje)</w:t>
      </w:r>
    </w:p>
    <w:p w14:paraId="6934D803"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B4FE8BF"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NAROČNIK: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naročnika zavarovanja, tj. v postopku javnega naročanja izbranega ponudnika)</w:t>
      </w:r>
    </w:p>
    <w:p w14:paraId="33A0B25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6E5997B"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UPRAVIČENEC:</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naročnika javnega naročila)</w:t>
      </w:r>
    </w:p>
    <w:p w14:paraId="213DC52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9C1F962"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 xml:space="preserve">OSNOVNI POSEL: </w:t>
      </w:r>
      <w:r w:rsidRPr="00FE0EE7">
        <w:rPr>
          <w:rFonts w:ascii="Tahoma" w:eastAsia="Times New Roman" w:hAnsi="Tahoma" w:cs="Tahoma"/>
          <w:sz w:val="16"/>
          <w:szCs w:val="20"/>
          <w:lang w:eastAsia="sl-SI"/>
        </w:rPr>
        <w:t xml:space="preserve">obveznost naročnika zavarovanja iz pogodbe št.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z dne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 xml:space="preserve">(vpiše se številko in datum pogodbe o izvedbi javnega naročila, sklenjene na podlagi postopka z oznako </w:t>
      </w:r>
      <w:proofErr w:type="spellStart"/>
      <w:r w:rsidRPr="00FE0EE7">
        <w:rPr>
          <w:rFonts w:ascii="Tahoma" w:eastAsia="Times New Roman" w:hAnsi="Tahoma" w:cs="Tahoma"/>
          <w:i/>
          <w:sz w:val="16"/>
          <w:szCs w:val="20"/>
          <w:lang w:eastAsia="sl-SI"/>
        </w:rPr>
        <w:t>XXXXXX</w:t>
      </w:r>
      <w:proofErr w:type="spellEnd"/>
      <w:r w:rsidRPr="00FE0EE7">
        <w:rPr>
          <w:rFonts w:ascii="Tahoma" w:eastAsia="Times New Roman" w:hAnsi="Tahoma" w:cs="Tahoma"/>
          <w:i/>
          <w:sz w:val="16"/>
          <w:szCs w:val="20"/>
          <w:lang w:eastAsia="sl-SI"/>
        </w:rPr>
        <w:t>)</w:t>
      </w:r>
      <w:r w:rsidRPr="00FE0EE7">
        <w:rPr>
          <w:rFonts w:ascii="Tahoma" w:eastAsia="Times New Roman" w:hAnsi="Tahoma" w:cs="Tahoma"/>
          <w:sz w:val="16"/>
          <w:szCs w:val="20"/>
          <w:lang w:eastAsia="sl-SI"/>
        </w:rPr>
        <w:t xml:space="preserve"> za</w:t>
      </w:r>
      <w:r w:rsidRPr="00FE0EE7">
        <w:rPr>
          <w:rFonts w:ascii="Tahoma" w:eastAsia="Times New Roman" w:hAnsi="Tahoma" w:cs="Tahoma"/>
          <w:i/>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predmet javnega naročila)</w:t>
      </w:r>
    </w:p>
    <w:p w14:paraId="0188FAA0"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i/>
          <w:sz w:val="16"/>
          <w:szCs w:val="20"/>
          <w:lang w:eastAsia="sl-SI"/>
        </w:rPr>
        <w:t xml:space="preserve"> </w:t>
      </w:r>
    </w:p>
    <w:p w14:paraId="7F036D5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ZNESEK IN VALUTA: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najvišji znesek s številko in besedo ter valuta)</w:t>
      </w:r>
    </w:p>
    <w:p w14:paraId="4185A82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F918D0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LISTINE, KI JIH JE POLEG IZJAVE TREBA PRILOŽITI ZAHTEVI ZA PLAČILO IN SE IZRECNO ZAHTEVAJO V SPODNJEM BESEDILU: </w:t>
      </w:r>
      <w:r w:rsidRPr="00FE0EE7">
        <w:rPr>
          <w:rFonts w:ascii="Tahoma" w:eastAsia="Times New Roman" w:hAnsi="Tahoma" w:cs="Tahoma"/>
          <w:i/>
          <w:sz w:val="16"/>
          <w:szCs w:val="20"/>
          <w:lang w:eastAsia="sl-SI"/>
        </w:rPr>
        <w:t>(nobena)</w:t>
      </w:r>
    </w:p>
    <w:p w14:paraId="4DDB4437"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FD4DE8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JEZIK V ZAHTEVANIH LISTINAH:</w:t>
      </w:r>
      <w:r w:rsidRPr="00FE0EE7">
        <w:rPr>
          <w:rFonts w:ascii="Tahoma" w:eastAsia="Times New Roman" w:hAnsi="Tahoma" w:cs="Tahoma"/>
          <w:sz w:val="16"/>
          <w:szCs w:val="20"/>
          <w:lang w:eastAsia="sl-SI"/>
        </w:rPr>
        <w:t xml:space="preserve"> slovenski</w:t>
      </w:r>
    </w:p>
    <w:p w14:paraId="546AA8A1"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D4076D"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OBLIKA PREDLOŽITVE:</w:t>
      </w:r>
      <w:r w:rsidRPr="00FE0EE7">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(navede se SWIFT naslova garanta)</w:t>
      </w:r>
    </w:p>
    <w:p w14:paraId="532D9964"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7628565"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KRAJ PREDLOŽITVE: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FE0EE7">
        <w:rPr>
          <w:rFonts w:ascii="Tahoma" w:eastAsia="Times New Roman" w:hAnsi="Tahoma" w:cs="Tahoma"/>
          <w:sz w:val="16"/>
          <w:szCs w:val="20"/>
          <w:lang w:eastAsia="sl-SI"/>
        </w:rPr>
        <w:t xml:space="preserve"> </w:t>
      </w:r>
    </w:p>
    <w:p w14:paraId="39A43508"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Ne glede na navedeno, se predložitev papirnih listin lahko opravi v katerikoli podružnici garanta na območju Republike Slovenije.</w:t>
      </w:r>
      <w:r w:rsidRPr="00FE0EE7" w:rsidDel="00D4087F">
        <w:rPr>
          <w:rFonts w:ascii="Tahoma" w:eastAsia="Times New Roman" w:hAnsi="Tahoma" w:cs="Tahoma"/>
          <w:sz w:val="16"/>
          <w:szCs w:val="20"/>
          <w:lang w:eastAsia="sl-SI"/>
        </w:rPr>
        <w:t xml:space="preserve"> </w:t>
      </w:r>
    </w:p>
    <w:p w14:paraId="6B93365E"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  </w:t>
      </w:r>
    </w:p>
    <w:p w14:paraId="09999269"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DATUM VELJAVNOSTI: </w:t>
      </w:r>
      <w:r w:rsidRPr="00A517B8">
        <w:rPr>
          <w:rFonts w:ascii="Tahoma" w:eastAsia="Times New Roman" w:hAnsi="Tahoma" w:cs="Tahoma"/>
          <w:sz w:val="16"/>
          <w:szCs w:val="20"/>
          <w:lang w:eastAsia="sl-SI"/>
        </w:rPr>
        <w:t>xx.</w:t>
      </w:r>
      <w:r>
        <w:rPr>
          <w:rFonts w:ascii="Tahoma" w:eastAsia="Times New Roman" w:hAnsi="Tahoma" w:cs="Tahoma"/>
          <w:sz w:val="16"/>
          <w:szCs w:val="20"/>
          <w:lang w:eastAsia="sl-SI"/>
        </w:rPr>
        <w:t xml:space="preserve"> </w:t>
      </w:r>
      <w:r w:rsidRPr="00A517B8">
        <w:rPr>
          <w:rFonts w:ascii="Tahoma" w:eastAsia="Times New Roman" w:hAnsi="Tahoma" w:cs="Tahoma"/>
          <w:sz w:val="16"/>
          <w:szCs w:val="20"/>
          <w:lang w:eastAsia="sl-SI"/>
        </w:rPr>
        <w:t xml:space="preserve">x. </w:t>
      </w:r>
      <w:proofErr w:type="spellStart"/>
      <w:r w:rsidRPr="00A517B8">
        <w:rPr>
          <w:rFonts w:ascii="Tahoma" w:eastAsia="Times New Roman" w:hAnsi="Tahoma" w:cs="Tahoma"/>
          <w:sz w:val="16"/>
          <w:szCs w:val="20"/>
          <w:lang w:eastAsia="sl-SI"/>
        </w:rPr>
        <w:t>xxxx</w:t>
      </w:r>
      <w:proofErr w:type="spellEnd"/>
      <w:r w:rsidRPr="00FE0EE7">
        <w:rPr>
          <w:rFonts w:ascii="Tahoma" w:eastAsia="Times New Roman" w:hAnsi="Tahoma" w:cs="Tahoma"/>
          <w:sz w:val="16"/>
          <w:szCs w:val="20"/>
          <w:lang w:eastAsia="sl-SI"/>
        </w:rPr>
        <w:t xml:space="preserve"> </w:t>
      </w:r>
    </w:p>
    <w:p w14:paraId="63928D1A"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83BF8D0"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STRANKA, KI JE DOLŽNA PLAČATI STROŠKE: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naročnika zavarovanja, tj. v postopku javnega naročanja izbranega ponudnika)</w:t>
      </w:r>
    </w:p>
    <w:p w14:paraId="7FC4F948"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29C486D"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0934E73"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2E3544E1"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4CA040EF"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3AE7E3F5"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Morebitne spore v zvezi s tem zavarovanjem rešuje stvarno pristojno sodišče v Ljubljani po slovenskem pravu.</w:t>
      </w:r>
    </w:p>
    <w:p w14:paraId="6D2108F7"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2761D934"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Za to zavarovanje veljajo Enotna pravila za garancije na poziv (</w:t>
      </w:r>
      <w:proofErr w:type="spellStart"/>
      <w:r w:rsidRPr="00FE0EE7">
        <w:rPr>
          <w:rFonts w:ascii="Tahoma" w:eastAsia="Times New Roman" w:hAnsi="Tahoma" w:cs="Tahoma"/>
          <w:sz w:val="16"/>
          <w:szCs w:val="20"/>
          <w:lang w:eastAsia="sl-SI"/>
        </w:rPr>
        <w:t>EPGP</w:t>
      </w:r>
      <w:proofErr w:type="spellEnd"/>
      <w:r w:rsidRPr="00FE0EE7">
        <w:rPr>
          <w:rFonts w:ascii="Tahoma" w:eastAsia="Times New Roman" w:hAnsi="Tahoma" w:cs="Tahoma"/>
          <w:sz w:val="16"/>
          <w:szCs w:val="20"/>
          <w:lang w:eastAsia="sl-SI"/>
        </w:rPr>
        <w:t xml:space="preserve">) revizija iz leta 2010, izdana pri </w:t>
      </w:r>
      <w:proofErr w:type="spellStart"/>
      <w:r w:rsidRPr="00FE0EE7">
        <w:rPr>
          <w:rFonts w:ascii="Tahoma" w:eastAsia="Times New Roman" w:hAnsi="Tahoma" w:cs="Tahoma"/>
          <w:sz w:val="16"/>
          <w:szCs w:val="20"/>
          <w:lang w:eastAsia="sl-SI"/>
        </w:rPr>
        <w:t>MTZ</w:t>
      </w:r>
      <w:proofErr w:type="spellEnd"/>
      <w:r w:rsidRPr="00FE0EE7">
        <w:rPr>
          <w:rFonts w:ascii="Tahoma" w:eastAsia="Times New Roman" w:hAnsi="Tahoma" w:cs="Tahoma"/>
          <w:sz w:val="16"/>
          <w:szCs w:val="20"/>
          <w:lang w:eastAsia="sl-SI"/>
        </w:rPr>
        <w:t xml:space="preserve"> pod št. 758.</w:t>
      </w:r>
    </w:p>
    <w:p w14:paraId="6FD661E6" w14:textId="77777777" w:rsidR="00A517B8" w:rsidRPr="00FE0EE7" w:rsidRDefault="00A517B8" w:rsidP="004048F8">
      <w:pPr>
        <w:keepNext/>
        <w:keepLines/>
        <w:spacing w:after="0" w:line="240" w:lineRule="auto"/>
        <w:jc w:val="both"/>
        <w:rPr>
          <w:rFonts w:ascii="Tahoma" w:eastAsia="Times New Roman" w:hAnsi="Tahoma" w:cs="Tahoma"/>
          <w:sz w:val="16"/>
          <w:szCs w:val="20"/>
          <w:lang w:eastAsia="sl-SI"/>
        </w:rPr>
      </w:pPr>
    </w:p>
    <w:p w14:paraId="0E76B5BC" w14:textId="77777777" w:rsidR="00A517B8" w:rsidRPr="00FE0EE7" w:rsidRDefault="00A517B8" w:rsidP="004048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 xml:space="preserve">     garant</w:t>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(žig in podpis)</w:t>
      </w:r>
    </w:p>
    <w:p w14:paraId="7B26A677" w14:textId="77777777" w:rsidR="00A517B8" w:rsidRPr="00C42A5C" w:rsidRDefault="00A517B8" w:rsidP="004048F8">
      <w:pPr>
        <w:keepNext/>
        <w:keepLines/>
        <w:spacing w:after="0" w:line="240" w:lineRule="auto"/>
        <w:rPr>
          <w:rFonts w:ascii="Tahoma" w:eastAsia="Times New Roman" w:hAnsi="Tahoma" w:cs="Tahoma"/>
          <w:sz w:val="16"/>
          <w:szCs w:val="18"/>
          <w:lang w:eastAsia="sl-SI"/>
        </w:rPr>
      </w:pPr>
    </w:p>
    <w:p w14:paraId="14CD13C7" w14:textId="77777777" w:rsidR="00A517B8" w:rsidRDefault="00A517B8" w:rsidP="004048F8">
      <w:pPr>
        <w:keepNext/>
        <w:keepLines/>
        <w:spacing w:after="0" w:line="240" w:lineRule="auto"/>
        <w:jc w:val="both"/>
        <w:rPr>
          <w:rFonts w:ascii="Tahoma" w:hAnsi="Tahoma" w:cs="Tahoma"/>
          <w:b/>
          <w:i/>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1A7C662D" w14:textId="77777777" w:rsidR="00D81D88" w:rsidRDefault="00D81D88">
      <w:pPr>
        <w:spacing w:after="0" w:line="240" w:lineRule="auto"/>
        <w:rPr>
          <w:rFonts w:ascii="Tahoma" w:hAnsi="Tahoma" w:cs="Tahoma"/>
          <w:b/>
          <w:i/>
          <w:sz w:val="16"/>
          <w:szCs w:val="16"/>
        </w:rPr>
      </w:pPr>
      <w:r>
        <w:rPr>
          <w:rFonts w:ascii="Tahoma" w:hAnsi="Tahoma" w:cs="Tahoma"/>
          <w:b/>
          <w:i/>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D81D88" w:rsidRPr="00D81D88" w14:paraId="1599FE2D" w14:textId="77777777" w:rsidTr="00A53642">
        <w:tc>
          <w:tcPr>
            <w:tcW w:w="9715" w:type="dxa"/>
            <w:tcBorders>
              <w:top w:val="single" w:sz="4" w:space="0" w:color="auto"/>
              <w:bottom w:val="single" w:sz="4" w:space="0" w:color="auto"/>
            </w:tcBorders>
          </w:tcPr>
          <w:p w14:paraId="31689E9F" w14:textId="77777777" w:rsidR="00D81D88" w:rsidRPr="00D81D88" w:rsidRDefault="00D81D88" w:rsidP="00D81D88">
            <w:pPr>
              <w:keepNext/>
              <w:keepLines/>
              <w:spacing w:after="0" w:line="240" w:lineRule="auto"/>
              <w:jc w:val="both"/>
              <w:rPr>
                <w:rFonts w:ascii="Tahoma" w:eastAsia="Times New Roman" w:hAnsi="Tahoma" w:cs="Tahoma"/>
                <w:noProof/>
                <w:lang w:eastAsia="sl-SI"/>
              </w:rPr>
            </w:pPr>
            <w:r w:rsidRPr="00D81D88">
              <w:rPr>
                <w:rFonts w:ascii="Tahoma" w:eastAsia="Times New Roman" w:hAnsi="Tahoma" w:cs="Tahoma"/>
                <w:noProof/>
                <w:lang w:eastAsia="sl-SI"/>
              </w:rPr>
              <w:lastRenderedPageBreak/>
              <w:br w:type="page"/>
            </w:r>
            <w:r w:rsidRPr="00D81D88">
              <w:rPr>
                <w:rFonts w:ascii="Tahoma" w:eastAsia="Times New Roman" w:hAnsi="Tahoma" w:cs="Tahoma"/>
                <w:noProof/>
                <w:lang w:eastAsia="sl-SI"/>
              </w:rPr>
              <w:br w:type="page"/>
            </w:r>
            <w:r w:rsidRPr="00D81D88">
              <w:rPr>
                <w:rFonts w:ascii="Tahoma" w:eastAsia="Times New Roman" w:hAnsi="Tahoma" w:cs="Tahoma"/>
                <w:noProof/>
                <w:lang w:eastAsia="sl-SI"/>
              </w:rPr>
              <w:br w:type="page"/>
            </w:r>
            <w:bookmarkStart w:id="25" w:name="_Toc495914079"/>
            <w:r w:rsidRPr="00D81D88">
              <w:rPr>
                <w:rFonts w:ascii="Tahoma" w:eastAsia="Times New Roman" w:hAnsi="Tahoma" w:cs="Tahoma"/>
                <w:noProof/>
                <w:lang w:eastAsia="sl-SI"/>
              </w:rPr>
              <w:t>VZOREC FINANČNEGA ZAVAROVANJA ZA ODPRAVO NAPAK V GARANCIJSKEM ROKU po EPGP</w:t>
            </w:r>
            <w:r w:rsidRPr="00D81D88">
              <w:rPr>
                <w:rFonts w:ascii="Tahoma" w:eastAsia="Times New Roman" w:hAnsi="Tahoma" w:cs="Tahoma"/>
                <w:noProof/>
                <w:lang w:eastAsia="sl-SI"/>
              </w:rPr>
              <w:noBreakHyphen/>
              <w:t>758</w:t>
            </w:r>
            <w:bookmarkEnd w:id="25"/>
            <w:r w:rsidRPr="00D81D88">
              <w:rPr>
                <w:rFonts w:ascii="Tahoma" w:eastAsia="Times New Roman" w:hAnsi="Tahoma" w:cs="Tahoma"/>
                <w:noProof/>
                <w:lang w:eastAsia="sl-SI"/>
              </w:rPr>
              <w:t xml:space="preserve"> </w:t>
            </w:r>
            <w:r w:rsidRPr="00D81D88">
              <w:rPr>
                <w:rFonts w:ascii="Tahoma" w:eastAsia="Times New Roman" w:hAnsi="Tahoma" w:cs="Tahoma"/>
                <w:noProof/>
                <w:color w:val="FF0000"/>
                <w:lang w:eastAsia="sl-SI"/>
              </w:rPr>
              <w:t>– ni potrebno prilagati v ponudbi</w:t>
            </w:r>
          </w:p>
        </w:tc>
      </w:tr>
    </w:tbl>
    <w:p w14:paraId="4FB8B19B" w14:textId="77777777" w:rsidR="00D81D88" w:rsidRPr="00D81D88" w:rsidRDefault="00D81D88" w:rsidP="00D81D88">
      <w:pPr>
        <w:keepNext/>
        <w:keepLines/>
        <w:spacing w:after="0" w:line="240" w:lineRule="auto"/>
        <w:jc w:val="both"/>
        <w:rPr>
          <w:rFonts w:ascii="Tahoma" w:hAnsi="Tahoma" w:cs="Tahoma"/>
          <w:b/>
          <w:bCs/>
          <w:sz w:val="16"/>
          <w:szCs w:val="16"/>
        </w:rPr>
      </w:pPr>
    </w:p>
    <w:p w14:paraId="7B82560E"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i/>
          <w:sz w:val="16"/>
          <w:szCs w:val="16"/>
        </w:rPr>
        <w:t>Glava s podatki o garantu (zavarovalnici/banki) ali SWIFT ključ</w:t>
      </w:r>
    </w:p>
    <w:p w14:paraId="522C539E" w14:textId="77777777" w:rsidR="00D81D88" w:rsidRPr="00D81D88" w:rsidRDefault="00D81D88" w:rsidP="00D81D88">
      <w:pPr>
        <w:keepNext/>
        <w:keepLines/>
        <w:spacing w:after="0" w:line="240" w:lineRule="auto"/>
        <w:jc w:val="both"/>
        <w:rPr>
          <w:rFonts w:ascii="Tahoma" w:hAnsi="Tahoma" w:cs="Tahoma"/>
          <w:sz w:val="16"/>
          <w:szCs w:val="16"/>
        </w:rPr>
      </w:pPr>
    </w:p>
    <w:p w14:paraId="0990AA0C"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 xml:space="preserve">Za: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upravičenca tj. naročnika javnega naročila)</w:t>
      </w:r>
    </w:p>
    <w:p w14:paraId="0DD83314"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sz w:val="16"/>
          <w:szCs w:val="16"/>
        </w:rPr>
        <w:t xml:space="preserve">Datum: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datum izdaje)</w:t>
      </w:r>
    </w:p>
    <w:p w14:paraId="3A2C39E4" w14:textId="77777777" w:rsidR="00D81D88" w:rsidRPr="00D81D88" w:rsidRDefault="00D81D88" w:rsidP="00D81D88">
      <w:pPr>
        <w:keepNext/>
        <w:keepLines/>
        <w:spacing w:after="0" w:line="240" w:lineRule="auto"/>
        <w:jc w:val="both"/>
        <w:rPr>
          <w:rFonts w:ascii="Tahoma" w:hAnsi="Tahoma" w:cs="Tahoma"/>
          <w:sz w:val="16"/>
          <w:szCs w:val="16"/>
        </w:rPr>
      </w:pPr>
    </w:p>
    <w:p w14:paraId="4DB5BF70"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VRSTA ZAVAROVANJA:</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vrsta zavarovanja: kavcijsko zavarovanje/bančna garancija)</w:t>
      </w:r>
    </w:p>
    <w:p w14:paraId="507DFCD6" w14:textId="77777777" w:rsidR="00D81D88" w:rsidRPr="00D81D88" w:rsidRDefault="00D81D88" w:rsidP="00D81D88">
      <w:pPr>
        <w:keepNext/>
        <w:keepLines/>
        <w:spacing w:after="0" w:line="240" w:lineRule="auto"/>
        <w:jc w:val="both"/>
        <w:rPr>
          <w:rFonts w:ascii="Tahoma" w:hAnsi="Tahoma" w:cs="Tahoma"/>
          <w:sz w:val="16"/>
          <w:szCs w:val="16"/>
        </w:rPr>
      </w:pPr>
    </w:p>
    <w:p w14:paraId="0C596CB8"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ŠTEVILKA: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številka zavarovanja)</w:t>
      </w:r>
    </w:p>
    <w:p w14:paraId="5DAC938D" w14:textId="77777777" w:rsidR="00D81D88" w:rsidRPr="00D81D88" w:rsidRDefault="00D81D88" w:rsidP="00D81D88">
      <w:pPr>
        <w:keepNext/>
        <w:keepLines/>
        <w:spacing w:after="0" w:line="240" w:lineRule="auto"/>
        <w:jc w:val="both"/>
        <w:rPr>
          <w:rFonts w:ascii="Tahoma" w:hAnsi="Tahoma" w:cs="Tahoma"/>
          <w:sz w:val="16"/>
          <w:szCs w:val="16"/>
        </w:rPr>
      </w:pPr>
    </w:p>
    <w:p w14:paraId="40A577B7"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GARANT:</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ime in naslov zavarovalnice/banke v kraju izdaje)</w:t>
      </w:r>
    </w:p>
    <w:p w14:paraId="26EE8C1C" w14:textId="77777777" w:rsidR="00D81D88" w:rsidRPr="00D81D88" w:rsidRDefault="00D81D88" w:rsidP="00D81D88">
      <w:pPr>
        <w:keepNext/>
        <w:keepLines/>
        <w:spacing w:after="0" w:line="240" w:lineRule="auto"/>
        <w:jc w:val="both"/>
        <w:rPr>
          <w:rFonts w:ascii="Tahoma" w:hAnsi="Tahoma" w:cs="Tahoma"/>
          <w:sz w:val="16"/>
          <w:szCs w:val="16"/>
        </w:rPr>
      </w:pPr>
    </w:p>
    <w:p w14:paraId="2881E5D7"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NAROČNIK: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ime in naslov naročnika zavarovanja, tj. v postopku javnega naročanja izbranega ponudnika)</w:t>
      </w:r>
    </w:p>
    <w:p w14:paraId="1A5B3084" w14:textId="77777777" w:rsidR="00D81D88" w:rsidRPr="00D81D88" w:rsidRDefault="00D81D88" w:rsidP="00D81D88">
      <w:pPr>
        <w:keepNext/>
        <w:keepLines/>
        <w:spacing w:after="0" w:line="240" w:lineRule="auto"/>
        <w:jc w:val="both"/>
        <w:rPr>
          <w:rFonts w:ascii="Tahoma" w:hAnsi="Tahoma" w:cs="Tahoma"/>
          <w:sz w:val="16"/>
          <w:szCs w:val="16"/>
        </w:rPr>
      </w:pPr>
    </w:p>
    <w:p w14:paraId="3760EF67"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UPRAVIČENEC:</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naročnika javnega naročila)</w:t>
      </w:r>
    </w:p>
    <w:p w14:paraId="1CCD05C8" w14:textId="77777777" w:rsidR="00D81D88" w:rsidRPr="00D81D88" w:rsidRDefault="00D81D88" w:rsidP="00D81D88">
      <w:pPr>
        <w:keepNext/>
        <w:keepLines/>
        <w:spacing w:after="0" w:line="240" w:lineRule="auto"/>
        <w:jc w:val="both"/>
        <w:rPr>
          <w:rFonts w:ascii="Tahoma" w:hAnsi="Tahoma" w:cs="Tahoma"/>
          <w:sz w:val="16"/>
          <w:szCs w:val="16"/>
        </w:rPr>
      </w:pPr>
    </w:p>
    <w:p w14:paraId="00638873"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 xml:space="preserve">OSNOVNI POSEL: </w:t>
      </w:r>
      <w:r w:rsidRPr="00D81D88">
        <w:rPr>
          <w:rFonts w:ascii="Tahoma" w:hAnsi="Tahoma" w:cs="Tahoma"/>
          <w:sz w:val="16"/>
          <w:szCs w:val="16"/>
        </w:rPr>
        <w:t>obveznost naročnika zavarovanja za odpravo napak v garancijskem roku, ki izhaja iz</w:t>
      </w:r>
      <w:r w:rsidRPr="00D81D88">
        <w:rPr>
          <w:rFonts w:ascii="Tahoma" w:hAnsi="Tahoma" w:cs="Tahoma"/>
          <w:b/>
          <w:sz w:val="16"/>
          <w:szCs w:val="16"/>
        </w:rPr>
        <w:t xml:space="preserve"> </w:t>
      </w:r>
      <w:r w:rsidRPr="00D81D88">
        <w:rPr>
          <w:rFonts w:ascii="Tahoma" w:hAnsi="Tahoma" w:cs="Tahoma"/>
          <w:sz w:val="16"/>
          <w:szCs w:val="16"/>
        </w:rPr>
        <w:t xml:space="preserve">pogodbe št.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z dne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številko in datum pogodbe o izvedbi javnega naročila, sklenjene na podlagi postopka z oznako </w:t>
      </w:r>
      <w:proofErr w:type="spellStart"/>
      <w:r w:rsidRPr="00D81D88">
        <w:rPr>
          <w:rFonts w:ascii="Tahoma" w:hAnsi="Tahoma" w:cs="Tahoma"/>
          <w:i/>
          <w:sz w:val="16"/>
          <w:szCs w:val="16"/>
        </w:rPr>
        <w:t>XXXXXX</w:t>
      </w:r>
      <w:proofErr w:type="spellEnd"/>
      <w:r w:rsidRPr="00D81D88">
        <w:rPr>
          <w:rFonts w:ascii="Tahoma" w:hAnsi="Tahoma" w:cs="Tahoma"/>
          <w:i/>
          <w:sz w:val="16"/>
          <w:szCs w:val="16"/>
        </w:rPr>
        <w:t xml:space="preserve">) </w:t>
      </w:r>
      <w:r w:rsidRPr="00D81D88">
        <w:rPr>
          <w:rFonts w:ascii="Tahoma" w:hAnsi="Tahoma" w:cs="Tahoma"/>
          <w:sz w:val="16"/>
          <w:szCs w:val="16"/>
        </w:rPr>
        <w:t>za</w:t>
      </w:r>
      <w:r w:rsidRPr="00D81D88">
        <w:rPr>
          <w:rFonts w:ascii="Tahoma" w:hAnsi="Tahoma" w:cs="Tahoma"/>
          <w:i/>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(vpiše se predmet javnega naročila)</w:t>
      </w:r>
    </w:p>
    <w:p w14:paraId="05765F80" w14:textId="77777777" w:rsidR="00D81D88" w:rsidRPr="00D81D88" w:rsidRDefault="00D81D88" w:rsidP="00D81D88">
      <w:pPr>
        <w:keepNext/>
        <w:keepLines/>
        <w:spacing w:after="0" w:line="240" w:lineRule="auto"/>
        <w:jc w:val="both"/>
        <w:rPr>
          <w:rFonts w:ascii="Tahoma" w:hAnsi="Tahoma" w:cs="Tahoma"/>
          <w:sz w:val="16"/>
          <w:szCs w:val="16"/>
        </w:rPr>
      </w:pPr>
    </w:p>
    <w:p w14:paraId="293A5C10"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ZNESEK  IN VALUTA: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najvišji znesek s številko in besedo ter valuta)</w:t>
      </w:r>
    </w:p>
    <w:p w14:paraId="3EEA9A41" w14:textId="77777777" w:rsidR="00D81D88" w:rsidRPr="00D81D88" w:rsidRDefault="00D81D88" w:rsidP="00D81D88">
      <w:pPr>
        <w:keepNext/>
        <w:keepLines/>
        <w:spacing w:after="0" w:line="240" w:lineRule="auto"/>
        <w:jc w:val="both"/>
        <w:rPr>
          <w:rFonts w:ascii="Tahoma" w:hAnsi="Tahoma" w:cs="Tahoma"/>
          <w:sz w:val="16"/>
          <w:szCs w:val="16"/>
        </w:rPr>
      </w:pPr>
    </w:p>
    <w:p w14:paraId="492C8B5D"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 xml:space="preserve">LISTINE, KI JIH JE POLEG IZJAVE TREBA PRILOŽITI ZAHTEVI ZA PLAČILO IN SE IZRECNO ZAHTEVAJO V SPODNJEM BESEDILU: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w:t>
      </w:r>
    </w:p>
    <w:p w14:paraId="4CEB458D"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1. predloženo izjavo poslovne banke upravičenca, da so zahtevek za unovčenje podpisale osebe, ki so pooblaščene za zastopanje, in</w:t>
      </w:r>
    </w:p>
    <w:p w14:paraId="78D81919"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 xml:space="preserve">2. original Garancije št. </w:t>
      </w:r>
      <w:proofErr w:type="spellStart"/>
      <w:r w:rsidRPr="00D81D88">
        <w:rPr>
          <w:rFonts w:ascii="Tahoma" w:hAnsi="Tahoma" w:cs="Tahoma"/>
          <w:sz w:val="16"/>
          <w:szCs w:val="16"/>
        </w:rPr>
        <w:t>Xxx</w:t>
      </w:r>
      <w:proofErr w:type="spellEnd"/>
      <w:r w:rsidRPr="00D81D88">
        <w:rPr>
          <w:rFonts w:ascii="Tahoma" w:hAnsi="Tahoma" w:cs="Tahoma"/>
          <w:sz w:val="16"/>
          <w:szCs w:val="16"/>
        </w:rPr>
        <w:t xml:space="preserve"> in vseh morebitnih dodatkov.</w:t>
      </w:r>
    </w:p>
    <w:p w14:paraId="1547BCFC" w14:textId="77777777" w:rsidR="00D81D88" w:rsidRPr="00D81D88" w:rsidRDefault="00D81D88" w:rsidP="00D81D88">
      <w:pPr>
        <w:keepNext/>
        <w:keepLines/>
        <w:spacing w:after="0" w:line="240" w:lineRule="auto"/>
        <w:jc w:val="both"/>
        <w:rPr>
          <w:rFonts w:ascii="Tahoma" w:hAnsi="Tahoma" w:cs="Tahoma"/>
          <w:sz w:val="16"/>
          <w:szCs w:val="16"/>
        </w:rPr>
      </w:pPr>
    </w:p>
    <w:p w14:paraId="7C29CE69"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JEZIK V ZAHTEVANIH LISTINAH:</w:t>
      </w:r>
      <w:r w:rsidRPr="00D81D88">
        <w:rPr>
          <w:rFonts w:ascii="Tahoma" w:hAnsi="Tahoma" w:cs="Tahoma"/>
          <w:sz w:val="16"/>
          <w:szCs w:val="16"/>
        </w:rPr>
        <w:t xml:space="preserve"> slovenski</w:t>
      </w:r>
    </w:p>
    <w:p w14:paraId="6AE07B31" w14:textId="77777777" w:rsidR="00D81D88" w:rsidRPr="00D81D88" w:rsidRDefault="00D81D88" w:rsidP="00D81D88">
      <w:pPr>
        <w:keepNext/>
        <w:keepLines/>
        <w:spacing w:after="0" w:line="240" w:lineRule="auto"/>
        <w:jc w:val="both"/>
        <w:rPr>
          <w:rFonts w:ascii="Tahoma" w:hAnsi="Tahoma" w:cs="Tahoma"/>
          <w:sz w:val="16"/>
          <w:szCs w:val="16"/>
        </w:rPr>
      </w:pPr>
    </w:p>
    <w:p w14:paraId="40E2FA1E"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OBLIKA PREDLOŽITVE:</w:t>
      </w:r>
      <w:r w:rsidRPr="00D81D88">
        <w:rPr>
          <w:rFonts w:ascii="Tahoma" w:hAnsi="Tahoma" w:cs="Tahoma"/>
          <w:sz w:val="16"/>
          <w:szCs w:val="16"/>
        </w:rPr>
        <w:t xml:space="preserve"> v papirni obliki s priporočeno pošto ali katerokoli obliko hitre pošte ali v elektronski obliki po SWIFT sistemu na naslov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(navede se SWIFT naslova garanta)</w:t>
      </w:r>
    </w:p>
    <w:p w14:paraId="5EA2195A" w14:textId="77777777" w:rsidR="00D81D88" w:rsidRPr="00D81D88" w:rsidRDefault="00D81D88" w:rsidP="00D81D88">
      <w:pPr>
        <w:keepNext/>
        <w:keepLines/>
        <w:spacing w:after="0" w:line="240" w:lineRule="auto"/>
        <w:jc w:val="both"/>
        <w:rPr>
          <w:rFonts w:ascii="Tahoma" w:hAnsi="Tahoma" w:cs="Tahoma"/>
          <w:sz w:val="16"/>
          <w:szCs w:val="16"/>
        </w:rPr>
      </w:pPr>
    </w:p>
    <w:p w14:paraId="0BB38457" w14:textId="77777777" w:rsidR="00D81D88" w:rsidRPr="00D81D88" w:rsidRDefault="00D81D88" w:rsidP="00D81D88">
      <w:pPr>
        <w:keepNext/>
        <w:keepLines/>
        <w:spacing w:after="0" w:line="240" w:lineRule="auto"/>
        <w:jc w:val="both"/>
        <w:rPr>
          <w:rFonts w:ascii="Tahoma" w:hAnsi="Tahoma" w:cs="Tahoma"/>
          <w:i/>
          <w:sz w:val="16"/>
          <w:szCs w:val="16"/>
        </w:rPr>
      </w:pPr>
      <w:r w:rsidRPr="00D81D88">
        <w:rPr>
          <w:rFonts w:ascii="Tahoma" w:hAnsi="Tahoma" w:cs="Tahoma"/>
          <w:b/>
          <w:sz w:val="16"/>
          <w:szCs w:val="16"/>
        </w:rPr>
        <w:t>KRAJ PREDLOŽITVE:</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i/>
          <w:sz w:val="16"/>
          <w:szCs w:val="16"/>
        </w:rPr>
        <w:t xml:space="preserve"> (garant vpiše naslov podružnice, kjer se opravi predložitev papirnih listin, ali elektronski naslov za predložitev v elektronski obliki, kot na primer garantov SWIFT naslov)</w:t>
      </w:r>
      <w:r w:rsidRPr="00D81D88">
        <w:rPr>
          <w:rFonts w:ascii="Tahoma" w:hAnsi="Tahoma" w:cs="Tahoma"/>
          <w:sz w:val="16"/>
          <w:szCs w:val="16"/>
        </w:rPr>
        <w:t xml:space="preserve"> Ne glede na navedeno, se predložitev papirnih listin lahko opravi v katerikoli podružnici garanta na območju Republike Slovenije.</w:t>
      </w:r>
    </w:p>
    <w:p w14:paraId="00E8ADA4" w14:textId="77777777" w:rsidR="00D81D88" w:rsidRPr="00D81D88" w:rsidRDefault="00D81D88" w:rsidP="00D81D88">
      <w:pPr>
        <w:keepNext/>
        <w:keepLines/>
        <w:spacing w:after="0" w:line="240" w:lineRule="auto"/>
        <w:jc w:val="both"/>
        <w:rPr>
          <w:rFonts w:ascii="Tahoma" w:hAnsi="Tahoma" w:cs="Tahoma"/>
          <w:sz w:val="16"/>
          <w:szCs w:val="16"/>
        </w:rPr>
      </w:pPr>
    </w:p>
    <w:p w14:paraId="795A0A3F"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 xml:space="preserve">DATUM VELJAVNOSTI: </w:t>
      </w:r>
      <w:r w:rsidRPr="00D81D88">
        <w:rPr>
          <w:rFonts w:ascii="Tahoma" w:hAnsi="Tahoma" w:cs="Tahoma"/>
          <w:sz w:val="16"/>
          <w:szCs w:val="16"/>
        </w:rPr>
        <w:fldChar w:fldCharType="begin">
          <w:ffData>
            <w:name w:val="Besedilo2"/>
            <w:enabled/>
            <w:calcOnExit w:val="0"/>
            <w:textInput>
              <w:default w:val="DD. MM. LLLL"/>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DD. MM. LLLL</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datum zapadlosti zavarovanja)</w:t>
      </w:r>
    </w:p>
    <w:p w14:paraId="0E481065" w14:textId="77777777" w:rsidR="00D81D88" w:rsidRPr="00D81D88" w:rsidRDefault="00D81D88" w:rsidP="00D81D88">
      <w:pPr>
        <w:keepNext/>
        <w:keepLines/>
        <w:spacing w:after="0" w:line="240" w:lineRule="auto"/>
        <w:jc w:val="both"/>
        <w:rPr>
          <w:rFonts w:ascii="Tahoma" w:hAnsi="Tahoma" w:cs="Tahoma"/>
          <w:sz w:val="16"/>
          <w:szCs w:val="16"/>
        </w:rPr>
      </w:pPr>
    </w:p>
    <w:p w14:paraId="7DA9BB4B"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sz w:val="16"/>
          <w:szCs w:val="16"/>
        </w:rPr>
        <w:t>STRANKA, KI JE DOLŽNA PLAČATI STROŠKE:</w:t>
      </w:r>
      <w:r w:rsidRPr="00D81D88">
        <w:rPr>
          <w:rFonts w:ascii="Tahoma" w:hAnsi="Tahoma" w:cs="Tahoma"/>
          <w:sz w:val="16"/>
          <w:szCs w:val="16"/>
        </w:rPr>
        <w:t xml:space="preserve"> </w:t>
      </w:r>
      <w:r w:rsidRPr="00D81D88">
        <w:rPr>
          <w:rFonts w:ascii="Tahoma" w:hAnsi="Tahoma" w:cs="Tahoma"/>
          <w:sz w:val="16"/>
          <w:szCs w:val="16"/>
        </w:rPr>
        <w:fldChar w:fldCharType="begin">
          <w:ffData>
            <w:name w:val="Besedilo2"/>
            <w:enabled/>
            <w:calcOnExit w:val="0"/>
            <w:textInput/>
          </w:ffData>
        </w:fldChar>
      </w:r>
      <w:r w:rsidRPr="00D81D88">
        <w:rPr>
          <w:rFonts w:ascii="Tahoma" w:hAnsi="Tahoma" w:cs="Tahoma"/>
          <w:sz w:val="16"/>
          <w:szCs w:val="16"/>
        </w:rPr>
        <w:instrText xml:space="preserve"> FORMTEXT </w:instrText>
      </w:r>
      <w:r w:rsidRPr="00D81D88">
        <w:rPr>
          <w:rFonts w:ascii="Tahoma" w:hAnsi="Tahoma" w:cs="Tahoma"/>
          <w:sz w:val="16"/>
          <w:szCs w:val="16"/>
        </w:rPr>
      </w:r>
      <w:r w:rsidRPr="00D81D88">
        <w:rPr>
          <w:rFonts w:ascii="Tahoma" w:hAnsi="Tahoma" w:cs="Tahoma"/>
          <w:sz w:val="16"/>
          <w:szCs w:val="16"/>
        </w:rPr>
        <w:fldChar w:fldCharType="separate"/>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t> </w:t>
      </w:r>
      <w:r w:rsidRPr="00D81D88">
        <w:rPr>
          <w:rFonts w:ascii="Tahoma" w:hAnsi="Tahoma" w:cs="Tahoma"/>
          <w:sz w:val="16"/>
          <w:szCs w:val="16"/>
        </w:rPr>
        <w:fldChar w:fldCharType="end"/>
      </w:r>
      <w:r w:rsidRPr="00D81D88">
        <w:rPr>
          <w:rFonts w:ascii="Tahoma" w:hAnsi="Tahoma" w:cs="Tahoma"/>
          <w:sz w:val="16"/>
          <w:szCs w:val="16"/>
        </w:rPr>
        <w:t xml:space="preserve"> </w:t>
      </w:r>
      <w:r w:rsidRPr="00D81D88">
        <w:rPr>
          <w:rFonts w:ascii="Tahoma" w:hAnsi="Tahoma" w:cs="Tahoma"/>
          <w:i/>
          <w:sz w:val="16"/>
          <w:szCs w:val="16"/>
        </w:rPr>
        <w:t>(vpiše se ime naročnika zavarovanja, tj. v postopku javnega naročanja izbranega ponudnika)</w:t>
      </w:r>
    </w:p>
    <w:p w14:paraId="73832CD2" w14:textId="77777777" w:rsidR="00D81D88" w:rsidRPr="00D81D88" w:rsidRDefault="00D81D88" w:rsidP="00D81D88">
      <w:pPr>
        <w:keepNext/>
        <w:keepLines/>
        <w:spacing w:after="0" w:line="240" w:lineRule="auto"/>
        <w:jc w:val="both"/>
        <w:rPr>
          <w:rFonts w:ascii="Tahoma" w:hAnsi="Tahoma" w:cs="Tahoma"/>
          <w:sz w:val="16"/>
          <w:szCs w:val="16"/>
        </w:rPr>
      </w:pPr>
    </w:p>
    <w:p w14:paraId="0A5B68CE"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FD06BB1" w14:textId="77777777" w:rsidR="00D81D88" w:rsidRPr="00D81D88" w:rsidRDefault="00D81D88" w:rsidP="00D81D88">
      <w:pPr>
        <w:keepNext/>
        <w:keepLines/>
        <w:spacing w:after="0" w:line="240" w:lineRule="auto"/>
        <w:jc w:val="both"/>
        <w:rPr>
          <w:rFonts w:ascii="Tahoma" w:hAnsi="Tahoma" w:cs="Tahoma"/>
          <w:sz w:val="16"/>
          <w:szCs w:val="16"/>
        </w:rPr>
      </w:pPr>
    </w:p>
    <w:p w14:paraId="29C062BC"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Katerokoli zahtevo za plačilo po tem zavarovanju moramo prejeti na datum veljavnosti zavarovanja ali pred njim v zgoraj navedenem kraju predložitve.</w:t>
      </w:r>
    </w:p>
    <w:p w14:paraId="54987C78" w14:textId="77777777" w:rsidR="00D81D88" w:rsidRPr="00D81D88" w:rsidRDefault="00D81D88" w:rsidP="00D81D88">
      <w:pPr>
        <w:keepNext/>
        <w:keepLines/>
        <w:spacing w:after="0" w:line="240" w:lineRule="auto"/>
        <w:jc w:val="both"/>
        <w:rPr>
          <w:rFonts w:ascii="Tahoma" w:hAnsi="Tahoma" w:cs="Tahoma"/>
          <w:sz w:val="16"/>
          <w:szCs w:val="16"/>
        </w:rPr>
      </w:pPr>
    </w:p>
    <w:p w14:paraId="78EBEDF1"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Morebitne spore v zvezi s tem zavarovanjem rešuje stvarno pristojno sodišče v Ljubljani po slovenskem pravu.</w:t>
      </w:r>
    </w:p>
    <w:p w14:paraId="0E143B67" w14:textId="77777777" w:rsidR="00D81D88" w:rsidRPr="00D81D88" w:rsidRDefault="00D81D88" w:rsidP="00D81D88">
      <w:pPr>
        <w:keepNext/>
        <w:keepLines/>
        <w:spacing w:after="0" w:line="240" w:lineRule="auto"/>
        <w:jc w:val="both"/>
        <w:rPr>
          <w:rFonts w:ascii="Tahoma" w:hAnsi="Tahoma" w:cs="Tahoma"/>
          <w:sz w:val="16"/>
          <w:szCs w:val="16"/>
        </w:rPr>
      </w:pPr>
    </w:p>
    <w:p w14:paraId="393793D8"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sz w:val="16"/>
          <w:szCs w:val="16"/>
        </w:rPr>
        <w:t>Za to zavarovanje veljajo Enotna pravila za garancije na poziv (</w:t>
      </w:r>
      <w:proofErr w:type="spellStart"/>
      <w:r w:rsidRPr="00D81D88">
        <w:rPr>
          <w:rFonts w:ascii="Tahoma" w:hAnsi="Tahoma" w:cs="Tahoma"/>
          <w:sz w:val="16"/>
          <w:szCs w:val="16"/>
        </w:rPr>
        <w:t>EPGP</w:t>
      </w:r>
      <w:proofErr w:type="spellEnd"/>
      <w:r w:rsidRPr="00D81D88">
        <w:rPr>
          <w:rFonts w:ascii="Tahoma" w:hAnsi="Tahoma" w:cs="Tahoma"/>
          <w:sz w:val="16"/>
          <w:szCs w:val="16"/>
        </w:rPr>
        <w:t xml:space="preserve">) revizija iz leta 2010, izdana pri </w:t>
      </w:r>
      <w:proofErr w:type="spellStart"/>
      <w:r w:rsidRPr="00D81D88">
        <w:rPr>
          <w:rFonts w:ascii="Tahoma" w:hAnsi="Tahoma" w:cs="Tahoma"/>
          <w:sz w:val="16"/>
          <w:szCs w:val="16"/>
        </w:rPr>
        <w:t>MTZ</w:t>
      </w:r>
      <w:proofErr w:type="spellEnd"/>
      <w:r w:rsidRPr="00D81D88">
        <w:rPr>
          <w:rFonts w:ascii="Tahoma" w:hAnsi="Tahoma" w:cs="Tahoma"/>
          <w:sz w:val="16"/>
          <w:szCs w:val="16"/>
        </w:rPr>
        <w:t xml:space="preserve"> pod št. 758.</w:t>
      </w:r>
    </w:p>
    <w:p w14:paraId="242F8C81" w14:textId="77777777" w:rsidR="00D81D88" w:rsidRPr="00D81D88" w:rsidRDefault="00D81D88" w:rsidP="00D81D88">
      <w:pPr>
        <w:keepNext/>
        <w:keepLines/>
        <w:spacing w:after="0" w:line="240" w:lineRule="auto"/>
        <w:jc w:val="both"/>
        <w:rPr>
          <w:rFonts w:ascii="Tahoma" w:hAnsi="Tahoma" w:cs="Tahoma"/>
          <w:sz w:val="16"/>
          <w:szCs w:val="16"/>
        </w:rPr>
      </w:pPr>
    </w:p>
    <w:p w14:paraId="4F2DEBD5" w14:textId="77777777" w:rsidR="00D81D88" w:rsidRPr="00D81D88" w:rsidRDefault="00D81D88" w:rsidP="00D81D88">
      <w:pPr>
        <w:keepNext/>
        <w:keepLines/>
        <w:spacing w:after="0" w:line="240" w:lineRule="auto"/>
        <w:jc w:val="both"/>
        <w:rPr>
          <w:rFonts w:ascii="Tahoma" w:hAnsi="Tahoma" w:cs="Tahoma"/>
          <w:b/>
          <w:i/>
          <w:sz w:val="16"/>
          <w:szCs w:val="16"/>
          <w:u w:val="single"/>
        </w:rPr>
      </w:pP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t xml:space="preserve">      garant</w:t>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r>
      <w:r w:rsidRPr="00D81D88">
        <w:rPr>
          <w:rFonts w:ascii="Tahoma" w:hAnsi="Tahoma" w:cs="Tahoma"/>
          <w:sz w:val="16"/>
          <w:szCs w:val="16"/>
        </w:rPr>
        <w:tab/>
        <w:t>(žig in podpis)</w:t>
      </w:r>
    </w:p>
    <w:p w14:paraId="2FBD2259" w14:textId="77777777" w:rsidR="00D81D88" w:rsidRPr="00D81D88" w:rsidRDefault="00D81D88" w:rsidP="00D81D88">
      <w:pPr>
        <w:keepNext/>
        <w:keepLines/>
        <w:spacing w:after="0" w:line="240" w:lineRule="auto"/>
        <w:jc w:val="both"/>
        <w:rPr>
          <w:rFonts w:ascii="Tahoma" w:hAnsi="Tahoma" w:cs="Tahoma"/>
          <w:b/>
          <w:i/>
          <w:sz w:val="16"/>
          <w:szCs w:val="16"/>
        </w:rPr>
      </w:pPr>
    </w:p>
    <w:p w14:paraId="05DB6D41" w14:textId="77777777" w:rsidR="00D81D88" w:rsidRPr="00D81D88" w:rsidRDefault="00D81D88" w:rsidP="00D81D88">
      <w:pPr>
        <w:keepNext/>
        <w:keepLines/>
        <w:spacing w:after="0" w:line="240" w:lineRule="auto"/>
        <w:jc w:val="both"/>
        <w:rPr>
          <w:rFonts w:ascii="Tahoma" w:hAnsi="Tahoma" w:cs="Tahoma"/>
          <w:sz w:val="16"/>
          <w:szCs w:val="16"/>
        </w:rPr>
      </w:pPr>
      <w:r w:rsidRPr="00D81D88">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4DFAFD93" w14:textId="77777777" w:rsidR="00D81D88" w:rsidRPr="00D81D88" w:rsidRDefault="00D81D88" w:rsidP="00D81D88">
      <w:pPr>
        <w:keepNext/>
        <w:keepLines/>
        <w:spacing w:after="0" w:line="240" w:lineRule="auto"/>
        <w:jc w:val="both"/>
        <w:rPr>
          <w:rFonts w:ascii="Tahoma" w:hAnsi="Tahoma" w:cs="Tahoma"/>
          <w:b/>
          <w:i/>
          <w:sz w:val="16"/>
          <w:szCs w:val="16"/>
        </w:rPr>
      </w:pPr>
    </w:p>
    <w:p w14:paraId="30DEDBA0" w14:textId="77777777" w:rsidR="00D81D88" w:rsidRPr="00D81D88" w:rsidRDefault="00D81D88" w:rsidP="00D81D88">
      <w:pPr>
        <w:keepNext/>
        <w:keepLines/>
        <w:spacing w:after="0" w:line="240" w:lineRule="auto"/>
        <w:jc w:val="both"/>
        <w:rPr>
          <w:rFonts w:ascii="Tahoma" w:hAnsi="Tahoma" w:cs="Tahoma"/>
          <w:b/>
          <w:i/>
          <w:sz w:val="16"/>
          <w:szCs w:val="16"/>
          <w:u w:val="single"/>
        </w:rPr>
      </w:pPr>
    </w:p>
    <w:p w14:paraId="709C6030" w14:textId="77777777" w:rsidR="00D81D88" w:rsidRPr="00CC1099" w:rsidRDefault="00D81D88" w:rsidP="004048F8">
      <w:pPr>
        <w:keepNext/>
        <w:keepLines/>
        <w:spacing w:after="0" w:line="240" w:lineRule="auto"/>
        <w:jc w:val="both"/>
        <w:rPr>
          <w:rFonts w:ascii="Tahoma" w:hAnsi="Tahoma" w:cs="Tahoma"/>
          <w:sz w:val="16"/>
          <w:szCs w:val="16"/>
        </w:rPr>
      </w:pPr>
    </w:p>
    <w:sectPr w:rsidR="00D81D88" w:rsidRPr="00CC1099" w:rsidSect="00036DAB">
      <w:headerReference w:type="default" r:id="rId22"/>
      <w:footerReference w:type="default" r:id="rId23"/>
      <w:headerReference w:type="first" r:id="rId24"/>
      <w:footerReference w:type="first" r:id="rId25"/>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85C9" w14:textId="77777777" w:rsidR="004230E7" w:rsidRDefault="004230E7">
      <w:pPr>
        <w:spacing w:after="0" w:line="240" w:lineRule="auto"/>
      </w:pPr>
      <w:r>
        <w:separator/>
      </w:r>
    </w:p>
  </w:endnote>
  <w:endnote w:type="continuationSeparator" w:id="0">
    <w:p w14:paraId="31BBD12E" w14:textId="77777777" w:rsidR="004230E7" w:rsidRDefault="0042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02E1" w14:textId="06573EA6" w:rsidR="004230E7" w:rsidRPr="00941BDE" w:rsidRDefault="004230E7">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E52B5B">
      <w:rPr>
        <w:rFonts w:ascii="Tahoma" w:hAnsi="Tahoma" w:cs="Tahoma"/>
        <w:bCs/>
        <w:noProof/>
        <w:sz w:val="18"/>
      </w:rPr>
      <w:t>20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E52B5B">
      <w:rPr>
        <w:rFonts w:ascii="Tahoma" w:hAnsi="Tahoma" w:cs="Tahoma"/>
        <w:bCs/>
        <w:noProof/>
        <w:sz w:val="18"/>
      </w:rPr>
      <w:t>51</w:t>
    </w:r>
    <w:r w:rsidRPr="00941BDE">
      <w:rPr>
        <w:rFonts w:ascii="Tahoma" w:hAnsi="Tahoma" w:cs="Tahoma"/>
        <w:bCs/>
        <w:sz w:val="18"/>
        <w:szCs w:val="24"/>
      </w:rPr>
      <w:fldChar w:fldCharType="end"/>
    </w:r>
  </w:p>
  <w:p w14:paraId="092A1B7A" w14:textId="77777777" w:rsidR="004230E7" w:rsidRPr="007653AE" w:rsidRDefault="004230E7"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2D4" w14:textId="77777777" w:rsidR="004230E7" w:rsidRPr="00CD2C73" w:rsidRDefault="004230E7" w:rsidP="00401B05">
    <w:pPr>
      <w:pStyle w:val="Noga"/>
      <w:tabs>
        <w:tab w:val="clear" w:pos="9072"/>
      </w:tabs>
      <w:jc w:val="right"/>
    </w:pPr>
    <w:r w:rsidRPr="005332C6">
      <w:rPr>
        <w:noProof/>
        <w:sz w:val="16"/>
        <w:szCs w:val="16"/>
        <w:lang w:val="sl-SI" w:eastAsia="sl-SI"/>
      </w:rPr>
      <w:drawing>
        <wp:inline distT="0" distB="0" distL="0" distR="0" wp14:anchorId="545868A8" wp14:editId="5EB3DC48">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54C39A51" w14:textId="77777777" w:rsidR="004230E7" w:rsidRPr="00401B05" w:rsidRDefault="004230E7" w:rsidP="00401B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7055" w14:textId="77777777" w:rsidR="004230E7" w:rsidRDefault="004230E7">
      <w:pPr>
        <w:spacing w:after="0" w:line="240" w:lineRule="auto"/>
      </w:pPr>
      <w:r>
        <w:separator/>
      </w:r>
    </w:p>
  </w:footnote>
  <w:footnote w:type="continuationSeparator" w:id="0">
    <w:p w14:paraId="6FFD8D15" w14:textId="77777777" w:rsidR="004230E7" w:rsidRDefault="004230E7">
      <w:pPr>
        <w:spacing w:after="0" w:line="240" w:lineRule="auto"/>
      </w:pPr>
      <w:r>
        <w:continuationSeparator/>
      </w:r>
    </w:p>
  </w:footnote>
  <w:footnote w:id="1">
    <w:p w14:paraId="35169B89" w14:textId="77777777" w:rsidR="004230E7" w:rsidRPr="009779A4" w:rsidRDefault="004230E7" w:rsidP="00404FC9">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968C" w14:textId="77777777" w:rsidR="004230E7" w:rsidRDefault="004230E7" w:rsidP="00DC663E">
    <w:pPr>
      <w:pStyle w:val="Glava"/>
      <w:jc w:val="center"/>
    </w:pPr>
    <w:r>
      <w:rPr>
        <w:noProof/>
        <w:lang w:val="sl-SI" w:eastAsia="sl-SI"/>
      </w:rPr>
      <w:drawing>
        <wp:inline distT="0" distB="0" distL="0" distR="0" wp14:anchorId="4A96D89E" wp14:editId="1800F0C7">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9A45" w14:textId="77777777" w:rsidR="004230E7" w:rsidRDefault="004230E7" w:rsidP="00401B05">
    <w:pPr>
      <w:pStyle w:val="Glava"/>
      <w:keepLines/>
      <w:widowControl w:val="0"/>
      <w:tabs>
        <w:tab w:val="clear" w:pos="4536"/>
        <w:tab w:val="center" w:pos="8080"/>
      </w:tabs>
      <w:ind w:right="-1134"/>
    </w:pPr>
    <w:r>
      <w:tab/>
    </w:r>
    <w:r>
      <w:rPr>
        <w:noProof/>
        <w:lang w:val="sl-SI" w:eastAsia="sl-SI"/>
      </w:rPr>
      <w:drawing>
        <wp:inline distT="0" distB="0" distL="0" distR="0" wp14:anchorId="7721D1CA" wp14:editId="677A27DE">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4A73352" w14:textId="77777777" w:rsidR="004230E7" w:rsidRPr="00401B05" w:rsidRDefault="004230E7" w:rsidP="00401B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C435B7"/>
    <w:multiLevelType w:val="hybridMultilevel"/>
    <w:tmpl w:val="51B4EF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4A29F7"/>
    <w:multiLevelType w:val="hybridMultilevel"/>
    <w:tmpl w:val="51B4EF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60309744"/>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ECE1AB9"/>
    <w:multiLevelType w:val="hybridMultilevel"/>
    <w:tmpl w:val="E44CCBD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CD1C14"/>
    <w:multiLevelType w:val="hybridMultilevel"/>
    <w:tmpl w:val="9F169482"/>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1602187"/>
    <w:multiLevelType w:val="hybridMultilevel"/>
    <w:tmpl w:val="C672B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2014022"/>
    <w:multiLevelType w:val="hybridMultilevel"/>
    <w:tmpl w:val="EC181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C4319F"/>
    <w:multiLevelType w:val="hybridMultilevel"/>
    <w:tmpl w:val="A006B176"/>
    <w:lvl w:ilvl="0" w:tplc="EB2A5E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1D14FA5"/>
    <w:multiLevelType w:val="hybridMultilevel"/>
    <w:tmpl w:val="51B4EF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40B50B0"/>
    <w:multiLevelType w:val="hybridMultilevel"/>
    <w:tmpl w:val="C51EACBE"/>
    <w:lvl w:ilvl="0" w:tplc="EB2A5E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B214FF"/>
    <w:multiLevelType w:val="hybridMultilevel"/>
    <w:tmpl w:val="46F4593C"/>
    <w:lvl w:ilvl="0" w:tplc="EB2A5E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B8C0F4A"/>
    <w:multiLevelType w:val="hybridMultilevel"/>
    <w:tmpl w:val="42926C82"/>
    <w:lvl w:ilvl="0" w:tplc="B65C78E4">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1" w15:restartNumberingAfterBreak="0">
    <w:nsid w:val="53355C39"/>
    <w:multiLevelType w:val="hybridMultilevel"/>
    <w:tmpl w:val="91920DE0"/>
    <w:lvl w:ilvl="0" w:tplc="EB2A5E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E56E54"/>
    <w:multiLevelType w:val="hybridMultilevel"/>
    <w:tmpl w:val="DB140BAE"/>
    <w:lvl w:ilvl="0" w:tplc="CBE497B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C76104"/>
    <w:multiLevelType w:val="hybridMultilevel"/>
    <w:tmpl w:val="624C8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CA3300"/>
    <w:multiLevelType w:val="hybridMultilevel"/>
    <w:tmpl w:val="784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9"/>
  </w:num>
  <w:num w:numId="4">
    <w:abstractNumId w:val="33"/>
  </w:num>
  <w:num w:numId="5">
    <w:abstractNumId w:val="13"/>
  </w:num>
  <w:num w:numId="6">
    <w:abstractNumId w:val="36"/>
  </w:num>
  <w:num w:numId="7">
    <w:abstractNumId w:val="37"/>
  </w:num>
  <w:num w:numId="8">
    <w:abstractNumId w:val="48"/>
  </w:num>
  <w:num w:numId="9">
    <w:abstractNumId w:val="26"/>
  </w:num>
  <w:num w:numId="10">
    <w:abstractNumId w:val="25"/>
  </w:num>
  <w:num w:numId="11">
    <w:abstractNumId w:val="35"/>
  </w:num>
  <w:num w:numId="12">
    <w:abstractNumId w:val="47"/>
  </w:num>
  <w:num w:numId="13">
    <w:abstractNumId w:val="31"/>
  </w:num>
  <w:num w:numId="14">
    <w:abstractNumId w:val="44"/>
  </w:num>
  <w:num w:numId="15">
    <w:abstractNumId w:val="55"/>
  </w:num>
  <w:num w:numId="16">
    <w:abstractNumId w:val="34"/>
  </w:num>
  <w:num w:numId="17">
    <w:abstractNumId w:val="43"/>
  </w:num>
  <w:num w:numId="18">
    <w:abstractNumId w:val="16"/>
  </w:num>
  <w:num w:numId="19">
    <w:abstractNumId w:val="54"/>
  </w:num>
  <w:num w:numId="20">
    <w:abstractNumId w:val="27"/>
  </w:num>
  <w:num w:numId="21">
    <w:abstractNumId w:val="28"/>
  </w:num>
  <w:num w:numId="22">
    <w:abstractNumId w:val="11"/>
  </w:num>
  <w:num w:numId="23">
    <w:abstractNumId w:val="51"/>
  </w:num>
  <w:num w:numId="24">
    <w:abstractNumId w:val="21"/>
  </w:num>
  <w:num w:numId="25">
    <w:abstractNumId w:val="14"/>
  </w:num>
  <w:num w:numId="26">
    <w:abstractNumId w:val="42"/>
  </w:num>
  <w:num w:numId="27">
    <w:abstractNumId w:val="53"/>
  </w:num>
  <w:num w:numId="28">
    <w:abstractNumId w:val="18"/>
  </w:num>
  <w:num w:numId="29">
    <w:abstractNumId w:val="20"/>
  </w:num>
  <w:num w:numId="30">
    <w:abstractNumId w:val="15"/>
  </w:num>
  <w:num w:numId="31">
    <w:abstractNumId w:val="12"/>
  </w:num>
  <w:num w:numId="32">
    <w:abstractNumId w:val="45"/>
  </w:num>
  <w:num w:numId="33">
    <w:abstractNumId w:val="30"/>
  </w:num>
  <w:num w:numId="34">
    <w:abstractNumId w:val="24"/>
  </w:num>
  <w:num w:numId="35">
    <w:abstractNumId w:val="19"/>
  </w:num>
  <w:num w:numId="36">
    <w:abstractNumId w:val="52"/>
  </w:num>
  <w:num w:numId="37">
    <w:abstractNumId w:val="49"/>
  </w:num>
  <w:num w:numId="38">
    <w:abstractNumId w:val="46"/>
  </w:num>
  <w:num w:numId="39">
    <w:abstractNumId w:val="40"/>
  </w:num>
  <w:num w:numId="40">
    <w:abstractNumId w:val="50"/>
  </w:num>
  <w:num w:numId="41">
    <w:abstractNumId w:val="32"/>
  </w:num>
  <w:num w:numId="42">
    <w:abstractNumId w:val="29"/>
  </w:num>
  <w:num w:numId="43">
    <w:abstractNumId w:val="41"/>
  </w:num>
  <w:num w:numId="44">
    <w:abstractNumId w:val="38"/>
  </w:num>
  <w:num w:numId="4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3A9C"/>
    <w:rsid w:val="00013BB9"/>
    <w:rsid w:val="00013D2D"/>
    <w:rsid w:val="00015C6B"/>
    <w:rsid w:val="00016986"/>
    <w:rsid w:val="000169FB"/>
    <w:rsid w:val="000209C7"/>
    <w:rsid w:val="00021883"/>
    <w:rsid w:val="0002202D"/>
    <w:rsid w:val="00022447"/>
    <w:rsid w:val="000251E1"/>
    <w:rsid w:val="00025C9A"/>
    <w:rsid w:val="00025E04"/>
    <w:rsid w:val="00026C79"/>
    <w:rsid w:val="00032886"/>
    <w:rsid w:val="00033041"/>
    <w:rsid w:val="00036178"/>
    <w:rsid w:val="00036DAB"/>
    <w:rsid w:val="00037456"/>
    <w:rsid w:val="0004026E"/>
    <w:rsid w:val="00041267"/>
    <w:rsid w:val="000427B7"/>
    <w:rsid w:val="00042B7F"/>
    <w:rsid w:val="00045B65"/>
    <w:rsid w:val="00045F5B"/>
    <w:rsid w:val="000468C5"/>
    <w:rsid w:val="00047BF9"/>
    <w:rsid w:val="00050103"/>
    <w:rsid w:val="00050DAD"/>
    <w:rsid w:val="00051427"/>
    <w:rsid w:val="00053F8D"/>
    <w:rsid w:val="00054D7C"/>
    <w:rsid w:val="00054F82"/>
    <w:rsid w:val="00055081"/>
    <w:rsid w:val="00055807"/>
    <w:rsid w:val="00055B60"/>
    <w:rsid w:val="00056D49"/>
    <w:rsid w:val="000606EE"/>
    <w:rsid w:val="00060758"/>
    <w:rsid w:val="000612B0"/>
    <w:rsid w:val="00061DD8"/>
    <w:rsid w:val="00061F2A"/>
    <w:rsid w:val="000624A3"/>
    <w:rsid w:val="000626B6"/>
    <w:rsid w:val="00062BF6"/>
    <w:rsid w:val="00062C40"/>
    <w:rsid w:val="00071D9C"/>
    <w:rsid w:val="00071EF8"/>
    <w:rsid w:val="0007215D"/>
    <w:rsid w:val="000737BF"/>
    <w:rsid w:val="0007414C"/>
    <w:rsid w:val="00076B16"/>
    <w:rsid w:val="00080C37"/>
    <w:rsid w:val="00080F4D"/>
    <w:rsid w:val="000818D9"/>
    <w:rsid w:val="00081B3C"/>
    <w:rsid w:val="000822D9"/>
    <w:rsid w:val="00084241"/>
    <w:rsid w:val="00084521"/>
    <w:rsid w:val="00085081"/>
    <w:rsid w:val="0008530F"/>
    <w:rsid w:val="000858EB"/>
    <w:rsid w:val="00085D7F"/>
    <w:rsid w:val="00085E50"/>
    <w:rsid w:val="0008666F"/>
    <w:rsid w:val="000872F4"/>
    <w:rsid w:val="00091C33"/>
    <w:rsid w:val="00093237"/>
    <w:rsid w:val="0009350A"/>
    <w:rsid w:val="0009432C"/>
    <w:rsid w:val="000A0F4D"/>
    <w:rsid w:val="000A289E"/>
    <w:rsid w:val="000A470C"/>
    <w:rsid w:val="000A4719"/>
    <w:rsid w:val="000A5571"/>
    <w:rsid w:val="000A5859"/>
    <w:rsid w:val="000A73EA"/>
    <w:rsid w:val="000A7527"/>
    <w:rsid w:val="000A76A5"/>
    <w:rsid w:val="000A7734"/>
    <w:rsid w:val="000B0076"/>
    <w:rsid w:val="000B05AB"/>
    <w:rsid w:val="000B410B"/>
    <w:rsid w:val="000B573F"/>
    <w:rsid w:val="000B5E17"/>
    <w:rsid w:val="000B7407"/>
    <w:rsid w:val="000B7B22"/>
    <w:rsid w:val="000C05BA"/>
    <w:rsid w:val="000C14A9"/>
    <w:rsid w:val="000C207C"/>
    <w:rsid w:val="000C2D42"/>
    <w:rsid w:val="000C406E"/>
    <w:rsid w:val="000C4B3B"/>
    <w:rsid w:val="000C515B"/>
    <w:rsid w:val="000C58F8"/>
    <w:rsid w:val="000C65C1"/>
    <w:rsid w:val="000C7C0F"/>
    <w:rsid w:val="000D05F1"/>
    <w:rsid w:val="000D0EC4"/>
    <w:rsid w:val="000D18B5"/>
    <w:rsid w:val="000D211E"/>
    <w:rsid w:val="000D3FCA"/>
    <w:rsid w:val="000D514A"/>
    <w:rsid w:val="000D6B41"/>
    <w:rsid w:val="000D725A"/>
    <w:rsid w:val="000D7A49"/>
    <w:rsid w:val="000D7BB4"/>
    <w:rsid w:val="000D7EF1"/>
    <w:rsid w:val="000E0318"/>
    <w:rsid w:val="000E06F6"/>
    <w:rsid w:val="000E2076"/>
    <w:rsid w:val="000E259D"/>
    <w:rsid w:val="000E2A8B"/>
    <w:rsid w:val="000E3AE5"/>
    <w:rsid w:val="000E559E"/>
    <w:rsid w:val="000E5A68"/>
    <w:rsid w:val="000E5D3D"/>
    <w:rsid w:val="000E6C64"/>
    <w:rsid w:val="000E7268"/>
    <w:rsid w:val="000E7EFE"/>
    <w:rsid w:val="000F033C"/>
    <w:rsid w:val="000F057C"/>
    <w:rsid w:val="000F073D"/>
    <w:rsid w:val="000F2107"/>
    <w:rsid w:val="000F30CC"/>
    <w:rsid w:val="000F31E4"/>
    <w:rsid w:val="000F4259"/>
    <w:rsid w:val="000F5089"/>
    <w:rsid w:val="000F558A"/>
    <w:rsid w:val="000F7D5F"/>
    <w:rsid w:val="00100613"/>
    <w:rsid w:val="00102490"/>
    <w:rsid w:val="00105598"/>
    <w:rsid w:val="00105602"/>
    <w:rsid w:val="001064C6"/>
    <w:rsid w:val="001076C1"/>
    <w:rsid w:val="00107928"/>
    <w:rsid w:val="00110988"/>
    <w:rsid w:val="00113716"/>
    <w:rsid w:val="00113D40"/>
    <w:rsid w:val="00115427"/>
    <w:rsid w:val="00115CF7"/>
    <w:rsid w:val="00116886"/>
    <w:rsid w:val="00117CFC"/>
    <w:rsid w:val="00117E44"/>
    <w:rsid w:val="001202BE"/>
    <w:rsid w:val="00120ADE"/>
    <w:rsid w:val="00120CE6"/>
    <w:rsid w:val="00121561"/>
    <w:rsid w:val="00122843"/>
    <w:rsid w:val="00123198"/>
    <w:rsid w:val="001234C7"/>
    <w:rsid w:val="0012360C"/>
    <w:rsid w:val="001236BB"/>
    <w:rsid w:val="00123D61"/>
    <w:rsid w:val="00123FD9"/>
    <w:rsid w:val="00124440"/>
    <w:rsid w:val="00125767"/>
    <w:rsid w:val="00126426"/>
    <w:rsid w:val="00126B23"/>
    <w:rsid w:val="0012778F"/>
    <w:rsid w:val="00131438"/>
    <w:rsid w:val="00132836"/>
    <w:rsid w:val="0013284F"/>
    <w:rsid w:val="001328C2"/>
    <w:rsid w:val="00132C7A"/>
    <w:rsid w:val="00134CE3"/>
    <w:rsid w:val="00135691"/>
    <w:rsid w:val="001361EB"/>
    <w:rsid w:val="0014031A"/>
    <w:rsid w:val="00140742"/>
    <w:rsid w:val="00141133"/>
    <w:rsid w:val="00141C4C"/>
    <w:rsid w:val="001433AE"/>
    <w:rsid w:val="0014382B"/>
    <w:rsid w:val="00145606"/>
    <w:rsid w:val="00145BF9"/>
    <w:rsid w:val="00145E54"/>
    <w:rsid w:val="0014701C"/>
    <w:rsid w:val="00147F57"/>
    <w:rsid w:val="00150032"/>
    <w:rsid w:val="0015023B"/>
    <w:rsid w:val="00151406"/>
    <w:rsid w:val="00152A23"/>
    <w:rsid w:val="00153814"/>
    <w:rsid w:val="00154027"/>
    <w:rsid w:val="001553E9"/>
    <w:rsid w:val="00157F81"/>
    <w:rsid w:val="0016051F"/>
    <w:rsid w:val="00160E92"/>
    <w:rsid w:val="00161532"/>
    <w:rsid w:val="001615DF"/>
    <w:rsid w:val="0016162E"/>
    <w:rsid w:val="00161F65"/>
    <w:rsid w:val="001627A2"/>
    <w:rsid w:val="00162A81"/>
    <w:rsid w:val="00162AB6"/>
    <w:rsid w:val="00162F83"/>
    <w:rsid w:val="001638EF"/>
    <w:rsid w:val="00166A65"/>
    <w:rsid w:val="0017527A"/>
    <w:rsid w:val="00177539"/>
    <w:rsid w:val="00177727"/>
    <w:rsid w:val="0018044D"/>
    <w:rsid w:val="001821B2"/>
    <w:rsid w:val="00182A53"/>
    <w:rsid w:val="001843A8"/>
    <w:rsid w:val="001855CA"/>
    <w:rsid w:val="001876DE"/>
    <w:rsid w:val="001907C4"/>
    <w:rsid w:val="0019344D"/>
    <w:rsid w:val="00193660"/>
    <w:rsid w:val="00193998"/>
    <w:rsid w:val="00193F66"/>
    <w:rsid w:val="00195CF8"/>
    <w:rsid w:val="00196005"/>
    <w:rsid w:val="00196FD5"/>
    <w:rsid w:val="00197468"/>
    <w:rsid w:val="0019756B"/>
    <w:rsid w:val="001A1982"/>
    <w:rsid w:val="001A27AA"/>
    <w:rsid w:val="001A283A"/>
    <w:rsid w:val="001A2E7A"/>
    <w:rsid w:val="001A3596"/>
    <w:rsid w:val="001A35AE"/>
    <w:rsid w:val="001A52AF"/>
    <w:rsid w:val="001A5A3E"/>
    <w:rsid w:val="001A5DCF"/>
    <w:rsid w:val="001B09BF"/>
    <w:rsid w:val="001B1C25"/>
    <w:rsid w:val="001B36F2"/>
    <w:rsid w:val="001B4A8A"/>
    <w:rsid w:val="001B4E17"/>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10A0"/>
    <w:rsid w:val="001D1324"/>
    <w:rsid w:val="001D4BD1"/>
    <w:rsid w:val="001D5C78"/>
    <w:rsid w:val="001D6804"/>
    <w:rsid w:val="001D74D2"/>
    <w:rsid w:val="001E09CD"/>
    <w:rsid w:val="001E16BF"/>
    <w:rsid w:val="001E2CF5"/>
    <w:rsid w:val="001E4938"/>
    <w:rsid w:val="001E514A"/>
    <w:rsid w:val="001E51BC"/>
    <w:rsid w:val="001E6D4A"/>
    <w:rsid w:val="001E786E"/>
    <w:rsid w:val="001E7F1A"/>
    <w:rsid w:val="001F02AC"/>
    <w:rsid w:val="001F1194"/>
    <w:rsid w:val="001F2ADE"/>
    <w:rsid w:val="001F3979"/>
    <w:rsid w:val="001F4CE9"/>
    <w:rsid w:val="001F52D9"/>
    <w:rsid w:val="001F6769"/>
    <w:rsid w:val="001F7285"/>
    <w:rsid w:val="001F7513"/>
    <w:rsid w:val="002002F9"/>
    <w:rsid w:val="002012D2"/>
    <w:rsid w:val="00201739"/>
    <w:rsid w:val="00201E0D"/>
    <w:rsid w:val="002022EE"/>
    <w:rsid w:val="00202D64"/>
    <w:rsid w:val="00206E6A"/>
    <w:rsid w:val="00210654"/>
    <w:rsid w:val="00211E8C"/>
    <w:rsid w:val="0021264C"/>
    <w:rsid w:val="00212B1F"/>
    <w:rsid w:val="00214996"/>
    <w:rsid w:val="002168C0"/>
    <w:rsid w:val="0021762D"/>
    <w:rsid w:val="00217C54"/>
    <w:rsid w:val="00217D4C"/>
    <w:rsid w:val="0022090D"/>
    <w:rsid w:val="00220BA6"/>
    <w:rsid w:val="00222423"/>
    <w:rsid w:val="00222C45"/>
    <w:rsid w:val="0022570A"/>
    <w:rsid w:val="00225D9A"/>
    <w:rsid w:val="002266A9"/>
    <w:rsid w:val="00226866"/>
    <w:rsid w:val="00226E64"/>
    <w:rsid w:val="002273F6"/>
    <w:rsid w:val="0022771D"/>
    <w:rsid w:val="002305DF"/>
    <w:rsid w:val="00231600"/>
    <w:rsid w:val="00232973"/>
    <w:rsid w:val="0023497E"/>
    <w:rsid w:val="002349E0"/>
    <w:rsid w:val="00234DD6"/>
    <w:rsid w:val="002377D5"/>
    <w:rsid w:val="00240139"/>
    <w:rsid w:val="00240A70"/>
    <w:rsid w:val="00242355"/>
    <w:rsid w:val="002425CE"/>
    <w:rsid w:val="00242E3B"/>
    <w:rsid w:val="002450E4"/>
    <w:rsid w:val="002453F6"/>
    <w:rsid w:val="00246FAC"/>
    <w:rsid w:val="00247704"/>
    <w:rsid w:val="00250EEC"/>
    <w:rsid w:val="002510C6"/>
    <w:rsid w:val="002524DB"/>
    <w:rsid w:val="0025267D"/>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53E0"/>
    <w:rsid w:val="00266EE2"/>
    <w:rsid w:val="00270A93"/>
    <w:rsid w:val="00271639"/>
    <w:rsid w:val="0027310B"/>
    <w:rsid w:val="002731C9"/>
    <w:rsid w:val="0027498D"/>
    <w:rsid w:val="002756E5"/>
    <w:rsid w:val="00280269"/>
    <w:rsid w:val="00280613"/>
    <w:rsid w:val="00280FAA"/>
    <w:rsid w:val="0028136F"/>
    <w:rsid w:val="00281F26"/>
    <w:rsid w:val="0028268A"/>
    <w:rsid w:val="00282B0E"/>
    <w:rsid w:val="00282DD3"/>
    <w:rsid w:val="00283911"/>
    <w:rsid w:val="002839ED"/>
    <w:rsid w:val="00283C25"/>
    <w:rsid w:val="00286013"/>
    <w:rsid w:val="00286488"/>
    <w:rsid w:val="002874FF"/>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2333"/>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3203"/>
    <w:rsid w:val="002C5226"/>
    <w:rsid w:val="002C53EB"/>
    <w:rsid w:val="002D1531"/>
    <w:rsid w:val="002D49BB"/>
    <w:rsid w:val="002D4C7D"/>
    <w:rsid w:val="002D55EE"/>
    <w:rsid w:val="002E00E6"/>
    <w:rsid w:val="002E01E8"/>
    <w:rsid w:val="002E04D2"/>
    <w:rsid w:val="002E0DB8"/>
    <w:rsid w:val="002E2540"/>
    <w:rsid w:val="002E291E"/>
    <w:rsid w:val="002E34E4"/>
    <w:rsid w:val="002E35CB"/>
    <w:rsid w:val="002E3BF9"/>
    <w:rsid w:val="002E4892"/>
    <w:rsid w:val="002E4C56"/>
    <w:rsid w:val="002E5491"/>
    <w:rsid w:val="002E6C5D"/>
    <w:rsid w:val="002E7AEC"/>
    <w:rsid w:val="002F029A"/>
    <w:rsid w:val="002F104B"/>
    <w:rsid w:val="002F2719"/>
    <w:rsid w:val="002F2792"/>
    <w:rsid w:val="002F283C"/>
    <w:rsid w:val="002F3F52"/>
    <w:rsid w:val="002F5C54"/>
    <w:rsid w:val="002F7247"/>
    <w:rsid w:val="002F76CB"/>
    <w:rsid w:val="002F7968"/>
    <w:rsid w:val="00300A52"/>
    <w:rsid w:val="00300B75"/>
    <w:rsid w:val="00302C39"/>
    <w:rsid w:val="00302D6E"/>
    <w:rsid w:val="0030475B"/>
    <w:rsid w:val="003054B6"/>
    <w:rsid w:val="00305779"/>
    <w:rsid w:val="00310827"/>
    <w:rsid w:val="00310DAC"/>
    <w:rsid w:val="00311BFE"/>
    <w:rsid w:val="00313724"/>
    <w:rsid w:val="00313880"/>
    <w:rsid w:val="00313C14"/>
    <w:rsid w:val="00313D4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595"/>
    <w:rsid w:val="00325939"/>
    <w:rsid w:val="003279A0"/>
    <w:rsid w:val="00327D26"/>
    <w:rsid w:val="003303BB"/>
    <w:rsid w:val="0033056E"/>
    <w:rsid w:val="00330C9A"/>
    <w:rsid w:val="00330D17"/>
    <w:rsid w:val="00330E5D"/>
    <w:rsid w:val="00331C9E"/>
    <w:rsid w:val="00333C69"/>
    <w:rsid w:val="00333E85"/>
    <w:rsid w:val="00334DF5"/>
    <w:rsid w:val="00336BC4"/>
    <w:rsid w:val="003375F8"/>
    <w:rsid w:val="00337958"/>
    <w:rsid w:val="00340A9E"/>
    <w:rsid w:val="003419DA"/>
    <w:rsid w:val="00342666"/>
    <w:rsid w:val="00342895"/>
    <w:rsid w:val="00342D2D"/>
    <w:rsid w:val="00344451"/>
    <w:rsid w:val="0034556E"/>
    <w:rsid w:val="003465C6"/>
    <w:rsid w:val="00350575"/>
    <w:rsid w:val="00351030"/>
    <w:rsid w:val="0035149E"/>
    <w:rsid w:val="00351CA8"/>
    <w:rsid w:val="00352B31"/>
    <w:rsid w:val="00352C10"/>
    <w:rsid w:val="003539C1"/>
    <w:rsid w:val="00354117"/>
    <w:rsid w:val="00354369"/>
    <w:rsid w:val="00355ED2"/>
    <w:rsid w:val="003564CD"/>
    <w:rsid w:val="00356795"/>
    <w:rsid w:val="00356D58"/>
    <w:rsid w:val="00357F6C"/>
    <w:rsid w:val="003620C6"/>
    <w:rsid w:val="00363BFF"/>
    <w:rsid w:val="003644AA"/>
    <w:rsid w:val="00366EFE"/>
    <w:rsid w:val="003701A6"/>
    <w:rsid w:val="00371BFE"/>
    <w:rsid w:val="00372F80"/>
    <w:rsid w:val="00374FCA"/>
    <w:rsid w:val="003762B2"/>
    <w:rsid w:val="003809B0"/>
    <w:rsid w:val="003812D7"/>
    <w:rsid w:val="00381AB4"/>
    <w:rsid w:val="00381CAB"/>
    <w:rsid w:val="00382FC2"/>
    <w:rsid w:val="00383125"/>
    <w:rsid w:val="00383D43"/>
    <w:rsid w:val="00385782"/>
    <w:rsid w:val="003862F7"/>
    <w:rsid w:val="00386321"/>
    <w:rsid w:val="0038643E"/>
    <w:rsid w:val="0038752A"/>
    <w:rsid w:val="003878A3"/>
    <w:rsid w:val="00387C5C"/>
    <w:rsid w:val="003907E6"/>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4465"/>
    <w:rsid w:val="003A6149"/>
    <w:rsid w:val="003A7377"/>
    <w:rsid w:val="003B0D3A"/>
    <w:rsid w:val="003B35F6"/>
    <w:rsid w:val="003B4B05"/>
    <w:rsid w:val="003B4DE3"/>
    <w:rsid w:val="003B5E6A"/>
    <w:rsid w:val="003B67FD"/>
    <w:rsid w:val="003B6D65"/>
    <w:rsid w:val="003B7D0D"/>
    <w:rsid w:val="003C0604"/>
    <w:rsid w:val="003C0E3C"/>
    <w:rsid w:val="003C1903"/>
    <w:rsid w:val="003C1A6D"/>
    <w:rsid w:val="003C2445"/>
    <w:rsid w:val="003C2AA0"/>
    <w:rsid w:val="003C2E91"/>
    <w:rsid w:val="003C3C5C"/>
    <w:rsid w:val="003C5E1E"/>
    <w:rsid w:val="003C6015"/>
    <w:rsid w:val="003C6E00"/>
    <w:rsid w:val="003C7062"/>
    <w:rsid w:val="003C748B"/>
    <w:rsid w:val="003D0FD4"/>
    <w:rsid w:val="003D10FC"/>
    <w:rsid w:val="003D1315"/>
    <w:rsid w:val="003D154C"/>
    <w:rsid w:val="003D1F45"/>
    <w:rsid w:val="003D2620"/>
    <w:rsid w:val="003D5725"/>
    <w:rsid w:val="003D6D1B"/>
    <w:rsid w:val="003D72C0"/>
    <w:rsid w:val="003E0D27"/>
    <w:rsid w:val="003E1C51"/>
    <w:rsid w:val="003E1F5E"/>
    <w:rsid w:val="003E2B6D"/>
    <w:rsid w:val="003E2BF0"/>
    <w:rsid w:val="003E431C"/>
    <w:rsid w:val="003E4B56"/>
    <w:rsid w:val="003E721D"/>
    <w:rsid w:val="003F06E2"/>
    <w:rsid w:val="003F141A"/>
    <w:rsid w:val="003F1ED2"/>
    <w:rsid w:val="003F288C"/>
    <w:rsid w:val="003F422D"/>
    <w:rsid w:val="003F7A00"/>
    <w:rsid w:val="0040034D"/>
    <w:rsid w:val="0040171F"/>
    <w:rsid w:val="00401B05"/>
    <w:rsid w:val="004026A1"/>
    <w:rsid w:val="00402AB3"/>
    <w:rsid w:val="00404169"/>
    <w:rsid w:val="004048F8"/>
    <w:rsid w:val="00404DFA"/>
    <w:rsid w:val="00404FC9"/>
    <w:rsid w:val="00407463"/>
    <w:rsid w:val="00407A5C"/>
    <w:rsid w:val="00410C2C"/>
    <w:rsid w:val="00411B7A"/>
    <w:rsid w:val="00412840"/>
    <w:rsid w:val="00413128"/>
    <w:rsid w:val="00414239"/>
    <w:rsid w:val="00415011"/>
    <w:rsid w:val="00415186"/>
    <w:rsid w:val="00420861"/>
    <w:rsid w:val="00421A62"/>
    <w:rsid w:val="004220B2"/>
    <w:rsid w:val="004230E7"/>
    <w:rsid w:val="004237D4"/>
    <w:rsid w:val="00423B34"/>
    <w:rsid w:val="00424140"/>
    <w:rsid w:val="0043133E"/>
    <w:rsid w:val="00431903"/>
    <w:rsid w:val="00432A91"/>
    <w:rsid w:val="004331C4"/>
    <w:rsid w:val="00433BE0"/>
    <w:rsid w:val="0043524D"/>
    <w:rsid w:val="00436AC4"/>
    <w:rsid w:val="004371B7"/>
    <w:rsid w:val="00437627"/>
    <w:rsid w:val="00437A60"/>
    <w:rsid w:val="00442D04"/>
    <w:rsid w:val="004431F6"/>
    <w:rsid w:val="00443FBB"/>
    <w:rsid w:val="0044511D"/>
    <w:rsid w:val="004454E3"/>
    <w:rsid w:val="0045092F"/>
    <w:rsid w:val="00450A57"/>
    <w:rsid w:val="004522B7"/>
    <w:rsid w:val="004529ED"/>
    <w:rsid w:val="0045415D"/>
    <w:rsid w:val="00454409"/>
    <w:rsid w:val="004556D9"/>
    <w:rsid w:val="00455B54"/>
    <w:rsid w:val="0046008D"/>
    <w:rsid w:val="00460DD8"/>
    <w:rsid w:val="00461732"/>
    <w:rsid w:val="0046224F"/>
    <w:rsid w:val="00463972"/>
    <w:rsid w:val="00464236"/>
    <w:rsid w:val="00464947"/>
    <w:rsid w:val="00464C10"/>
    <w:rsid w:val="00465BC3"/>
    <w:rsid w:val="00465D35"/>
    <w:rsid w:val="00471914"/>
    <w:rsid w:val="00471EBD"/>
    <w:rsid w:val="0047437C"/>
    <w:rsid w:val="00474848"/>
    <w:rsid w:val="0047590B"/>
    <w:rsid w:val="004807DE"/>
    <w:rsid w:val="00480F5D"/>
    <w:rsid w:val="00480F92"/>
    <w:rsid w:val="00483378"/>
    <w:rsid w:val="00483C9E"/>
    <w:rsid w:val="0048449E"/>
    <w:rsid w:val="00484AB8"/>
    <w:rsid w:val="00484E83"/>
    <w:rsid w:val="0048508D"/>
    <w:rsid w:val="00485202"/>
    <w:rsid w:val="004860B7"/>
    <w:rsid w:val="004871F7"/>
    <w:rsid w:val="0048726E"/>
    <w:rsid w:val="004872A4"/>
    <w:rsid w:val="00491526"/>
    <w:rsid w:val="004929AE"/>
    <w:rsid w:val="00493D08"/>
    <w:rsid w:val="00493E5C"/>
    <w:rsid w:val="00495527"/>
    <w:rsid w:val="0049629F"/>
    <w:rsid w:val="0049757C"/>
    <w:rsid w:val="004A0499"/>
    <w:rsid w:val="004A1327"/>
    <w:rsid w:val="004A1349"/>
    <w:rsid w:val="004A1D75"/>
    <w:rsid w:val="004A2CAD"/>
    <w:rsid w:val="004A43D9"/>
    <w:rsid w:val="004A4532"/>
    <w:rsid w:val="004A482D"/>
    <w:rsid w:val="004A4837"/>
    <w:rsid w:val="004A4C05"/>
    <w:rsid w:val="004A5F6C"/>
    <w:rsid w:val="004A5F84"/>
    <w:rsid w:val="004A6684"/>
    <w:rsid w:val="004A7E16"/>
    <w:rsid w:val="004B0BEC"/>
    <w:rsid w:val="004B13DC"/>
    <w:rsid w:val="004B145C"/>
    <w:rsid w:val="004B2DC4"/>
    <w:rsid w:val="004B5914"/>
    <w:rsid w:val="004B6278"/>
    <w:rsid w:val="004B636F"/>
    <w:rsid w:val="004B7DE4"/>
    <w:rsid w:val="004C0548"/>
    <w:rsid w:val="004C3899"/>
    <w:rsid w:val="004C50BA"/>
    <w:rsid w:val="004C53BF"/>
    <w:rsid w:val="004C61F6"/>
    <w:rsid w:val="004C70E3"/>
    <w:rsid w:val="004C7BF0"/>
    <w:rsid w:val="004C7DF7"/>
    <w:rsid w:val="004D0318"/>
    <w:rsid w:val="004D06E4"/>
    <w:rsid w:val="004D140E"/>
    <w:rsid w:val="004D2511"/>
    <w:rsid w:val="004D2BA2"/>
    <w:rsid w:val="004D3013"/>
    <w:rsid w:val="004D35E0"/>
    <w:rsid w:val="004D3AB9"/>
    <w:rsid w:val="004D4F6B"/>
    <w:rsid w:val="004D6372"/>
    <w:rsid w:val="004E09D6"/>
    <w:rsid w:val="004E0E1B"/>
    <w:rsid w:val="004E1333"/>
    <w:rsid w:val="004E1832"/>
    <w:rsid w:val="004E2D8D"/>
    <w:rsid w:val="004E47CD"/>
    <w:rsid w:val="004E4B83"/>
    <w:rsid w:val="004E6323"/>
    <w:rsid w:val="004E66AB"/>
    <w:rsid w:val="004E6B4E"/>
    <w:rsid w:val="004F2F67"/>
    <w:rsid w:val="004F34C7"/>
    <w:rsid w:val="00501B3A"/>
    <w:rsid w:val="005024C7"/>
    <w:rsid w:val="00502635"/>
    <w:rsid w:val="005027AB"/>
    <w:rsid w:val="00502FBD"/>
    <w:rsid w:val="0050319F"/>
    <w:rsid w:val="00503330"/>
    <w:rsid w:val="00503482"/>
    <w:rsid w:val="00504170"/>
    <w:rsid w:val="00505566"/>
    <w:rsid w:val="00510A37"/>
    <w:rsid w:val="00511726"/>
    <w:rsid w:val="00513631"/>
    <w:rsid w:val="00513EB3"/>
    <w:rsid w:val="00514E4E"/>
    <w:rsid w:val="0051731F"/>
    <w:rsid w:val="00517555"/>
    <w:rsid w:val="00520824"/>
    <w:rsid w:val="00520AB8"/>
    <w:rsid w:val="0052125D"/>
    <w:rsid w:val="00521DAF"/>
    <w:rsid w:val="00521FC0"/>
    <w:rsid w:val="0052352F"/>
    <w:rsid w:val="00523B44"/>
    <w:rsid w:val="00523D4A"/>
    <w:rsid w:val="00525038"/>
    <w:rsid w:val="00525413"/>
    <w:rsid w:val="00527177"/>
    <w:rsid w:val="00527901"/>
    <w:rsid w:val="00530956"/>
    <w:rsid w:val="00530B17"/>
    <w:rsid w:val="00531469"/>
    <w:rsid w:val="00536798"/>
    <w:rsid w:val="005409C2"/>
    <w:rsid w:val="00541008"/>
    <w:rsid w:val="00541B85"/>
    <w:rsid w:val="0054298F"/>
    <w:rsid w:val="00542DD5"/>
    <w:rsid w:val="00542F63"/>
    <w:rsid w:val="0054339F"/>
    <w:rsid w:val="005436F5"/>
    <w:rsid w:val="005438C0"/>
    <w:rsid w:val="00543F6C"/>
    <w:rsid w:val="00544822"/>
    <w:rsid w:val="00544F9D"/>
    <w:rsid w:val="00550362"/>
    <w:rsid w:val="00550772"/>
    <w:rsid w:val="00550B6C"/>
    <w:rsid w:val="005520B1"/>
    <w:rsid w:val="005525CD"/>
    <w:rsid w:val="0055267D"/>
    <w:rsid w:val="00552C35"/>
    <w:rsid w:val="005532AC"/>
    <w:rsid w:val="005535D5"/>
    <w:rsid w:val="005536FD"/>
    <w:rsid w:val="00553F1B"/>
    <w:rsid w:val="00556F3C"/>
    <w:rsid w:val="00557D19"/>
    <w:rsid w:val="00561BF8"/>
    <w:rsid w:val="00561E43"/>
    <w:rsid w:val="0056241E"/>
    <w:rsid w:val="0056311D"/>
    <w:rsid w:val="005636F3"/>
    <w:rsid w:val="0056378E"/>
    <w:rsid w:val="0056653E"/>
    <w:rsid w:val="00566C7D"/>
    <w:rsid w:val="00566E3D"/>
    <w:rsid w:val="00566E61"/>
    <w:rsid w:val="005671CC"/>
    <w:rsid w:val="0056742F"/>
    <w:rsid w:val="00570326"/>
    <w:rsid w:val="005704AA"/>
    <w:rsid w:val="0057142B"/>
    <w:rsid w:val="00571881"/>
    <w:rsid w:val="00571D70"/>
    <w:rsid w:val="00571F0F"/>
    <w:rsid w:val="005723C9"/>
    <w:rsid w:val="00572C0D"/>
    <w:rsid w:val="005774C9"/>
    <w:rsid w:val="005774F3"/>
    <w:rsid w:val="00581225"/>
    <w:rsid w:val="00582E32"/>
    <w:rsid w:val="005834F6"/>
    <w:rsid w:val="005845D4"/>
    <w:rsid w:val="00585B5C"/>
    <w:rsid w:val="00586868"/>
    <w:rsid w:val="005870F6"/>
    <w:rsid w:val="00587CC6"/>
    <w:rsid w:val="00591571"/>
    <w:rsid w:val="005934F4"/>
    <w:rsid w:val="00594A66"/>
    <w:rsid w:val="00594B7D"/>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4F30"/>
    <w:rsid w:val="005A603D"/>
    <w:rsid w:val="005A708A"/>
    <w:rsid w:val="005A7B27"/>
    <w:rsid w:val="005A7DEB"/>
    <w:rsid w:val="005B0D95"/>
    <w:rsid w:val="005B13CD"/>
    <w:rsid w:val="005B1C87"/>
    <w:rsid w:val="005B2C3E"/>
    <w:rsid w:val="005B32CE"/>
    <w:rsid w:val="005B4BCA"/>
    <w:rsid w:val="005B7828"/>
    <w:rsid w:val="005C093B"/>
    <w:rsid w:val="005C0DCD"/>
    <w:rsid w:val="005C1143"/>
    <w:rsid w:val="005C1ADC"/>
    <w:rsid w:val="005C1FCF"/>
    <w:rsid w:val="005C2893"/>
    <w:rsid w:val="005C2B2F"/>
    <w:rsid w:val="005C2C36"/>
    <w:rsid w:val="005C2D93"/>
    <w:rsid w:val="005C40C7"/>
    <w:rsid w:val="005C40FF"/>
    <w:rsid w:val="005C4CAC"/>
    <w:rsid w:val="005C4E19"/>
    <w:rsid w:val="005C65B2"/>
    <w:rsid w:val="005D0699"/>
    <w:rsid w:val="005D1438"/>
    <w:rsid w:val="005D2C62"/>
    <w:rsid w:val="005D3CFF"/>
    <w:rsid w:val="005D44AE"/>
    <w:rsid w:val="005D459A"/>
    <w:rsid w:val="005D49D5"/>
    <w:rsid w:val="005D4B42"/>
    <w:rsid w:val="005D5703"/>
    <w:rsid w:val="005D6128"/>
    <w:rsid w:val="005D76E8"/>
    <w:rsid w:val="005E0197"/>
    <w:rsid w:val="005E02B2"/>
    <w:rsid w:val="005E0772"/>
    <w:rsid w:val="005E186B"/>
    <w:rsid w:val="005E2698"/>
    <w:rsid w:val="005E3D1C"/>
    <w:rsid w:val="005E461C"/>
    <w:rsid w:val="005E51A9"/>
    <w:rsid w:val="005E51DE"/>
    <w:rsid w:val="005E7011"/>
    <w:rsid w:val="005E70C7"/>
    <w:rsid w:val="005F0227"/>
    <w:rsid w:val="005F044A"/>
    <w:rsid w:val="005F0808"/>
    <w:rsid w:val="005F1176"/>
    <w:rsid w:val="005F19BF"/>
    <w:rsid w:val="005F264A"/>
    <w:rsid w:val="005F5078"/>
    <w:rsid w:val="005F52C4"/>
    <w:rsid w:val="005F627D"/>
    <w:rsid w:val="005F6CFF"/>
    <w:rsid w:val="005F7A13"/>
    <w:rsid w:val="00600710"/>
    <w:rsid w:val="006012AD"/>
    <w:rsid w:val="006013AD"/>
    <w:rsid w:val="006038C6"/>
    <w:rsid w:val="00603D80"/>
    <w:rsid w:val="00603F31"/>
    <w:rsid w:val="00604796"/>
    <w:rsid w:val="006073AD"/>
    <w:rsid w:val="006101DF"/>
    <w:rsid w:val="0061033C"/>
    <w:rsid w:val="00611B31"/>
    <w:rsid w:val="0061318C"/>
    <w:rsid w:val="00614F5C"/>
    <w:rsid w:val="006166CB"/>
    <w:rsid w:val="00616C1E"/>
    <w:rsid w:val="00616E09"/>
    <w:rsid w:val="00616F76"/>
    <w:rsid w:val="00617E96"/>
    <w:rsid w:val="006202A6"/>
    <w:rsid w:val="006217AD"/>
    <w:rsid w:val="006222D8"/>
    <w:rsid w:val="00622F33"/>
    <w:rsid w:val="00623987"/>
    <w:rsid w:val="00626DC8"/>
    <w:rsid w:val="00631174"/>
    <w:rsid w:val="006319ED"/>
    <w:rsid w:val="00631C31"/>
    <w:rsid w:val="00632B7A"/>
    <w:rsid w:val="006345FD"/>
    <w:rsid w:val="006347A5"/>
    <w:rsid w:val="00634C3B"/>
    <w:rsid w:val="00635D8C"/>
    <w:rsid w:val="0063650E"/>
    <w:rsid w:val="00636BAD"/>
    <w:rsid w:val="00637111"/>
    <w:rsid w:val="00640A83"/>
    <w:rsid w:val="006413B1"/>
    <w:rsid w:val="00641B7E"/>
    <w:rsid w:val="00641D2E"/>
    <w:rsid w:val="00641DAE"/>
    <w:rsid w:val="0064375C"/>
    <w:rsid w:val="00643CFE"/>
    <w:rsid w:val="00644A5C"/>
    <w:rsid w:val="00645C65"/>
    <w:rsid w:val="00646A82"/>
    <w:rsid w:val="00650285"/>
    <w:rsid w:val="0065086C"/>
    <w:rsid w:val="00651AB2"/>
    <w:rsid w:val="00651B78"/>
    <w:rsid w:val="00651EF9"/>
    <w:rsid w:val="006563E4"/>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15C7"/>
    <w:rsid w:val="006741BA"/>
    <w:rsid w:val="00674EB1"/>
    <w:rsid w:val="00674F06"/>
    <w:rsid w:val="00676C7C"/>
    <w:rsid w:val="00677A31"/>
    <w:rsid w:val="006800FD"/>
    <w:rsid w:val="00680409"/>
    <w:rsid w:val="00681AA7"/>
    <w:rsid w:val="00681FE6"/>
    <w:rsid w:val="00682DBD"/>
    <w:rsid w:val="00683216"/>
    <w:rsid w:val="00683C5B"/>
    <w:rsid w:val="00685115"/>
    <w:rsid w:val="00686B53"/>
    <w:rsid w:val="0068748F"/>
    <w:rsid w:val="006902BD"/>
    <w:rsid w:val="006912E7"/>
    <w:rsid w:val="00691A15"/>
    <w:rsid w:val="00691C98"/>
    <w:rsid w:val="00691F13"/>
    <w:rsid w:val="006924AE"/>
    <w:rsid w:val="00693280"/>
    <w:rsid w:val="00693520"/>
    <w:rsid w:val="006936FD"/>
    <w:rsid w:val="00693F7C"/>
    <w:rsid w:val="00694445"/>
    <w:rsid w:val="006944CA"/>
    <w:rsid w:val="00695E83"/>
    <w:rsid w:val="0069604C"/>
    <w:rsid w:val="0069634D"/>
    <w:rsid w:val="00696D9B"/>
    <w:rsid w:val="006972D4"/>
    <w:rsid w:val="006978C0"/>
    <w:rsid w:val="006A00BE"/>
    <w:rsid w:val="006A05CC"/>
    <w:rsid w:val="006A069D"/>
    <w:rsid w:val="006A12FE"/>
    <w:rsid w:val="006A2565"/>
    <w:rsid w:val="006A63CE"/>
    <w:rsid w:val="006A7411"/>
    <w:rsid w:val="006B01BB"/>
    <w:rsid w:val="006B02B2"/>
    <w:rsid w:val="006B23D1"/>
    <w:rsid w:val="006B398A"/>
    <w:rsid w:val="006B4472"/>
    <w:rsid w:val="006B6C14"/>
    <w:rsid w:val="006B6E8A"/>
    <w:rsid w:val="006B725E"/>
    <w:rsid w:val="006B74C2"/>
    <w:rsid w:val="006C19CE"/>
    <w:rsid w:val="006C1DD1"/>
    <w:rsid w:val="006C2A2C"/>
    <w:rsid w:val="006C2BE7"/>
    <w:rsid w:val="006C7032"/>
    <w:rsid w:val="006C73F7"/>
    <w:rsid w:val="006D0E31"/>
    <w:rsid w:val="006D11B5"/>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41F2"/>
    <w:rsid w:val="006E51E4"/>
    <w:rsid w:val="006E5F83"/>
    <w:rsid w:val="006E7463"/>
    <w:rsid w:val="006F1EC4"/>
    <w:rsid w:val="006F3001"/>
    <w:rsid w:val="006F4AC4"/>
    <w:rsid w:val="006F692C"/>
    <w:rsid w:val="006F6F5E"/>
    <w:rsid w:val="006F7060"/>
    <w:rsid w:val="00701680"/>
    <w:rsid w:val="007025A3"/>
    <w:rsid w:val="00703916"/>
    <w:rsid w:val="00703FCA"/>
    <w:rsid w:val="00704FEA"/>
    <w:rsid w:val="00705B99"/>
    <w:rsid w:val="00705BA7"/>
    <w:rsid w:val="0070691B"/>
    <w:rsid w:val="007070C8"/>
    <w:rsid w:val="0071011F"/>
    <w:rsid w:val="00711558"/>
    <w:rsid w:val="00712879"/>
    <w:rsid w:val="00712B7B"/>
    <w:rsid w:val="00712BC8"/>
    <w:rsid w:val="00713C9A"/>
    <w:rsid w:val="0071471E"/>
    <w:rsid w:val="007147A2"/>
    <w:rsid w:val="00714960"/>
    <w:rsid w:val="00714C89"/>
    <w:rsid w:val="0071542F"/>
    <w:rsid w:val="0071579E"/>
    <w:rsid w:val="00716386"/>
    <w:rsid w:val="00717D5D"/>
    <w:rsid w:val="007234D4"/>
    <w:rsid w:val="0072506C"/>
    <w:rsid w:val="0072584D"/>
    <w:rsid w:val="00726DD9"/>
    <w:rsid w:val="00730551"/>
    <w:rsid w:val="0073086B"/>
    <w:rsid w:val="00732F7B"/>
    <w:rsid w:val="0073382E"/>
    <w:rsid w:val="00734795"/>
    <w:rsid w:val="00734F01"/>
    <w:rsid w:val="00735263"/>
    <w:rsid w:val="00735B17"/>
    <w:rsid w:val="00735CD7"/>
    <w:rsid w:val="0073647D"/>
    <w:rsid w:val="00736E73"/>
    <w:rsid w:val="0073708C"/>
    <w:rsid w:val="0074043F"/>
    <w:rsid w:val="00740464"/>
    <w:rsid w:val="00741E9A"/>
    <w:rsid w:val="007442CE"/>
    <w:rsid w:val="00744CFB"/>
    <w:rsid w:val="007451D1"/>
    <w:rsid w:val="00745AF7"/>
    <w:rsid w:val="00746419"/>
    <w:rsid w:val="0074730A"/>
    <w:rsid w:val="00750AA0"/>
    <w:rsid w:val="00751EED"/>
    <w:rsid w:val="007530D8"/>
    <w:rsid w:val="0075322D"/>
    <w:rsid w:val="00753522"/>
    <w:rsid w:val="00753922"/>
    <w:rsid w:val="007544E0"/>
    <w:rsid w:val="007546D0"/>
    <w:rsid w:val="007569FA"/>
    <w:rsid w:val="00756E57"/>
    <w:rsid w:val="00757056"/>
    <w:rsid w:val="0075706B"/>
    <w:rsid w:val="00757607"/>
    <w:rsid w:val="00757BD5"/>
    <w:rsid w:val="0076038C"/>
    <w:rsid w:val="00760D2F"/>
    <w:rsid w:val="007627BD"/>
    <w:rsid w:val="00762C02"/>
    <w:rsid w:val="0076327E"/>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6434"/>
    <w:rsid w:val="0077701C"/>
    <w:rsid w:val="0078422F"/>
    <w:rsid w:val="0078484B"/>
    <w:rsid w:val="007852B9"/>
    <w:rsid w:val="007859C8"/>
    <w:rsid w:val="00786262"/>
    <w:rsid w:val="007871EC"/>
    <w:rsid w:val="00790011"/>
    <w:rsid w:val="00790ABF"/>
    <w:rsid w:val="00790EF8"/>
    <w:rsid w:val="00791734"/>
    <w:rsid w:val="00792B43"/>
    <w:rsid w:val="0079492B"/>
    <w:rsid w:val="00796533"/>
    <w:rsid w:val="007970F6"/>
    <w:rsid w:val="0079738E"/>
    <w:rsid w:val="0079739E"/>
    <w:rsid w:val="007A0705"/>
    <w:rsid w:val="007A263E"/>
    <w:rsid w:val="007A2EC9"/>
    <w:rsid w:val="007A30FF"/>
    <w:rsid w:val="007A4042"/>
    <w:rsid w:val="007A505C"/>
    <w:rsid w:val="007A52AD"/>
    <w:rsid w:val="007A7CF4"/>
    <w:rsid w:val="007A7FD5"/>
    <w:rsid w:val="007B0A1E"/>
    <w:rsid w:val="007B103F"/>
    <w:rsid w:val="007B2B4E"/>
    <w:rsid w:val="007B3F5D"/>
    <w:rsid w:val="007B4710"/>
    <w:rsid w:val="007B7C70"/>
    <w:rsid w:val="007B7F8F"/>
    <w:rsid w:val="007C1EA7"/>
    <w:rsid w:val="007C1FDC"/>
    <w:rsid w:val="007C2FB3"/>
    <w:rsid w:val="007C3D25"/>
    <w:rsid w:val="007C3D50"/>
    <w:rsid w:val="007C3F91"/>
    <w:rsid w:val="007C46CD"/>
    <w:rsid w:val="007C4849"/>
    <w:rsid w:val="007C4BE0"/>
    <w:rsid w:val="007C53BC"/>
    <w:rsid w:val="007C6256"/>
    <w:rsid w:val="007C663C"/>
    <w:rsid w:val="007C6A34"/>
    <w:rsid w:val="007C6BE1"/>
    <w:rsid w:val="007C7AE8"/>
    <w:rsid w:val="007D06D3"/>
    <w:rsid w:val="007D1425"/>
    <w:rsid w:val="007D1A92"/>
    <w:rsid w:val="007D25D3"/>
    <w:rsid w:val="007D267B"/>
    <w:rsid w:val="007D26AC"/>
    <w:rsid w:val="007D2E80"/>
    <w:rsid w:val="007D4689"/>
    <w:rsid w:val="007D6C6B"/>
    <w:rsid w:val="007E144E"/>
    <w:rsid w:val="007E36B6"/>
    <w:rsid w:val="007E3E41"/>
    <w:rsid w:val="007E442F"/>
    <w:rsid w:val="007E480B"/>
    <w:rsid w:val="007E4B02"/>
    <w:rsid w:val="007E5940"/>
    <w:rsid w:val="007E69EE"/>
    <w:rsid w:val="007E7206"/>
    <w:rsid w:val="007F14EE"/>
    <w:rsid w:val="007F2846"/>
    <w:rsid w:val="007F3E52"/>
    <w:rsid w:val="007F4D96"/>
    <w:rsid w:val="007F6658"/>
    <w:rsid w:val="007F6AD2"/>
    <w:rsid w:val="007F736D"/>
    <w:rsid w:val="007F7890"/>
    <w:rsid w:val="00801DA4"/>
    <w:rsid w:val="00803CB7"/>
    <w:rsid w:val="008046E2"/>
    <w:rsid w:val="00804920"/>
    <w:rsid w:val="008053AB"/>
    <w:rsid w:val="008105BA"/>
    <w:rsid w:val="00811B33"/>
    <w:rsid w:val="0081247E"/>
    <w:rsid w:val="00813006"/>
    <w:rsid w:val="008130D8"/>
    <w:rsid w:val="0081542F"/>
    <w:rsid w:val="00815D4A"/>
    <w:rsid w:val="00815E60"/>
    <w:rsid w:val="00816A74"/>
    <w:rsid w:val="00817BB4"/>
    <w:rsid w:val="008218B2"/>
    <w:rsid w:val="00821C4C"/>
    <w:rsid w:val="00821F99"/>
    <w:rsid w:val="008220E2"/>
    <w:rsid w:val="008226EE"/>
    <w:rsid w:val="00822D27"/>
    <w:rsid w:val="0082586A"/>
    <w:rsid w:val="0082618D"/>
    <w:rsid w:val="008268E2"/>
    <w:rsid w:val="00826FAE"/>
    <w:rsid w:val="00827C50"/>
    <w:rsid w:val="00831138"/>
    <w:rsid w:val="008317EB"/>
    <w:rsid w:val="00831F01"/>
    <w:rsid w:val="00832488"/>
    <w:rsid w:val="00832C80"/>
    <w:rsid w:val="008336AB"/>
    <w:rsid w:val="008356E9"/>
    <w:rsid w:val="00835C42"/>
    <w:rsid w:val="0083751B"/>
    <w:rsid w:val="00840B57"/>
    <w:rsid w:val="00840CF4"/>
    <w:rsid w:val="00841010"/>
    <w:rsid w:val="00843285"/>
    <w:rsid w:val="00843A6C"/>
    <w:rsid w:val="00844070"/>
    <w:rsid w:val="00844696"/>
    <w:rsid w:val="00844D8E"/>
    <w:rsid w:val="00845FE9"/>
    <w:rsid w:val="00846DFE"/>
    <w:rsid w:val="0084759C"/>
    <w:rsid w:val="008504CA"/>
    <w:rsid w:val="00850A09"/>
    <w:rsid w:val="00851AFF"/>
    <w:rsid w:val="00852284"/>
    <w:rsid w:val="008527A1"/>
    <w:rsid w:val="00852CC6"/>
    <w:rsid w:val="0085397B"/>
    <w:rsid w:val="00854CEC"/>
    <w:rsid w:val="00855511"/>
    <w:rsid w:val="0085585C"/>
    <w:rsid w:val="00855CE1"/>
    <w:rsid w:val="00856801"/>
    <w:rsid w:val="00857017"/>
    <w:rsid w:val="00857FBC"/>
    <w:rsid w:val="00860D1D"/>
    <w:rsid w:val="00862670"/>
    <w:rsid w:val="00863BC9"/>
    <w:rsid w:val="008642AF"/>
    <w:rsid w:val="0086485D"/>
    <w:rsid w:val="0086520E"/>
    <w:rsid w:val="00865539"/>
    <w:rsid w:val="00865D74"/>
    <w:rsid w:val="00866A2A"/>
    <w:rsid w:val="008706F0"/>
    <w:rsid w:val="00871030"/>
    <w:rsid w:val="00871B25"/>
    <w:rsid w:val="00872AE0"/>
    <w:rsid w:val="008731FF"/>
    <w:rsid w:val="00873BC6"/>
    <w:rsid w:val="00874D49"/>
    <w:rsid w:val="008812C6"/>
    <w:rsid w:val="00881C44"/>
    <w:rsid w:val="0088294B"/>
    <w:rsid w:val="00885E99"/>
    <w:rsid w:val="00886D63"/>
    <w:rsid w:val="0088708E"/>
    <w:rsid w:val="00887679"/>
    <w:rsid w:val="008902E7"/>
    <w:rsid w:val="00891791"/>
    <w:rsid w:val="00891D69"/>
    <w:rsid w:val="00892AF6"/>
    <w:rsid w:val="0089420A"/>
    <w:rsid w:val="00894292"/>
    <w:rsid w:val="00896945"/>
    <w:rsid w:val="008A00C3"/>
    <w:rsid w:val="008A034B"/>
    <w:rsid w:val="008A04DD"/>
    <w:rsid w:val="008A082B"/>
    <w:rsid w:val="008A0DE1"/>
    <w:rsid w:val="008A11A9"/>
    <w:rsid w:val="008A28D3"/>
    <w:rsid w:val="008A2E30"/>
    <w:rsid w:val="008A3107"/>
    <w:rsid w:val="008A4A0B"/>
    <w:rsid w:val="008A512F"/>
    <w:rsid w:val="008A551D"/>
    <w:rsid w:val="008A5806"/>
    <w:rsid w:val="008A5AF8"/>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0F37"/>
    <w:rsid w:val="008C1A70"/>
    <w:rsid w:val="008C336C"/>
    <w:rsid w:val="008C3537"/>
    <w:rsid w:val="008C3ACB"/>
    <w:rsid w:val="008C4368"/>
    <w:rsid w:val="008C4EA5"/>
    <w:rsid w:val="008D2E5B"/>
    <w:rsid w:val="008D32A7"/>
    <w:rsid w:val="008D359A"/>
    <w:rsid w:val="008D49F8"/>
    <w:rsid w:val="008D4A14"/>
    <w:rsid w:val="008D5000"/>
    <w:rsid w:val="008D5949"/>
    <w:rsid w:val="008D70B9"/>
    <w:rsid w:val="008D7654"/>
    <w:rsid w:val="008E0B3D"/>
    <w:rsid w:val="008E1053"/>
    <w:rsid w:val="008E12B2"/>
    <w:rsid w:val="008E1E20"/>
    <w:rsid w:val="008E2F53"/>
    <w:rsid w:val="008E386D"/>
    <w:rsid w:val="008E3C2F"/>
    <w:rsid w:val="008E3C4F"/>
    <w:rsid w:val="008E472D"/>
    <w:rsid w:val="008E4AD5"/>
    <w:rsid w:val="008E6E93"/>
    <w:rsid w:val="008E79A0"/>
    <w:rsid w:val="008E7D87"/>
    <w:rsid w:val="008F2031"/>
    <w:rsid w:val="008F30F3"/>
    <w:rsid w:val="008F4811"/>
    <w:rsid w:val="008F4EFB"/>
    <w:rsid w:val="008F5246"/>
    <w:rsid w:val="008F56D2"/>
    <w:rsid w:val="008F6F3A"/>
    <w:rsid w:val="008F74E8"/>
    <w:rsid w:val="00900591"/>
    <w:rsid w:val="00901A5F"/>
    <w:rsid w:val="00901B48"/>
    <w:rsid w:val="009027F3"/>
    <w:rsid w:val="009034E7"/>
    <w:rsid w:val="00904923"/>
    <w:rsid w:val="00906160"/>
    <w:rsid w:val="00907769"/>
    <w:rsid w:val="0091158F"/>
    <w:rsid w:val="009162E6"/>
    <w:rsid w:val="009166F7"/>
    <w:rsid w:val="009217AE"/>
    <w:rsid w:val="00921CDA"/>
    <w:rsid w:val="00922449"/>
    <w:rsid w:val="00923698"/>
    <w:rsid w:val="00923759"/>
    <w:rsid w:val="00923877"/>
    <w:rsid w:val="009238BE"/>
    <w:rsid w:val="00924238"/>
    <w:rsid w:val="00924865"/>
    <w:rsid w:val="00924A97"/>
    <w:rsid w:val="009252BC"/>
    <w:rsid w:val="00925B55"/>
    <w:rsid w:val="00926FA5"/>
    <w:rsid w:val="00927A19"/>
    <w:rsid w:val="0093062C"/>
    <w:rsid w:val="00930D4B"/>
    <w:rsid w:val="009313C9"/>
    <w:rsid w:val="0093211F"/>
    <w:rsid w:val="00932E3C"/>
    <w:rsid w:val="00932E7E"/>
    <w:rsid w:val="00933667"/>
    <w:rsid w:val="009363BA"/>
    <w:rsid w:val="00936D5B"/>
    <w:rsid w:val="00936F4C"/>
    <w:rsid w:val="0093704E"/>
    <w:rsid w:val="009379AE"/>
    <w:rsid w:val="009418B1"/>
    <w:rsid w:val="00941BDE"/>
    <w:rsid w:val="00942D72"/>
    <w:rsid w:val="00942DDB"/>
    <w:rsid w:val="009446B4"/>
    <w:rsid w:val="00947469"/>
    <w:rsid w:val="0094752C"/>
    <w:rsid w:val="00947A52"/>
    <w:rsid w:val="00947DAE"/>
    <w:rsid w:val="00947EBB"/>
    <w:rsid w:val="00950390"/>
    <w:rsid w:val="0095154B"/>
    <w:rsid w:val="009527F8"/>
    <w:rsid w:val="00952A0B"/>
    <w:rsid w:val="009533A6"/>
    <w:rsid w:val="00953931"/>
    <w:rsid w:val="009540DC"/>
    <w:rsid w:val="00954804"/>
    <w:rsid w:val="00954946"/>
    <w:rsid w:val="009553B5"/>
    <w:rsid w:val="00955D5B"/>
    <w:rsid w:val="00956EF0"/>
    <w:rsid w:val="0095751B"/>
    <w:rsid w:val="009577CC"/>
    <w:rsid w:val="00961ABD"/>
    <w:rsid w:val="00961AD4"/>
    <w:rsid w:val="00962BE7"/>
    <w:rsid w:val="00965136"/>
    <w:rsid w:val="009654DB"/>
    <w:rsid w:val="00965A1C"/>
    <w:rsid w:val="00966071"/>
    <w:rsid w:val="00966E39"/>
    <w:rsid w:val="009671DA"/>
    <w:rsid w:val="00970EA1"/>
    <w:rsid w:val="009733EC"/>
    <w:rsid w:val="009737B9"/>
    <w:rsid w:val="009757C7"/>
    <w:rsid w:val="00975894"/>
    <w:rsid w:val="009759F9"/>
    <w:rsid w:val="00976921"/>
    <w:rsid w:val="00977686"/>
    <w:rsid w:val="009779A4"/>
    <w:rsid w:val="0098011C"/>
    <w:rsid w:val="00982AFF"/>
    <w:rsid w:val="009867A2"/>
    <w:rsid w:val="00986BFD"/>
    <w:rsid w:val="009873D6"/>
    <w:rsid w:val="00987584"/>
    <w:rsid w:val="00987C2E"/>
    <w:rsid w:val="0099005B"/>
    <w:rsid w:val="00994110"/>
    <w:rsid w:val="00994446"/>
    <w:rsid w:val="009956B2"/>
    <w:rsid w:val="00997552"/>
    <w:rsid w:val="009A053E"/>
    <w:rsid w:val="009A0770"/>
    <w:rsid w:val="009A1DB9"/>
    <w:rsid w:val="009A3BDC"/>
    <w:rsid w:val="009A69AE"/>
    <w:rsid w:val="009A7776"/>
    <w:rsid w:val="009B04A3"/>
    <w:rsid w:val="009B06BF"/>
    <w:rsid w:val="009B2C90"/>
    <w:rsid w:val="009B3858"/>
    <w:rsid w:val="009B3D2F"/>
    <w:rsid w:val="009B431E"/>
    <w:rsid w:val="009B4FEF"/>
    <w:rsid w:val="009B5B1E"/>
    <w:rsid w:val="009B6BB4"/>
    <w:rsid w:val="009B75CB"/>
    <w:rsid w:val="009C068C"/>
    <w:rsid w:val="009C179A"/>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7FF"/>
    <w:rsid w:val="009E0907"/>
    <w:rsid w:val="009E1586"/>
    <w:rsid w:val="009E1B3C"/>
    <w:rsid w:val="009E1DCA"/>
    <w:rsid w:val="009E3572"/>
    <w:rsid w:val="009E4AC0"/>
    <w:rsid w:val="009E5D73"/>
    <w:rsid w:val="009E6258"/>
    <w:rsid w:val="009E7997"/>
    <w:rsid w:val="009E7D7D"/>
    <w:rsid w:val="009F0EB1"/>
    <w:rsid w:val="009F10F5"/>
    <w:rsid w:val="009F177E"/>
    <w:rsid w:val="009F1A75"/>
    <w:rsid w:val="009F2A6E"/>
    <w:rsid w:val="009F2EBB"/>
    <w:rsid w:val="009F38C9"/>
    <w:rsid w:val="009F639F"/>
    <w:rsid w:val="009F7F40"/>
    <w:rsid w:val="00A002FB"/>
    <w:rsid w:val="00A0038F"/>
    <w:rsid w:val="00A009A1"/>
    <w:rsid w:val="00A01A74"/>
    <w:rsid w:val="00A02423"/>
    <w:rsid w:val="00A0557D"/>
    <w:rsid w:val="00A0583C"/>
    <w:rsid w:val="00A058A1"/>
    <w:rsid w:val="00A0627F"/>
    <w:rsid w:val="00A06AB5"/>
    <w:rsid w:val="00A06D1F"/>
    <w:rsid w:val="00A06E81"/>
    <w:rsid w:val="00A0722E"/>
    <w:rsid w:val="00A077CC"/>
    <w:rsid w:val="00A10E21"/>
    <w:rsid w:val="00A1124E"/>
    <w:rsid w:val="00A120E1"/>
    <w:rsid w:val="00A1673D"/>
    <w:rsid w:val="00A1699E"/>
    <w:rsid w:val="00A16F37"/>
    <w:rsid w:val="00A200F4"/>
    <w:rsid w:val="00A204ED"/>
    <w:rsid w:val="00A208C1"/>
    <w:rsid w:val="00A20A08"/>
    <w:rsid w:val="00A2328D"/>
    <w:rsid w:val="00A24FF5"/>
    <w:rsid w:val="00A26A12"/>
    <w:rsid w:val="00A27B7E"/>
    <w:rsid w:val="00A307CB"/>
    <w:rsid w:val="00A30965"/>
    <w:rsid w:val="00A30CAC"/>
    <w:rsid w:val="00A30D33"/>
    <w:rsid w:val="00A31093"/>
    <w:rsid w:val="00A31448"/>
    <w:rsid w:val="00A326BD"/>
    <w:rsid w:val="00A32E65"/>
    <w:rsid w:val="00A3390C"/>
    <w:rsid w:val="00A33CA5"/>
    <w:rsid w:val="00A40472"/>
    <w:rsid w:val="00A416E6"/>
    <w:rsid w:val="00A4307F"/>
    <w:rsid w:val="00A44716"/>
    <w:rsid w:val="00A46667"/>
    <w:rsid w:val="00A46D94"/>
    <w:rsid w:val="00A47069"/>
    <w:rsid w:val="00A472D2"/>
    <w:rsid w:val="00A47D4B"/>
    <w:rsid w:val="00A50DE4"/>
    <w:rsid w:val="00A514E9"/>
    <w:rsid w:val="00A517B8"/>
    <w:rsid w:val="00A5289C"/>
    <w:rsid w:val="00A52CCD"/>
    <w:rsid w:val="00A531B5"/>
    <w:rsid w:val="00A53642"/>
    <w:rsid w:val="00A551B4"/>
    <w:rsid w:val="00A55EFB"/>
    <w:rsid w:val="00A56A8A"/>
    <w:rsid w:val="00A56D8E"/>
    <w:rsid w:val="00A635A7"/>
    <w:rsid w:val="00A64389"/>
    <w:rsid w:val="00A64AFC"/>
    <w:rsid w:val="00A6516F"/>
    <w:rsid w:val="00A65695"/>
    <w:rsid w:val="00A702DD"/>
    <w:rsid w:val="00A70500"/>
    <w:rsid w:val="00A72E77"/>
    <w:rsid w:val="00A732B9"/>
    <w:rsid w:val="00A73A43"/>
    <w:rsid w:val="00A73BB6"/>
    <w:rsid w:val="00A74E34"/>
    <w:rsid w:val="00A75272"/>
    <w:rsid w:val="00A7550E"/>
    <w:rsid w:val="00A75B49"/>
    <w:rsid w:val="00A76EB2"/>
    <w:rsid w:val="00A770F6"/>
    <w:rsid w:val="00A77E2B"/>
    <w:rsid w:val="00A803BF"/>
    <w:rsid w:val="00A806AB"/>
    <w:rsid w:val="00A82A2D"/>
    <w:rsid w:val="00A83399"/>
    <w:rsid w:val="00A84FE3"/>
    <w:rsid w:val="00A8580A"/>
    <w:rsid w:val="00A85D7F"/>
    <w:rsid w:val="00A866DC"/>
    <w:rsid w:val="00A867BB"/>
    <w:rsid w:val="00A86D76"/>
    <w:rsid w:val="00A871D9"/>
    <w:rsid w:val="00A90C63"/>
    <w:rsid w:val="00A92393"/>
    <w:rsid w:val="00A923FD"/>
    <w:rsid w:val="00A93CA8"/>
    <w:rsid w:val="00A94EC9"/>
    <w:rsid w:val="00A957C4"/>
    <w:rsid w:val="00AA02FF"/>
    <w:rsid w:val="00AA032F"/>
    <w:rsid w:val="00AA23FC"/>
    <w:rsid w:val="00AA3150"/>
    <w:rsid w:val="00AA3D14"/>
    <w:rsid w:val="00AA42BA"/>
    <w:rsid w:val="00AA44BA"/>
    <w:rsid w:val="00AA4A37"/>
    <w:rsid w:val="00AA4EC1"/>
    <w:rsid w:val="00AA66C2"/>
    <w:rsid w:val="00AA7412"/>
    <w:rsid w:val="00AB0256"/>
    <w:rsid w:val="00AB0A36"/>
    <w:rsid w:val="00AB0DF5"/>
    <w:rsid w:val="00AB0E43"/>
    <w:rsid w:val="00AB1539"/>
    <w:rsid w:val="00AB15DD"/>
    <w:rsid w:val="00AB7F6D"/>
    <w:rsid w:val="00AC09B8"/>
    <w:rsid w:val="00AC126F"/>
    <w:rsid w:val="00AC203A"/>
    <w:rsid w:val="00AC38C4"/>
    <w:rsid w:val="00AC409E"/>
    <w:rsid w:val="00AC418E"/>
    <w:rsid w:val="00AC468A"/>
    <w:rsid w:val="00AC46CF"/>
    <w:rsid w:val="00AC566E"/>
    <w:rsid w:val="00AC5DDC"/>
    <w:rsid w:val="00AC6BF1"/>
    <w:rsid w:val="00AD03F7"/>
    <w:rsid w:val="00AD28D7"/>
    <w:rsid w:val="00AD2BD9"/>
    <w:rsid w:val="00AD36E7"/>
    <w:rsid w:val="00AD37DB"/>
    <w:rsid w:val="00AD406B"/>
    <w:rsid w:val="00AD4556"/>
    <w:rsid w:val="00AD681C"/>
    <w:rsid w:val="00AD686D"/>
    <w:rsid w:val="00AD7AF9"/>
    <w:rsid w:val="00AE1A49"/>
    <w:rsid w:val="00AE1CE7"/>
    <w:rsid w:val="00AE2592"/>
    <w:rsid w:val="00AE3073"/>
    <w:rsid w:val="00AE3508"/>
    <w:rsid w:val="00AE563E"/>
    <w:rsid w:val="00AE6BF7"/>
    <w:rsid w:val="00AF06CB"/>
    <w:rsid w:val="00AF1965"/>
    <w:rsid w:val="00AF3984"/>
    <w:rsid w:val="00AF3B02"/>
    <w:rsid w:val="00B003D9"/>
    <w:rsid w:val="00B00EA3"/>
    <w:rsid w:val="00B01789"/>
    <w:rsid w:val="00B018BF"/>
    <w:rsid w:val="00B01965"/>
    <w:rsid w:val="00B01B6B"/>
    <w:rsid w:val="00B038DD"/>
    <w:rsid w:val="00B03E60"/>
    <w:rsid w:val="00B0482B"/>
    <w:rsid w:val="00B05F06"/>
    <w:rsid w:val="00B07013"/>
    <w:rsid w:val="00B07D42"/>
    <w:rsid w:val="00B10767"/>
    <w:rsid w:val="00B1285D"/>
    <w:rsid w:val="00B12860"/>
    <w:rsid w:val="00B13252"/>
    <w:rsid w:val="00B147A2"/>
    <w:rsid w:val="00B14B91"/>
    <w:rsid w:val="00B15042"/>
    <w:rsid w:val="00B15BC8"/>
    <w:rsid w:val="00B168BA"/>
    <w:rsid w:val="00B176B0"/>
    <w:rsid w:val="00B17826"/>
    <w:rsid w:val="00B17D27"/>
    <w:rsid w:val="00B17F03"/>
    <w:rsid w:val="00B2104A"/>
    <w:rsid w:val="00B2185B"/>
    <w:rsid w:val="00B21AEC"/>
    <w:rsid w:val="00B22DB6"/>
    <w:rsid w:val="00B23F01"/>
    <w:rsid w:val="00B24C73"/>
    <w:rsid w:val="00B262F6"/>
    <w:rsid w:val="00B26868"/>
    <w:rsid w:val="00B26BBF"/>
    <w:rsid w:val="00B27698"/>
    <w:rsid w:val="00B30672"/>
    <w:rsid w:val="00B308A9"/>
    <w:rsid w:val="00B30A8E"/>
    <w:rsid w:val="00B3547F"/>
    <w:rsid w:val="00B35FC8"/>
    <w:rsid w:val="00B36630"/>
    <w:rsid w:val="00B36F7C"/>
    <w:rsid w:val="00B37036"/>
    <w:rsid w:val="00B3756B"/>
    <w:rsid w:val="00B37A43"/>
    <w:rsid w:val="00B37AC3"/>
    <w:rsid w:val="00B40281"/>
    <w:rsid w:val="00B4183B"/>
    <w:rsid w:val="00B41F48"/>
    <w:rsid w:val="00B42B10"/>
    <w:rsid w:val="00B43CBE"/>
    <w:rsid w:val="00B43E3B"/>
    <w:rsid w:val="00B43EDA"/>
    <w:rsid w:val="00B44399"/>
    <w:rsid w:val="00B46129"/>
    <w:rsid w:val="00B479AB"/>
    <w:rsid w:val="00B47BA5"/>
    <w:rsid w:val="00B47EBD"/>
    <w:rsid w:val="00B504EC"/>
    <w:rsid w:val="00B526B8"/>
    <w:rsid w:val="00B53056"/>
    <w:rsid w:val="00B53F60"/>
    <w:rsid w:val="00B5538D"/>
    <w:rsid w:val="00B601F1"/>
    <w:rsid w:val="00B6119F"/>
    <w:rsid w:val="00B6129B"/>
    <w:rsid w:val="00B612BA"/>
    <w:rsid w:val="00B62F90"/>
    <w:rsid w:val="00B63A46"/>
    <w:rsid w:val="00B64C51"/>
    <w:rsid w:val="00B64E0A"/>
    <w:rsid w:val="00B6594F"/>
    <w:rsid w:val="00B67523"/>
    <w:rsid w:val="00B67A52"/>
    <w:rsid w:val="00B7007B"/>
    <w:rsid w:val="00B71081"/>
    <w:rsid w:val="00B71767"/>
    <w:rsid w:val="00B717E9"/>
    <w:rsid w:val="00B72A35"/>
    <w:rsid w:val="00B74457"/>
    <w:rsid w:val="00B748EB"/>
    <w:rsid w:val="00B75E62"/>
    <w:rsid w:val="00B76CB7"/>
    <w:rsid w:val="00B76FB2"/>
    <w:rsid w:val="00B80A53"/>
    <w:rsid w:val="00B8219A"/>
    <w:rsid w:val="00B823A7"/>
    <w:rsid w:val="00B82C7A"/>
    <w:rsid w:val="00B83129"/>
    <w:rsid w:val="00B83466"/>
    <w:rsid w:val="00B83910"/>
    <w:rsid w:val="00B8473E"/>
    <w:rsid w:val="00B851D9"/>
    <w:rsid w:val="00B85818"/>
    <w:rsid w:val="00B863B7"/>
    <w:rsid w:val="00B86682"/>
    <w:rsid w:val="00B8677D"/>
    <w:rsid w:val="00B9318B"/>
    <w:rsid w:val="00B938E5"/>
    <w:rsid w:val="00B94074"/>
    <w:rsid w:val="00B94CDC"/>
    <w:rsid w:val="00B9533B"/>
    <w:rsid w:val="00B956B7"/>
    <w:rsid w:val="00B96703"/>
    <w:rsid w:val="00B969EF"/>
    <w:rsid w:val="00B96DFC"/>
    <w:rsid w:val="00B97609"/>
    <w:rsid w:val="00BA0563"/>
    <w:rsid w:val="00BA09A9"/>
    <w:rsid w:val="00BA0C65"/>
    <w:rsid w:val="00BA21C0"/>
    <w:rsid w:val="00BA3337"/>
    <w:rsid w:val="00BA337C"/>
    <w:rsid w:val="00BA34B1"/>
    <w:rsid w:val="00BA39CB"/>
    <w:rsid w:val="00BA3A1F"/>
    <w:rsid w:val="00BA4257"/>
    <w:rsid w:val="00BA4BC0"/>
    <w:rsid w:val="00BA5413"/>
    <w:rsid w:val="00BA5CBC"/>
    <w:rsid w:val="00BA64BC"/>
    <w:rsid w:val="00BA661F"/>
    <w:rsid w:val="00BA6B54"/>
    <w:rsid w:val="00BB02FC"/>
    <w:rsid w:val="00BB14A4"/>
    <w:rsid w:val="00BB196B"/>
    <w:rsid w:val="00BB1A20"/>
    <w:rsid w:val="00BB655E"/>
    <w:rsid w:val="00BB68E1"/>
    <w:rsid w:val="00BB7130"/>
    <w:rsid w:val="00BB766F"/>
    <w:rsid w:val="00BB7A22"/>
    <w:rsid w:val="00BB7BFA"/>
    <w:rsid w:val="00BC150E"/>
    <w:rsid w:val="00BC1605"/>
    <w:rsid w:val="00BC1D1F"/>
    <w:rsid w:val="00BC268C"/>
    <w:rsid w:val="00BC29B8"/>
    <w:rsid w:val="00BC2A4C"/>
    <w:rsid w:val="00BC4127"/>
    <w:rsid w:val="00BC48BF"/>
    <w:rsid w:val="00BC4D1D"/>
    <w:rsid w:val="00BC5D9A"/>
    <w:rsid w:val="00BC699E"/>
    <w:rsid w:val="00BC7BCE"/>
    <w:rsid w:val="00BD10A0"/>
    <w:rsid w:val="00BD1DCC"/>
    <w:rsid w:val="00BD5316"/>
    <w:rsid w:val="00BD55F2"/>
    <w:rsid w:val="00BD58C6"/>
    <w:rsid w:val="00BD5DDC"/>
    <w:rsid w:val="00BE02A1"/>
    <w:rsid w:val="00BE0828"/>
    <w:rsid w:val="00BE1C32"/>
    <w:rsid w:val="00BE4BFF"/>
    <w:rsid w:val="00BE4F8C"/>
    <w:rsid w:val="00BE64D9"/>
    <w:rsid w:val="00BE6F2B"/>
    <w:rsid w:val="00BF0909"/>
    <w:rsid w:val="00BF2014"/>
    <w:rsid w:val="00BF4CD6"/>
    <w:rsid w:val="00BF74B2"/>
    <w:rsid w:val="00BF798F"/>
    <w:rsid w:val="00C00FD0"/>
    <w:rsid w:val="00C01377"/>
    <w:rsid w:val="00C01FC1"/>
    <w:rsid w:val="00C02D1C"/>
    <w:rsid w:val="00C04B48"/>
    <w:rsid w:val="00C04B74"/>
    <w:rsid w:val="00C05541"/>
    <w:rsid w:val="00C10186"/>
    <w:rsid w:val="00C1135A"/>
    <w:rsid w:val="00C11E8F"/>
    <w:rsid w:val="00C139CA"/>
    <w:rsid w:val="00C14270"/>
    <w:rsid w:val="00C15711"/>
    <w:rsid w:val="00C1603C"/>
    <w:rsid w:val="00C16F34"/>
    <w:rsid w:val="00C172A5"/>
    <w:rsid w:val="00C2000F"/>
    <w:rsid w:val="00C205B5"/>
    <w:rsid w:val="00C20945"/>
    <w:rsid w:val="00C225DD"/>
    <w:rsid w:val="00C2264A"/>
    <w:rsid w:val="00C22D24"/>
    <w:rsid w:val="00C235A0"/>
    <w:rsid w:val="00C2399C"/>
    <w:rsid w:val="00C24EA9"/>
    <w:rsid w:val="00C31A4E"/>
    <w:rsid w:val="00C31E64"/>
    <w:rsid w:val="00C32C78"/>
    <w:rsid w:val="00C32F4B"/>
    <w:rsid w:val="00C3652E"/>
    <w:rsid w:val="00C36A4E"/>
    <w:rsid w:val="00C372A8"/>
    <w:rsid w:val="00C4069F"/>
    <w:rsid w:val="00C409EE"/>
    <w:rsid w:val="00C41717"/>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3FE7"/>
    <w:rsid w:val="00C65B07"/>
    <w:rsid w:val="00C66354"/>
    <w:rsid w:val="00C66980"/>
    <w:rsid w:val="00C675A2"/>
    <w:rsid w:val="00C71118"/>
    <w:rsid w:val="00C719BB"/>
    <w:rsid w:val="00C71AF0"/>
    <w:rsid w:val="00C74FA2"/>
    <w:rsid w:val="00C75623"/>
    <w:rsid w:val="00C75789"/>
    <w:rsid w:val="00C770D0"/>
    <w:rsid w:val="00C8210F"/>
    <w:rsid w:val="00C82DD2"/>
    <w:rsid w:val="00C82E53"/>
    <w:rsid w:val="00C835B5"/>
    <w:rsid w:val="00C83AE2"/>
    <w:rsid w:val="00C83B96"/>
    <w:rsid w:val="00C84B75"/>
    <w:rsid w:val="00C851E4"/>
    <w:rsid w:val="00C86193"/>
    <w:rsid w:val="00C86E3C"/>
    <w:rsid w:val="00C878C0"/>
    <w:rsid w:val="00C9037B"/>
    <w:rsid w:val="00C90711"/>
    <w:rsid w:val="00C90F58"/>
    <w:rsid w:val="00C912EB"/>
    <w:rsid w:val="00C914EF"/>
    <w:rsid w:val="00C92793"/>
    <w:rsid w:val="00C92D14"/>
    <w:rsid w:val="00C93C31"/>
    <w:rsid w:val="00C93D8D"/>
    <w:rsid w:val="00C93DDE"/>
    <w:rsid w:val="00C9633D"/>
    <w:rsid w:val="00C96B5A"/>
    <w:rsid w:val="00C97522"/>
    <w:rsid w:val="00C97751"/>
    <w:rsid w:val="00C978E9"/>
    <w:rsid w:val="00CA2CFA"/>
    <w:rsid w:val="00CA2E12"/>
    <w:rsid w:val="00CA4496"/>
    <w:rsid w:val="00CA61A8"/>
    <w:rsid w:val="00CA63E8"/>
    <w:rsid w:val="00CA7A13"/>
    <w:rsid w:val="00CB4E81"/>
    <w:rsid w:val="00CB59FC"/>
    <w:rsid w:val="00CB65E3"/>
    <w:rsid w:val="00CB68E7"/>
    <w:rsid w:val="00CC0726"/>
    <w:rsid w:val="00CC08EE"/>
    <w:rsid w:val="00CC17B0"/>
    <w:rsid w:val="00CC2697"/>
    <w:rsid w:val="00CC4B99"/>
    <w:rsid w:val="00CC4D5F"/>
    <w:rsid w:val="00CC5E52"/>
    <w:rsid w:val="00CC6138"/>
    <w:rsid w:val="00CC68AC"/>
    <w:rsid w:val="00CC6991"/>
    <w:rsid w:val="00CC7E14"/>
    <w:rsid w:val="00CD1CDD"/>
    <w:rsid w:val="00CD2CB9"/>
    <w:rsid w:val="00CD4029"/>
    <w:rsid w:val="00CD53A0"/>
    <w:rsid w:val="00CD57C1"/>
    <w:rsid w:val="00CD637C"/>
    <w:rsid w:val="00CD75CE"/>
    <w:rsid w:val="00CE04B2"/>
    <w:rsid w:val="00CE14F9"/>
    <w:rsid w:val="00CE6455"/>
    <w:rsid w:val="00CE6537"/>
    <w:rsid w:val="00CE65CF"/>
    <w:rsid w:val="00CE72ED"/>
    <w:rsid w:val="00CE7AC6"/>
    <w:rsid w:val="00CE7E10"/>
    <w:rsid w:val="00CF0DF8"/>
    <w:rsid w:val="00CF166B"/>
    <w:rsid w:val="00CF24A5"/>
    <w:rsid w:val="00CF35DA"/>
    <w:rsid w:val="00CF3A78"/>
    <w:rsid w:val="00CF4001"/>
    <w:rsid w:val="00CF4703"/>
    <w:rsid w:val="00CF5208"/>
    <w:rsid w:val="00CF6061"/>
    <w:rsid w:val="00CF6BD0"/>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D53"/>
    <w:rsid w:val="00D101BE"/>
    <w:rsid w:val="00D10BF7"/>
    <w:rsid w:val="00D1198A"/>
    <w:rsid w:val="00D12366"/>
    <w:rsid w:val="00D128F5"/>
    <w:rsid w:val="00D12FDB"/>
    <w:rsid w:val="00D13489"/>
    <w:rsid w:val="00D14F4B"/>
    <w:rsid w:val="00D1520C"/>
    <w:rsid w:val="00D15D5A"/>
    <w:rsid w:val="00D16147"/>
    <w:rsid w:val="00D16735"/>
    <w:rsid w:val="00D17264"/>
    <w:rsid w:val="00D172C0"/>
    <w:rsid w:val="00D17372"/>
    <w:rsid w:val="00D2012E"/>
    <w:rsid w:val="00D2034F"/>
    <w:rsid w:val="00D20859"/>
    <w:rsid w:val="00D20F61"/>
    <w:rsid w:val="00D2161D"/>
    <w:rsid w:val="00D21A9B"/>
    <w:rsid w:val="00D22DC6"/>
    <w:rsid w:val="00D2306F"/>
    <w:rsid w:val="00D232CB"/>
    <w:rsid w:val="00D252A1"/>
    <w:rsid w:val="00D25C89"/>
    <w:rsid w:val="00D25D72"/>
    <w:rsid w:val="00D26229"/>
    <w:rsid w:val="00D2750C"/>
    <w:rsid w:val="00D27C95"/>
    <w:rsid w:val="00D31B85"/>
    <w:rsid w:val="00D31D5A"/>
    <w:rsid w:val="00D330C9"/>
    <w:rsid w:val="00D33189"/>
    <w:rsid w:val="00D33DE6"/>
    <w:rsid w:val="00D36E02"/>
    <w:rsid w:val="00D40148"/>
    <w:rsid w:val="00D40A0E"/>
    <w:rsid w:val="00D40B58"/>
    <w:rsid w:val="00D40FC4"/>
    <w:rsid w:val="00D42D5C"/>
    <w:rsid w:val="00D43FB8"/>
    <w:rsid w:val="00D455DB"/>
    <w:rsid w:val="00D46920"/>
    <w:rsid w:val="00D46C22"/>
    <w:rsid w:val="00D50FC1"/>
    <w:rsid w:val="00D523F7"/>
    <w:rsid w:val="00D52453"/>
    <w:rsid w:val="00D5266F"/>
    <w:rsid w:val="00D528A0"/>
    <w:rsid w:val="00D53069"/>
    <w:rsid w:val="00D53325"/>
    <w:rsid w:val="00D53A3D"/>
    <w:rsid w:val="00D53F0C"/>
    <w:rsid w:val="00D5487A"/>
    <w:rsid w:val="00D54B25"/>
    <w:rsid w:val="00D54F7C"/>
    <w:rsid w:val="00D55A40"/>
    <w:rsid w:val="00D569B2"/>
    <w:rsid w:val="00D60422"/>
    <w:rsid w:val="00D60865"/>
    <w:rsid w:val="00D60B73"/>
    <w:rsid w:val="00D610D5"/>
    <w:rsid w:val="00D62301"/>
    <w:rsid w:val="00D62BD6"/>
    <w:rsid w:val="00D63574"/>
    <w:rsid w:val="00D6430B"/>
    <w:rsid w:val="00D6562E"/>
    <w:rsid w:val="00D66924"/>
    <w:rsid w:val="00D67FEC"/>
    <w:rsid w:val="00D70E9D"/>
    <w:rsid w:val="00D72B0A"/>
    <w:rsid w:val="00D74CFD"/>
    <w:rsid w:val="00D75160"/>
    <w:rsid w:val="00D77E33"/>
    <w:rsid w:val="00D80178"/>
    <w:rsid w:val="00D8098D"/>
    <w:rsid w:val="00D80D3A"/>
    <w:rsid w:val="00D817D5"/>
    <w:rsid w:val="00D81D76"/>
    <w:rsid w:val="00D81D88"/>
    <w:rsid w:val="00D81E28"/>
    <w:rsid w:val="00D83232"/>
    <w:rsid w:val="00D84555"/>
    <w:rsid w:val="00D868B0"/>
    <w:rsid w:val="00D86A1B"/>
    <w:rsid w:val="00D8724E"/>
    <w:rsid w:val="00D87991"/>
    <w:rsid w:val="00D91EAC"/>
    <w:rsid w:val="00D9223F"/>
    <w:rsid w:val="00D9359F"/>
    <w:rsid w:val="00D93E25"/>
    <w:rsid w:val="00D93FD2"/>
    <w:rsid w:val="00D94398"/>
    <w:rsid w:val="00D9492A"/>
    <w:rsid w:val="00D96619"/>
    <w:rsid w:val="00D96655"/>
    <w:rsid w:val="00D96AD1"/>
    <w:rsid w:val="00DA027E"/>
    <w:rsid w:val="00DA3842"/>
    <w:rsid w:val="00DA3A69"/>
    <w:rsid w:val="00DA43C4"/>
    <w:rsid w:val="00DA4434"/>
    <w:rsid w:val="00DA4BF1"/>
    <w:rsid w:val="00DA65F4"/>
    <w:rsid w:val="00DA6B8E"/>
    <w:rsid w:val="00DA6C3D"/>
    <w:rsid w:val="00DA6DED"/>
    <w:rsid w:val="00DA760C"/>
    <w:rsid w:val="00DA7BB7"/>
    <w:rsid w:val="00DB3216"/>
    <w:rsid w:val="00DB3AAB"/>
    <w:rsid w:val="00DB3E18"/>
    <w:rsid w:val="00DB6254"/>
    <w:rsid w:val="00DB7977"/>
    <w:rsid w:val="00DC0EA6"/>
    <w:rsid w:val="00DC1ABF"/>
    <w:rsid w:val="00DC1EA1"/>
    <w:rsid w:val="00DC21F3"/>
    <w:rsid w:val="00DC53DA"/>
    <w:rsid w:val="00DC543B"/>
    <w:rsid w:val="00DC663E"/>
    <w:rsid w:val="00DC6D15"/>
    <w:rsid w:val="00DC6F63"/>
    <w:rsid w:val="00DC70AB"/>
    <w:rsid w:val="00DC777C"/>
    <w:rsid w:val="00DD1C86"/>
    <w:rsid w:val="00DD1D74"/>
    <w:rsid w:val="00DD23F0"/>
    <w:rsid w:val="00DD24B5"/>
    <w:rsid w:val="00DD2EF0"/>
    <w:rsid w:val="00DD2F81"/>
    <w:rsid w:val="00DD35D7"/>
    <w:rsid w:val="00DD3760"/>
    <w:rsid w:val="00DD42BD"/>
    <w:rsid w:val="00DD4B31"/>
    <w:rsid w:val="00DD4EB9"/>
    <w:rsid w:val="00DD4F1C"/>
    <w:rsid w:val="00DD5B8A"/>
    <w:rsid w:val="00DD7473"/>
    <w:rsid w:val="00DE1022"/>
    <w:rsid w:val="00DE1F1F"/>
    <w:rsid w:val="00DE3CDF"/>
    <w:rsid w:val="00DE4427"/>
    <w:rsid w:val="00DE5313"/>
    <w:rsid w:val="00DE7818"/>
    <w:rsid w:val="00DF06C0"/>
    <w:rsid w:val="00DF0E69"/>
    <w:rsid w:val="00DF0FCB"/>
    <w:rsid w:val="00DF131A"/>
    <w:rsid w:val="00DF22FD"/>
    <w:rsid w:val="00DF2554"/>
    <w:rsid w:val="00DF2901"/>
    <w:rsid w:val="00DF3507"/>
    <w:rsid w:val="00DF5D8C"/>
    <w:rsid w:val="00DF5FDA"/>
    <w:rsid w:val="00DF67D3"/>
    <w:rsid w:val="00DF6C3F"/>
    <w:rsid w:val="00DF6EDE"/>
    <w:rsid w:val="00DF7607"/>
    <w:rsid w:val="00E00374"/>
    <w:rsid w:val="00E0235F"/>
    <w:rsid w:val="00E0276E"/>
    <w:rsid w:val="00E03384"/>
    <w:rsid w:val="00E03B30"/>
    <w:rsid w:val="00E05AA8"/>
    <w:rsid w:val="00E05F5E"/>
    <w:rsid w:val="00E074F9"/>
    <w:rsid w:val="00E077B6"/>
    <w:rsid w:val="00E07E5B"/>
    <w:rsid w:val="00E1024A"/>
    <w:rsid w:val="00E144B5"/>
    <w:rsid w:val="00E14771"/>
    <w:rsid w:val="00E162F4"/>
    <w:rsid w:val="00E16BB7"/>
    <w:rsid w:val="00E21316"/>
    <w:rsid w:val="00E233E7"/>
    <w:rsid w:val="00E25FC6"/>
    <w:rsid w:val="00E25FEB"/>
    <w:rsid w:val="00E27792"/>
    <w:rsid w:val="00E31024"/>
    <w:rsid w:val="00E3139C"/>
    <w:rsid w:val="00E31BA9"/>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2B5B"/>
    <w:rsid w:val="00E52F7D"/>
    <w:rsid w:val="00E53755"/>
    <w:rsid w:val="00E53A94"/>
    <w:rsid w:val="00E55534"/>
    <w:rsid w:val="00E56FE1"/>
    <w:rsid w:val="00E607C5"/>
    <w:rsid w:val="00E60B83"/>
    <w:rsid w:val="00E60D9E"/>
    <w:rsid w:val="00E61B49"/>
    <w:rsid w:val="00E61C58"/>
    <w:rsid w:val="00E62052"/>
    <w:rsid w:val="00E63F1E"/>
    <w:rsid w:val="00E64ADA"/>
    <w:rsid w:val="00E64F48"/>
    <w:rsid w:val="00E651E7"/>
    <w:rsid w:val="00E654ED"/>
    <w:rsid w:val="00E65FBE"/>
    <w:rsid w:val="00E66232"/>
    <w:rsid w:val="00E66B07"/>
    <w:rsid w:val="00E66EDE"/>
    <w:rsid w:val="00E67A5D"/>
    <w:rsid w:val="00E70235"/>
    <w:rsid w:val="00E71832"/>
    <w:rsid w:val="00E71FBD"/>
    <w:rsid w:val="00E72089"/>
    <w:rsid w:val="00E738A8"/>
    <w:rsid w:val="00E73C0C"/>
    <w:rsid w:val="00E73C49"/>
    <w:rsid w:val="00E7644E"/>
    <w:rsid w:val="00E76C12"/>
    <w:rsid w:val="00E80E17"/>
    <w:rsid w:val="00E81DF4"/>
    <w:rsid w:val="00E848E7"/>
    <w:rsid w:val="00E84C50"/>
    <w:rsid w:val="00E853F5"/>
    <w:rsid w:val="00E85C48"/>
    <w:rsid w:val="00E867D1"/>
    <w:rsid w:val="00E86F4A"/>
    <w:rsid w:val="00E86FD1"/>
    <w:rsid w:val="00E87F46"/>
    <w:rsid w:val="00E90690"/>
    <w:rsid w:val="00E91B21"/>
    <w:rsid w:val="00E9208A"/>
    <w:rsid w:val="00E92140"/>
    <w:rsid w:val="00E92A8F"/>
    <w:rsid w:val="00E92B44"/>
    <w:rsid w:val="00E932E2"/>
    <w:rsid w:val="00E93A1A"/>
    <w:rsid w:val="00E94A83"/>
    <w:rsid w:val="00E94C00"/>
    <w:rsid w:val="00E9707E"/>
    <w:rsid w:val="00EA0BA7"/>
    <w:rsid w:val="00EA170E"/>
    <w:rsid w:val="00EA1CD2"/>
    <w:rsid w:val="00EA24C6"/>
    <w:rsid w:val="00EA268C"/>
    <w:rsid w:val="00EA310D"/>
    <w:rsid w:val="00EA330B"/>
    <w:rsid w:val="00EA3570"/>
    <w:rsid w:val="00EA35BD"/>
    <w:rsid w:val="00EA3A78"/>
    <w:rsid w:val="00EA53EF"/>
    <w:rsid w:val="00EA5720"/>
    <w:rsid w:val="00EA7013"/>
    <w:rsid w:val="00EA7051"/>
    <w:rsid w:val="00EA7DA5"/>
    <w:rsid w:val="00EB09DD"/>
    <w:rsid w:val="00EB0EE4"/>
    <w:rsid w:val="00EB1F62"/>
    <w:rsid w:val="00EB460B"/>
    <w:rsid w:val="00EB4733"/>
    <w:rsid w:val="00EB6431"/>
    <w:rsid w:val="00EB6BF4"/>
    <w:rsid w:val="00EB700B"/>
    <w:rsid w:val="00EC0E68"/>
    <w:rsid w:val="00EC22EC"/>
    <w:rsid w:val="00EC34EB"/>
    <w:rsid w:val="00EC3759"/>
    <w:rsid w:val="00EC4066"/>
    <w:rsid w:val="00EC4317"/>
    <w:rsid w:val="00EC4909"/>
    <w:rsid w:val="00EC4D5D"/>
    <w:rsid w:val="00EC5634"/>
    <w:rsid w:val="00EC7589"/>
    <w:rsid w:val="00ED23B0"/>
    <w:rsid w:val="00ED25AE"/>
    <w:rsid w:val="00ED265F"/>
    <w:rsid w:val="00ED2BAD"/>
    <w:rsid w:val="00ED3BB1"/>
    <w:rsid w:val="00ED45CB"/>
    <w:rsid w:val="00ED5C9B"/>
    <w:rsid w:val="00ED6848"/>
    <w:rsid w:val="00ED6B5B"/>
    <w:rsid w:val="00EE036A"/>
    <w:rsid w:val="00EE2146"/>
    <w:rsid w:val="00EE26E9"/>
    <w:rsid w:val="00EE2E6F"/>
    <w:rsid w:val="00EE4614"/>
    <w:rsid w:val="00EE722B"/>
    <w:rsid w:val="00EF1565"/>
    <w:rsid w:val="00EF24D1"/>
    <w:rsid w:val="00EF2FC0"/>
    <w:rsid w:val="00EF36B1"/>
    <w:rsid w:val="00EF56CE"/>
    <w:rsid w:val="00EF64BA"/>
    <w:rsid w:val="00F00370"/>
    <w:rsid w:val="00F004DE"/>
    <w:rsid w:val="00F01A12"/>
    <w:rsid w:val="00F021EC"/>
    <w:rsid w:val="00F04603"/>
    <w:rsid w:val="00F04830"/>
    <w:rsid w:val="00F04B62"/>
    <w:rsid w:val="00F059B7"/>
    <w:rsid w:val="00F0649D"/>
    <w:rsid w:val="00F0692F"/>
    <w:rsid w:val="00F06FF5"/>
    <w:rsid w:val="00F070BC"/>
    <w:rsid w:val="00F12B84"/>
    <w:rsid w:val="00F1368F"/>
    <w:rsid w:val="00F13DE4"/>
    <w:rsid w:val="00F15560"/>
    <w:rsid w:val="00F16839"/>
    <w:rsid w:val="00F16886"/>
    <w:rsid w:val="00F17059"/>
    <w:rsid w:val="00F17420"/>
    <w:rsid w:val="00F21A30"/>
    <w:rsid w:val="00F22EC4"/>
    <w:rsid w:val="00F22ECE"/>
    <w:rsid w:val="00F2380A"/>
    <w:rsid w:val="00F23BC4"/>
    <w:rsid w:val="00F23EBC"/>
    <w:rsid w:val="00F243C2"/>
    <w:rsid w:val="00F24434"/>
    <w:rsid w:val="00F27491"/>
    <w:rsid w:val="00F2776D"/>
    <w:rsid w:val="00F27871"/>
    <w:rsid w:val="00F32772"/>
    <w:rsid w:val="00F32899"/>
    <w:rsid w:val="00F355CE"/>
    <w:rsid w:val="00F36FBD"/>
    <w:rsid w:val="00F378E6"/>
    <w:rsid w:val="00F37F7B"/>
    <w:rsid w:val="00F41DB2"/>
    <w:rsid w:val="00F42A06"/>
    <w:rsid w:val="00F43951"/>
    <w:rsid w:val="00F46E80"/>
    <w:rsid w:val="00F51493"/>
    <w:rsid w:val="00F5261D"/>
    <w:rsid w:val="00F52D1B"/>
    <w:rsid w:val="00F52F0E"/>
    <w:rsid w:val="00F5311F"/>
    <w:rsid w:val="00F53A99"/>
    <w:rsid w:val="00F53AD6"/>
    <w:rsid w:val="00F554F7"/>
    <w:rsid w:val="00F55909"/>
    <w:rsid w:val="00F55FF9"/>
    <w:rsid w:val="00F56584"/>
    <w:rsid w:val="00F56834"/>
    <w:rsid w:val="00F56E53"/>
    <w:rsid w:val="00F60FBA"/>
    <w:rsid w:val="00F61001"/>
    <w:rsid w:val="00F61432"/>
    <w:rsid w:val="00F62036"/>
    <w:rsid w:val="00F62935"/>
    <w:rsid w:val="00F62D4C"/>
    <w:rsid w:val="00F6369B"/>
    <w:rsid w:val="00F63E51"/>
    <w:rsid w:val="00F63F90"/>
    <w:rsid w:val="00F64C09"/>
    <w:rsid w:val="00F66E09"/>
    <w:rsid w:val="00F675D1"/>
    <w:rsid w:val="00F70D96"/>
    <w:rsid w:val="00F714C3"/>
    <w:rsid w:val="00F718F4"/>
    <w:rsid w:val="00F725EB"/>
    <w:rsid w:val="00F73406"/>
    <w:rsid w:val="00F735A3"/>
    <w:rsid w:val="00F7390D"/>
    <w:rsid w:val="00F75079"/>
    <w:rsid w:val="00F75213"/>
    <w:rsid w:val="00F7533C"/>
    <w:rsid w:val="00F76312"/>
    <w:rsid w:val="00F76BC8"/>
    <w:rsid w:val="00F8031F"/>
    <w:rsid w:val="00F81C80"/>
    <w:rsid w:val="00F828E8"/>
    <w:rsid w:val="00F83792"/>
    <w:rsid w:val="00F84351"/>
    <w:rsid w:val="00F87BBB"/>
    <w:rsid w:val="00F90FA8"/>
    <w:rsid w:val="00F92211"/>
    <w:rsid w:val="00F93106"/>
    <w:rsid w:val="00F95DAA"/>
    <w:rsid w:val="00F96F05"/>
    <w:rsid w:val="00F9791F"/>
    <w:rsid w:val="00F97B76"/>
    <w:rsid w:val="00FA023E"/>
    <w:rsid w:val="00FA0347"/>
    <w:rsid w:val="00FA2B89"/>
    <w:rsid w:val="00FA4A98"/>
    <w:rsid w:val="00FA7314"/>
    <w:rsid w:val="00FA7827"/>
    <w:rsid w:val="00FA7CBF"/>
    <w:rsid w:val="00FB09A7"/>
    <w:rsid w:val="00FB11A8"/>
    <w:rsid w:val="00FB21C8"/>
    <w:rsid w:val="00FB32E1"/>
    <w:rsid w:val="00FB39EF"/>
    <w:rsid w:val="00FB4202"/>
    <w:rsid w:val="00FB4954"/>
    <w:rsid w:val="00FB579D"/>
    <w:rsid w:val="00FB57B9"/>
    <w:rsid w:val="00FB610C"/>
    <w:rsid w:val="00FB6F48"/>
    <w:rsid w:val="00FB71AD"/>
    <w:rsid w:val="00FB7649"/>
    <w:rsid w:val="00FB7ACC"/>
    <w:rsid w:val="00FC042A"/>
    <w:rsid w:val="00FC10BE"/>
    <w:rsid w:val="00FC17E8"/>
    <w:rsid w:val="00FC23B1"/>
    <w:rsid w:val="00FC3790"/>
    <w:rsid w:val="00FC526F"/>
    <w:rsid w:val="00FC6126"/>
    <w:rsid w:val="00FD0124"/>
    <w:rsid w:val="00FD186E"/>
    <w:rsid w:val="00FD313D"/>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917"/>
    <w:rsid w:val="00FE49EC"/>
    <w:rsid w:val="00FE5759"/>
    <w:rsid w:val="00FE5C0F"/>
    <w:rsid w:val="00FE5FF4"/>
    <w:rsid w:val="00FE7F4A"/>
    <w:rsid w:val="00FF0E6C"/>
    <w:rsid w:val="00FF0EF1"/>
    <w:rsid w:val="00FF19AA"/>
    <w:rsid w:val="00FF21E7"/>
    <w:rsid w:val="00FF24AD"/>
    <w:rsid w:val="00FF404C"/>
    <w:rsid w:val="00FF4F38"/>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82CF"/>
  <w15:docId w15:val="{F0243934-C2D4-40B7-95A6-E9041813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aliases w:val="NASLOV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404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52414792">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7617253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885475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713847491">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stjan.krasovec@energetika.si" TargetMode="External"/><Relationship Id="rId7" Type="http://schemas.openxmlformats.org/officeDocument/2006/relationships/endnotes" Target="endnotes.xml"/><Relationship Id="rId12" Type="http://schemas.openxmlformats.org/officeDocument/2006/relationships/hyperlink" Target="mailto:bostjan.krasovec@energetika.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joze.ocepe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ocepek@energetika.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F338-722F-49BE-9DB9-B5C41205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17378</Words>
  <Characters>99060</Characters>
  <Application>Microsoft Office Word</Application>
  <DocSecurity>0</DocSecurity>
  <Lines>825</Lines>
  <Paragraphs>232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116206</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3</cp:revision>
  <cp:lastPrinted>2022-07-18T12:33:00Z</cp:lastPrinted>
  <dcterms:created xsi:type="dcterms:W3CDTF">2022-07-28T07:27:00Z</dcterms:created>
  <dcterms:modified xsi:type="dcterms:W3CDTF">2022-07-28T07:32:00Z</dcterms:modified>
</cp:coreProperties>
</file>