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2E1933" w14:textId="2A6C04AC" w:rsidR="00302D6E" w:rsidRPr="00712BC8" w:rsidRDefault="00181D67" w:rsidP="00777E3F">
      <w:pPr>
        <w:keepNext/>
        <w:keepLines/>
        <w:spacing w:after="0" w:line="240" w:lineRule="auto"/>
        <w:ind w:right="1274"/>
        <w:jc w:val="both"/>
        <w:rPr>
          <w:rFonts w:ascii="Tahoma" w:eastAsia="Times New Roman" w:hAnsi="Tahoma" w:cs="Tahoma"/>
          <w:b/>
          <w:lang w:eastAsia="sl-SI"/>
        </w:rPr>
      </w:pPr>
      <w:r>
        <w:rPr>
          <w:rFonts w:ascii="Tahoma" w:eastAsia="Times New Roman" w:hAnsi="Tahoma" w:cs="Tahoma"/>
          <w:b/>
          <w:lang w:eastAsia="sl-SI"/>
        </w:rPr>
        <w:t xml:space="preserve"> </w:t>
      </w:r>
    </w:p>
    <w:p w14:paraId="13898848" w14:textId="77777777" w:rsidR="00302D6E" w:rsidRPr="00712BC8" w:rsidRDefault="00302D6E" w:rsidP="00777E3F">
      <w:pPr>
        <w:keepNext/>
        <w:keepLines/>
        <w:spacing w:after="0" w:line="240" w:lineRule="auto"/>
        <w:ind w:right="1274"/>
        <w:jc w:val="both"/>
        <w:rPr>
          <w:rFonts w:ascii="Tahoma" w:eastAsia="Times New Roman" w:hAnsi="Tahoma" w:cs="Tahoma"/>
          <w:b/>
          <w:lang w:eastAsia="sl-SI"/>
        </w:rPr>
      </w:pPr>
    </w:p>
    <w:p w14:paraId="1E3DE1F7" w14:textId="77777777" w:rsidR="00302D6E" w:rsidRPr="00712BC8" w:rsidRDefault="00302D6E" w:rsidP="00777E3F">
      <w:pPr>
        <w:keepNext/>
        <w:keepLines/>
        <w:spacing w:after="0" w:line="240" w:lineRule="auto"/>
        <w:ind w:right="1274"/>
        <w:jc w:val="both"/>
        <w:rPr>
          <w:rFonts w:ascii="Tahoma" w:eastAsia="Times New Roman" w:hAnsi="Tahoma" w:cs="Tahoma"/>
          <w:b/>
          <w:lang w:eastAsia="sl-SI"/>
        </w:rPr>
      </w:pPr>
      <w:r w:rsidRPr="00712BC8">
        <w:rPr>
          <w:rFonts w:ascii="Tahoma" w:eastAsia="Times New Roman" w:hAnsi="Tahoma" w:cs="Tahoma"/>
          <w:b/>
          <w:lang w:eastAsia="sl-SI"/>
        </w:rPr>
        <w:t>Naročnik:</w:t>
      </w:r>
    </w:p>
    <w:p w14:paraId="47126FDC" w14:textId="77777777" w:rsidR="00302D6E" w:rsidRPr="00712BC8" w:rsidRDefault="00302D6E" w:rsidP="00777E3F">
      <w:pPr>
        <w:keepNext/>
        <w:keepLines/>
        <w:spacing w:after="0" w:line="240" w:lineRule="auto"/>
        <w:jc w:val="both"/>
        <w:rPr>
          <w:rFonts w:ascii="Tahoma" w:eastAsia="Times New Roman" w:hAnsi="Tahoma" w:cs="Tahoma"/>
          <w:b/>
          <w:lang w:eastAsia="sl-SI"/>
        </w:rPr>
      </w:pPr>
    </w:p>
    <w:p w14:paraId="295A2E6E" w14:textId="77777777" w:rsidR="00712BC8" w:rsidRDefault="00AE1CE7" w:rsidP="00777E3F">
      <w:pPr>
        <w:keepNext/>
        <w:keepLines/>
        <w:spacing w:after="0" w:line="240" w:lineRule="auto"/>
        <w:jc w:val="both"/>
        <w:rPr>
          <w:rFonts w:ascii="Tahoma" w:eastAsia="Times New Roman" w:hAnsi="Tahoma" w:cs="Tahoma"/>
          <w:b/>
          <w:lang w:eastAsia="sl-SI"/>
        </w:rPr>
      </w:pPr>
      <w:r>
        <w:rPr>
          <w:rFonts w:ascii="Tahoma" w:eastAsia="Times New Roman" w:hAnsi="Tahoma" w:cs="Tahoma"/>
          <w:b/>
          <w:lang w:eastAsia="sl-SI"/>
        </w:rPr>
        <w:t xml:space="preserve">JAVNO PODJETJE ENERGETIKA LJUBLJANA </w:t>
      </w:r>
      <w:r w:rsidR="00712BC8">
        <w:rPr>
          <w:rFonts w:ascii="Tahoma" w:eastAsia="Times New Roman" w:hAnsi="Tahoma" w:cs="Tahoma"/>
          <w:b/>
          <w:lang w:eastAsia="sl-SI"/>
        </w:rPr>
        <w:t>d.o.o.</w:t>
      </w:r>
      <w:r w:rsidR="00712BC8" w:rsidRPr="00712BC8">
        <w:rPr>
          <w:rFonts w:ascii="Tahoma" w:eastAsia="Times New Roman" w:hAnsi="Tahoma" w:cs="Tahoma"/>
          <w:b/>
          <w:lang w:eastAsia="sl-SI"/>
        </w:rPr>
        <w:t xml:space="preserve"> </w:t>
      </w:r>
    </w:p>
    <w:p w14:paraId="03B3EDD5" w14:textId="77777777" w:rsidR="00712BC8" w:rsidRPr="00712BC8" w:rsidRDefault="00DE5313" w:rsidP="00777E3F">
      <w:pPr>
        <w:keepNext/>
        <w:keepLines/>
        <w:spacing w:after="0" w:line="240" w:lineRule="auto"/>
        <w:jc w:val="both"/>
        <w:rPr>
          <w:rFonts w:ascii="Tahoma" w:eastAsia="Times New Roman" w:hAnsi="Tahoma" w:cs="Tahoma"/>
          <w:lang w:eastAsia="sl-SI"/>
        </w:rPr>
      </w:pPr>
      <w:r>
        <w:rPr>
          <w:rFonts w:ascii="Tahoma" w:eastAsia="Times New Roman" w:hAnsi="Tahoma" w:cs="Tahoma"/>
          <w:lang w:eastAsia="sl-SI"/>
        </w:rPr>
        <w:t xml:space="preserve">Verovškova </w:t>
      </w:r>
      <w:r w:rsidR="000D6B41">
        <w:rPr>
          <w:rFonts w:ascii="Tahoma" w:eastAsia="Times New Roman" w:hAnsi="Tahoma" w:cs="Tahoma"/>
          <w:lang w:eastAsia="sl-SI"/>
        </w:rPr>
        <w:t>ulica</w:t>
      </w:r>
      <w:r>
        <w:rPr>
          <w:rFonts w:ascii="Tahoma" w:eastAsia="Times New Roman" w:hAnsi="Tahoma" w:cs="Tahoma"/>
          <w:lang w:eastAsia="sl-SI"/>
        </w:rPr>
        <w:t xml:space="preserve"> 62</w:t>
      </w:r>
    </w:p>
    <w:p w14:paraId="28B7BCE0" w14:textId="77777777" w:rsidR="00C84B75" w:rsidRPr="00712BC8" w:rsidRDefault="00712BC8" w:rsidP="00777E3F">
      <w:pPr>
        <w:keepNext/>
        <w:keepLines/>
        <w:spacing w:after="0" w:line="240" w:lineRule="auto"/>
        <w:jc w:val="both"/>
        <w:rPr>
          <w:rFonts w:ascii="Tahoma" w:eastAsia="Times New Roman" w:hAnsi="Tahoma" w:cs="Tahoma"/>
          <w:lang w:eastAsia="sl-SI"/>
        </w:rPr>
      </w:pPr>
      <w:r w:rsidRPr="00712BC8">
        <w:rPr>
          <w:rFonts w:ascii="Tahoma" w:eastAsia="Times New Roman" w:hAnsi="Tahoma" w:cs="Tahoma"/>
          <w:lang w:eastAsia="sl-SI"/>
        </w:rPr>
        <w:t>1000 Ljubljana</w:t>
      </w:r>
    </w:p>
    <w:p w14:paraId="2BD5B591" w14:textId="77777777" w:rsidR="00712BC8" w:rsidRPr="00712BC8" w:rsidRDefault="00712BC8" w:rsidP="00777E3F">
      <w:pPr>
        <w:keepNext/>
        <w:keepLines/>
        <w:spacing w:after="0" w:line="240" w:lineRule="auto"/>
        <w:jc w:val="both"/>
        <w:rPr>
          <w:rFonts w:ascii="Tahoma" w:eastAsia="Times New Roman" w:hAnsi="Tahoma" w:cs="Tahoma"/>
          <w:b/>
          <w:lang w:eastAsia="sl-SI"/>
        </w:rPr>
      </w:pPr>
    </w:p>
    <w:p w14:paraId="40A34D7F" w14:textId="77777777" w:rsidR="00C84B75" w:rsidRPr="00712BC8" w:rsidRDefault="00C84B75" w:rsidP="00777E3F">
      <w:pPr>
        <w:keepNext/>
        <w:keepLines/>
        <w:spacing w:after="0" w:line="240" w:lineRule="auto"/>
        <w:jc w:val="both"/>
        <w:rPr>
          <w:rFonts w:ascii="Tahoma" w:eastAsia="Times New Roman" w:hAnsi="Tahoma" w:cs="Tahoma"/>
          <w:b/>
          <w:lang w:eastAsia="sl-SI"/>
        </w:rPr>
      </w:pPr>
      <w:r w:rsidRPr="00712BC8">
        <w:rPr>
          <w:rFonts w:ascii="Tahoma" w:eastAsia="Times New Roman" w:hAnsi="Tahoma" w:cs="Tahoma"/>
          <w:b/>
          <w:lang w:eastAsia="sl-SI"/>
        </w:rPr>
        <w:t>Po pooblastilu javno naročilo vodi:</w:t>
      </w:r>
    </w:p>
    <w:p w14:paraId="53E0E876" w14:textId="77777777" w:rsidR="00C84B75" w:rsidRPr="00712BC8" w:rsidRDefault="00C84B75" w:rsidP="00777E3F">
      <w:pPr>
        <w:keepNext/>
        <w:keepLines/>
        <w:spacing w:after="0" w:line="240" w:lineRule="auto"/>
        <w:jc w:val="both"/>
        <w:rPr>
          <w:rFonts w:ascii="Tahoma" w:eastAsia="Times New Roman" w:hAnsi="Tahoma" w:cs="Tahoma"/>
          <w:lang w:eastAsia="sl-SI"/>
        </w:rPr>
      </w:pPr>
    </w:p>
    <w:p w14:paraId="7642E336" w14:textId="77777777" w:rsidR="00C84B75" w:rsidRPr="00712BC8" w:rsidRDefault="00C84B75" w:rsidP="00777E3F">
      <w:pPr>
        <w:keepNext/>
        <w:keepLines/>
        <w:spacing w:after="0" w:line="240" w:lineRule="auto"/>
        <w:jc w:val="both"/>
        <w:rPr>
          <w:rFonts w:ascii="Tahoma" w:eastAsia="Times New Roman" w:hAnsi="Tahoma" w:cs="Tahoma"/>
          <w:b/>
          <w:bCs/>
          <w:lang w:eastAsia="sl-SI"/>
        </w:rPr>
      </w:pPr>
      <w:r w:rsidRPr="00712BC8">
        <w:rPr>
          <w:rFonts w:ascii="Tahoma" w:eastAsia="Times New Roman" w:hAnsi="Tahoma" w:cs="Tahoma"/>
          <w:b/>
          <w:bCs/>
          <w:lang w:eastAsia="sl-SI"/>
        </w:rPr>
        <w:t xml:space="preserve">JAVNI HOLDING Ljubljana, d.o.o. </w:t>
      </w:r>
    </w:p>
    <w:p w14:paraId="7F13817B" w14:textId="77777777" w:rsidR="00C84B75" w:rsidRPr="00712BC8" w:rsidRDefault="00C84B75" w:rsidP="00777E3F">
      <w:pPr>
        <w:keepNext/>
        <w:keepLines/>
        <w:spacing w:after="0" w:line="240" w:lineRule="auto"/>
        <w:jc w:val="both"/>
        <w:rPr>
          <w:rFonts w:ascii="Tahoma" w:eastAsia="Times New Roman" w:hAnsi="Tahoma" w:cs="Tahoma"/>
          <w:lang w:eastAsia="sl-SI"/>
        </w:rPr>
      </w:pPr>
      <w:r w:rsidRPr="00712BC8">
        <w:rPr>
          <w:rFonts w:ascii="Tahoma" w:eastAsia="Times New Roman" w:hAnsi="Tahoma" w:cs="Tahoma"/>
          <w:lang w:eastAsia="sl-SI"/>
        </w:rPr>
        <w:t>Verovškova ulica 70</w:t>
      </w:r>
    </w:p>
    <w:p w14:paraId="2A5B370F" w14:textId="77777777" w:rsidR="00C84B75" w:rsidRPr="00712BC8" w:rsidRDefault="00C84B75" w:rsidP="00777E3F">
      <w:pPr>
        <w:keepNext/>
        <w:keepLines/>
        <w:spacing w:after="0" w:line="240" w:lineRule="auto"/>
        <w:jc w:val="both"/>
        <w:rPr>
          <w:rFonts w:ascii="Tahoma" w:eastAsia="Times New Roman" w:hAnsi="Tahoma" w:cs="Tahoma"/>
          <w:lang w:eastAsia="sl-SI"/>
        </w:rPr>
      </w:pPr>
      <w:r w:rsidRPr="00712BC8">
        <w:rPr>
          <w:rFonts w:ascii="Tahoma" w:eastAsia="Times New Roman" w:hAnsi="Tahoma" w:cs="Tahoma"/>
          <w:lang w:eastAsia="sl-SI"/>
        </w:rPr>
        <w:t>1000 Ljubljana</w:t>
      </w:r>
    </w:p>
    <w:p w14:paraId="085BF92B" w14:textId="77777777" w:rsidR="00C84B75" w:rsidRPr="00712BC8" w:rsidRDefault="00C84B75" w:rsidP="00777E3F">
      <w:pPr>
        <w:keepNext/>
        <w:keepLines/>
        <w:spacing w:after="0" w:line="240" w:lineRule="auto"/>
        <w:jc w:val="both"/>
        <w:rPr>
          <w:rFonts w:ascii="Tahoma" w:eastAsia="Times New Roman" w:hAnsi="Tahoma" w:cs="Tahoma"/>
          <w:lang w:eastAsia="sl-SI"/>
        </w:rPr>
      </w:pPr>
    </w:p>
    <w:p w14:paraId="4B729B5F" w14:textId="77777777" w:rsidR="00C84B75" w:rsidRPr="00712BC8" w:rsidRDefault="00C84B75" w:rsidP="00777E3F">
      <w:pPr>
        <w:keepNext/>
        <w:keepLines/>
        <w:spacing w:after="0" w:line="240" w:lineRule="auto"/>
        <w:jc w:val="both"/>
        <w:rPr>
          <w:rFonts w:ascii="Tahoma" w:eastAsia="Times New Roman" w:hAnsi="Tahoma" w:cs="Tahoma"/>
          <w:lang w:eastAsia="sl-SI"/>
        </w:rPr>
      </w:pPr>
    </w:p>
    <w:p w14:paraId="06BF608F" w14:textId="33F3BDF6" w:rsidR="00302D6E" w:rsidRPr="00712BC8" w:rsidRDefault="00C84B75" w:rsidP="00777E3F">
      <w:pPr>
        <w:keepNext/>
        <w:keepLines/>
        <w:spacing w:after="0" w:line="240" w:lineRule="auto"/>
        <w:jc w:val="both"/>
        <w:rPr>
          <w:rFonts w:ascii="Tahoma" w:eastAsia="Times New Roman" w:hAnsi="Tahoma" w:cs="Tahoma"/>
          <w:lang w:eastAsia="sl-SI"/>
        </w:rPr>
      </w:pPr>
      <w:r w:rsidRPr="00712BC8">
        <w:rPr>
          <w:rFonts w:ascii="Tahoma" w:eastAsia="Times New Roman" w:hAnsi="Tahoma" w:cs="Tahoma"/>
          <w:lang w:eastAsia="sl-SI"/>
        </w:rPr>
        <w:t>Številka:</w:t>
      </w:r>
      <w:r w:rsidR="00196005">
        <w:rPr>
          <w:rFonts w:ascii="Tahoma" w:eastAsia="Times New Roman" w:hAnsi="Tahoma" w:cs="Tahoma"/>
          <w:lang w:eastAsia="sl-SI"/>
        </w:rPr>
        <w:t xml:space="preserve"> </w:t>
      </w:r>
      <w:r w:rsidR="00CD2C73">
        <w:rPr>
          <w:rFonts w:ascii="Tahoma" w:eastAsia="Times New Roman" w:hAnsi="Tahoma" w:cs="Tahoma"/>
          <w:b/>
          <w:noProof/>
          <w:lang w:eastAsia="sl-SI"/>
        </w:rPr>
        <w:t>JPE-SPV-258/21</w:t>
      </w:r>
      <w:r w:rsidR="00164514">
        <w:rPr>
          <w:rFonts w:ascii="Tahoma" w:eastAsia="Times New Roman" w:hAnsi="Tahoma" w:cs="Tahoma"/>
          <w:b/>
          <w:noProof/>
          <w:lang w:eastAsia="sl-SI"/>
        </w:rPr>
        <w:t xml:space="preserve"> </w:t>
      </w:r>
    </w:p>
    <w:p w14:paraId="76E807A4" w14:textId="5328E2F5" w:rsidR="009D01E1" w:rsidRPr="00AE17D6" w:rsidRDefault="009D01E1" w:rsidP="00777E3F">
      <w:pPr>
        <w:keepNext/>
        <w:keepLines/>
        <w:spacing w:after="0" w:line="240" w:lineRule="auto"/>
        <w:jc w:val="both"/>
        <w:rPr>
          <w:rFonts w:ascii="Tahoma" w:eastAsia="Times New Roman" w:hAnsi="Tahoma" w:cs="Tahoma"/>
          <w:lang w:eastAsia="sl-SI"/>
        </w:rPr>
      </w:pPr>
      <w:r w:rsidRPr="00AE17D6">
        <w:rPr>
          <w:rFonts w:ascii="Tahoma" w:eastAsia="Times New Roman" w:hAnsi="Tahoma" w:cs="Tahoma"/>
          <w:noProof/>
          <w:lang w:eastAsia="sl-SI"/>
        </w:rPr>
        <w:t xml:space="preserve">Zadeva: </w:t>
      </w:r>
      <w:r w:rsidR="00CD2C73" w:rsidRPr="00CD2C73">
        <w:rPr>
          <w:rFonts w:ascii="Tahoma" w:eastAsia="Times New Roman" w:hAnsi="Tahoma" w:cs="Tahoma"/>
          <w:noProof/>
          <w:lang w:eastAsia="sl-SI"/>
        </w:rPr>
        <w:t>JHL-216-079/2021</w:t>
      </w:r>
    </w:p>
    <w:p w14:paraId="3E7A1989" w14:textId="77777777" w:rsidR="00B82C7A" w:rsidRPr="00712BC8" w:rsidRDefault="00B82C7A" w:rsidP="00777E3F">
      <w:pPr>
        <w:keepNext/>
        <w:keepLines/>
        <w:spacing w:after="0" w:line="240" w:lineRule="auto"/>
        <w:jc w:val="both"/>
        <w:rPr>
          <w:rFonts w:ascii="Tahoma" w:eastAsia="Times New Roman" w:hAnsi="Tahoma" w:cs="Tahoma"/>
          <w:lang w:eastAsia="sl-SI"/>
        </w:rPr>
      </w:pPr>
    </w:p>
    <w:p w14:paraId="6D327974" w14:textId="77777777" w:rsidR="00B82C7A" w:rsidRPr="00712BC8" w:rsidRDefault="00B82C7A" w:rsidP="00777E3F">
      <w:pPr>
        <w:keepNext/>
        <w:keepLines/>
        <w:spacing w:after="0" w:line="240" w:lineRule="auto"/>
        <w:jc w:val="both"/>
        <w:rPr>
          <w:rFonts w:ascii="Tahoma" w:eastAsia="Times New Roman" w:hAnsi="Tahoma" w:cs="Tahoma"/>
          <w:lang w:eastAsia="sl-SI"/>
        </w:rPr>
      </w:pPr>
    </w:p>
    <w:p w14:paraId="446A4B6E" w14:textId="77777777" w:rsidR="00B82C7A" w:rsidRPr="00712BC8" w:rsidRDefault="00B82C7A" w:rsidP="00777E3F">
      <w:pPr>
        <w:keepNext/>
        <w:keepLines/>
        <w:spacing w:after="0" w:line="240" w:lineRule="auto"/>
        <w:jc w:val="both"/>
        <w:rPr>
          <w:rFonts w:ascii="Tahoma" w:eastAsia="Times New Roman" w:hAnsi="Tahoma" w:cs="Tahoma"/>
          <w:lang w:eastAsia="sl-SI"/>
        </w:rPr>
      </w:pPr>
    </w:p>
    <w:p w14:paraId="3CDC9134" w14:textId="77777777" w:rsidR="00B82C7A" w:rsidRPr="00712BC8" w:rsidRDefault="00B82C7A" w:rsidP="00777E3F">
      <w:pPr>
        <w:keepNext/>
        <w:keepLines/>
        <w:spacing w:after="0" w:line="240" w:lineRule="auto"/>
        <w:jc w:val="center"/>
        <w:rPr>
          <w:rFonts w:ascii="Tahoma" w:eastAsia="Times New Roman" w:hAnsi="Tahoma" w:cs="Tahoma"/>
          <w:lang w:eastAsia="sl-SI"/>
        </w:rPr>
      </w:pPr>
    </w:p>
    <w:tbl>
      <w:tblPr>
        <w:tblW w:w="0" w:type="auto"/>
        <w:tblInd w:w="1137"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7094"/>
      </w:tblGrid>
      <w:tr w:rsidR="00302D6E" w:rsidRPr="00712BC8" w14:paraId="519FE014" w14:textId="77777777" w:rsidTr="00C84B75">
        <w:trPr>
          <w:trHeight w:val="851"/>
        </w:trPr>
        <w:tc>
          <w:tcPr>
            <w:tcW w:w="7094" w:type="dxa"/>
            <w:shd w:val="pct12" w:color="auto" w:fill="FFFFFF"/>
            <w:vAlign w:val="center"/>
          </w:tcPr>
          <w:p w14:paraId="74BB5459" w14:textId="77777777" w:rsidR="00302D6E" w:rsidRPr="00712BC8" w:rsidRDefault="00302D6E" w:rsidP="00777E3F">
            <w:pPr>
              <w:keepNext/>
              <w:keepLines/>
              <w:spacing w:after="0" w:line="240" w:lineRule="auto"/>
              <w:jc w:val="center"/>
              <w:rPr>
                <w:rFonts w:ascii="Tahoma" w:eastAsia="Times New Roman" w:hAnsi="Tahoma" w:cs="Tahoma"/>
                <w:b/>
                <w:lang w:eastAsia="sl-SI"/>
              </w:rPr>
            </w:pPr>
            <w:r w:rsidRPr="00712BC8">
              <w:rPr>
                <w:rFonts w:ascii="Tahoma" w:eastAsia="Times New Roman" w:hAnsi="Tahoma" w:cs="Tahoma"/>
                <w:b/>
                <w:lang w:eastAsia="sl-SI"/>
              </w:rPr>
              <w:t>RAZPISNA</w:t>
            </w:r>
            <w:r w:rsidR="00196005">
              <w:rPr>
                <w:rFonts w:ascii="Tahoma" w:eastAsia="Times New Roman" w:hAnsi="Tahoma" w:cs="Tahoma"/>
                <w:b/>
                <w:lang w:eastAsia="sl-SI"/>
              </w:rPr>
              <w:t xml:space="preserve"> </w:t>
            </w:r>
            <w:r w:rsidRPr="00712BC8">
              <w:rPr>
                <w:rFonts w:ascii="Tahoma" w:eastAsia="Times New Roman" w:hAnsi="Tahoma" w:cs="Tahoma"/>
                <w:b/>
                <w:lang w:eastAsia="sl-SI"/>
              </w:rPr>
              <w:t>DOKUMENTACIJA</w:t>
            </w:r>
          </w:p>
        </w:tc>
      </w:tr>
    </w:tbl>
    <w:p w14:paraId="7D6441F1" w14:textId="77777777" w:rsidR="00302D6E" w:rsidRPr="00712BC8" w:rsidRDefault="00302D6E" w:rsidP="00777E3F">
      <w:pPr>
        <w:keepNext/>
        <w:keepLines/>
        <w:spacing w:after="0" w:line="240" w:lineRule="auto"/>
        <w:ind w:right="-284"/>
        <w:jc w:val="center"/>
        <w:rPr>
          <w:rFonts w:ascii="Tahoma" w:eastAsia="Times New Roman" w:hAnsi="Tahoma" w:cs="Tahoma"/>
          <w:b/>
          <w:lang w:eastAsia="sl-SI"/>
        </w:rPr>
      </w:pPr>
    </w:p>
    <w:p w14:paraId="0A42C339" w14:textId="77777777" w:rsidR="00302D6E" w:rsidRPr="00C04B74" w:rsidRDefault="00302D6E" w:rsidP="00777E3F">
      <w:pPr>
        <w:keepNext/>
        <w:keepLines/>
        <w:spacing w:after="0" w:line="240" w:lineRule="auto"/>
        <w:ind w:right="-284"/>
        <w:jc w:val="center"/>
        <w:rPr>
          <w:rFonts w:ascii="Tahoma" w:eastAsia="Times New Roman" w:hAnsi="Tahoma" w:cs="Tahoma"/>
          <w:b/>
          <w:lang w:eastAsia="sl-SI"/>
        </w:rPr>
      </w:pPr>
    </w:p>
    <w:p w14:paraId="3E48212C" w14:textId="77777777" w:rsidR="00345668" w:rsidRPr="00E00D22" w:rsidRDefault="00345668" w:rsidP="00777E3F">
      <w:pPr>
        <w:keepNext/>
        <w:keepLines/>
        <w:spacing w:after="0" w:line="240" w:lineRule="auto"/>
        <w:jc w:val="center"/>
        <w:rPr>
          <w:rFonts w:ascii="Tahoma" w:hAnsi="Tahoma" w:cs="Tahoma"/>
        </w:rPr>
      </w:pPr>
      <w:r w:rsidRPr="00E00D22">
        <w:rPr>
          <w:rFonts w:ascii="Tahoma" w:hAnsi="Tahoma" w:cs="Tahoma"/>
        </w:rPr>
        <w:t>ZA ODDAJO JAVNEGA NAROČILA PO POSTOPKU ODDAJE NAROČILA MALE VREDNOSTI</w:t>
      </w:r>
    </w:p>
    <w:p w14:paraId="702D690D" w14:textId="77777777" w:rsidR="00B6119F" w:rsidRPr="00712BC8" w:rsidRDefault="00B6119F" w:rsidP="00777E3F">
      <w:pPr>
        <w:keepNext/>
        <w:keepLines/>
        <w:spacing w:after="0" w:line="240" w:lineRule="auto"/>
        <w:ind w:right="424"/>
        <w:jc w:val="center"/>
        <w:rPr>
          <w:rFonts w:ascii="Tahoma" w:eastAsia="Times New Roman" w:hAnsi="Tahoma" w:cs="Tahoma"/>
          <w:b/>
          <w:color w:val="000000"/>
          <w:lang w:eastAsia="sl-SI"/>
        </w:rPr>
      </w:pPr>
      <w:bookmarkStart w:id="0" w:name="OLE_LINK5"/>
      <w:bookmarkStart w:id="1" w:name="OLE_LINK6"/>
    </w:p>
    <w:p w14:paraId="19241049" w14:textId="77777777" w:rsidR="00B6119F" w:rsidRPr="00712BC8" w:rsidRDefault="00B6119F" w:rsidP="00777E3F">
      <w:pPr>
        <w:keepNext/>
        <w:keepLines/>
        <w:spacing w:after="0" w:line="240" w:lineRule="auto"/>
        <w:ind w:right="424"/>
        <w:jc w:val="center"/>
        <w:rPr>
          <w:rFonts w:ascii="Tahoma" w:eastAsia="Times New Roman" w:hAnsi="Tahoma" w:cs="Tahoma"/>
          <w:b/>
          <w:color w:val="000000"/>
          <w:lang w:eastAsia="sl-SI"/>
        </w:rPr>
      </w:pPr>
    </w:p>
    <w:p w14:paraId="17917E0A" w14:textId="77777777" w:rsidR="00302D6E" w:rsidRPr="00DE5313" w:rsidRDefault="004A0A64" w:rsidP="00777E3F">
      <w:pPr>
        <w:keepNext/>
        <w:keepLines/>
        <w:spacing w:after="0" w:line="240" w:lineRule="auto"/>
        <w:ind w:right="424"/>
        <w:jc w:val="center"/>
        <w:rPr>
          <w:rFonts w:ascii="Tahoma" w:eastAsia="Times New Roman" w:hAnsi="Tahoma" w:cs="Tahoma"/>
          <w:b/>
          <w:sz w:val="28"/>
          <w:lang w:eastAsia="sl-SI"/>
        </w:rPr>
      </w:pPr>
      <w:r>
        <w:rPr>
          <w:rFonts w:ascii="Tahoma" w:eastAsia="Times New Roman" w:hAnsi="Tahoma" w:cs="Tahoma"/>
          <w:b/>
          <w:color w:val="000000"/>
          <w:sz w:val="28"/>
          <w:lang w:eastAsia="sl-SI"/>
        </w:rPr>
        <w:t>Dobava kemikalij HCl in NaOH</w:t>
      </w:r>
    </w:p>
    <w:bookmarkEnd w:id="0"/>
    <w:bookmarkEnd w:id="1"/>
    <w:p w14:paraId="439CFDFB" w14:textId="77777777" w:rsidR="00302D6E" w:rsidRPr="00712BC8" w:rsidRDefault="00302D6E" w:rsidP="00777E3F">
      <w:pPr>
        <w:keepNext/>
        <w:keepLines/>
        <w:spacing w:after="0" w:line="240" w:lineRule="auto"/>
        <w:ind w:right="424"/>
        <w:jc w:val="center"/>
        <w:rPr>
          <w:rFonts w:ascii="Tahoma" w:eastAsia="Times New Roman" w:hAnsi="Tahoma" w:cs="Tahoma"/>
          <w:b/>
          <w:lang w:eastAsia="sl-SI"/>
        </w:rPr>
      </w:pPr>
    </w:p>
    <w:p w14:paraId="78C8506F" w14:textId="77777777" w:rsidR="00302D6E" w:rsidRPr="00712BC8" w:rsidRDefault="00302D6E" w:rsidP="00777E3F">
      <w:pPr>
        <w:keepNext/>
        <w:keepLines/>
        <w:spacing w:after="0" w:line="240" w:lineRule="auto"/>
        <w:ind w:right="424"/>
        <w:jc w:val="center"/>
        <w:rPr>
          <w:rFonts w:ascii="Tahoma" w:eastAsia="Times New Roman" w:hAnsi="Tahoma" w:cs="Tahoma"/>
          <w:b/>
          <w:lang w:eastAsia="sl-SI"/>
        </w:rPr>
      </w:pPr>
    </w:p>
    <w:p w14:paraId="37C2B2C1" w14:textId="77777777" w:rsidR="00302D6E" w:rsidRPr="00712BC8" w:rsidRDefault="00302D6E" w:rsidP="00777E3F">
      <w:pPr>
        <w:keepNext/>
        <w:keepLines/>
        <w:spacing w:after="0" w:line="240" w:lineRule="auto"/>
        <w:ind w:right="424"/>
        <w:jc w:val="center"/>
        <w:rPr>
          <w:rFonts w:ascii="Tahoma" w:eastAsia="Times New Roman" w:hAnsi="Tahoma" w:cs="Tahoma"/>
          <w:b/>
          <w:lang w:eastAsia="sl-SI"/>
        </w:rPr>
      </w:pPr>
    </w:p>
    <w:p w14:paraId="4350567A" w14:textId="77777777" w:rsidR="0031663C" w:rsidRPr="00712BC8" w:rsidRDefault="0031663C" w:rsidP="00777E3F">
      <w:pPr>
        <w:keepNext/>
        <w:keepLines/>
        <w:spacing w:after="0" w:line="240" w:lineRule="auto"/>
        <w:ind w:right="424"/>
        <w:jc w:val="center"/>
        <w:rPr>
          <w:rFonts w:ascii="Tahoma" w:eastAsia="Times New Roman" w:hAnsi="Tahoma" w:cs="Tahoma"/>
          <w:noProof/>
          <w:lang w:eastAsia="sl-SI"/>
        </w:rPr>
      </w:pPr>
    </w:p>
    <w:p w14:paraId="7C126148" w14:textId="77777777" w:rsidR="00302D6E" w:rsidRPr="00712BC8" w:rsidRDefault="00302D6E" w:rsidP="00777E3F">
      <w:pPr>
        <w:keepNext/>
        <w:keepLines/>
        <w:spacing w:after="0" w:line="240" w:lineRule="auto"/>
        <w:ind w:right="424"/>
        <w:jc w:val="center"/>
        <w:rPr>
          <w:rFonts w:ascii="Tahoma" w:eastAsia="Times New Roman" w:hAnsi="Tahoma" w:cs="Tahoma"/>
          <w:noProof/>
          <w:lang w:eastAsia="sl-SI"/>
        </w:rPr>
      </w:pPr>
    </w:p>
    <w:p w14:paraId="682AF4A0" w14:textId="77777777" w:rsidR="00302D6E" w:rsidRPr="00712BC8" w:rsidRDefault="00302D6E" w:rsidP="00777E3F">
      <w:pPr>
        <w:keepNext/>
        <w:keepLines/>
        <w:spacing w:after="0" w:line="240" w:lineRule="auto"/>
        <w:ind w:right="424"/>
        <w:jc w:val="center"/>
        <w:rPr>
          <w:rFonts w:ascii="Tahoma" w:eastAsia="Times New Roman" w:hAnsi="Tahoma" w:cs="Tahoma"/>
          <w:noProof/>
          <w:lang w:eastAsia="sl-SI"/>
        </w:rPr>
      </w:pPr>
    </w:p>
    <w:p w14:paraId="52F78680" w14:textId="6EA83ACE" w:rsidR="00DC663E" w:rsidRDefault="00B6119F" w:rsidP="00777E3F">
      <w:pPr>
        <w:keepNext/>
        <w:keepLines/>
        <w:tabs>
          <w:tab w:val="left" w:pos="567"/>
        </w:tabs>
        <w:spacing w:after="0" w:line="240" w:lineRule="auto"/>
        <w:jc w:val="center"/>
        <w:rPr>
          <w:rFonts w:ascii="Tahoma" w:eastAsia="Times New Roman" w:hAnsi="Tahoma" w:cs="Tahoma"/>
          <w:noProof/>
          <w:lang w:eastAsia="sl-SI"/>
        </w:rPr>
      </w:pPr>
      <w:r w:rsidRPr="00712BC8">
        <w:rPr>
          <w:rFonts w:ascii="Tahoma" w:eastAsia="Times New Roman" w:hAnsi="Tahoma" w:cs="Tahoma"/>
          <w:noProof/>
          <w:lang w:eastAsia="sl-SI"/>
        </w:rPr>
        <w:t>Ljubljana,</w:t>
      </w:r>
      <w:r w:rsidR="00790C2B">
        <w:rPr>
          <w:rFonts w:ascii="Tahoma" w:eastAsia="Times New Roman" w:hAnsi="Tahoma" w:cs="Tahoma"/>
          <w:noProof/>
          <w:lang w:eastAsia="sl-SI"/>
        </w:rPr>
        <w:t xml:space="preserve"> </w:t>
      </w:r>
      <w:r w:rsidR="00CD2C73">
        <w:rPr>
          <w:rFonts w:ascii="Tahoma" w:eastAsia="Times New Roman" w:hAnsi="Tahoma" w:cs="Tahoma"/>
          <w:noProof/>
          <w:lang w:eastAsia="sl-SI"/>
        </w:rPr>
        <w:t>julij</w:t>
      </w:r>
      <w:r w:rsidR="00CF4AE1">
        <w:rPr>
          <w:rFonts w:ascii="Tahoma" w:eastAsia="Times New Roman" w:hAnsi="Tahoma" w:cs="Tahoma"/>
          <w:noProof/>
          <w:lang w:eastAsia="sl-SI"/>
        </w:rPr>
        <w:t xml:space="preserve"> 20</w:t>
      </w:r>
      <w:r w:rsidR="00CD2C73">
        <w:rPr>
          <w:rFonts w:ascii="Tahoma" w:eastAsia="Times New Roman" w:hAnsi="Tahoma" w:cs="Tahoma"/>
          <w:noProof/>
          <w:lang w:eastAsia="sl-SI"/>
        </w:rPr>
        <w:t>2</w:t>
      </w:r>
      <w:r w:rsidR="00CF4AE1">
        <w:rPr>
          <w:rFonts w:ascii="Tahoma" w:eastAsia="Times New Roman" w:hAnsi="Tahoma" w:cs="Tahoma"/>
          <w:noProof/>
          <w:lang w:eastAsia="sl-SI"/>
        </w:rPr>
        <w:t>1</w:t>
      </w:r>
      <w:bookmarkStart w:id="2" w:name="_Toc178483388"/>
    </w:p>
    <w:p w14:paraId="7CEFB74F" w14:textId="77777777" w:rsidR="00DC663E" w:rsidRDefault="00DC663E" w:rsidP="00777E3F">
      <w:pPr>
        <w:keepNext/>
        <w:keepLines/>
        <w:tabs>
          <w:tab w:val="left" w:pos="567"/>
        </w:tabs>
        <w:spacing w:after="0" w:line="240" w:lineRule="auto"/>
        <w:jc w:val="both"/>
        <w:rPr>
          <w:rFonts w:ascii="Tahoma" w:eastAsia="Times New Roman" w:hAnsi="Tahoma" w:cs="Tahoma"/>
          <w:noProof/>
          <w:lang w:eastAsia="sl-SI"/>
        </w:rPr>
      </w:pPr>
    </w:p>
    <w:p w14:paraId="13585799" w14:textId="77777777" w:rsidR="00302D6E" w:rsidRPr="00712BC8" w:rsidRDefault="00302D6E" w:rsidP="00777E3F">
      <w:pPr>
        <w:keepNext/>
        <w:keepLines/>
        <w:tabs>
          <w:tab w:val="left" w:pos="567"/>
        </w:tabs>
        <w:spacing w:after="0" w:line="240" w:lineRule="auto"/>
        <w:jc w:val="center"/>
        <w:rPr>
          <w:rFonts w:ascii="Tahoma" w:eastAsia="Times New Roman" w:hAnsi="Tahoma" w:cs="Tahoma"/>
          <w:b/>
          <w:lang w:eastAsia="sl-SI"/>
        </w:rPr>
      </w:pPr>
      <w:r w:rsidRPr="00712BC8">
        <w:rPr>
          <w:rFonts w:ascii="Tahoma" w:eastAsia="Times New Roman" w:hAnsi="Tahoma" w:cs="Tahoma"/>
          <w:b/>
          <w:lang w:eastAsia="sl-SI"/>
        </w:rPr>
        <w:br w:type="page"/>
      </w:r>
      <w:r w:rsidRPr="00712BC8">
        <w:rPr>
          <w:rFonts w:ascii="Tahoma" w:eastAsia="Times New Roman" w:hAnsi="Tahoma" w:cs="Tahoma"/>
          <w:b/>
          <w:lang w:eastAsia="sl-SI"/>
        </w:rPr>
        <w:lastRenderedPageBreak/>
        <w:t xml:space="preserve">POVABILO K ODDAJI </w:t>
      </w:r>
      <w:bookmarkEnd w:id="2"/>
      <w:r w:rsidRPr="00712BC8">
        <w:rPr>
          <w:rFonts w:ascii="Tahoma" w:eastAsia="Times New Roman" w:hAnsi="Tahoma" w:cs="Tahoma"/>
          <w:b/>
          <w:lang w:eastAsia="sl-SI"/>
        </w:rPr>
        <w:t>PONUDBE</w:t>
      </w:r>
    </w:p>
    <w:p w14:paraId="3F2552D6" w14:textId="77777777" w:rsidR="00302D6E" w:rsidRPr="00712BC8" w:rsidRDefault="00302D6E" w:rsidP="00777E3F">
      <w:pPr>
        <w:keepNext/>
        <w:keepLines/>
        <w:tabs>
          <w:tab w:val="left" w:pos="2895"/>
        </w:tabs>
        <w:spacing w:after="0" w:line="240" w:lineRule="auto"/>
        <w:jc w:val="both"/>
        <w:rPr>
          <w:rFonts w:ascii="Tahoma" w:eastAsia="Times New Roman" w:hAnsi="Tahoma" w:cs="Tahoma"/>
          <w:lang w:eastAsia="sl-SI"/>
        </w:rPr>
      </w:pPr>
      <w:r w:rsidRPr="00712BC8">
        <w:rPr>
          <w:rFonts w:ascii="Tahoma" w:eastAsia="Times New Roman" w:hAnsi="Tahoma" w:cs="Tahoma"/>
          <w:lang w:eastAsia="sl-SI"/>
        </w:rPr>
        <w:tab/>
      </w:r>
    </w:p>
    <w:p w14:paraId="15E7B5CF" w14:textId="77777777" w:rsidR="00302D6E" w:rsidRPr="00712BC8" w:rsidRDefault="00302D6E" w:rsidP="00777E3F">
      <w:pPr>
        <w:keepNext/>
        <w:keepLines/>
        <w:spacing w:after="0" w:line="240" w:lineRule="auto"/>
        <w:jc w:val="both"/>
        <w:rPr>
          <w:rFonts w:ascii="Tahoma" w:eastAsia="Times New Roman" w:hAnsi="Tahoma" w:cs="Tahoma"/>
          <w:lang w:eastAsia="sl-SI"/>
        </w:rPr>
      </w:pPr>
    </w:p>
    <w:p w14:paraId="75368669" w14:textId="1BA1552A" w:rsidR="00302D6E" w:rsidRPr="00712BC8" w:rsidRDefault="00302D6E" w:rsidP="00777E3F">
      <w:pPr>
        <w:keepNext/>
        <w:keepLines/>
        <w:spacing w:after="0" w:line="240" w:lineRule="auto"/>
        <w:jc w:val="both"/>
        <w:rPr>
          <w:rFonts w:ascii="Tahoma" w:eastAsia="Times New Roman" w:hAnsi="Tahoma" w:cs="Tahoma"/>
          <w:lang w:eastAsia="sl-SI"/>
        </w:rPr>
      </w:pPr>
      <w:r w:rsidRPr="00712BC8">
        <w:rPr>
          <w:rFonts w:ascii="Tahoma" w:eastAsia="Times New Roman" w:hAnsi="Tahoma" w:cs="Tahoma"/>
          <w:lang w:eastAsia="sl-SI"/>
        </w:rPr>
        <w:t xml:space="preserve">JAVNI HOLDING Ljubljana, d.o.o., Verovškova ulica 70, Ljubljana, na podlagi pooblastila </w:t>
      </w:r>
      <w:r w:rsidR="00AE1CE7">
        <w:rPr>
          <w:rFonts w:ascii="Tahoma" w:eastAsia="Times New Roman" w:hAnsi="Tahoma" w:cs="Tahoma"/>
          <w:lang w:eastAsia="sl-SI"/>
        </w:rPr>
        <w:t>JAVNEGA PODJETJA E</w:t>
      </w:r>
      <w:r w:rsidR="00C04B74">
        <w:rPr>
          <w:rFonts w:ascii="Tahoma" w:eastAsia="Times New Roman" w:hAnsi="Tahoma" w:cs="Tahoma"/>
          <w:lang w:eastAsia="sl-SI"/>
        </w:rPr>
        <w:t>NERGETIK</w:t>
      </w:r>
      <w:r w:rsidR="00AE1CE7">
        <w:rPr>
          <w:rFonts w:ascii="Tahoma" w:eastAsia="Times New Roman" w:hAnsi="Tahoma" w:cs="Tahoma"/>
          <w:lang w:eastAsia="sl-SI"/>
        </w:rPr>
        <w:t xml:space="preserve">A LJUBLJANA </w:t>
      </w:r>
      <w:r w:rsidR="00712BC8">
        <w:rPr>
          <w:rFonts w:ascii="Tahoma" w:eastAsia="Times New Roman" w:hAnsi="Tahoma" w:cs="Tahoma"/>
          <w:lang w:eastAsia="sl-SI"/>
        </w:rPr>
        <w:t xml:space="preserve">d.o.o., </w:t>
      </w:r>
      <w:r w:rsidR="00DE5313">
        <w:rPr>
          <w:rFonts w:ascii="Tahoma" w:eastAsia="Times New Roman" w:hAnsi="Tahoma" w:cs="Tahoma"/>
          <w:lang w:eastAsia="sl-SI"/>
        </w:rPr>
        <w:t>Verovškova</w:t>
      </w:r>
      <w:r w:rsidR="004D6372">
        <w:rPr>
          <w:rFonts w:ascii="Tahoma" w:eastAsia="Times New Roman" w:hAnsi="Tahoma" w:cs="Tahoma"/>
          <w:lang w:eastAsia="sl-SI"/>
        </w:rPr>
        <w:t xml:space="preserve"> ulica</w:t>
      </w:r>
      <w:r w:rsidR="00712BC8">
        <w:rPr>
          <w:rFonts w:ascii="Tahoma" w:eastAsia="Times New Roman" w:hAnsi="Tahoma" w:cs="Tahoma"/>
          <w:lang w:eastAsia="sl-SI"/>
        </w:rPr>
        <w:t xml:space="preserve"> </w:t>
      </w:r>
      <w:r w:rsidR="00DE5313">
        <w:rPr>
          <w:rFonts w:ascii="Tahoma" w:eastAsia="Times New Roman" w:hAnsi="Tahoma" w:cs="Tahoma"/>
          <w:lang w:eastAsia="sl-SI"/>
        </w:rPr>
        <w:t>62</w:t>
      </w:r>
      <w:r w:rsidR="00712BC8">
        <w:rPr>
          <w:rFonts w:ascii="Tahoma" w:eastAsia="Times New Roman" w:hAnsi="Tahoma" w:cs="Tahoma"/>
          <w:lang w:eastAsia="sl-SI"/>
        </w:rPr>
        <w:t>, 1000 Ljubljana</w:t>
      </w:r>
      <w:r w:rsidR="009737B9" w:rsidRPr="00712BC8">
        <w:rPr>
          <w:rFonts w:ascii="Tahoma" w:eastAsia="Times New Roman" w:hAnsi="Tahoma" w:cs="Tahoma"/>
          <w:lang w:eastAsia="sl-SI"/>
        </w:rPr>
        <w:t xml:space="preserve"> št. </w:t>
      </w:r>
      <w:r w:rsidR="00CD2C73">
        <w:rPr>
          <w:rFonts w:ascii="Tahoma" w:eastAsia="Times New Roman" w:hAnsi="Tahoma" w:cs="Tahoma"/>
          <w:lang w:eastAsia="sl-SI"/>
        </w:rPr>
        <w:t>JPE-SPV-258/21</w:t>
      </w:r>
      <w:r w:rsidR="00164514">
        <w:rPr>
          <w:rFonts w:ascii="Tahoma" w:eastAsia="Times New Roman" w:hAnsi="Tahoma" w:cs="Tahoma"/>
          <w:lang w:eastAsia="sl-SI"/>
        </w:rPr>
        <w:t xml:space="preserve"> </w:t>
      </w:r>
    </w:p>
    <w:p w14:paraId="47CF5D89" w14:textId="77777777" w:rsidR="00302D6E" w:rsidRPr="00712BC8" w:rsidRDefault="00302D6E" w:rsidP="00777E3F">
      <w:pPr>
        <w:keepNext/>
        <w:keepLines/>
        <w:spacing w:after="0" w:line="240" w:lineRule="auto"/>
        <w:jc w:val="both"/>
        <w:rPr>
          <w:rFonts w:ascii="Tahoma" w:eastAsia="Times New Roman" w:hAnsi="Tahoma" w:cs="Tahoma"/>
          <w:lang w:eastAsia="sl-SI"/>
        </w:rPr>
      </w:pPr>
    </w:p>
    <w:p w14:paraId="7944201E" w14:textId="77777777" w:rsidR="00302D6E" w:rsidRPr="00712BC8" w:rsidRDefault="00302D6E" w:rsidP="00777E3F">
      <w:pPr>
        <w:keepNext/>
        <w:keepLines/>
        <w:spacing w:after="0" w:line="240" w:lineRule="auto"/>
        <w:jc w:val="both"/>
        <w:rPr>
          <w:rFonts w:ascii="Tahoma" w:eastAsia="Times New Roman" w:hAnsi="Tahoma" w:cs="Tahoma"/>
          <w:b/>
          <w:lang w:eastAsia="sl-SI"/>
        </w:rPr>
      </w:pPr>
      <w:r w:rsidRPr="00712BC8">
        <w:rPr>
          <w:rFonts w:ascii="Tahoma" w:eastAsia="Times New Roman" w:hAnsi="Tahoma" w:cs="Tahoma"/>
          <w:b/>
          <w:lang w:eastAsia="sl-SI"/>
        </w:rPr>
        <w:t xml:space="preserve"> vabi </w:t>
      </w:r>
    </w:p>
    <w:p w14:paraId="45910673" w14:textId="77777777" w:rsidR="00302D6E" w:rsidRPr="00712BC8" w:rsidRDefault="00302D6E" w:rsidP="00777E3F">
      <w:pPr>
        <w:keepNext/>
        <w:keepLines/>
        <w:spacing w:after="0" w:line="240" w:lineRule="auto"/>
        <w:jc w:val="both"/>
        <w:rPr>
          <w:rFonts w:ascii="Tahoma" w:eastAsia="Times New Roman" w:hAnsi="Tahoma" w:cs="Tahoma"/>
          <w:lang w:eastAsia="sl-SI"/>
        </w:rPr>
      </w:pPr>
    </w:p>
    <w:p w14:paraId="67B144D0" w14:textId="77777777" w:rsidR="00302D6E" w:rsidRPr="00712BC8" w:rsidRDefault="00302D6E" w:rsidP="00777E3F">
      <w:pPr>
        <w:keepNext/>
        <w:keepLines/>
        <w:spacing w:after="0" w:line="240" w:lineRule="auto"/>
        <w:jc w:val="both"/>
        <w:rPr>
          <w:rFonts w:ascii="Tahoma" w:eastAsia="Times New Roman" w:hAnsi="Tahoma" w:cs="Tahoma"/>
          <w:lang w:eastAsia="sl-SI"/>
        </w:rPr>
      </w:pPr>
    </w:p>
    <w:p w14:paraId="16A9D401" w14:textId="77777777" w:rsidR="00302D6E" w:rsidRPr="00712BC8" w:rsidRDefault="00302D6E" w:rsidP="00777E3F">
      <w:pPr>
        <w:keepNext/>
        <w:keepLines/>
        <w:spacing w:after="0" w:line="240" w:lineRule="auto"/>
        <w:jc w:val="both"/>
        <w:rPr>
          <w:rFonts w:ascii="Tahoma" w:eastAsia="Times New Roman" w:hAnsi="Tahoma" w:cs="Tahoma"/>
          <w:lang w:eastAsia="sl-SI"/>
        </w:rPr>
      </w:pPr>
      <w:r w:rsidRPr="00712BC8">
        <w:rPr>
          <w:rFonts w:ascii="Tahoma" w:eastAsia="Times New Roman" w:hAnsi="Tahoma" w:cs="Tahoma"/>
          <w:lang w:eastAsia="sl-SI"/>
        </w:rPr>
        <w:t>vse zainteresirane ponudnike, da predložijo svojo ponudbo po zahtevah razpisne dokumentacije za oddajo javnega naročila:</w:t>
      </w:r>
    </w:p>
    <w:p w14:paraId="0C36E82F" w14:textId="77777777" w:rsidR="00302D6E" w:rsidRPr="00712BC8" w:rsidRDefault="00302D6E" w:rsidP="00777E3F">
      <w:pPr>
        <w:keepNext/>
        <w:keepLines/>
        <w:spacing w:after="0" w:line="240" w:lineRule="auto"/>
        <w:jc w:val="both"/>
        <w:rPr>
          <w:rFonts w:ascii="Tahoma" w:eastAsia="Times New Roman" w:hAnsi="Tahoma" w:cs="Tahoma"/>
          <w:lang w:eastAsia="sl-SI"/>
        </w:rPr>
      </w:pPr>
    </w:p>
    <w:p w14:paraId="317600EE" w14:textId="77777777" w:rsidR="00302D6E" w:rsidRPr="00712BC8" w:rsidRDefault="00302D6E" w:rsidP="00777E3F">
      <w:pPr>
        <w:keepNext/>
        <w:keepLines/>
        <w:spacing w:after="0" w:line="240" w:lineRule="auto"/>
        <w:jc w:val="both"/>
        <w:rPr>
          <w:rFonts w:ascii="Tahoma" w:eastAsia="Times New Roman" w:hAnsi="Tahoma" w:cs="Tahoma"/>
          <w:lang w:eastAsia="sl-SI"/>
        </w:rPr>
      </w:pPr>
    </w:p>
    <w:p w14:paraId="170E8A99" w14:textId="77777777" w:rsidR="00302D6E" w:rsidRPr="00712BC8" w:rsidRDefault="00302D6E" w:rsidP="00777E3F">
      <w:pPr>
        <w:keepNext/>
        <w:keepLines/>
        <w:spacing w:after="0" w:line="240" w:lineRule="auto"/>
        <w:jc w:val="both"/>
        <w:rPr>
          <w:rFonts w:ascii="Tahoma" w:eastAsia="Times New Roman" w:hAnsi="Tahoma" w:cs="Tahoma"/>
          <w:lang w:eastAsia="sl-SI"/>
        </w:rPr>
      </w:pPr>
    </w:p>
    <w:p w14:paraId="23E7C4C8" w14:textId="77777777" w:rsidR="00302D6E" w:rsidRPr="00712BC8" w:rsidRDefault="00302D6E" w:rsidP="00777E3F">
      <w:pPr>
        <w:keepNext/>
        <w:keepLines/>
        <w:spacing w:after="0" w:line="240" w:lineRule="auto"/>
        <w:jc w:val="both"/>
        <w:rPr>
          <w:rFonts w:ascii="Tahoma" w:eastAsia="Times New Roman" w:hAnsi="Tahoma" w:cs="Tahoma"/>
          <w:lang w:eastAsia="sl-SI"/>
        </w:rPr>
      </w:pPr>
    </w:p>
    <w:p w14:paraId="0D750526" w14:textId="77777777" w:rsidR="00345668" w:rsidRPr="00DE5313" w:rsidRDefault="004A0A64" w:rsidP="00777E3F">
      <w:pPr>
        <w:keepNext/>
        <w:keepLines/>
        <w:spacing w:after="0" w:line="240" w:lineRule="auto"/>
        <w:ind w:right="424"/>
        <w:jc w:val="center"/>
        <w:rPr>
          <w:rFonts w:ascii="Tahoma" w:eastAsia="Times New Roman" w:hAnsi="Tahoma" w:cs="Tahoma"/>
          <w:b/>
          <w:sz w:val="28"/>
          <w:lang w:eastAsia="sl-SI"/>
        </w:rPr>
      </w:pPr>
      <w:r>
        <w:rPr>
          <w:rFonts w:ascii="Tahoma" w:eastAsia="Times New Roman" w:hAnsi="Tahoma" w:cs="Tahoma"/>
          <w:b/>
          <w:color w:val="000000"/>
          <w:sz w:val="28"/>
          <w:lang w:eastAsia="sl-SI"/>
        </w:rPr>
        <w:t>Dobava kemikalij HCl in NaOH</w:t>
      </w:r>
    </w:p>
    <w:p w14:paraId="5D534A23" w14:textId="77777777" w:rsidR="008F74E8" w:rsidRPr="00712BC8" w:rsidRDefault="008F74E8" w:rsidP="00777E3F">
      <w:pPr>
        <w:keepNext/>
        <w:keepLines/>
        <w:spacing w:after="0" w:line="240" w:lineRule="auto"/>
        <w:ind w:right="424"/>
        <w:jc w:val="both"/>
        <w:rPr>
          <w:rFonts w:ascii="Tahoma" w:eastAsia="Times New Roman" w:hAnsi="Tahoma" w:cs="Tahoma"/>
          <w:b/>
          <w:lang w:eastAsia="sl-SI"/>
        </w:rPr>
      </w:pPr>
    </w:p>
    <w:p w14:paraId="5F4FF78E" w14:textId="77777777" w:rsidR="008F74E8" w:rsidRPr="00712BC8" w:rsidRDefault="008F74E8" w:rsidP="00777E3F">
      <w:pPr>
        <w:keepNext/>
        <w:keepLines/>
        <w:spacing w:after="0" w:line="240" w:lineRule="auto"/>
        <w:ind w:right="424"/>
        <w:jc w:val="both"/>
        <w:rPr>
          <w:rFonts w:ascii="Tahoma" w:eastAsia="Times New Roman" w:hAnsi="Tahoma" w:cs="Tahoma"/>
          <w:b/>
          <w:lang w:eastAsia="sl-SI"/>
        </w:rPr>
      </w:pPr>
    </w:p>
    <w:p w14:paraId="19D8F06F" w14:textId="77777777" w:rsidR="00302D6E" w:rsidRPr="00712BC8" w:rsidRDefault="00302D6E" w:rsidP="00777E3F">
      <w:pPr>
        <w:keepNext/>
        <w:keepLines/>
        <w:spacing w:after="0" w:line="240" w:lineRule="auto"/>
        <w:ind w:right="565"/>
        <w:jc w:val="both"/>
        <w:rPr>
          <w:rFonts w:ascii="Tahoma" w:eastAsia="Times New Roman" w:hAnsi="Tahoma" w:cs="Tahoma"/>
          <w:b/>
          <w:noProof/>
          <w:lang w:eastAsia="sl-SI"/>
        </w:rPr>
      </w:pPr>
    </w:p>
    <w:p w14:paraId="328C90BE" w14:textId="77777777" w:rsidR="00302D6E" w:rsidRPr="00712BC8" w:rsidRDefault="00302D6E" w:rsidP="00777E3F">
      <w:pPr>
        <w:keepNext/>
        <w:keepLines/>
        <w:spacing w:after="0" w:line="240" w:lineRule="auto"/>
        <w:jc w:val="both"/>
        <w:rPr>
          <w:rFonts w:ascii="Tahoma" w:eastAsia="Times New Roman" w:hAnsi="Tahoma" w:cs="Tahoma"/>
          <w:lang w:eastAsia="sl-SI"/>
        </w:rPr>
      </w:pPr>
    </w:p>
    <w:p w14:paraId="55998843" w14:textId="77777777" w:rsidR="00302D6E" w:rsidRPr="00712BC8" w:rsidRDefault="00302D6E" w:rsidP="00777E3F">
      <w:pPr>
        <w:keepNext/>
        <w:keepLines/>
        <w:spacing w:after="0" w:line="240" w:lineRule="auto"/>
        <w:jc w:val="both"/>
        <w:rPr>
          <w:rFonts w:ascii="Tahoma" w:eastAsia="Times New Roman" w:hAnsi="Tahoma" w:cs="Tahoma"/>
          <w:lang w:eastAsia="sl-SI"/>
        </w:rPr>
      </w:pPr>
      <w:r w:rsidRPr="00712BC8">
        <w:rPr>
          <w:rFonts w:ascii="Tahoma" w:eastAsia="Times New Roman" w:hAnsi="Tahoma" w:cs="Tahoma"/>
          <w:lang w:eastAsia="sl-SI"/>
        </w:rPr>
        <w:t>Razpisna dokumentacija natančno določa predmet javnega naročila ter pogoje</w:t>
      </w:r>
      <w:r w:rsidR="00C04B74">
        <w:rPr>
          <w:rFonts w:ascii="Tahoma" w:eastAsia="Times New Roman" w:hAnsi="Tahoma" w:cs="Tahoma"/>
          <w:lang w:eastAsia="sl-SI"/>
        </w:rPr>
        <w:t>, zahteve</w:t>
      </w:r>
      <w:r w:rsidR="009737B9" w:rsidRPr="00712BC8">
        <w:rPr>
          <w:rFonts w:ascii="Tahoma" w:eastAsia="Times New Roman" w:hAnsi="Tahoma" w:cs="Tahoma"/>
          <w:lang w:eastAsia="sl-SI"/>
        </w:rPr>
        <w:t xml:space="preserve"> in merila</w:t>
      </w:r>
      <w:r w:rsidR="00C04B74">
        <w:rPr>
          <w:rFonts w:ascii="Tahoma" w:eastAsia="Times New Roman" w:hAnsi="Tahoma" w:cs="Tahoma"/>
          <w:lang w:eastAsia="sl-SI"/>
        </w:rPr>
        <w:t xml:space="preserve"> naročnika</w:t>
      </w:r>
      <w:r w:rsidRPr="00712BC8">
        <w:rPr>
          <w:rFonts w:ascii="Tahoma" w:eastAsia="Times New Roman" w:hAnsi="Tahoma" w:cs="Tahoma"/>
          <w:lang w:eastAsia="sl-SI"/>
        </w:rPr>
        <w:t xml:space="preserve"> za izbiro najugodnejšega ponudnika, </w:t>
      </w:r>
      <w:r w:rsidR="00723C22" w:rsidRPr="00723C22">
        <w:rPr>
          <w:rFonts w:ascii="Tahoma" w:eastAsia="Times New Roman" w:hAnsi="Tahoma" w:cs="Tahoma"/>
          <w:lang w:eastAsia="sl-SI"/>
        </w:rPr>
        <w:t>s katerim bo sklenjen okvirni sporazum predmeta javnega  naročila</w:t>
      </w:r>
      <w:r w:rsidRPr="00712BC8">
        <w:rPr>
          <w:rFonts w:ascii="Tahoma" w:eastAsia="Times New Roman" w:hAnsi="Tahoma" w:cs="Tahoma"/>
          <w:lang w:eastAsia="sl-SI"/>
        </w:rPr>
        <w:t xml:space="preserve">. </w:t>
      </w:r>
    </w:p>
    <w:p w14:paraId="7E0D57DD" w14:textId="77777777" w:rsidR="00302D6E" w:rsidRPr="00941BDE" w:rsidRDefault="00302D6E" w:rsidP="00777E3F">
      <w:pPr>
        <w:keepNext/>
        <w:keepLines/>
        <w:spacing w:after="0" w:line="240" w:lineRule="auto"/>
        <w:jc w:val="both"/>
        <w:rPr>
          <w:rFonts w:ascii="Tahoma" w:eastAsia="Times New Roman" w:hAnsi="Tahoma" w:cs="Tahoma"/>
          <w:lang w:eastAsia="sl-SI"/>
        </w:rPr>
      </w:pPr>
    </w:p>
    <w:p w14:paraId="60F0BE35" w14:textId="77777777" w:rsidR="00302D6E" w:rsidRPr="00941BDE" w:rsidRDefault="00302D6E" w:rsidP="00777E3F">
      <w:pPr>
        <w:keepNext/>
        <w:keepLines/>
        <w:spacing w:after="0" w:line="240" w:lineRule="auto"/>
        <w:jc w:val="both"/>
        <w:rPr>
          <w:rFonts w:ascii="Tahoma" w:eastAsia="Times New Roman" w:hAnsi="Tahoma" w:cs="Tahoma"/>
          <w:lang w:eastAsia="sl-SI"/>
        </w:rPr>
      </w:pPr>
    </w:p>
    <w:p w14:paraId="0EBDDA16" w14:textId="77777777" w:rsidR="00302D6E" w:rsidRPr="00941BDE" w:rsidRDefault="00302D6E" w:rsidP="00777E3F">
      <w:pPr>
        <w:keepNext/>
        <w:keepLines/>
        <w:spacing w:after="0" w:line="240" w:lineRule="auto"/>
        <w:jc w:val="both"/>
        <w:rPr>
          <w:rFonts w:ascii="Tahoma" w:eastAsia="Times New Roman" w:hAnsi="Tahoma" w:cs="Tahoma"/>
          <w:lang w:eastAsia="sl-SI"/>
        </w:rPr>
      </w:pPr>
    </w:p>
    <w:p w14:paraId="246447E0" w14:textId="77777777" w:rsidR="00302D6E" w:rsidRPr="00941BDE" w:rsidRDefault="00302D6E" w:rsidP="00777E3F">
      <w:pPr>
        <w:keepNext/>
        <w:keepLines/>
        <w:spacing w:after="0" w:line="240" w:lineRule="auto"/>
        <w:jc w:val="both"/>
        <w:rPr>
          <w:rFonts w:ascii="Tahoma" w:eastAsia="Times New Roman" w:hAnsi="Tahoma" w:cs="Tahoma"/>
          <w:lang w:eastAsia="sl-SI"/>
        </w:rPr>
      </w:pPr>
      <w:r w:rsidRPr="00941BDE">
        <w:rPr>
          <w:rFonts w:ascii="Tahoma" w:eastAsia="Times New Roman" w:hAnsi="Tahoma" w:cs="Tahoma"/>
          <w:lang w:eastAsia="sl-SI"/>
        </w:rPr>
        <w:t>S spoštovanjem!</w:t>
      </w:r>
    </w:p>
    <w:p w14:paraId="36261399" w14:textId="77777777" w:rsidR="00302D6E" w:rsidRPr="00941BDE" w:rsidRDefault="00302D6E" w:rsidP="00777E3F">
      <w:pPr>
        <w:keepNext/>
        <w:keepLines/>
        <w:autoSpaceDE w:val="0"/>
        <w:autoSpaceDN w:val="0"/>
        <w:adjustRightInd w:val="0"/>
        <w:spacing w:after="0" w:line="240" w:lineRule="auto"/>
        <w:jc w:val="both"/>
        <w:rPr>
          <w:rFonts w:ascii="Tahoma" w:eastAsia="Times New Roman" w:hAnsi="Tahoma" w:cs="Tahoma"/>
          <w:lang w:eastAsia="sl-SI"/>
        </w:rPr>
      </w:pPr>
    </w:p>
    <w:p w14:paraId="6DCAA966" w14:textId="77777777" w:rsidR="00302D6E" w:rsidRPr="00712BC8" w:rsidRDefault="00302D6E" w:rsidP="00777E3F">
      <w:pPr>
        <w:keepNext/>
        <w:keepLines/>
        <w:autoSpaceDE w:val="0"/>
        <w:autoSpaceDN w:val="0"/>
        <w:adjustRightInd w:val="0"/>
        <w:spacing w:after="0" w:line="240" w:lineRule="auto"/>
        <w:jc w:val="both"/>
        <w:rPr>
          <w:rFonts w:ascii="Tahoma" w:eastAsia="Times New Roman" w:hAnsi="Tahoma" w:cs="Tahoma"/>
          <w:bCs/>
          <w:lang w:eastAsia="sl-SI"/>
        </w:rPr>
      </w:pPr>
    </w:p>
    <w:p w14:paraId="12D19F93" w14:textId="77777777" w:rsidR="00302D6E" w:rsidRPr="00712BC8" w:rsidRDefault="00302D6E" w:rsidP="00777E3F">
      <w:pPr>
        <w:keepNext/>
        <w:keepLines/>
        <w:autoSpaceDE w:val="0"/>
        <w:autoSpaceDN w:val="0"/>
        <w:adjustRightInd w:val="0"/>
        <w:spacing w:after="0" w:line="240" w:lineRule="auto"/>
        <w:jc w:val="both"/>
        <w:rPr>
          <w:rFonts w:ascii="Tahoma" w:eastAsia="Times New Roman" w:hAnsi="Tahoma" w:cs="Tahoma"/>
          <w:bCs/>
          <w:lang w:eastAsia="sl-SI"/>
        </w:rPr>
      </w:pPr>
    </w:p>
    <w:p w14:paraId="0EE38513" w14:textId="77777777" w:rsidR="00302D6E" w:rsidRPr="00712BC8" w:rsidRDefault="00302D6E" w:rsidP="00777E3F">
      <w:pPr>
        <w:keepNext/>
        <w:keepLines/>
        <w:autoSpaceDE w:val="0"/>
        <w:autoSpaceDN w:val="0"/>
        <w:adjustRightInd w:val="0"/>
        <w:spacing w:after="0" w:line="240" w:lineRule="auto"/>
        <w:jc w:val="both"/>
        <w:rPr>
          <w:rFonts w:ascii="Tahoma" w:eastAsia="Times New Roman" w:hAnsi="Tahoma" w:cs="Tahoma"/>
          <w:bCs/>
          <w:lang w:eastAsia="sl-SI"/>
        </w:rPr>
      </w:pPr>
    </w:p>
    <w:p w14:paraId="4974E5FF" w14:textId="77777777" w:rsidR="00302D6E" w:rsidRPr="00712BC8" w:rsidRDefault="00302D6E" w:rsidP="00777E3F">
      <w:pPr>
        <w:keepNext/>
        <w:keepLines/>
        <w:autoSpaceDE w:val="0"/>
        <w:autoSpaceDN w:val="0"/>
        <w:adjustRightInd w:val="0"/>
        <w:spacing w:after="0" w:line="240" w:lineRule="auto"/>
        <w:jc w:val="both"/>
        <w:rPr>
          <w:rFonts w:ascii="Tahoma" w:eastAsia="Times New Roman" w:hAnsi="Tahoma" w:cs="Tahoma"/>
          <w:bCs/>
          <w:lang w:eastAsia="sl-SI"/>
        </w:rPr>
      </w:pPr>
    </w:p>
    <w:p w14:paraId="24A8350A" w14:textId="77777777" w:rsidR="00302D6E" w:rsidRPr="00712BC8" w:rsidRDefault="00302D6E" w:rsidP="00777E3F">
      <w:pPr>
        <w:keepNext/>
        <w:keepLines/>
        <w:autoSpaceDE w:val="0"/>
        <w:autoSpaceDN w:val="0"/>
        <w:adjustRightInd w:val="0"/>
        <w:spacing w:after="0" w:line="240" w:lineRule="auto"/>
        <w:ind w:left="5670"/>
        <w:jc w:val="both"/>
        <w:rPr>
          <w:rFonts w:ascii="Tahoma" w:eastAsia="Times New Roman" w:hAnsi="Tahoma" w:cs="Tahoma"/>
          <w:bCs/>
          <w:lang w:eastAsia="sl-SI"/>
        </w:rPr>
      </w:pPr>
      <w:r w:rsidRPr="00712BC8">
        <w:rPr>
          <w:rFonts w:ascii="Tahoma" w:eastAsia="Times New Roman" w:hAnsi="Tahoma" w:cs="Tahoma"/>
          <w:bCs/>
          <w:lang w:eastAsia="sl-SI"/>
        </w:rPr>
        <w:t>Direktorica</w:t>
      </w:r>
    </w:p>
    <w:p w14:paraId="64078C75" w14:textId="77777777" w:rsidR="00302D6E" w:rsidRPr="00712BC8" w:rsidRDefault="00302D6E" w:rsidP="00777E3F">
      <w:pPr>
        <w:keepNext/>
        <w:keepLines/>
        <w:spacing w:after="0" w:line="240" w:lineRule="auto"/>
        <w:ind w:left="4956" w:firstLine="708"/>
        <w:jc w:val="both"/>
        <w:rPr>
          <w:rFonts w:ascii="Tahoma" w:eastAsia="Times New Roman" w:hAnsi="Tahoma" w:cs="Tahoma"/>
          <w:lang w:eastAsia="sl-SI"/>
        </w:rPr>
      </w:pPr>
      <w:r w:rsidRPr="00712BC8">
        <w:rPr>
          <w:rFonts w:ascii="Tahoma" w:eastAsia="Times New Roman" w:hAnsi="Tahoma" w:cs="Tahoma"/>
          <w:bCs/>
          <w:lang w:eastAsia="sl-SI"/>
        </w:rPr>
        <w:t>l.r. Zdenka GROZDE, univ. dipl. prav.</w:t>
      </w:r>
    </w:p>
    <w:p w14:paraId="10A45DD1" w14:textId="77777777" w:rsidR="00302D6E" w:rsidRPr="00712BC8" w:rsidRDefault="00302D6E" w:rsidP="00777E3F">
      <w:pPr>
        <w:keepNext/>
        <w:keepLines/>
        <w:spacing w:after="0" w:line="240" w:lineRule="auto"/>
        <w:jc w:val="both"/>
        <w:rPr>
          <w:rFonts w:ascii="Tahoma" w:eastAsia="Times New Roman" w:hAnsi="Tahoma" w:cs="Tahoma"/>
          <w:lang w:eastAsia="sl-SI"/>
        </w:rPr>
      </w:pPr>
    </w:p>
    <w:p w14:paraId="0CAFD154" w14:textId="77777777" w:rsidR="00302D6E" w:rsidRPr="00712BC8" w:rsidRDefault="00302D6E" w:rsidP="00777E3F">
      <w:pPr>
        <w:keepNext/>
        <w:keepLines/>
        <w:numPr>
          <w:ilvl w:val="0"/>
          <w:numId w:val="2"/>
        </w:numPr>
        <w:spacing w:after="0" w:line="240" w:lineRule="auto"/>
        <w:jc w:val="both"/>
        <w:rPr>
          <w:rFonts w:ascii="Tahoma" w:eastAsia="Times New Roman" w:hAnsi="Tahoma" w:cs="Tahoma"/>
          <w:b/>
          <w:lang w:eastAsia="sl-SI"/>
        </w:rPr>
      </w:pPr>
      <w:r w:rsidRPr="00934C85">
        <w:rPr>
          <w:rFonts w:ascii="Tahoma" w:eastAsia="Times New Roman" w:hAnsi="Tahoma" w:cs="Tahoma"/>
          <w:b/>
          <w:highlight w:val="lightGray"/>
          <w:lang w:eastAsia="sl-SI"/>
        </w:rPr>
        <w:br w:type="page"/>
      </w:r>
      <w:r w:rsidRPr="00712BC8">
        <w:rPr>
          <w:rFonts w:ascii="Tahoma" w:eastAsia="Times New Roman" w:hAnsi="Tahoma" w:cs="Tahoma"/>
          <w:b/>
          <w:lang w:eastAsia="sl-SI"/>
        </w:rPr>
        <w:lastRenderedPageBreak/>
        <w:t xml:space="preserve">SPLOŠNA DOLOČILA </w:t>
      </w:r>
    </w:p>
    <w:p w14:paraId="4FFE320C" w14:textId="77777777" w:rsidR="00302D6E" w:rsidRPr="00712BC8" w:rsidRDefault="00302D6E" w:rsidP="00777E3F">
      <w:pPr>
        <w:keepNext/>
        <w:keepLines/>
        <w:spacing w:after="0" w:line="240" w:lineRule="auto"/>
        <w:jc w:val="both"/>
        <w:rPr>
          <w:rFonts w:ascii="Tahoma" w:eastAsia="Times New Roman" w:hAnsi="Tahoma" w:cs="Tahoma"/>
          <w:b/>
          <w:lang w:eastAsia="sl-SI"/>
        </w:rPr>
      </w:pPr>
    </w:p>
    <w:p w14:paraId="65D2C87B" w14:textId="77777777" w:rsidR="00302D6E" w:rsidRPr="00FE3E46" w:rsidRDefault="00302D6E" w:rsidP="00777E3F">
      <w:pPr>
        <w:keepNext/>
        <w:keepLines/>
        <w:numPr>
          <w:ilvl w:val="1"/>
          <w:numId w:val="2"/>
        </w:numPr>
        <w:spacing w:after="0" w:line="240" w:lineRule="auto"/>
        <w:jc w:val="both"/>
        <w:rPr>
          <w:rFonts w:ascii="Tahoma" w:eastAsia="Times New Roman" w:hAnsi="Tahoma" w:cs="Tahoma"/>
          <w:b/>
          <w:lang w:eastAsia="sl-SI"/>
        </w:rPr>
      </w:pPr>
      <w:r w:rsidRPr="00FE3E46">
        <w:rPr>
          <w:rFonts w:ascii="Tahoma" w:eastAsia="Times New Roman" w:hAnsi="Tahoma" w:cs="Tahoma"/>
          <w:b/>
          <w:lang w:eastAsia="sl-SI"/>
        </w:rPr>
        <w:t xml:space="preserve">Predmet javnega naročila </w:t>
      </w:r>
    </w:p>
    <w:p w14:paraId="6261F385" w14:textId="77777777" w:rsidR="00302D6E" w:rsidRPr="00712BC8" w:rsidRDefault="00302D6E" w:rsidP="00777E3F">
      <w:pPr>
        <w:keepNext/>
        <w:keepLines/>
        <w:spacing w:after="0" w:line="240" w:lineRule="auto"/>
        <w:jc w:val="both"/>
        <w:rPr>
          <w:rFonts w:ascii="Tahoma" w:eastAsia="Times New Roman" w:hAnsi="Tahoma" w:cs="Tahoma"/>
          <w:b/>
          <w:lang w:eastAsia="sl-SI"/>
        </w:rPr>
      </w:pPr>
    </w:p>
    <w:p w14:paraId="0C98F7B9" w14:textId="6DB63135" w:rsidR="00107D53" w:rsidRPr="00CA6D4D" w:rsidRDefault="00B64A3F" w:rsidP="00777E3F">
      <w:pPr>
        <w:keepNext/>
        <w:keepLines/>
        <w:spacing w:after="0" w:line="240" w:lineRule="auto"/>
        <w:jc w:val="both"/>
        <w:rPr>
          <w:rFonts w:ascii="Tahoma" w:eastAsia="Times New Roman" w:hAnsi="Tahoma" w:cs="Tahoma"/>
          <w:lang w:eastAsia="sl-SI"/>
        </w:rPr>
      </w:pPr>
      <w:r w:rsidRPr="00DC1408">
        <w:rPr>
          <w:rFonts w:ascii="Tahoma" w:eastAsia="Times New Roman" w:hAnsi="Tahoma" w:cs="Tahoma"/>
          <w:lang w:eastAsia="sl-SI"/>
        </w:rPr>
        <w:t xml:space="preserve">Predmet javnega naročila </w:t>
      </w:r>
      <w:r w:rsidR="00EB4AFD" w:rsidRPr="00DC1408">
        <w:rPr>
          <w:rFonts w:ascii="Tahoma" w:eastAsia="Times New Roman" w:hAnsi="Tahoma" w:cs="Tahoma"/>
          <w:lang w:eastAsia="sl-SI"/>
        </w:rPr>
        <w:t xml:space="preserve">je izbira izvajalca za </w:t>
      </w:r>
      <w:r w:rsidR="004A0A64" w:rsidRPr="00DC1408">
        <w:rPr>
          <w:rFonts w:ascii="Tahoma" w:eastAsia="Times New Roman" w:hAnsi="Tahoma" w:cs="Tahoma"/>
          <w:lang w:eastAsia="sl-SI"/>
        </w:rPr>
        <w:t>dobav</w:t>
      </w:r>
      <w:r w:rsidR="00107D53">
        <w:rPr>
          <w:rFonts w:ascii="Tahoma" w:eastAsia="Times New Roman" w:hAnsi="Tahoma" w:cs="Tahoma"/>
          <w:lang w:eastAsia="sl-SI"/>
        </w:rPr>
        <w:t>o</w:t>
      </w:r>
      <w:r w:rsidR="004A0A64" w:rsidRPr="00DC1408">
        <w:rPr>
          <w:rFonts w:ascii="Tahoma" w:eastAsia="Times New Roman" w:hAnsi="Tahoma" w:cs="Tahoma"/>
          <w:lang w:eastAsia="sl-SI"/>
        </w:rPr>
        <w:t xml:space="preserve"> kemikalij HCl in NaOH</w:t>
      </w:r>
      <w:r w:rsidR="00EB4AFD" w:rsidRPr="00DC1408">
        <w:rPr>
          <w:rFonts w:ascii="Tahoma" w:eastAsia="Times New Roman" w:hAnsi="Tahoma" w:cs="Tahoma"/>
          <w:lang w:eastAsia="sl-SI"/>
        </w:rPr>
        <w:t xml:space="preserve"> </w:t>
      </w:r>
      <w:r w:rsidR="005703C7" w:rsidRPr="00DC1408">
        <w:rPr>
          <w:rFonts w:ascii="Tahoma" w:eastAsia="Times New Roman" w:hAnsi="Tahoma" w:cs="Tahoma"/>
          <w:lang w:eastAsia="sl-SI"/>
        </w:rPr>
        <w:t xml:space="preserve">za </w:t>
      </w:r>
      <w:r w:rsidR="00107D53">
        <w:rPr>
          <w:rFonts w:ascii="Tahoma" w:eastAsia="Times New Roman" w:hAnsi="Tahoma" w:cs="Tahoma"/>
          <w:lang w:eastAsia="sl-SI"/>
        </w:rPr>
        <w:t xml:space="preserve">obdobje </w:t>
      </w:r>
      <w:r w:rsidR="00107D53" w:rsidRPr="00123166">
        <w:rPr>
          <w:rFonts w:ascii="Tahoma" w:hAnsi="Tahoma" w:cs="Tahoma"/>
          <w:szCs w:val="20"/>
          <w:lang w:eastAsia="sl-SI"/>
        </w:rPr>
        <w:t xml:space="preserve">od dneva </w:t>
      </w:r>
      <w:bookmarkStart w:id="3" w:name="_GoBack"/>
      <w:bookmarkEnd w:id="3"/>
      <w:r w:rsidR="00107D53">
        <w:rPr>
          <w:rFonts w:ascii="Tahoma" w:hAnsi="Tahoma" w:cs="Tahoma"/>
          <w:szCs w:val="20"/>
          <w:lang w:eastAsia="sl-SI"/>
        </w:rPr>
        <w:t>začetka uporabe</w:t>
      </w:r>
      <w:r w:rsidR="00107D53" w:rsidRPr="00123166">
        <w:rPr>
          <w:rFonts w:ascii="Tahoma" w:hAnsi="Tahoma" w:cs="Tahoma"/>
          <w:szCs w:val="20"/>
          <w:lang w:eastAsia="sl-SI"/>
        </w:rPr>
        <w:t xml:space="preserve"> okvirnega sporazuma</w:t>
      </w:r>
      <w:r w:rsidR="00107D53">
        <w:rPr>
          <w:rFonts w:ascii="Tahoma" w:eastAsia="Times New Roman" w:hAnsi="Tahoma" w:cs="Tahoma"/>
          <w:lang w:eastAsia="sl-SI"/>
        </w:rPr>
        <w:t xml:space="preserve">, </w:t>
      </w:r>
      <w:r w:rsidR="00107D53" w:rsidRPr="00667825">
        <w:rPr>
          <w:rFonts w:ascii="Tahoma" w:eastAsia="Times New Roman" w:hAnsi="Tahoma" w:cs="Tahoma"/>
          <w:lang w:eastAsia="sl-SI"/>
        </w:rPr>
        <w:t xml:space="preserve">v roku sedmih (7) dni od poziva naročnika, vendar najkasneje od </w:t>
      </w:r>
      <w:r w:rsidR="00107D53">
        <w:rPr>
          <w:rFonts w:ascii="Tahoma" w:eastAsia="Times New Roman" w:hAnsi="Tahoma" w:cs="Tahoma"/>
          <w:lang w:eastAsia="sl-SI"/>
        </w:rPr>
        <w:t>18. 8</w:t>
      </w:r>
      <w:r w:rsidR="00107D53" w:rsidRPr="00667825">
        <w:rPr>
          <w:rFonts w:ascii="Tahoma" w:eastAsia="Times New Roman" w:hAnsi="Tahoma" w:cs="Tahoma"/>
          <w:lang w:eastAsia="sl-SI"/>
        </w:rPr>
        <w:t>. 20</w:t>
      </w:r>
      <w:r w:rsidR="00107D53">
        <w:rPr>
          <w:rFonts w:ascii="Tahoma" w:eastAsia="Times New Roman" w:hAnsi="Tahoma" w:cs="Tahoma"/>
          <w:lang w:eastAsia="sl-SI"/>
        </w:rPr>
        <w:t>21</w:t>
      </w:r>
      <w:r w:rsidR="00107D53" w:rsidRPr="00667825">
        <w:rPr>
          <w:rFonts w:ascii="Tahoma" w:eastAsia="Times New Roman" w:hAnsi="Tahoma" w:cs="Tahoma"/>
          <w:lang w:eastAsia="sl-SI"/>
        </w:rPr>
        <w:t xml:space="preserve"> do vključno </w:t>
      </w:r>
      <w:r w:rsidR="00107D53">
        <w:rPr>
          <w:rFonts w:ascii="Tahoma" w:eastAsia="Times New Roman" w:hAnsi="Tahoma" w:cs="Tahoma"/>
          <w:lang w:eastAsia="sl-SI"/>
        </w:rPr>
        <w:t>17</w:t>
      </w:r>
      <w:r w:rsidR="00107D53" w:rsidRPr="00667825">
        <w:rPr>
          <w:rFonts w:ascii="Tahoma" w:eastAsia="Times New Roman" w:hAnsi="Tahoma" w:cs="Tahoma"/>
          <w:lang w:eastAsia="sl-SI"/>
        </w:rPr>
        <w:t xml:space="preserve">. </w:t>
      </w:r>
      <w:r w:rsidR="00107D53">
        <w:rPr>
          <w:rFonts w:ascii="Tahoma" w:eastAsia="Times New Roman" w:hAnsi="Tahoma" w:cs="Tahoma"/>
          <w:lang w:eastAsia="sl-SI"/>
        </w:rPr>
        <w:t>8</w:t>
      </w:r>
      <w:r w:rsidR="00107D53" w:rsidRPr="00667825">
        <w:rPr>
          <w:rFonts w:ascii="Tahoma" w:eastAsia="Times New Roman" w:hAnsi="Tahoma" w:cs="Tahoma"/>
          <w:lang w:eastAsia="sl-SI"/>
        </w:rPr>
        <w:t>. 20</w:t>
      </w:r>
      <w:r w:rsidR="00107D53">
        <w:rPr>
          <w:rFonts w:ascii="Tahoma" w:eastAsia="Times New Roman" w:hAnsi="Tahoma" w:cs="Tahoma"/>
          <w:lang w:eastAsia="sl-SI"/>
        </w:rPr>
        <w:t>2</w:t>
      </w:r>
      <w:r w:rsidR="00FA3CA7">
        <w:rPr>
          <w:rFonts w:ascii="Tahoma" w:eastAsia="Times New Roman" w:hAnsi="Tahoma" w:cs="Tahoma"/>
          <w:lang w:eastAsia="sl-SI"/>
        </w:rPr>
        <w:t>5</w:t>
      </w:r>
      <w:r w:rsidR="00107D53" w:rsidRPr="00CA6D4D">
        <w:rPr>
          <w:rFonts w:ascii="Tahoma" w:eastAsia="Times New Roman" w:hAnsi="Tahoma" w:cs="Tahoma"/>
          <w:lang w:eastAsia="sl-SI"/>
        </w:rPr>
        <w:t xml:space="preserve">. </w:t>
      </w:r>
    </w:p>
    <w:p w14:paraId="63642E33" w14:textId="77777777" w:rsidR="00107D53" w:rsidRPr="00CA6D4D" w:rsidRDefault="00107D53" w:rsidP="00777E3F">
      <w:pPr>
        <w:keepNext/>
        <w:keepLines/>
        <w:spacing w:after="0" w:line="240" w:lineRule="auto"/>
        <w:jc w:val="both"/>
        <w:rPr>
          <w:rFonts w:ascii="Tahoma" w:eastAsia="Times New Roman" w:hAnsi="Tahoma" w:cs="Tahoma"/>
          <w:lang w:eastAsia="sl-SI"/>
        </w:rPr>
      </w:pPr>
    </w:p>
    <w:p w14:paraId="154D4AFF" w14:textId="77777777" w:rsidR="00107D53" w:rsidRPr="00CA6D4D" w:rsidRDefault="00107D53" w:rsidP="00777E3F">
      <w:pPr>
        <w:keepNext/>
        <w:keepLines/>
        <w:spacing w:after="0" w:line="240" w:lineRule="auto"/>
        <w:jc w:val="both"/>
        <w:rPr>
          <w:rFonts w:ascii="Tahoma" w:eastAsia="Times New Roman" w:hAnsi="Tahoma" w:cs="Tahoma"/>
          <w:lang w:eastAsia="sl-SI"/>
        </w:rPr>
      </w:pPr>
      <w:r w:rsidRPr="00805FAA">
        <w:rPr>
          <w:rFonts w:ascii="Tahoma" w:eastAsia="Times New Roman" w:hAnsi="Tahoma" w:cs="Tahoma"/>
          <w:lang w:eastAsia="sl-SI"/>
        </w:rPr>
        <w:t>Predmet javnega naročila je podrobno opredeljen Tehnični specifikaciji predmeta javnega naročila in ponudbene</w:t>
      </w:r>
      <w:r>
        <w:rPr>
          <w:rFonts w:ascii="Tahoma" w:eastAsia="Times New Roman" w:hAnsi="Tahoma" w:cs="Tahoma"/>
          <w:lang w:eastAsia="sl-SI"/>
        </w:rPr>
        <w:t xml:space="preserve">m predračunu </w:t>
      </w:r>
      <w:r w:rsidRPr="00805FAA">
        <w:rPr>
          <w:rFonts w:ascii="Tahoma" w:eastAsia="Times New Roman" w:hAnsi="Tahoma" w:cs="Tahoma"/>
          <w:lang w:eastAsia="sl-SI"/>
        </w:rPr>
        <w:t>predmeta javnega naročila, ki je kot priloga sestavni del razpisne dokumentacije.</w:t>
      </w:r>
      <w:r w:rsidRPr="00CA6D4D">
        <w:rPr>
          <w:rFonts w:ascii="Tahoma" w:eastAsia="Times New Roman" w:hAnsi="Tahoma" w:cs="Tahoma"/>
          <w:lang w:eastAsia="sl-SI"/>
        </w:rPr>
        <w:t xml:space="preserve"> </w:t>
      </w:r>
    </w:p>
    <w:p w14:paraId="5142E4C3" w14:textId="77777777" w:rsidR="00107D53" w:rsidRPr="00CA6D4D" w:rsidRDefault="00107D53" w:rsidP="00777E3F">
      <w:pPr>
        <w:keepNext/>
        <w:keepLines/>
        <w:spacing w:after="0" w:line="240" w:lineRule="auto"/>
        <w:jc w:val="both"/>
        <w:rPr>
          <w:rFonts w:ascii="Tahoma" w:eastAsia="Times New Roman" w:hAnsi="Tahoma" w:cs="Tahoma"/>
          <w:lang w:eastAsia="sl-SI"/>
        </w:rPr>
      </w:pPr>
    </w:p>
    <w:p w14:paraId="0E4EFBAA" w14:textId="77777777" w:rsidR="00107D53" w:rsidRPr="00E773C2" w:rsidRDefault="00107D53" w:rsidP="00777E3F">
      <w:pPr>
        <w:keepNext/>
        <w:keepLines/>
        <w:spacing w:after="0" w:line="240" w:lineRule="auto"/>
        <w:jc w:val="both"/>
        <w:rPr>
          <w:rFonts w:ascii="Tahoma" w:eastAsia="Times New Roman" w:hAnsi="Tahoma" w:cs="Tahoma"/>
          <w:lang w:eastAsia="sl-SI"/>
        </w:rPr>
      </w:pPr>
      <w:r w:rsidRPr="00E773C2">
        <w:rPr>
          <w:rFonts w:ascii="Tahoma" w:eastAsia="Times New Roman" w:hAnsi="Tahoma" w:cs="Tahoma"/>
          <w:lang w:eastAsia="sl-SI"/>
        </w:rPr>
        <w:t>Ponujeni predmet javnega naročila mora izpolnjevati ali presegati obvezne minimalne tehnične zahteve, ki so navedene v tehnični specifikaciji predmeta javnega naročila. V primeru, da ponujeni predmeti ne bodo izpolnjevali minimalnih tehničnih zahtev, bo naročnik tako ponudbo kot neprimerno izločil iz nadaljnje obravnave.</w:t>
      </w:r>
    </w:p>
    <w:p w14:paraId="07194EAD" w14:textId="77777777" w:rsidR="00107D53" w:rsidRPr="00E773C2" w:rsidRDefault="00107D53" w:rsidP="00777E3F">
      <w:pPr>
        <w:keepNext/>
        <w:keepLines/>
        <w:spacing w:after="0" w:line="240" w:lineRule="auto"/>
        <w:jc w:val="both"/>
        <w:rPr>
          <w:rFonts w:ascii="Tahoma" w:eastAsia="Times New Roman" w:hAnsi="Tahoma" w:cs="Tahoma"/>
          <w:lang w:eastAsia="sl-SI"/>
        </w:rPr>
      </w:pPr>
    </w:p>
    <w:p w14:paraId="70EBF2E0" w14:textId="77777777" w:rsidR="00107D53" w:rsidRPr="00CA6D4D" w:rsidRDefault="00107D53" w:rsidP="00777E3F">
      <w:pPr>
        <w:keepNext/>
        <w:keepLines/>
        <w:spacing w:after="0" w:line="240" w:lineRule="auto"/>
        <w:jc w:val="both"/>
        <w:rPr>
          <w:rFonts w:ascii="Tahoma" w:eastAsia="Times New Roman" w:hAnsi="Tahoma" w:cs="Tahoma"/>
          <w:lang w:eastAsia="sl-SI"/>
        </w:rPr>
      </w:pPr>
      <w:r w:rsidRPr="00E773C2">
        <w:rPr>
          <w:rFonts w:ascii="Tahoma" w:eastAsia="Times New Roman" w:hAnsi="Tahoma" w:cs="Tahoma"/>
          <w:lang w:eastAsia="sl-SI"/>
        </w:rPr>
        <w:t>Ponudnik lahko odda samo eno ponudbo, bodisi svojo lastno ali kot partner v skupni ponudbi.</w:t>
      </w:r>
    </w:p>
    <w:p w14:paraId="17AE009D" w14:textId="77777777" w:rsidR="00C04B74" w:rsidRPr="00C04B74" w:rsidRDefault="00C04B74" w:rsidP="00777E3F">
      <w:pPr>
        <w:keepNext/>
        <w:keepLines/>
        <w:spacing w:after="0" w:line="240" w:lineRule="auto"/>
        <w:jc w:val="both"/>
        <w:rPr>
          <w:rFonts w:ascii="Tahoma" w:eastAsia="Times New Roman" w:hAnsi="Tahoma" w:cs="Tahoma"/>
          <w:lang w:eastAsia="sl-SI"/>
        </w:rPr>
      </w:pPr>
    </w:p>
    <w:p w14:paraId="095A4920" w14:textId="77777777" w:rsidR="00302D6E" w:rsidRPr="00712BC8" w:rsidRDefault="00302D6E" w:rsidP="00777E3F">
      <w:pPr>
        <w:keepNext/>
        <w:keepLines/>
        <w:numPr>
          <w:ilvl w:val="1"/>
          <w:numId w:val="2"/>
        </w:numPr>
        <w:spacing w:after="0" w:line="240" w:lineRule="auto"/>
        <w:jc w:val="both"/>
        <w:rPr>
          <w:rFonts w:ascii="Tahoma" w:eastAsia="Times New Roman" w:hAnsi="Tahoma" w:cs="Tahoma"/>
          <w:b/>
          <w:lang w:eastAsia="sl-SI"/>
        </w:rPr>
      </w:pPr>
      <w:r w:rsidRPr="00712BC8">
        <w:rPr>
          <w:rFonts w:ascii="Tahoma" w:eastAsia="Times New Roman" w:hAnsi="Tahoma" w:cs="Tahoma"/>
          <w:b/>
          <w:lang w:eastAsia="sl-SI"/>
        </w:rPr>
        <w:t>Podatki o naročniku</w:t>
      </w:r>
    </w:p>
    <w:p w14:paraId="67B40C0B" w14:textId="77777777" w:rsidR="00302D6E" w:rsidRPr="00712BC8" w:rsidRDefault="00302D6E" w:rsidP="00777E3F">
      <w:pPr>
        <w:keepNext/>
        <w:keepLines/>
        <w:spacing w:after="0" w:line="240" w:lineRule="auto"/>
        <w:jc w:val="both"/>
        <w:rPr>
          <w:rFonts w:ascii="Tahoma" w:eastAsia="Times New Roman" w:hAnsi="Tahoma" w:cs="Tahoma"/>
          <w:lang w:eastAsia="sl-SI"/>
        </w:rPr>
      </w:pPr>
    </w:p>
    <w:p w14:paraId="013EDD6A" w14:textId="7BF6580B" w:rsidR="00F76312" w:rsidRDefault="008A2E30" w:rsidP="00777E3F">
      <w:pPr>
        <w:keepNext/>
        <w:keepLines/>
        <w:spacing w:after="0" w:line="240" w:lineRule="auto"/>
        <w:ind w:right="-2"/>
        <w:jc w:val="both"/>
        <w:rPr>
          <w:rFonts w:ascii="Tahoma" w:eastAsia="Times New Roman" w:hAnsi="Tahoma" w:cs="Tahoma"/>
          <w:lang w:eastAsia="sl-SI"/>
        </w:rPr>
      </w:pPr>
      <w:r w:rsidRPr="00F76312">
        <w:rPr>
          <w:rFonts w:ascii="Tahoma" w:eastAsia="Times New Roman" w:hAnsi="Tahoma" w:cs="Tahoma"/>
          <w:lang w:eastAsia="sl-SI"/>
        </w:rPr>
        <w:t xml:space="preserve">Naročnik javnega naročila je </w:t>
      </w:r>
      <w:r w:rsidR="00F04830">
        <w:rPr>
          <w:rFonts w:ascii="Tahoma" w:eastAsia="Times New Roman" w:hAnsi="Tahoma" w:cs="Tahoma"/>
          <w:lang w:eastAsia="sl-SI"/>
        </w:rPr>
        <w:t>JAVNO PODJETJE ENERGETIK</w:t>
      </w:r>
      <w:r w:rsidR="00F04830" w:rsidRPr="00F76312">
        <w:rPr>
          <w:rFonts w:ascii="Tahoma" w:eastAsia="Times New Roman" w:hAnsi="Tahoma" w:cs="Tahoma"/>
          <w:lang w:eastAsia="sl-SI"/>
        </w:rPr>
        <w:t xml:space="preserve">A LJUBLJANA </w:t>
      </w:r>
      <w:r w:rsidR="00712BC8" w:rsidRPr="00F76312">
        <w:rPr>
          <w:rFonts w:ascii="Tahoma" w:eastAsia="Times New Roman" w:hAnsi="Tahoma" w:cs="Tahoma"/>
          <w:lang w:eastAsia="sl-SI"/>
        </w:rPr>
        <w:t xml:space="preserve">d.o.o., </w:t>
      </w:r>
      <w:r w:rsidR="002012D2">
        <w:rPr>
          <w:rFonts w:ascii="Tahoma" w:eastAsia="Times New Roman" w:hAnsi="Tahoma" w:cs="Tahoma"/>
          <w:lang w:eastAsia="sl-SI"/>
        </w:rPr>
        <w:t>Verovškova</w:t>
      </w:r>
      <w:r w:rsidR="00712BC8" w:rsidRPr="00F76312">
        <w:rPr>
          <w:rFonts w:ascii="Tahoma" w:eastAsia="Times New Roman" w:hAnsi="Tahoma" w:cs="Tahoma"/>
          <w:lang w:eastAsia="sl-SI"/>
        </w:rPr>
        <w:t xml:space="preserve"> </w:t>
      </w:r>
      <w:r w:rsidR="003A6149">
        <w:rPr>
          <w:rFonts w:ascii="Tahoma" w:eastAsia="Times New Roman" w:hAnsi="Tahoma" w:cs="Tahoma"/>
          <w:lang w:eastAsia="sl-SI"/>
        </w:rPr>
        <w:t xml:space="preserve">ulica </w:t>
      </w:r>
      <w:r w:rsidR="002012D2">
        <w:rPr>
          <w:rFonts w:ascii="Tahoma" w:eastAsia="Times New Roman" w:hAnsi="Tahoma" w:cs="Tahoma"/>
          <w:lang w:eastAsia="sl-SI"/>
        </w:rPr>
        <w:t>62</w:t>
      </w:r>
      <w:r w:rsidR="00712BC8" w:rsidRPr="00F76312">
        <w:rPr>
          <w:rFonts w:ascii="Tahoma" w:eastAsia="Times New Roman" w:hAnsi="Tahoma" w:cs="Tahoma"/>
          <w:lang w:eastAsia="sl-SI"/>
        </w:rPr>
        <w:t>, 1000 Ljubljana</w:t>
      </w:r>
      <w:r w:rsidRPr="00F76312">
        <w:rPr>
          <w:rFonts w:ascii="Tahoma" w:eastAsia="Times New Roman" w:hAnsi="Tahoma" w:cs="Tahoma"/>
          <w:lang w:eastAsia="sl-SI"/>
        </w:rPr>
        <w:t>,</w:t>
      </w:r>
      <w:r w:rsidRPr="00F76312">
        <w:rPr>
          <w:rFonts w:ascii="Tahoma" w:eastAsia="Times New Roman" w:hAnsi="Tahoma" w:cs="Tahoma"/>
          <w:b/>
          <w:lang w:eastAsia="sl-SI"/>
        </w:rPr>
        <w:t xml:space="preserve"> </w:t>
      </w:r>
      <w:r w:rsidR="00BD1DCC" w:rsidRPr="00F76312">
        <w:rPr>
          <w:rFonts w:ascii="Tahoma" w:eastAsia="Times New Roman" w:hAnsi="Tahoma" w:cs="Tahoma"/>
          <w:lang w:eastAsia="sl-SI"/>
        </w:rPr>
        <w:t>ki je na podlagi pooblastila</w:t>
      </w:r>
      <w:r w:rsidR="00CA2E12" w:rsidRPr="00F76312">
        <w:rPr>
          <w:rFonts w:ascii="Tahoma" w:eastAsia="Times New Roman" w:hAnsi="Tahoma" w:cs="Tahoma"/>
          <w:lang w:eastAsia="sl-SI"/>
        </w:rPr>
        <w:t xml:space="preserve"> </w:t>
      </w:r>
      <w:r w:rsidR="00CA2E12" w:rsidRPr="00F76312">
        <w:rPr>
          <w:rFonts w:ascii="Tahoma" w:eastAsia="Times New Roman" w:hAnsi="Tahoma" w:cs="Tahoma"/>
          <w:bCs/>
          <w:lang w:eastAsia="sl-SI"/>
        </w:rPr>
        <w:t>št.</w:t>
      </w:r>
      <w:r w:rsidR="00CA2E12" w:rsidRPr="00952A0B">
        <w:rPr>
          <w:rFonts w:ascii="Tahoma" w:eastAsia="Times New Roman" w:hAnsi="Tahoma" w:cs="Tahoma"/>
          <w:bCs/>
          <w:lang w:eastAsia="sl-SI"/>
        </w:rPr>
        <w:t xml:space="preserve"> </w:t>
      </w:r>
      <w:r w:rsidR="00CD2C73">
        <w:rPr>
          <w:rFonts w:ascii="Tahoma" w:eastAsia="Times New Roman" w:hAnsi="Tahoma" w:cs="Tahoma"/>
          <w:noProof/>
          <w:lang w:eastAsia="sl-SI"/>
        </w:rPr>
        <w:t>JPE-SPV-258/21</w:t>
      </w:r>
      <w:r w:rsidR="00164514">
        <w:rPr>
          <w:rFonts w:ascii="Tahoma" w:eastAsia="Times New Roman" w:hAnsi="Tahoma" w:cs="Tahoma"/>
          <w:noProof/>
          <w:lang w:eastAsia="sl-SI"/>
        </w:rPr>
        <w:t xml:space="preserve"> </w:t>
      </w:r>
      <w:r w:rsidRPr="00F76312">
        <w:rPr>
          <w:rFonts w:ascii="Tahoma" w:eastAsia="Times New Roman" w:hAnsi="Tahoma" w:cs="Tahoma"/>
          <w:lang w:eastAsia="sl-SI"/>
        </w:rPr>
        <w:t xml:space="preserve">prenesel izvedbo </w:t>
      </w:r>
      <w:r w:rsidR="003A6149" w:rsidRPr="00F76312">
        <w:rPr>
          <w:rFonts w:ascii="Tahoma" w:eastAsia="Times New Roman" w:hAnsi="Tahoma" w:cs="Tahoma"/>
          <w:lang w:eastAsia="sl-SI"/>
        </w:rPr>
        <w:t>postopk</w:t>
      </w:r>
      <w:r w:rsidR="003A6149">
        <w:rPr>
          <w:rFonts w:ascii="Tahoma" w:eastAsia="Times New Roman" w:hAnsi="Tahoma" w:cs="Tahoma"/>
          <w:lang w:eastAsia="sl-SI"/>
        </w:rPr>
        <w:t>a</w:t>
      </w:r>
      <w:r w:rsidR="003A6149" w:rsidRPr="00F76312">
        <w:rPr>
          <w:rFonts w:ascii="Tahoma" w:eastAsia="Times New Roman" w:hAnsi="Tahoma" w:cs="Tahoma"/>
          <w:lang w:eastAsia="sl-SI"/>
        </w:rPr>
        <w:t xml:space="preserve"> </w:t>
      </w:r>
      <w:r w:rsidRPr="00F76312">
        <w:rPr>
          <w:rFonts w:ascii="Tahoma" w:eastAsia="Times New Roman" w:hAnsi="Tahoma" w:cs="Tahoma"/>
          <w:lang w:eastAsia="sl-SI"/>
        </w:rPr>
        <w:t>oddaje javnega naročila za »</w:t>
      </w:r>
      <w:r w:rsidR="004A0A64">
        <w:rPr>
          <w:rFonts w:ascii="Tahoma" w:eastAsia="Times New Roman" w:hAnsi="Tahoma" w:cs="Tahoma"/>
          <w:lang w:eastAsia="sl-SI"/>
        </w:rPr>
        <w:t>Dobavo kemikalij HCl in NaOH</w:t>
      </w:r>
      <w:r w:rsidR="00B35FC8" w:rsidRPr="00F76312">
        <w:rPr>
          <w:rFonts w:ascii="Tahoma" w:eastAsia="Times New Roman" w:hAnsi="Tahoma" w:cs="Tahoma"/>
          <w:color w:val="000000"/>
          <w:lang w:eastAsia="sl-SI"/>
        </w:rPr>
        <w:t xml:space="preserve">« </w:t>
      </w:r>
      <w:r w:rsidRPr="00F76312">
        <w:rPr>
          <w:rFonts w:ascii="Tahoma" w:eastAsia="Times New Roman" w:hAnsi="Tahoma" w:cs="Tahoma"/>
          <w:lang w:eastAsia="sl-SI"/>
        </w:rPr>
        <w:t xml:space="preserve">na JAVNI HOLDING Ljubljana, d.o.o., Verovškova ulica 70, 1000 Ljubljana. </w:t>
      </w:r>
    </w:p>
    <w:p w14:paraId="63C0CFB2" w14:textId="77777777" w:rsidR="00EB4AFD" w:rsidRPr="00712BC8" w:rsidRDefault="00EB4AFD" w:rsidP="00777E3F">
      <w:pPr>
        <w:keepNext/>
        <w:keepLines/>
        <w:spacing w:after="0" w:line="240" w:lineRule="auto"/>
        <w:ind w:right="-2"/>
        <w:jc w:val="both"/>
        <w:rPr>
          <w:rFonts w:ascii="Tahoma" w:eastAsia="Times New Roman" w:hAnsi="Tahoma" w:cs="Tahoma"/>
          <w:lang w:eastAsia="sl-SI"/>
        </w:rPr>
      </w:pPr>
    </w:p>
    <w:p w14:paraId="76ECD599" w14:textId="77777777" w:rsidR="00302D6E" w:rsidRPr="00712BC8" w:rsidRDefault="00302D6E" w:rsidP="00777E3F">
      <w:pPr>
        <w:keepNext/>
        <w:keepLines/>
        <w:numPr>
          <w:ilvl w:val="1"/>
          <w:numId w:val="2"/>
        </w:numPr>
        <w:spacing w:after="0" w:line="240" w:lineRule="auto"/>
        <w:jc w:val="both"/>
        <w:rPr>
          <w:rFonts w:ascii="Tahoma" w:eastAsia="Times New Roman" w:hAnsi="Tahoma" w:cs="Tahoma"/>
          <w:b/>
          <w:lang w:eastAsia="sl-SI"/>
        </w:rPr>
      </w:pPr>
      <w:bookmarkStart w:id="4" w:name="_Toc116720497"/>
      <w:bookmarkStart w:id="5" w:name="_Toc116720561"/>
      <w:bookmarkStart w:id="6" w:name="_Toc116783470"/>
      <w:bookmarkStart w:id="7" w:name="_Toc116792904"/>
      <w:bookmarkStart w:id="8" w:name="_Toc136417476"/>
      <w:r w:rsidRPr="00712BC8">
        <w:rPr>
          <w:rFonts w:ascii="Tahoma" w:eastAsia="Times New Roman" w:hAnsi="Tahoma" w:cs="Tahoma"/>
          <w:b/>
          <w:lang w:eastAsia="sl-SI"/>
        </w:rPr>
        <w:t>Pravna podlaga</w:t>
      </w:r>
    </w:p>
    <w:p w14:paraId="76CB5680" w14:textId="77777777" w:rsidR="00302D6E" w:rsidRPr="00712BC8" w:rsidRDefault="00302D6E" w:rsidP="00777E3F">
      <w:pPr>
        <w:keepNext/>
        <w:keepLines/>
        <w:spacing w:after="0" w:line="240" w:lineRule="auto"/>
        <w:jc w:val="both"/>
        <w:rPr>
          <w:rFonts w:ascii="Tahoma" w:eastAsia="Times New Roman" w:hAnsi="Tahoma" w:cs="Tahoma"/>
          <w:lang w:eastAsia="sl-SI"/>
        </w:rPr>
      </w:pPr>
    </w:p>
    <w:p w14:paraId="71C25985" w14:textId="77777777" w:rsidR="00E55534" w:rsidRPr="00712BC8" w:rsidRDefault="00E55534" w:rsidP="00777E3F">
      <w:pPr>
        <w:pStyle w:val="Telobesedila3"/>
        <w:keepNext/>
        <w:keepLines/>
        <w:rPr>
          <w:rFonts w:ascii="Tahoma" w:hAnsi="Tahoma" w:cs="Tahoma"/>
          <w:szCs w:val="22"/>
        </w:rPr>
      </w:pPr>
      <w:r w:rsidRPr="00712BC8">
        <w:rPr>
          <w:rFonts w:ascii="Tahoma" w:hAnsi="Tahoma" w:cs="Tahoma"/>
          <w:szCs w:val="22"/>
        </w:rPr>
        <w:t>Javno naročilo se izvaja skladno z določbami:</w:t>
      </w:r>
    </w:p>
    <w:p w14:paraId="3701D01F" w14:textId="208FA4D2" w:rsidR="00107D53" w:rsidRPr="0060556A" w:rsidRDefault="00107D53" w:rsidP="00777E3F">
      <w:pPr>
        <w:keepNext/>
        <w:keepLines/>
        <w:numPr>
          <w:ilvl w:val="0"/>
          <w:numId w:val="6"/>
        </w:numPr>
        <w:spacing w:after="0" w:line="240" w:lineRule="auto"/>
        <w:ind w:left="426" w:hanging="426"/>
        <w:jc w:val="both"/>
        <w:rPr>
          <w:rFonts w:ascii="Tahoma" w:hAnsi="Tahoma" w:cs="Tahoma"/>
        </w:rPr>
      </w:pPr>
      <w:r w:rsidRPr="0060556A">
        <w:rPr>
          <w:rFonts w:ascii="Tahoma" w:hAnsi="Tahoma" w:cs="Tahoma"/>
        </w:rPr>
        <w:t>Zakona o javnem naročanju (</w:t>
      </w:r>
      <w:r>
        <w:rPr>
          <w:rFonts w:ascii="Tahoma" w:hAnsi="Tahoma" w:cs="Tahoma"/>
        </w:rPr>
        <w:t>U</w:t>
      </w:r>
      <w:r w:rsidRPr="00430910">
        <w:rPr>
          <w:rFonts w:ascii="Tahoma" w:hAnsi="Tahoma" w:cs="Tahoma"/>
        </w:rPr>
        <w:t>radni list RS</w:t>
      </w:r>
      <w:r w:rsidRPr="0060556A">
        <w:rPr>
          <w:rFonts w:ascii="Tahoma" w:hAnsi="Tahoma" w:cs="Tahoma"/>
        </w:rPr>
        <w:t>, št. 91/15</w:t>
      </w:r>
      <w:r>
        <w:rPr>
          <w:rFonts w:ascii="Tahoma" w:hAnsi="Tahoma" w:cs="Tahoma"/>
        </w:rPr>
        <w:t xml:space="preserve"> s spremembami</w:t>
      </w:r>
      <w:r w:rsidRPr="0060556A">
        <w:rPr>
          <w:rFonts w:ascii="Tahoma" w:hAnsi="Tahoma" w:cs="Tahoma"/>
        </w:rPr>
        <w:t>; v nadaljevanju: ZJN-3),</w:t>
      </w:r>
    </w:p>
    <w:p w14:paraId="09A1C624" w14:textId="77777777" w:rsidR="00972E8D" w:rsidRPr="00FF594E" w:rsidRDefault="00972E8D" w:rsidP="00777E3F">
      <w:pPr>
        <w:keepNext/>
        <w:keepLines/>
        <w:numPr>
          <w:ilvl w:val="0"/>
          <w:numId w:val="6"/>
        </w:numPr>
        <w:spacing w:after="0" w:line="240" w:lineRule="auto"/>
        <w:ind w:left="426" w:hanging="426"/>
        <w:jc w:val="both"/>
        <w:rPr>
          <w:rFonts w:ascii="Tahoma" w:hAnsi="Tahoma" w:cs="Tahoma"/>
        </w:rPr>
      </w:pPr>
      <w:r w:rsidRPr="00FF594E">
        <w:rPr>
          <w:rFonts w:ascii="Tahoma" w:hAnsi="Tahoma" w:cs="Tahoma"/>
        </w:rPr>
        <w:t xml:space="preserve">Zakona o prevozu nevarnega blaga (Uradni list RS, št. 79/99, 96/02-ZE, 2/04-ZZdrl-A, 101/05, 33/06-UPB1, 41/09, 97/10 in 56/15), </w:t>
      </w:r>
    </w:p>
    <w:p w14:paraId="5B06D548" w14:textId="641BF5ED" w:rsidR="00972E8D" w:rsidRDefault="00972E8D" w:rsidP="00777E3F">
      <w:pPr>
        <w:keepNext/>
        <w:keepLines/>
        <w:numPr>
          <w:ilvl w:val="0"/>
          <w:numId w:val="6"/>
        </w:numPr>
        <w:spacing w:after="0" w:line="240" w:lineRule="auto"/>
        <w:ind w:left="426" w:hanging="426"/>
        <w:jc w:val="both"/>
        <w:rPr>
          <w:rFonts w:ascii="Tahoma" w:hAnsi="Tahoma" w:cs="Tahoma"/>
        </w:rPr>
      </w:pPr>
      <w:r w:rsidRPr="003B4009">
        <w:rPr>
          <w:rFonts w:ascii="Tahoma" w:hAnsi="Tahoma" w:cs="Tahoma"/>
        </w:rPr>
        <w:t>Uredba o preprečevanju večjih nesreč in zmanjševanju njihovih posledic (Uradni list 22/2016),</w:t>
      </w:r>
    </w:p>
    <w:p w14:paraId="1FB67126" w14:textId="0F2F130E" w:rsidR="00BD0220" w:rsidRPr="003B4009" w:rsidRDefault="00BD0220" w:rsidP="00777E3F">
      <w:pPr>
        <w:keepNext/>
        <w:keepLines/>
        <w:numPr>
          <w:ilvl w:val="0"/>
          <w:numId w:val="6"/>
        </w:numPr>
        <w:spacing w:after="0" w:line="240" w:lineRule="auto"/>
        <w:ind w:left="426" w:hanging="426"/>
        <w:jc w:val="both"/>
        <w:rPr>
          <w:rFonts w:ascii="Tahoma" w:hAnsi="Tahoma" w:cs="Tahoma"/>
        </w:rPr>
      </w:pPr>
      <w:r w:rsidRPr="00087ACF">
        <w:rPr>
          <w:rFonts w:ascii="Tahoma" w:hAnsi="Tahoma" w:cs="Tahoma"/>
        </w:rPr>
        <w:t>Zakon o varstvu okolja (Ur. l. RS, št. </w:t>
      </w:r>
      <w:r w:rsidRPr="00B755FF">
        <w:rPr>
          <w:rFonts w:ascii="Tahoma" w:hAnsi="Tahoma" w:cs="Tahoma"/>
        </w:rPr>
        <w:t xml:space="preserve">39/06 – uradno prečiščeno besedilo, 49/06 – ZMetD, 66/06 – odl. US, 33/07 – ZPNačrt, 57/08 – ZFO-1A, 70/08, 108/09, 108/09 – ZPNačrt-A, 48/12, 57/12, 92/13, 56/15, 102/15, 30/16, 61/17 – GZ, 21/18 – ZNOrg in 84/18 – ZIURKOE; </w:t>
      </w:r>
      <w:r w:rsidRPr="00087ACF">
        <w:rPr>
          <w:rFonts w:ascii="Tahoma" w:hAnsi="Tahoma" w:cs="Tahoma"/>
        </w:rPr>
        <w:t>v nadaljevanju: ZVO-1),</w:t>
      </w:r>
    </w:p>
    <w:p w14:paraId="19D2F1E0" w14:textId="03F5D2BB" w:rsidR="00430910" w:rsidRDefault="00144DAA" w:rsidP="00777E3F">
      <w:pPr>
        <w:keepNext/>
        <w:keepLines/>
        <w:numPr>
          <w:ilvl w:val="0"/>
          <w:numId w:val="6"/>
        </w:numPr>
        <w:spacing w:after="0" w:line="240" w:lineRule="auto"/>
        <w:ind w:left="426" w:hanging="426"/>
        <w:jc w:val="both"/>
        <w:rPr>
          <w:rFonts w:ascii="Tahoma" w:hAnsi="Tahoma" w:cs="Tahoma"/>
        </w:rPr>
      </w:pPr>
      <w:hyperlink r:id="rId8" w:tgtFrame="_blank" w:history="1">
        <w:r w:rsidR="00430910" w:rsidRPr="00430910">
          <w:rPr>
            <w:rFonts w:ascii="Tahoma" w:hAnsi="Tahoma" w:cs="Tahoma"/>
          </w:rPr>
          <w:t>Uredb</w:t>
        </w:r>
        <w:r w:rsidR="00430910">
          <w:rPr>
            <w:rFonts w:ascii="Tahoma" w:hAnsi="Tahoma" w:cs="Tahoma"/>
          </w:rPr>
          <w:t>e</w:t>
        </w:r>
        <w:r w:rsidR="00430910" w:rsidRPr="00430910">
          <w:rPr>
            <w:rFonts w:ascii="Tahoma" w:hAnsi="Tahoma" w:cs="Tahoma"/>
          </w:rPr>
          <w:t xml:space="preserve"> (ES) št. 1272/2008 Evropskega parlamenta in Sveta z dne 16. decembra 2008 o razvrščanju, označevanju in pakiranju snovi ter zmesi, o spremembi in razveljavitvi direktiv 67/548/EGS in 1999/45/ES ter spremembi Uredbe (ES) št. 1907/2006 (Besedilo velja za EGP) </w:t>
        </w:r>
      </w:hyperlink>
      <w:r w:rsidR="00430910" w:rsidRPr="00430910">
        <w:rPr>
          <w:rFonts w:ascii="Tahoma" w:hAnsi="Tahoma" w:cs="Tahoma"/>
        </w:rPr>
        <w:t>Uradni list EU L 353/2008,</w:t>
      </w:r>
    </w:p>
    <w:p w14:paraId="20D48866" w14:textId="03359642" w:rsidR="00BD0220" w:rsidRPr="00087ACF" w:rsidRDefault="00BD0220" w:rsidP="00B755FF">
      <w:pPr>
        <w:keepNext/>
        <w:keepLines/>
        <w:numPr>
          <w:ilvl w:val="0"/>
          <w:numId w:val="6"/>
        </w:numPr>
        <w:spacing w:after="0" w:line="240" w:lineRule="auto"/>
        <w:ind w:left="426" w:hanging="426"/>
        <w:jc w:val="both"/>
        <w:rPr>
          <w:rFonts w:ascii="Tahoma" w:hAnsi="Tahoma" w:cs="Tahoma"/>
        </w:rPr>
      </w:pPr>
      <w:r w:rsidRPr="00087ACF">
        <w:rPr>
          <w:rFonts w:ascii="Tahoma" w:hAnsi="Tahoma" w:cs="Tahoma"/>
        </w:rPr>
        <w:t>Uredba o izvajanju Uredbe (ES) o registraciji, evalvaciji, avtorizaciji in omejevanju kemikalij (REACH) (Uradni list RS, št. </w:t>
      </w:r>
      <w:hyperlink r:id="rId9" w:tgtFrame="_blank" w:tooltip="Uredba o izvajanju Uredbe (ES) o registraciji, evalvaciji, avtorizaciji in omejevanju kemikalij (REACH)" w:history="1">
        <w:r w:rsidRPr="00087ACF">
          <w:rPr>
            <w:rFonts w:ascii="Tahoma" w:hAnsi="Tahoma" w:cs="Tahoma"/>
          </w:rPr>
          <w:t>23/08</w:t>
        </w:r>
      </w:hyperlink>
      <w:r w:rsidRPr="00087ACF">
        <w:rPr>
          <w:rFonts w:ascii="Tahoma" w:hAnsi="Tahoma" w:cs="Tahoma"/>
        </w:rPr>
        <w:t> in </w:t>
      </w:r>
      <w:hyperlink r:id="rId10" w:tgtFrame="_blank" w:tooltip="Uredba o spremembi in dopolnitvah Uredbe o izvajanju Uredbe (ES) o registraciji, evalvaciji, avtorizaciji in omejevanju kemikalij (REACH)" w:history="1">
        <w:r w:rsidRPr="00087ACF">
          <w:rPr>
            <w:rFonts w:ascii="Tahoma" w:hAnsi="Tahoma" w:cs="Tahoma"/>
          </w:rPr>
          <w:t>191/20</w:t>
        </w:r>
      </w:hyperlink>
      <w:r w:rsidRPr="00087ACF">
        <w:rPr>
          <w:rFonts w:ascii="Tahoma" w:hAnsi="Tahoma" w:cs="Tahoma"/>
        </w:rPr>
        <w:t>)</w:t>
      </w:r>
      <w:r w:rsidR="00BF600F">
        <w:rPr>
          <w:rFonts w:ascii="Tahoma" w:hAnsi="Tahoma" w:cs="Tahoma"/>
        </w:rPr>
        <w:t>,</w:t>
      </w:r>
    </w:p>
    <w:p w14:paraId="4C95CF3A" w14:textId="013DB15C" w:rsidR="00430910" w:rsidRPr="00430910" w:rsidRDefault="00144DAA" w:rsidP="00777E3F">
      <w:pPr>
        <w:keepNext/>
        <w:keepLines/>
        <w:numPr>
          <w:ilvl w:val="0"/>
          <w:numId w:val="6"/>
        </w:numPr>
        <w:spacing w:after="0" w:line="240" w:lineRule="auto"/>
        <w:ind w:left="426" w:hanging="426"/>
        <w:jc w:val="both"/>
        <w:rPr>
          <w:rFonts w:ascii="Tahoma" w:hAnsi="Tahoma" w:cs="Tahoma"/>
        </w:rPr>
      </w:pPr>
      <w:hyperlink r:id="rId11" w:tgtFrame="_blank" w:tooltip="Zadnja vključena objava Uredba o spremembah in dopolnitvi Uredbe o skladiščenju nevarnih tekočin v nepremičnih skladiščnih posodah, RS 105-5470/2010, z dne 24.12.2010 / Čistopis TFL se uporablja od 25.12.2010" w:history="1">
        <w:r w:rsidR="00430910" w:rsidRPr="00430910">
          <w:rPr>
            <w:rFonts w:ascii="Tahoma" w:hAnsi="Tahoma" w:cs="Tahoma"/>
          </w:rPr>
          <w:t>Uredb</w:t>
        </w:r>
        <w:r w:rsidR="00430910">
          <w:rPr>
            <w:rFonts w:ascii="Tahoma" w:hAnsi="Tahoma" w:cs="Tahoma"/>
          </w:rPr>
          <w:t>e</w:t>
        </w:r>
        <w:r w:rsidR="00430910" w:rsidRPr="00430910">
          <w:rPr>
            <w:rFonts w:ascii="Tahoma" w:hAnsi="Tahoma" w:cs="Tahoma"/>
          </w:rPr>
          <w:t xml:space="preserve"> o skladiščenju nevarnih tekočin v nepremičnih skladiščnih posodah </w:t>
        </w:r>
      </w:hyperlink>
      <w:r w:rsidR="00107D53">
        <w:rPr>
          <w:rFonts w:ascii="Tahoma" w:hAnsi="Tahoma" w:cs="Tahoma"/>
        </w:rPr>
        <w:t>(U</w:t>
      </w:r>
      <w:r w:rsidR="00430910" w:rsidRPr="00430910">
        <w:rPr>
          <w:rFonts w:ascii="Tahoma" w:hAnsi="Tahoma" w:cs="Tahoma"/>
        </w:rPr>
        <w:t xml:space="preserve">radni list RS, št. </w:t>
      </w:r>
      <w:hyperlink r:id="rId12" w:tgtFrame="_blank" w:tooltip="Uredba o skladiščenju nevarnih tekočin v nepremičnih skladiščnih posodah z dne 18.12.2009. Uporablja se od 2.1.2010" w:history="1">
        <w:r w:rsidR="00430910" w:rsidRPr="00430910">
          <w:rPr>
            <w:rFonts w:ascii="Tahoma" w:hAnsi="Tahoma" w:cs="Tahoma"/>
          </w:rPr>
          <w:t>104/09</w:t>
        </w:r>
      </w:hyperlink>
      <w:r w:rsidR="00430910" w:rsidRPr="00430910">
        <w:rPr>
          <w:rFonts w:ascii="Tahoma" w:hAnsi="Tahoma" w:cs="Tahoma"/>
        </w:rPr>
        <w:t xml:space="preserve">, </w:t>
      </w:r>
      <w:hyperlink r:id="rId13" w:tgtFrame="_blank" w:tooltip="Uredba o dopolnitvah Uredbe o skladiščenju nevarnih tekočin v nepremičnih skladiščnih posodah z dne 9.4.2010. Uporablja se od 10.4.2010" w:history="1">
        <w:r w:rsidR="00430910" w:rsidRPr="00430910">
          <w:rPr>
            <w:rFonts w:ascii="Tahoma" w:hAnsi="Tahoma" w:cs="Tahoma"/>
          </w:rPr>
          <w:t>29/10</w:t>
        </w:r>
      </w:hyperlink>
      <w:r w:rsidR="00430910" w:rsidRPr="00430910">
        <w:rPr>
          <w:rFonts w:ascii="Tahoma" w:hAnsi="Tahoma" w:cs="Tahoma"/>
        </w:rPr>
        <w:t xml:space="preserve">, </w:t>
      </w:r>
      <w:hyperlink r:id="rId14" w:tgtFrame="_blank" w:tooltip="Uredba o spremembah in dopolnitvi Uredbe o skladiščenju nevarnih tekočin v nepremičnih skladiščnih posodah z dne 24.12.2010. Uporablja se od 25.12.2010" w:history="1">
        <w:r w:rsidR="00430910" w:rsidRPr="00430910">
          <w:rPr>
            <w:rFonts w:ascii="Tahoma" w:hAnsi="Tahoma" w:cs="Tahoma"/>
          </w:rPr>
          <w:t>105/10</w:t>
        </w:r>
      </w:hyperlink>
      <w:r w:rsidR="00107D53">
        <w:rPr>
          <w:rFonts w:ascii="Tahoma" w:hAnsi="Tahoma" w:cs="Tahoma"/>
        </w:rPr>
        <w:t>)</w:t>
      </w:r>
      <w:r w:rsidR="00430910">
        <w:rPr>
          <w:rFonts w:ascii="Tahoma" w:hAnsi="Tahoma" w:cs="Tahoma"/>
        </w:rPr>
        <w:t>,</w:t>
      </w:r>
    </w:p>
    <w:p w14:paraId="2E302D67" w14:textId="77777777" w:rsidR="00107D53" w:rsidRPr="00EC55A0" w:rsidRDefault="00107D53" w:rsidP="00777E3F">
      <w:pPr>
        <w:keepNext/>
        <w:keepLines/>
        <w:numPr>
          <w:ilvl w:val="0"/>
          <w:numId w:val="6"/>
        </w:numPr>
        <w:spacing w:after="0" w:line="240" w:lineRule="auto"/>
        <w:ind w:left="426" w:hanging="426"/>
        <w:jc w:val="both"/>
        <w:rPr>
          <w:rFonts w:ascii="Tahoma" w:hAnsi="Tahoma" w:cs="Tahoma"/>
        </w:rPr>
      </w:pPr>
      <w:r>
        <w:rPr>
          <w:rFonts w:ascii="Tahoma" w:hAnsi="Tahoma" w:cs="Tahoma"/>
        </w:rPr>
        <w:t>Zakon o kemikalijah  (</w:t>
      </w:r>
      <w:r w:rsidRPr="00B61C72">
        <w:rPr>
          <w:rFonts w:ascii="Tahoma" w:hAnsi="Tahoma" w:cs="Tahoma"/>
        </w:rPr>
        <w:t>Uradni list RS, št. 110/03 – uradno prečiščeno besedilo; v nadaljevanju ZKEM)</w:t>
      </w:r>
      <w:r>
        <w:rPr>
          <w:rFonts w:ascii="Tahoma" w:hAnsi="Tahoma" w:cs="Tahoma"/>
        </w:rPr>
        <w:t>,</w:t>
      </w:r>
    </w:p>
    <w:p w14:paraId="094A9526" w14:textId="77777777" w:rsidR="00107D53" w:rsidRPr="00A1489B" w:rsidRDefault="00107D53" w:rsidP="00777E3F">
      <w:pPr>
        <w:keepNext/>
        <w:keepLines/>
        <w:numPr>
          <w:ilvl w:val="0"/>
          <w:numId w:val="6"/>
        </w:numPr>
        <w:spacing w:after="0" w:line="240" w:lineRule="auto"/>
        <w:ind w:left="426" w:hanging="426"/>
        <w:jc w:val="both"/>
        <w:rPr>
          <w:rFonts w:ascii="Tahoma" w:hAnsi="Tahoma" w:cs="Tahoma"/>
        </w:rPr>
      </w:pPr>
      <w:r w:rsidRPr="00A1489B">
        <w:rPr>
          <w:rFonts w:ascii="Tahoma" w:hAnsi="Tahoma" w:cs="Tahoma"/>
        </w:rPr>
        <w:t>Obligacijsk</w:t>
      </w:r>
      <w:r>
        <w:rPr>
          <w:rFonts w:ascii="Tahoma" w:hAnsi="Tahoma" w:cs="Tahoma"/>
        </w:rPr>
        <w:t>ega</w:t>
      </w:r>
      <w:r w:rsidRPr="00A1489B">
        <w:rPr>
          <w:rFonts w:ascii="Tahoma" w:hAnsi="Tahoma" w:cs="Tahoma"/>
        </w:rPr>
        <w:t xml:space="preserve"> zakonik</w:t>
      </w:r>
      <w:r>
        <w:rPr>
          <w:rFonts w:ascii="Tahoma" w:hAnsi="Tahoma" w:cs="Tahoma"/>
        </w:rPr>
        <w:t>a</w:t>
      </w:r>
      <w:r w:rsidRPr="00A1489B">
        <w:rPr>
          <w:rFonts w:ascii="Tahoma" w:hAnsi="Tahoma" w:cs="Tahoma"/>
        </w:rPr>
        <w:t xml:space="preserve"> (Uradni list RS, št. 97/07 – uradno prečiščeno besedilo, 64/16 – odl. US in 20/18 – OROZ631, v nadaljevanju: Obligacijski zakonik),</w:t>
      </w:r>
    </w:p>
    <w:p w14:paraId="0D488649" w14:textId="77777777" w:rsidR="00107D53" w:rsidRPr="00712BC8" w:rsidRDefault="00107D53" w:rsidP="00777E3F">
      <w:pPr>
        <w:keepNext/>
        <w:keepLines/>
        <w:numPr>
          <w:ilvl w:val="0"/>
          <w:numId w:val="6"/>
        </w:numPr>
        <w:spacing w:after="0" w:line="240" w:lineRule="auto"/>
        <w:ind w:left="426" w:hanging="426"/>
        <w:jc w:val="both"/>
        <w:rPr>
          <w:rFonts w:ascii="Tahoma" w:hAnsi="Tahoma" w:cs="Tahoma"/>
        </w:rPr>
      </w:pPr>
      <w:r w:rsidRPr="007530D8">
        <w:rPr>
          <w:rFonts w:ascii="Tahoma" w:hAnsi="Tahoma" w:cs="Tahoma"/>
        </w:rPr>
        <w:t>Zakona o pravnem varstvu v postopkih javnega naročanja (</w:t>
      </w:r>
      <w:r w:rsidRPr="00FF0EF1">
        <w:rPr>
          <w:rFonts w:ascii="Tahoma" w:hAnsi="Tahoma" w:cs="Tahoma"/>
        </w:rPr>
        <w:t>Uradni list RS, št. 43/</w:t>
      </w:r>
      <w:r>
        <w:rPr>
          <w:rFonts w:ascii="Tahoma" w:hAnsi="Tahoma" w:cs="Tahoma"/>
        </w:rPr>
        <w:t>20</w:t>
      </w:r>
      <w:r w:rsidRPr="00FF0EF1">
        <w:rPr>
          <w:rFonts w:ascii="Tahoma" w:hAnsi="Tahoma" w:cs="Tahoma"/>
        </w:rPr>
        <w:t>11, 60/</w:t>
      </w:r>
      <w:r>
        <w:rPr>
          <w:rFonts w:ascii="Tahoma" w:hAnsi="Tahoma" w:cs="Tahoma"/>
        </w:rPr>
        <w:t>20</w:t>
      </w:r>
      <w:r w:rsidRPr="00FF0EF1">
        <w:rPr>
          <w:rFonts w:ascii="Tahoma" w:hAnsi="Tahoma" w:cs="Tahoma"/>
        </w:rPr>
        <w:t>11 – ZTP-D, 63/</w:t>
      </w:r>
      <w:r>
        <w:rPr>
          <w:rFonts w:ascii="Tahoma" w:hAnsi="Tahoma" w:cs="Tahoma"/>
        </w:rPr>
        <w:t>20</w:t>
      </w:r>
      <w:r w:rsidRPr="00FF0EF1">
        <w:rPr>
          <w:rFonts w:ascii="Tahoma" w:hAnsi="Tahoma" w:cs="Tahoma"/>
        </w:rPr>
        <w:t>13</w:t>
      </w:r>
      <w:r>
        <w:rPr>
          <w:rFonts w:ascii="Tahoma" w:hAnsi="Tahoma" w:cs="Tahoma"/>
        </w:rPr>
        <w:t xml:space="preserve">, </w:t>
      </w:r>
      <w:r w:rsidRPr="007B2B86">
        <w:rPr>
          <w:rFonts w:ascii="Tahoma" w:hAnsi="Tahoma" w:cs="Tahoma"/>
        </w:rPr>
        <w:t>90/2014 – ZDU-1I</w:t>
      </w:r>
      <w:r>
        <w:rPr>
          <w:rFonts w:ascii="Tahoma" w:hAnsi="Tahoma" w:cs="Tahoma"/>
        </w:rPr>
        <w:t>,</w:t>
      </w:r>
      <w:r w:rsidRPr="007B2B86">
        <w:rPr>
          <w:rFonts w:ascii="Tahoma" w:hAnsi="Tahoma" w:cs="Tahoma"/>
        </w:rPr>
        <w:t xml:space="preserve"> 60/2017</w:t>
      </w:r>
      <w:r>
        <w:rPr>
          <w:rFonts w:ascii="Tahoma" w:hAnsi="Tahoma" w:cs="Tahoma"/>
        </w:rPr>
        <w:t xml:space="preserve"> in</w:t>
      </w:r>
      <w:r w:rsidRPr="00B61C72">
        <w:rPr>
          <w:rFonts w:ascii="Tahoma" w:hAnsi="Tahoma" w:cs="Tahoma"/>
        </w:rPr>
        <w:t xml:space="preserve"> </w:t>
      </w:r>
      <w:r w:rsidRPr="00C81165">
        <w:rPr>
          <w:rFonts w:ascii="Tahoma" w:hAnsi="Tahoma" w:cs="Tahoma"/>
        </w:rPr>
        <w:t>72/19</w:t>
      </w:r>
      <w:r w:rsidRPr="007530D8">
        <w:rPr>
          <w:rFonts w:ascii="Tahoma" w:hAnsi="Tahoma" w:cs="Tahoma"/>
        </w:rPr>
        <w:t>; v nadaljevanju: ZPVPJN</w:t>
      </w:r>
      <w:r w:rsidRPr="00712BC8">
        <w:rPr>
          <w:rFonts w:ascii="Tahoma" w:hAnsi="Tahoma" w:cs="Tahoma"/>
        </w:rPr>
        <w:t>),</w:t>
      </w:r>
    </w:p>
    <w:p w14:paraId="325449D4" w14:textId="77777777" w:rsidR="00107D53" w:rsidRPr="00712BC8" w:rsidRDefault="00107D53" w:rsidP="00777E3F">
      <w:pPr>
        <w:keepNext/>
        <w:keepLines/>
        <w:numPr>
          <w:ilvl w:val="0"/>
          <w:numId w:val="6"/>
        </w:numPr>
        <w:spacing w:after="0" w:line="240" w:lineRule="auto"/>
        <w:ind w:left="426" w:hanging="426"/>
        <w:jc w:val="both"/>
        <w:rPr>
          <w:rFonts w:ascii="Tahoma" w:hAnsi="Tahoma" w:cs="Tahoma"/>
        </w:rPr>
      </w:pPr>
      <w:r w:rsidRPr="00712BC8">
        <w:rPr>
          <w:rFonts w:ascii="Tahoma" w:hAnsi="Tahoma" w:cs="Tahoma"/>
        </w:rPr>
        <w:lastRenderedPageBreak/>
        <w:t>ostalih predpisov, ki temeljijo na zgoraj navedenih zakonih ter veljavno zakonodajo, ki se nanaša na predmet javnega naročila.</w:t>
      </w:r>
    </w:p>
    <w:p w14:paraId="04DBA277" w14:textId="77777777" w:rsidR="00302D6E" w:rsidRPr="00712BC8" w:rsidRDefault="00302D6E" w:rsidP="00777E3F">
      <w:pPr>
        <w:pStyle w:val="BESEDILO"/>
        <w:keepNext/>
        <w:widowControl/>
        <w:tabs>
          <w:tab w:val="clear" w:pos="2155"/>
        </w:tabs>
        <w:rPr>
          <w:rFonts w:ascii="Tahoma" w:hAnsi="Tahoma" w:cs="Tahoma"/>
          <w:kern w:val="0"/>
          <w:sz w:val="22"/>
          <w:szCs w:val="22"/>
        </w:rPr>
      </w:pPr>
    </w:p>
    <w:p w14:paraId="78F46194" w14:textId="46FDAF0E" w:rsidR="00302D6E" w:rsidRPr="00712BC8" w:rsidRDefault="00302D6E" w:rsidP="00777E3F">
      <w:pPr>
        <w:keepNext/>
        <w:keepLines/>
        <w:numPr>
          <w:ilvl w:val="1"/>
          <w:numId w:val="2"/>
        </w:numPr>
        <w:spacing w:after="0" w:line="240" w:lineRule="auto"/>
        <w:jc w:val="both"/>
        <w:rPr>
          <w:rFonts w:ascii="Tahoma" w:eastAsia="Times New Roman" w:hAnsi="Tahoma" w:cs="Tahoma"/>
          <w:b/>
          <w:lang w:eastAsia="sl-SI"/>
        </w:rPr>
      </w:pPr>
      <w:r w:rsidRPr="00712BC8">
        <w:rPr>
          <w:rFonts w:ascii="Tahoma" w:eastAsia="Times New Roman" w:hAnsi="Tahoma" w:cs="Tahoma"/>
          <w:b/>
          <w:lang w:eastAsia="sl-SI"/>
        </w:rPr>
        <w:t>Jezik in denarna enota</w:t>
      </w:r>
    </w:p>
    <w:p w14:paraId="52506D5D" w14:textId="77777777" w:rsidR="00302D6E" w:rsidRPr="00712BC8" w:rsidRDefault="00302D6E" w:rsidP="00777E3F">
      <w:pPr>
        <w:keepNext/>
        <w:keepLines/>
        <w:spacing w:after="0" w:line="240" w:lineRule="auto"/>
        <w:jc w:val="both"/>
        <w:rPr>
          <w:rFonts w:ascii="Tahoma" w:eastAsia="Times New Roman" w:hAnsi="Tahoma" w:cs="Tahoma"/>
          <w:b/>
          <w:lang w:eastAsia="sl-SI"/>
        </w:rPr>
      </w:pPr>
    </w:p>
    <w:p w14:paraId="312D6117" w14:textId="77777777" w:rsidR="00107D53" w:rsidRPr="00FF0EF1" w:rsidRDefault="00107D53" w:rsidP="00777E3F">
      <w:pPr>
        <w:keepNext/>
        <w:keepLines/>
        <w:spacing w:after="0" w:line="240" w:lineRule="auto"/>
        <w:jc w:val="both"/>
        <w:rPr>
          <w:rFonts w:ascii="Tahoma" w:eastAsia="Times New Roman" w:hAnsi="Tahoma" w:cs="Tahoma"/>
          <w:lang w:eastAsia="sl-SI"/>
        </w:rPr>
      </w:pPr>
      <w:bookmarkStart w:id="9" w:name="OLE_LINK3"/>
      <w:bookmarkStart w:id="10" w:name="OLE_LINK4"/>
      <w:bookmarkEnd w:id="4"/>
      <w:bookmarkEnd w:id="5"/>
      <w:bookmarkEnd w:id="6"/>
      <w:bookmarkEnd w:id="7"/>
      <w:bookmarkEnd w:id="8"/>
      <w:r w:rsidRPr="00FF0EF1">
        <w:rPr>
          <w:rFonts w:ascii="Tahoma" w:eastAsia="Times New Roman" w:hAnsi="Tahoma" w:cs="Tahoma"/>
          <w:lang w:eastAsia="sl-SI"/>
        </w:rPr>
        <w:t xml:space="preserve">Vsi </w:t>
      </w:r>
      <w:r>
        <w:rPr>
          <w:rFonts w:ascii="Tahoma" w:eastAsia="Times New Roman" w:hAnsi="Tahoma" w:cs="Tahoma"/>
          <w:lang w:eastAsia="sl-SI"/>
        </w:rPr>
        <w:t>p</w:t>
      </w:r>
      <w:r w:rsidRPr="00FF0EF1">
        <w:rPr>
          <w:rFonts w:ascii="Tahoma" w:eastAsia="Times New Roman" w:hAnsi="Tahoma" w:cs="Tahoma"/>
          <w:lang w:eastAsia="sl-SI"/>
        </w:rPr>
        <w:t>onudniki predložijo ponudbo v slovenskem jeziku. V kolikor je originalno dokazilo napisano v tujem jeziku je potrebno ponudbi priložiti uradno preveden dokument takega originala. Stroške prevoda nosi ponudnik. Tehnična dokumentacija je lahko</w:t>
      </w:r>
      <w:r>
        <w:rPr>
          <w:rFonts w:ascii="Tahoma" w:eastAsia="Times New Roman" w:hAnsi="Tahoma" w:cs="Tahoma"/>
          <w:lang w:eastAsia="sl-SI"/>
        </w:rPr>
        <w:t xml:space="preserve"> tudi </w:t>
      </w:r>
      <w:r w:rsidRPr="00FF0EF1">
        <w:rPr>
          <w:rFonts w:ascii="Tahoma" w:eastAsia="Times New Roman" w:hAnsi="Tahoma" w:cs="Tahoma"/>
          <w:lang w:eastAsia="sl-SI"/>
        </w:rPr>
        <w:t>v angleškem</w:t>
      </w:r>
      <w:r>
        <w:rPr>
          <w:rFonts w:ascii="Tahoma" w:eastAsia="Times New Roman" w:hAnsi="Tahoma" w:cs="Tahoma"/>
          <w:lang w:eastAsia="sl-SI"/>
        </w:rPr>
        <w:t xml:space="preserve"> </w:t>
      </w:r>
      <w:r w:rsidRPr="00FF0EF1">
        <w:rPr>
          <w:rFonts w:ascii="Tahoma" w:eastAsia="Times New Roman" w:hAnsi="Tahoma" w:cs="Tahoma"/>
          <w:lang w:eastAsia="sl-SI"/>
        </w:rPr>
        <w:t>jeziku.</w:t>
      </w:r>
    </w:p>
    <w:p w14:paraId="34F27364" w14:textId="77777777" w:rsidR="00107D53" w:rsidRPr="00FF0EF1" w:rsidRDefault="00107D53" w:rsidP="00777E3F">
      <w:pPr>
        <w:keepNext/>
        <w:keepLines/>
        <w:spacing w:after="0" w:line="240" w:lineRule="auto"/>
        <w:jc w:val="both"/>
        <w:rPr>
          <w:rFonts w:ascii="Tahoma" w:eastAsia="Times New Roman" w:hAnsi="Tahoma" w:cs="Tahoma"/>
          <w:lang w:eastAsia="sl-SI"/>
        </w:rPr>
      </w:pPr>
    </w:p>
    <w:p w14:paraId="54419A78" w14:textId="1F5145D5" w:rsidR="00107D53" w:rsidRPr="00FF0EF1" w:rsidRDefault="00107D53" w:rsidP="00777E3F">
      <w:pPr>
        <w:keepNext/>
        <w:keepLines/>
        <w:spacing w:after="0" w:line="240" w:lineRule="auto"/>
        <w:jc w:val="both"/>
        <w:rPr>
          <w:rFonts w:ascii="Tahoma" w:eastAsia="Times New Roman" w:hAnsi="Tahoma" w:cs="Tahoma"/>
          <w:lang w:eastAsia="sl-SI"/>
        </w:rPr>
      </w:pPr>
      <w:r w:rsidRPr="00FF0EF1">
        <w:rPr>
          <w:rFonts w:ascii="Tahoma" w:eastAsia="Times New Roman" w:hAnsi="Tahoma" w:cs="Tahoma"/>
          <w:lang w:eastAsia="sl-SI"/>
        </w:rPr>
        <w:t>Finančni podatki morajo biti podani v evrih, na do dve (2) decimalni mesti natančno.</w:t>
      </w:r>
    </w:p>
    <w:p w14:paraId="55F49E37" w14:textId="77777777" w:rsidR="00107D53" w:rsidRPr="00EB027B" w:rsidRDefault="00107D53" w:rsidP="00777E3F">
      <w:pPr>
        <w:keepNext/>
        <w:keepLines/>
        <w:spacing w:after="0" w:line="240" w:lineRule="auto"/>
        <w:ind w:right="56"/>
        <w:jc w:val="both"/>
        <w:rPr>
          <w:rFonts w:ascii="Tahoma" w:eastAsia="Times New Roman" w:hAnsi="Tahoma" w:cs="Tahoma"/>
          <w:lang w:eastAsia="sl-SI"/>
        </w:rPr>
      </w:pPr>
    </w:p>
    <w:p w14:paraId="24668264" w14:textId="77777777" w:rsidR="00107D53" w:rsidRPr="00EB027B" w:rsidRDefault="00107D53" w:rsidP="00777E3F">
      <w:pPr>
        <w:keepNext/>
        <w:keepLines/>
        <w:numPr>
          <w:ilvl w:val="1"/>
          <w:numId w:val="2"/>
        </w:numPr>
        <w:spacing w:after="0" w:line="240" w:lineRule="auto"/>
        <w:jc w:val="both"/>
        <w:rPr>
          <w:rFonts w:ascii="Tahoma" w:eastAsia="Times New Roman" w:hAnsi="Tahoma" w:cs="Tahoma"/>
          <w:b/>
          <w:lang w:eastAsia="sl-SI"/>
        </w:rPr>
      </w:pPr>
      <w:r w:rsidRPr="00EB027B">
        <w:rPr>
          <w:rFonts w:ascii="Tahoma" w:eastAsia="Times New Roman" w:hAnsi="Tahoma" w:cs="Tahoma"/>
          <w:b/>
          <w:lang w:eastAsia="sl-SI"/>
        </w:rPr>
        <w:t>Opredelitev postopka in odločitev o oddaji naročila</w:t>
      </w:r>
    </w:p>
    <w:p w14:paraId="0BA50B13" w14:textId="77777777" w:rsidR="00107D53" w:rsidRPr="008379A4" w:rsidRDefault="00107D53" w:rsidP="00777E3F">
      <w:pPr>
        <w:keepNext/>
        <w:keepLines/>
        <w:spacing w:after="0" w:line="240" w:lineRule="auto"/>
        <w:jc w:val="both"/>
        <w:rPr>
          <w:rFonts w:ascii="Tahoma" w:eastAsia="Times New Roman" w:hAnsi="Tahoma" w:cs="Tahoma"/>
          <w:b/>
          <w:highlight w:val="yellow"/>
          <w:lang w:eastAsia="sl-SI"/>
        </w:rPr>
      </w:pPr>
    </w:p>
    <w:p w14:paraId="55A69C16" w14:textId="77777777" w:rsidR="00107D53" w:rsidRPr="00922373" w:rsidRDefault="00107D53" w:rsidP="00777E3F">
      <w:pPr>
        <w:keepNext/>
        <w:keepLines/>
        <w:spacing w:after="0" w:line="240" w:lineRule="auto"/>
        <w:jc w:val="both"/>
        <w:rPr>
          <w:rFonts w:ascii="Tahoma" w:eastAsia="Times New Roman" w:hAnsi="Tahoma" w:cs="Tahoma"/>
          <w:lang w:val="x-none" w:eastAsia="sl-SI"/>
        </w:rPr>
      </w:pPr>
      <w:r w:rsidRPr="00922373">
        <w:rPr>
          <w:rFonts w:ascii="Tahoma" w:eastAsia="Times New Roman" w:hAnsi="Tahoma" w:cs="Tahoma"/>
          <w:lang w:eastAsia="sl-SI"/>
        </w:rPr>
        <w:t xml:space="preserve">Naročnik izvaja javno naročilo po postopku oddaje naročila male vrednosti v skladu s 47. členom ZJN-3. </w:t>
      </w:r>
      <w:r w:rsidRPr="00922373">
        <w:rPr>
          <w:rFonts w:ascii="Tahoma" w:eastAsia="Times New Roman" w:hAnsi="Tahoma" w:cs="Tahoma"/>
          <w:lang w:val="x-none" w:eastAsia="sl-SI"/>
        </w:rPr>
        <w:t>Naročnik bo po pregledu, preveritvi in ocenjevanju ponudb, izbral ponudnika z najugodnejš</w:t>
      </w:r>
      <w:r w:rsidRPr="00922373">
        <w:rPr>
          <w:rFonts w:ascii="Tahoma" w:eastAsia="Times New Roman" w:hAnsi="Tahoma" w:cs="Tahoma"/>
          <w:lang w:eastAsia="sl-SI"/>
        </w:rPr>
        <w:t>o</w:t>
      </w:r>
      <w:r w:rsidRPr="00922373">
        <w:rPr>
          <w:rFonts w:ascii="Tahoma" w:eastAsia="Times New Roman" w:hAnsi="Tahoma" w:cs="Tahoma"/>
          <w:lang w:val="x-none" w:eastAsia="sl-SI"/>
        </w:rPr>
        <w:t xml:space="preserve"> ponudbo</w:t>
      </w:r>
      <w:r w:rsidRPr="00922373">
        <w:rPr>
          <w:rFonts w:ascii="Tahoma" w:eastAsia="Times New Roman" w:hAnsi="Tahoma" w:cs="Tahoma"/>
          <w:lang w:eastAsia="sl-SI"/>
        </w:rPr>
        <w:t xml:space="preserve"> </w:t>
      </w:r>
      <w:r w:rsidRPr="00922373">
        <w:rPr>
          <w:rFonts w:ascii="Tahoma" w:eastAsia="Times New Roman" w:hAnsi="Tahoma" w:cs="Tahoma"/>
          <w:lang w:val="x-none" w:eastAsia="sl-SI"/>
        </w:rPr>
        <w:t>glede na postavljena merila.</w:t>
      </w:r>
    </w:p>
    <w:p w14:paraId="73BEDD11" w14:textId="77777777" w:rsidR="00107D53" w:rsidRPr="00922373" w:rsidRDefault="00107D53" w:rsidP="00777E3F">
      <w:pPr>
        <w:keepNext/>
        <w:keepLines/>
        <w:spacing w:after="0" w:line="240" w:lineRule="auto"/>
        <w:jc w:val="both"/>
        <w:rPr>
          <w:rFonts w:ascii="Tahoma" w:eastAsia="Times New Roman" w:hAnsi="Tahoma" w:cs="Tahoma"/>
          <w:lang w:eastAsia="sl-SI"/>
        </w:rPr>
      </w:pPr>
    </w:p>
    <w:p w14:paraId="7C33D6A6" w14:textId="77777777" w:rsidR="00107D53" w:rsidRPr="00922373" w:rsidRDefault="00107D53" w:rsidP="00777E3F">
      <w:pPr>
        <w:keepNext/>
        <w:keepLines/>
        <w:spacing w:after="0" w:line="240" w:lineRule="auto"/>
        <w:jc w:val="both"/>
        <w:rPr>
          <w:rFonts w:ascii="Tahoma" w:eastAsia="Times New Roman" w:hAnsi="Tahoma" w:cs="Tahoma"/>
          <w:lang w:eastAsia="sl-SI"/>
        </w:rPr>
      </w:pPr>
      <w:r w:rsidRPr="00922373">
        <w:rPr>
          <w:rFonts w:ascii="Tahoma" w:eastAsia="Times New Roman" w:hAnsi="Tahoma" w:cs="Tahoma"/>
          <w:lang w:eastAsia="sl-SI"/>
        </w:rPr>
        <w:t>Naročnik bo o vseh odločitvah v skladu s 90. členom ZJN-3 obvestil ponudnike na način, da bo podpisano odločitev iz tega člena objavil na Portalu javnih naročil. Izbrani ponudnik bo pozvan k podpisu okvirnega sporazuma pisno.</w:t>
      </w:r>
    </w:p>
    <w:p w14:paraId="6BBE99B6" w14:textId="77777777" w:rsidR="00107D53" w:rsidRPr="00922373" w:rsidRDefault="00107D53" w:rsidP="00777E3F">
      <w:pPr>
        <w:keepNext/>
        <w:keepLines/>
        <w:spacing w:after="0" w:line="240" w:lineRule="auto"/>
        <w:jc w:val="both"/>
        <w:rPr>
          <w:rFonts w:ascii="Tahoma" w:eastAsia="Times New Roman" w:hAnsi="Tahoma" w:cs="Tahoma"/>
          <w:lang w:eastAsia="sl-SI"/>
        </w:rPr>
      </w:pPr>
    </w:p>
    <w:p w14:paraId="0A1BBB41" w14:textId="77777777" w:rsidR="00107D53" w:rsidRPr="00922373" w:rsidRDefault="00107D53" w:rsidP="00777E3F">
      <w:pPr>
        <w:keepNext/>
        <w:keepLines/>
        <w:spacing w:after="0" w:line="240" w:lineRule="auto"/>
        <w:jc w:val="both"/>
        <w:rPr>
          <w:rFonts w:ascii="Tahoma" w:eastAsia="Times New Roman" w:hAnsi="Tahoma" w:cs="Tahoma"/>
          <w:u w:val="single"/>
          <w:lang w:eastAsia="sl-SI"/>
        </w:rPr>
      </w:pPr>
      <w:r w:rsidRPr="00922373">
        <w:rPr>
          <w:rFonts w:ascii="Tahoma" w:eastAsia="Times New Roman" w:hAnsi="Tahoma" w:cs="Tahoma"/>
          <w:u w:val="single"/>
          <w:lang w:eastAsia="sl-SI"/>
        </w:rPr>
        <w:t>Ponudnik se lahko prijavi na prejem obvestila o objavi odločitve o oddaji javnega naročila na način, da na Portalu javnih naročil (kjer je objavljeno predmetno obvestilo o javnem naročilu) izbere ikono »Obvesti o odločitvi o javnem naročilu«. Ne glede na navedeno, se v skladu z ZJN-3 odločitev o oddaji javnega naročila šteje za vročeno z dnem objave na Portalu javnih naročil.</w:t>
      </w:r>
    </w:p>
    <w:p w14:paraId="64EB61E3" w14:textId="77777777" w:rsidR="00107D53" w:rsidRPr="00922373" w:rsidRDefault="00107D53" w:rsidP="00777E3F">
      <w:pPr>
        <w:keepNext/>
        <w:keepLines/>
        <w:spacing w:after="0" w:line="240" w:lineRule="auto"/>
        <w:jc w:val="both"/>
        <w:rPr>
          <w:rFonts w:ascii="Tahoma" w:eastAsia="Times New Roman" w:hAnsi="Tahoma" w:cs="Tahoma"/>
          <w:b/>
          <w:lang w:eastAsia="sl-SI"/>
        </w:rPr>
      </w:pPr>
    </w:p>
    <w:p w14:paraId="351720ED" w14:textId="77777777" w:rsidR="00107D53" w:rsidRPr="00922373" w:rsidRDefault="00107D53" w:rsidP="00777E3F">
      <w:pPr>
        <w:keepNext/>
        <w:keepLines/>
        <w:numPr>
          <w:ilvl w:val="1"/>
          <w:numId w:val="2"/>
        </w:numPr>
        <w:spacing w:after="0" w:line="240" w:lineRule="auto"/>
        <w:jc w:val="both"/>
        <w:rPr>
          <w:rFonts w:ascii="Tahoma" w:eastAsia="Times New Roman" w:hAnsi="Tahoma" w:cs="Tahoma"/>
          <w:b/>
          <w:lang w:eastAsia="sl-SI"/>
        </w:rPr>
      </w:pPr>
      <w:r w:rsidRPr="00922373">
        <w:rPr>
          <w:rFonts w:ascii="Tahoma" w:eastAsia="Times New Roman" w:hAnsi="Tahoma" w:cs="Tahoma"/>
          <w:b/>
          <w:lang w:eastAsia="sl-SI"/>
        </w:rPr>
        <w:t>Dodatna pojasnila ponudnikom</w:t>
      </w:r>
    </w:p>
    <w:p w14:paraId="5356E74F" w14:textId="77777777" w:rsidR="00107D53" w:rsidRPr="00922373" w:rsidRDefault="00107D53" w:rsidP="00777E3F">
      <w:pPr>
        <w:keepNext/>
        <w:keepLines/>
        <w:spacing w:after="0" w:line="240" w:lineRule="auto"/>
        <w:jc w:val="both"/>
        <w:rPr>
          <w:rFonts w:ascii="Tahoma" w:eastAsia="Times New Roman" w:hAnsi="Tahoma" w:cs="Tahoma"/>
          <w:lang w:eastAsia="sl-SI"/>
        </w:rPr>
      </w:pPr>
    </w:p>
    <w:p w14:paraId="47F498EA" w14:textId="35BEA1D6" w:rsidR="00107D53" w:rsidRPr="00922373" w:rsidRDefault="00107D53" w:rsidP="00777E3F">
      <w:pPr>
        <w:keepNext/>
        <w:keepLines/>
        <w:spacing w:after="0" w:line="240" w:lineRule="auto"/>
        <w:jc w:val="both"/>
        <w:rPr>
          <w:rFonts w:ascii="Tahoma" w:eastAsia="Times New Roman" w:hAnsi="Tahoma" w:cs="Tahoma"/>
          <w:lang w:eastAsia="sl-SI"/>
        </w:rPr>
      </w:pPr>
      <w:r w:rsidRPr="00922373">
        <w:rPr>
          <w:rFonts w:ascii="Tahoma" w:eastAsia="Times New Roman" w:hAnsi="Tahoma" w:cs="Tahoma"/>
          <w:lang w:eastAsia="sl-SI"/>
        </w:rPr>
        <w:t xml:space="preserve">Dodatna pojasnila o razpisni dokumentaciji ali vprašanja lahko zainteresirani ponudniki zahtevajo preko </w:t>
      </w:r>
      <w:r w:rsidRPr="00922373">
        <w:rPr>
          <w:rFonts w:ascii="Tahoma" w:eastAsia="Times New Roman" w:hAnsi="Tahoma" w:cs="Tahoma"/>
          <w:b/>
          <w:lang w:eastAsia="sl-SI"/>
        </w:rPr>
        <w:t>Portala javnih naročil</w:t>
      </w:r>
      <w:r w:rsidRPr="00922373">
        <w:rPr>
          <w:rFonts w:ascii="Tahoma" w:eastAsia="Times New Roman" w:hAnsi="Tahoma" w:cs="Tahoma"/>
          <w:lang w:eastAsia="sl-SI"/>
        </w:rPr>
        <w:t xml:space="preserve">, vendar najkasneje do </w:t>
      </w:r>
      <w:r w:rsidR="00144DAA" w:rsidRPr="00144DAA">
        <w:rPr>
          <w:rFonts w:ascii="Tahoma" w:eastAsia="Times New Roman" w:hAnsi="Tahoma" w:cs="Tahoma"/>
          <w:b/>
          <w:bCs/>
          <w:lang w:eastAsia="sl-SI"/>
        </w:rPr>
        <w:t>1</w:t>
      </w:r>
      <w:r w:rsidR="00144DAA">
        <w:rPr>
          <w:rFonts w:ascii="Tahoma" w:eastAsia="Times New Roman" w:hAnsi="Tahoma" w:cs="Tahoma"/>
          <w:b/>
          <w:bCs/>
          <w:lang w:eastAsia="sl-SI"/>
        </w:rPr>
        <w:t>2</w:t>
      </w:r>
      <w:r w:rsidR="00144DAA" w:rsidRPr="00144DAA">
        <w:rPr>
          <w:rFonts w:ascii="Tahoma" w:eastAsia="Times New Roman" w:hAnsi="Tahoma" w:cs="Tahoma"/>
          <w:b/>
          <w:bCs/>
          <w:lang w:eastAsia="sl-SI"/>
        </w:rPr>
        <w:t xml:space="preserve">. 7. 2021 </w:t>
      </w:r>
      <w:r w:rsidRPr="00922373">
        <w:rPr>
          <w:rFonts w:ascii="Tahoma" w:eastAsia="Times New Roman" w:hAnsi="Tahoma" w:cs="Tahoma"/>
          <w:b/>
          <w:bCs/>
          <w:lang w:eastAsia="sl-SI"/>
        </w:rPr>
        <w:t>do 10:00</w:t>
      </w:r>
      <w:r w:rsidRPr="00922373">
        <w:rPr>
          <w:rFonts w:ascii="Tahoma" w:eastAsia="Times New Roman" w:hAnsi="Tahoma" w:cs="Tahoma"/>
          <w:lang w:eastAsia="sl-SI"/>
        </w:rPr>
        <w:t>. Odgovori oz. pojasnila bodo objavljeni na spletnem naslovu naročnika in podjetja JAVNI HOLDING Ljubljana, d.o.o. (</w:t>
      </w:r>
      <w:hyperlink r:id="rId15" w:history="1">
        <w:r w:rsidRPr="00922373">
          <w:rPr>
            <w:rStyle w:val="Hiperpovezava"/>
            <w:rFonts w:ascii="Tahoma" w:eastAsia="Times New Roman" w:hAnsi="Tahoma" w:cs="Tahoma"/>
            <w:lang w:eastAsia="sl-SI"/>
          </w:rPr>
          <w:t>http://www.jhl.si/javna-narocila-iz-podjetij</w:t>
        </w:r>
      </w:hyperlink>
      <w:r w:rsidRPr="00922373">
        <w:rPr>
          <w:rFonts w:ascii="Tahoma" w:eastAsia="Times New Roman" w:hAnsi="Tahoma" w:cs="Tahoma"/>
          <w:lang w:eastAsia="sl-SI"/>
        </w:rPr>
        <w:t>) na mestu, kjer je objavljena razpisna dokumentacija ter na Portalu javnih naročil, najkasneje en (1) dan pred rokom za oddajo ponudbe, pod pogojem, da bo zahteva posredovana pravočasno. Na drugače posredovane zahteve za dodatna pojasnila ali vprašanja naročnik ni dolžan odgovoriti.</w:t>
      </w:r>
    </w:p>
    <w:p w14:paraId="0D9B3356" w14:textId="77777777" w:rsidR="00107D53" w:rsidRPr="00922373" w:rsidRDefault="00107D53" w:rsidP="00777E3F">
      <w:pPr>
        <w:keepNext/>
        <w:keepLines/>
        <w:spacing w:after="0" w:line="240" w:lineRule="auto"/>
        <w:jc w:val="both"/>
        <w:rPr>
          <w:rFonts w:ascii="Tahoma" w:eastAsia="Times New Roman" w:hAnsi="Tahoma" w:cs="Tahoma"/>
          <w:lang w:eastAsia="sl-SI"/>
        </w:rPr>
      </w:pPr>
    </w:p>
    <w:p w14:paraId="160D140E" w14:textId="77777777" w:rsidR="00107D53" w:rsidRPr="00922373" w:rsidRDefault="00107D53" w:rsidP="00777E3F">
      <w:pPr>
        <w:keepNext/>
        <w:keepLines/>
        <w:numPr>
          <w:ilvl w:val="1"/>
          <w:numId w:val="2"/>
        </w:numPr>
        <w:spacing w:after="0" w:line="240" w:lineRule="auto"/>
        <w:jc w:val="both"/>
        <w:rPr>
          <w:rFonts w:ascii="Tahoma" w:eastAsia="Times New Roman" w:hAnsi="Tahoma" w:cs="Tahoma"/>
          <w:b/>
          <w:lang w:eastAsia="sl-SI"/>
        </w:rPr>
      </w:pPr>
      <w:r w:rsidRPr="00922373">
        <w:rPr>
          <w:rFonts w:ascii="Tahoma" w:eastAsia="Times New Roman" w:hAnsi="Tahoma" w:cs="Tahoma"/>
          <w:b/>
          <w:lang w:eastAsia="sl-SI"/>
        </w:rPr>
        <w:t>Predložitev ponudbe</w:t>
      </w:r>
    </w:p>
    <w:p w14:paraId="0EC71E34" w14:textId="77777777" w:rsidR="00107D53" w:rsidRPr="00922373" w:rsidRDefault="00107D53" w:rsidP="00777E3F">
      <w:pPr>
        <w:keepNext/>
        <w:keepLines/>
        <w:spacing w:after="0" w:line="240" w:lineRule="auto"/>
        <w:jc w:val="both"/>
        <w:rPr>
          <w:rFonts w:ascii="Tahoma" w:eastAsia="Times New Roman" w:hAnsi="Tahoma" w:cs="Tahoma"/>
          <w:b/>
          <w:lang w:eastAsia="sl-SI"/>
        </w:rPr>
      </w:pPr>
    </w:p>
    <w:p w14:paraId="07DE5E73" w14:textId="10C651A4" w:rsidR="00107D53" w:rsidRPr="00922373" w:rsidRDefault="00107D53" w:rsidP="00777E3F">
      <w:pPr>
        <w:keepNext/>
        <w:keepLines/>
        <w:spacing w:after="0" w:line="240" w:lineRule="auto"/>
        <w:jc w:val="both"/>
        <w:rPr>
          <w:rFonts w:ascii="Tahoma" w:eastAsia="Times New Roman" w:hAnsi="Tahoma" w:cs="Tahoma"/>
          <w:lang w:eastAsia="sl-SI"/>
        </w:rPr>
      </w:pPr>
      <w:r w:rsidRPr="00922373">
        <w:rPr>
          <w:rFonts w:ascii="Tahoma" w:eastAsia="Times New Roman" w:hAnsi="Tahoma" w:cs="Tahoma"/>
          <w:lang w:val="x-none" w:eastAsia="sl-SI"/>
        </w:rPr>
        <w:t xml:space="preserve">Ponudnik nosi vse stroške priprave in predložitve ponudbe. </w:t>
      </w:r>
      <w:r w:rsidRPr="00922373">
        <w:rPr>
          <w:rFonts w:ascii="Tahoma" w:eastAsia="Times New Roman" w:hAnsi="Tahoma" w:cs="Tahoma"/>
          <w:lang w:eastAsia="sl-SI"/>
        </w:rPr>
        <w:t>Rok za pred</w:t>
      </w:r>
      <w:r>
        <w:rPr>
          <w:rFonts w:ascii="Tahoma" w:eastAsia="Times New Roman" w:hAnsi="Tahoma" w:cs="Tahoma"/>
          <w:lang w:eastAsia="sl-SI"/>
        </w:rPr>
        <w:t xml:space="preserve">ložitev ponudb je najkasneje do </w:t>
      </w:r>
      <w:r w:rsidR="00144DAA">
        <w:rPr>
          <w:rFonts w:ascii="Tahoma" w:eastAsia="Times New Roman" w:hAnsi="Tahoma" w:cs="Tahoma"/>
          <w:b/>
          <w:bCs/>
          <w:lang w:eastAsia="sl-SI"/>
        </w:rPr>
        <w:t>15</w:t>
      </w:r>
      <w:r w:rsidRPr="00922373">
        <w:rPr>
          <w:rFonts w:ascii="Tahoma" w:eastAsia="Times New Roman" w:hAnsi="Tahoma" w:cs="Tahoma"/>
          <w:b/>
          <w:bCs/>
          <w:lang w:eastAsia="sl-SI"/>
        </w:rPr>
        <w:t>.</w:t>
      </w:r>
      <w:r>
        <w:rPr>
          <w:rFonts w:ascii="Tahoma" w:eastAsia="Times New Roman" w:hAnsi="Tahoma" w:cs="Tahoma"/>
          <w:b/>
          <w:bCs/>
          <w:lang w:eastAsia="sl-SI"/>
        </w:rPr>
        <w:t xml:space="preserve"> </w:t>
      </w:r>
      <w:r w:rsidR="00144DAA">
        <w:rPr>
          <w:rFonts w:ascii="Tahoma" w:eastAsia="Times New Roman" w:hAnsi="Tahoma" w:cs="Tahoma"/>
          <w:b/>
          <w:bCs/>
          <w:lang w:eastAsia="sl-SI"/>
        </w:rPr>
        <w:t>7</w:t>
      </w:r>
      <w:r>
        <w:rPr>
          <w:rFonts w:ascii="Tahoma" w:eastAsia="Times New Roman" w:hAnsi="Tahoma" w:cs="Tahoma"/>
          <w:b/>
          <w:bCs/>
          <w:lang w:eastAsia="sl-SI"/>
        </w:rPr>
        <w:t xml:space="preserve">. </w:t>
      </w:r>
      <w:r w:rsidRPr="00922373">
        <w:rPr>
          <w:rFonts w:ascii="Tahoma" w:eastAsia="Times New Roman" w:hAnsi="Tahoma" w:cs="Tahoma"/>
          <w:b/>
          <w:bCs/>
          <w:lang w:eastAsia="sl-SI"/>
        </w:rPr>
        <w:t>202</w:t>
      </w:r>
      <w:r>
        <w:rPr>
          <w:rFonts w:ascii="Tahoma" w:eastAsia="Times New Roman" w:hAnsi="Tahoma" w:cs="Tahoma"/>
          <w:b/>
          <w:bCs/>
          <w:lang w:eastAsia="sl-SI"/>
        </w:rPr>
        <w:t>1</w:t>
      </w:r>
      <w:r w:rsidRPr="00922373">
        <w:rPr>
          <w:rFonts w:ascii="Tahoma" w:eastAsia="Times New Roman" w:hAnsi="Tahoma" w:cs="Tahoma"/>
          <w:b/>
          <w:bCs/>
          <w:lang w:eastAsia="sl-SI"/>
        </w:rPr>
        <w:t xml:space="preserve"> </w:t>
      </w:r>
      <w:r w:rsidRPr="00922373">
        <w:rPr>
          <w:rFonts w:ascii="Tahoma" w:eastAsia="Times New Roman" w:hAnsi="Tahoma" w:cs="Tahoma"/>
          <w:lang w:eastAsia="sl-SI"/>
        </w:rPr>
        <w:t xml:space="preserve">do </w:t>
      </w:r>
      <w:r w:rsidRPr="00922373">
        <w:rPr>
          <w:rFonts w:ascii="Tahoma" w:eastAsia="Times New Roman" w:hAnsi="Tahoma" w:cs="Tahoma"/>
          <w:b/>
          <w:lang w:eastAsia="sl-SI"/>
        </w:rPr>
        <w:t>10.00 ure</w:t>
      </w:r>
      <w:r w:rsidRPr="00922373">
        <w:rPr>
          <w:rFonts w:ascii="Tahoma" w:eastAsia="Times New Roman" w:hAnsi="Tahoma" w:cs="Tahoma"/>
          <w:lang w:eastAsia="sl-SI"/>
        </w:rPr>
        <w:t>.</w:t>
      </w:r>
    </w:p>
    <w:p w14:paraId="78DA2609" w14:textId="77777777" w:rsidR="00107D53" w:rsidRPr="00922373" w:rsidRDefault="00107D53" w:rsidP="00777E3F">
      <w:pPr>
        <w:keepNext/>
        <w:keepLines/>
        <w:spacing w:after="0" w:line="240" w:lineRule="auto"/>
        <w:jc w:val="both"/>
        <w:rPr>
          <w:rFonts w:ascii="Tahoma" w:eastAsia="Times New Roman" w:hAnsi="Tahoma" w:cs="Tahoma"/>
          <w:lang w:eastAsia="sl-SI"/>
        </w:rPr>
      </w:pPr>
    </w:p>
    <w:p w14:paraId="63F21350" w14:textId="326BC551" w:rsidR="00107D53" w:rsidRPr="00922373" w:rsidRDefault="00107D53" w:rsidP="00777E3F">
      <w:pPr>
        <w:keepNext/>
        <w:keepLines/>
        <w:spacing w:after="0" w:line="240" w:lineRule="auto"/>
        <w:jc w:val="both"/>
        <w:rPr>
          <w:rFonts w:ascii="Tahoma" w:eastAsia="Times New Roman" w:hAnsi="Tahoma" w:cs="Tahoma"/>
          <w:lang w:eastAsia="sl-SI"/>
        </w:rPr>
      </w:pPr>
      <w:r w:rsidRPr="00922373">
        <w:rPr>
          <w:rFonts w:ascii="Tahoma" w:eastAsia="Times New Roman" w:hAnsi="Tahoma" w:cs="Tahoma"/>
          <w:lang w:val="x-none" w:eastAsia="sl-SI"/>
        </w:rPr>
        <w:t xml:space="preserve">Ponudniki morajo ponudbe predložiti v informacijski sistem e-JN na spletnem naslovu </w:t>
      </w:r>
      <w:hyperlink r:id="rId16" w:history="1">
        <w:r w:rsidRPr="000A77D8">
          <w:rPr>
            <w:rStyle w:val="Hiperpovezava"/>
            <w:rFonts w:ascii="Tahoma" w:eastAsia="Times New Roman" w:hAnsi="Tahoma" w:cs="Tahoma"/>
            <w:lang w:val="x-none" w:eastAsia="sl-SI"/>
          </w:rPr>
          <w:t>https://ejn.gov.si</w:t>
        </w:r>
      </w:hyperlink>
      <w:r w:rsidRPr="00922373">
        <w:rPr>
          <w:rFonts w:ascii="Tahoma" w:eastAsia="Times New Roman" w:hAnsi="Tahoma" w:cs="Tahoma"/>
          <w:lang w:eastAsia="sl-SI"/>
        </w:rPr>
        <w:t xml:space="preserve">, v skladu </w:t>
      </w:r>
      <w:r w:rsidRPr="00922373">
        <w:rPr>
          <w:rFonts w:ascii="Tahoma" w:eastAsia="Times New Roman" w:hAnsi="Tahoma" w:cs="Tahoma"/>
          <w:u w:val="single"/>
          <w:lang w:eastAsia="sl-SI"/>
        </w:rPr>
        <w:t xml:space="preserve">s </w:t>
      </w:r>
      <w:r w:rsidRPr="00922373">
        <w:rPr>
          <w:rFonts w:ascii="Tahoma" w:eastAsia="Times New Roman" w:hAnsi="Tahoma" w:cs="Tahoma"/>
          <w:b/>
          <w:u w:val="single"/>
          <w:lang w:eastAsia="sl-SI"/>
        </w:rPr>
        <w:t xml:space="preserve">poglavjem </w:t>
      </w:r>
      <w:r>
        <w:rPr>
          <w:rFonts w:ascii="Tahoma" w:eastAsia="Times New Roman" w:hAnsi="Tahoma" w:cs="Tahoma"/>
          <w:b/>
          <w:u w:val="single"/>
          <w:lang w:eastAsia="sl-SI"/>
        </w:rPr>
        <w:t>7</w:t>
      </w:r>
      <w:r w:rsidRPr="00922373">
        <w:rPr>
          <w:rFonts w:ascii="Tahoma" w:eastAsia="Times New Roman" w:hAnsi="Tahoma" w:cs="Tahoma"/>
          <w:u w:val="single"/>
          <w:lang w:eastAsia="sl-SI"/>
        </w:rPr>
        <w:t xml:space="preserve"> te razpisne dokumentacije</w:t>
      </w:r>
      <w:r w:rsidRPr="00922373">
        <w:rPr>
          <w:rFonts w:ascii="Tahoma" w:eastAsia="Times New Roman" w:hAnsi="Tahoma" w:cs="Tahoma"/>
          <w:lang w:eastAsia="sl-SI"/>
        </w:rPr>
        <w:t>.</w:t>
      </w:r>
    </w:p>
    <w:p w14:paraId="58DBE191" w14:textId="77777777" w:rsidR="00107D53" w:rsidRPr="00922373" w:rsidRDefault="00107D53" w:rsidP="00777E3F">
      <w:pPr>
        <w:keepNext/>
        <w:keepLines/>
        <w:spacing w:after="0" w:line="240" w:lineRule="auto"/>
        <w:jc w:val="both"/>
        <w:rPr>
          <w:rFonts w:ascii="Tahoma" w:eastAsia="Times New Roman" w:hAnsi="Tahoma" w:cs="Tahoma"/>
          <w:lang w:val="x-none" w:eastAsia="sl-SI"/>
        </w:rPr>
      </w:pPr>
    </w:p>
    <w:p w14:paraId="06695B09" w14:textId="77777777" w:rsidR="00107D53" w:rsidRPr="00922373" w:rsidRDefault="00107D53" w:rsidP="00777E3F">
      <w:pPr>
        <w:keepNext/>
        <w:keepLines/>
        <w:numPr>
          <w:ilvl w:val="1"/>
          <w:numId w:val="2"/>
        </w:numPr>
        <w:spacing w:after="0" w:line="240" w:lineRule="auto"/>
        <w:jc w:val="both"/>
        <w:rPr>
          <w:rFonts w:ascii="Tahoma" w:eastAsia="Times New Roman" w:hAnsi="Tahoma" w:cs="Tahoma"/>
          <w:b/>
          <w:lang w:eastAsia="sl-SI"/>
        </w:rPr>
      </w:pPr>
      <w:bookmarkStart w:id="11" w:name="_Toc116720500"/>
      <w:bookmarkStart w:id="12" w:name="_Toc116720564"/>
      <w:bookmarkStart w:id="13" w:name="_Toc116783473"/>
      <w:bookmarkStart w:id="14" w:name="_Toc116792907"/>
      <w:bookmarkStart w:id="15" w:name="_Toc136417479"/>
      <w:r w:rsidRPr="00922373">
        <w:rPr>
          <w:rFonts w:ascii="Tahoma" w:eastAsia="Times New Roman" w:hAnsi="Tahoma" w:cs="Tahoma"/>
          <w:b/>
          <w:lang w:eastAsia="sl-SI"/>
        </w:rPr>
        <w:t>Odpiranje ponudb</w:t>
      </w:r>
      <w:bookmarkEnd w:id="11"/>
      <w:bookmarkEnd w:id="12"/>
      <w:bookmarkEnd w:id="13"/>
      <w:bookmarkEnd w:id="14"/>
      <w:bookmarkEnd w:id="15"/>
    </w:p>
    <w:p w14:paraId="12D61634" w14:textId="77777777" w:rsidR="00107D53" w:rsidRPr="00922373" w:rsidRDefault="00107D53" w:rsidP="00777E3F">
      <w:pPr>
        <w:keepNext/>
        <w:keepLines/>
        <w:spacing w:after="0" w:line="240" w:lineRule="auto"/>
        <w:jc w:val="both"/>
        <w:rPr>
          <w:rFonts w:ascii="Tahoma" w:eastAsia="Times New Roman" w:hAnsi="Tahoma" w:cs="Tahoma"/>
          <w:b/>
          <w:lang w:eastAsia="sl-SI"/>
        </w:rPr>
      </w:pPr>
    </w:p>
    <w:p w14:paraId="3A1E89A1" w14:textId="3E027BD9" w:rsidR="00107D53" w:rsidRPr="00922373" w:rsidRDefault="00107D53" w:rsidP="00777E3F">
      <w:pPr>
        <w:keepNext/>
        <w:keepLines/>
        <w:spacing w:after="0" w:line="240" w:lineRule="auto"/>
        <w:jc w:val="both"/>
        <w:rPr>
          <w:rFonts w:ascii="Tahoma" w:eastAsia="Times New Roman" w:hAnsi="Tahoma" w:cs="Tahoma"/>
          <w:lang w:eastAsia="sl-SI"/>
        </w:rPr>
      </w:pPr>
      <w:r w:rsidRPr="00922373">
        <w:rPr>
          <w:rFonts w:ascii="Tahoma" w:eastAsia="Times New Roman" w:hAnsi="Tahoma" w:cs="Tahoma"/>
          <w:lang w:eastAsia="sl-SI"/>
        </w:rPr>
        <w:t xml:space="preserve">Odpiranje ponudb bo potekalo avtomatično v informacijskem sistemu e-JN dne </w:t>
      </w:r>
      <w:r w:rsidR="00144DAA" w:rsidRPr="00144DAA">
        <w:rPr>
          <w:rFonts w:ascii="Tahoma" w:eastAsia="Times New Roman" w:hAnsi="Tahoma" w:cs="Tahoma"/>
          <w:b/>
          <w:bCs/>
          <w:lang w:eastAsia="sl-SI"/>
        </w:rPr>
        <w:t xml:space="preserve">15. 7. 2021 </w:t>
      </w:r>
      <w:r w:rsidRPr="00922373">
        <w:rPr>
          <w:rFonts w:ascii="Tahoma" w:eastAsia="Times New Roman" w:hAnsi="Tahoma" w:cs="Tahoma"/>
          <w:lang w:eastAsia="sl-SI"/>
        </w:rPr>
        <w:t xml:space="preserve">in se bo začelo </w:t>
      </w:r>
      <w:r w:rsidRPr="00922373">
        <w:rPr>
          <w:rFonts w:ascii="Tahoma" w:eastAsia="Times New Roman" w:hAnsi="Tahoma" w:cs="Tahoma"/>
          <w:b/>
          <w:lang w:eastAsia="sl-SI"/>
        </w:rPr>
        <w:t>ob 10.15 uri</w:t>
      </w:r>
      <w:r w:rsidRPr="00922373">
        <w:rPr>
          <w:rFonts w:ascii="Tahoma" w:eastAsia="Times New Roman" w:hAnsi="Tahoma" w:cs="Tahoma"/>
          <w:lang w:eastAsia="sl-SI"/>
        </w:rPr>
        <w:t xml:space="preserve"> na spletnem naslovu </w:t>
      </w:r>
      <w:hyperlink r:id="rId17" w:history="1">
        <w:r w:rsidRPr="000A77D8">
          <w:rPr>
            <w:rStyle w:val="Hiperpovezava"/>
            <w:rFonts w:ascii="Tahoma" w:eastAsia="Times New Roman" w:hAnsi="Tahoma" w:cs="Tahoma"/>
            <w:lang w:eastAsia="sl-SI"/>
          </w:rPr>
          <w:t>https://ejn.gov.si</w:t>
        </w:r>
      </w:hyperlink>
      <w:r w:rsidRPr="00922373">
        <w:rPr>
          <w:rFonts w:ascii="Tahoma" w:eastAsia="Times New Roman" w:hAnsi="Tahoma" w:cs="Tahoma"/>
          <w:lang w:eastAsia="sl-SI"/>
        </w:rPr>
        <w:t xml:space="preserve">. </w:t>
      </w:r>
    </w:p>
    <w:p w14:paraId="4092BCEE" w14:textId="77777777" w:rsidR="00107D53" w:rsidRPr="00922373" w:rsidRDefault="00107D53" w:rsidP="00777E3F">
      <w:pPr>
        <w:keepNext/>
        <w:keepLines/>
        <w:spacing w:after="0" w:line="240" w:lineRule="auto"/>
        <w:jc w:val="both"/>
        <w:rPr>
          <w:rFonts w:ascii="Tahoma" w:eastAsia="Times New Roman" w:hAnsi="Tahoma" w:cs="Tahoma"/>
          <w:lang w:eastAsia="sl-SI"/>
        </w:rPr>
      </w:pPr>
    </w:p>
    <w:p w14:paraId="5866CF53" w14:textId="77777777" w:rsidR="00107D53" w:rsidRPr="00922373" w:rsidRDefault="00107D53" w:rsidP="00777E3F">
      <w:pPr>
        <w:keepNext/>
        <w:keepLines/>
        <w:spacing w:after="0" w:line="240" w:lineRule="auto"/>
        <w:jc w:val="both"/>
        <w:rPr>
          <w:rFonts w:ascii="Tahoma" w:eastAsia="Times New Roman" w:hAnsi="Tahoma" w:cs="Tahoma"/>
          <w:lang w:eastAsia="sl-SI"/>
        </w:rPr>
      </w:pPr>
      <w:r w:rsidRPr="00922373">
        <w:rPr>
          <w:rFonts w:ascii="Tahoma" w:eastAsia="Times New Roman" w:hAnsi="Tahoma" w:cs="Tahoma"/>
          <w:lang w:eastAsia="sl-SI"/>
        </w:rPr>
        <w:lastRenderedPageBreak/>
        <w:t xml:space="preserve">Odpiranje poteka tako, da informacijski sistem e-JN samodejno ob uri, ki je določena za javno odpiranje ponudb, prikaže podatke o ponudniku, o variantah, če so bile zahtevane oziroma dovoljene, ter omogoči dostop do .pdf dokumenta, ki ga ponudnik naloži v sistem e-JN pod razdelek »Predračun«. Ti podatki oziroma dokumenti so vidni do zaključka postopka oddaje tega naročila. </w:t>
      </w:r>
    </w:p>
    <w:p w14:paraId="7B2C8D53" w14:textId="77777777" w:rsidR="00107D53" w:rsidRPr="00922373" w:rsidRDefault="00107D53" w:rsidP="00777E3F">
      <w:pPr>
        <w:keepNext/>
        <w:keepLines/>
        <w:spacing w:after="0" w:line="240" w:lineRule="auto"/>
        <w:jc w:val="both"/>
        <w:rPr>
          <w:rFonts w:ascii="Tahoma" w:eastAsia="Times New Roman" w:hAnsi="Tahoma" w:cs="Tahoma"/>
          <w:lang w:eastAsia="sl-SI"/>
        </w:rPr>
      </w:pPr>
    </w:p>
    <w:p w14:paraId="773691C0" w14:textId="77777777" w:rsidR="00107D53" w:rsidRPr="00922373" w:rsidRDefault="00107D53" w:rsidP="00777E3F">
      <w:pPr>
        <w:keepNext/>
        <w:keepLines/>
        <w:numPr>
          <w:ilvl w:val="1"/>
          <w:numId w:val="2"/>
        </w:numPr>
        <w:spacing w:after="0" w:line="240" w:lineRule="auto"/>
        <w:jc w:val="both"/>
        <w:rPr>
          <w:rFonts w:ascii="Tahoma" w:eastAsia="Times New Roman" w:hAnsi="Tahoma" w:cs="Tahoma"/>
          <w:b/>
          <w:lang w:eastAsia="sl-SI"/>
        </w:rPr>
      </w:pPr>
      <w:r w:rsidRPr="00922373">
        <w:rPr>
          <w:rFonts w:ascii="Tahoma" w:eastAsia="Times New Roman" w:hAnsi="Tahoma" w:cs="Tahoma"/>
          <w:b/>
          <w:lang w:eastAsia="sl-SI"/>
        </w:rPr>
        <w:t>Pogajanja</w:t>
      </w:r>
    </w:p>
    <w:p w14:paraId="03826279" w14:textId="77777777" w:rsidR="00107D53" w:rsidRPr="00922373" w:rsidRDefault="00107D53" w:rsidP="00777E3F">
      <w:pPr>
        <w:keepNext/>
        <w:keepLines/>
        <w:spacing w:after="0" w:line="240" w:lineRule="auto"/>
        <w:jc w:val="both"/>
        <w:rPr>
          <w:rFonts w:ascii="Tahoma" w:eastAsia="Times New Roman" w:hAnsi="Tahoma" w:cs="Tahoma"/>
          <w:lang w:eastAsia="sl-SI"/>
        </w:rPr>
      </w:pPr>
    </w:p>
    <w:p w14:paraId="3C0868D7" w14:textId="77777777" w:rsidR="00107D53" w:rsidRPr="00922373" w:rsidRDefault="00107D53" w:rsidP="00777E3F">
      <w:pPr>
        <w:keepNext/>
        <w:keepLines/>
        <w:spacing w:after="0" w:line="240" w:lineRule="auto"/>
        <w:jc w:val="both"/>
        <w:rPr>
          <w:rFonts w:ascii="Tahoma" w:eastAsia="Times New Roman" w:hAnsi="Tahoma" w:cs="Tahoma"/>
          <w:lang w:eastAsia="sl-SI"/>
        </w:rPr>
      </w:pPr>
      <w:r w:rsidRPr="00922373">
        <w:rPr>
          <w:rFonts w:ascii="Tahoma" w:eastAsia="Times New Roman" w:hAnsi="Tahoma" w:cs="Tahoma"/>
          <w:lang w:eastAsia="sl-SI"/>
        </w:rPr>
        <w:t>Naročnik bo s ponudnikom(i) izvedel pogajanja, v skladu z drugim odstavkom 47. člena ZJN-3.</w:t>
      </w:r>
    </w:p>
    <w:p w14:paraId="29AAD261" w14:textId="77777777" w:rsidR="00107D53" w:rsidRPr="00922373" w:rsidRDefault="00107D53" w:rsidP="00777E3F">
      <w:pPr>
        <w:keepNext/>
        <w:keepLines/>
        <w:spacing w:after="0" w:line="240" w:lineRule="auto"/>
        <w:jc w:val="both"/>
        <w:rPr>
          <w:rFonts w:ascii="Tahoma" w:eastAsia="Times New Roman" w:hAnsi="Tahoma" w:cs="Tahoma"/>
          <w:lang w:eastAsia="sl-SI"/>
        </w:rPr>
      </w:pPr>
    </w:p>
    <w:p w14:paraId="195597A7" w14:textId="77777777" w:rsidR="00107D53" w:rsidRPr="00922373" w:rsidRDefault="00107D53" w:rsidP="00777E3F">
      <w:pPr>
        <w:keepNext/>
        <w:keepLines/>
        <w:spacing w:after="0" w:line="240" w:lineRule="auto"/>
        <w:jc w:val="both"/>
        <w:rPr>
          <w:rFonts w:ascii="Tahoma" w:eastAsia="Times New Roman" w:hAnsi="Tahoma" w:cs="Tahoma"/>
          <w:lang w:eastAsia="sl-SI"/>
        </w:rPr>
      </w:pPr>
      <w:r w:rsidRPr="00922373">
        <w:rPr>
          <w:rFonts w:ascii="Tahoma" w:eastAsia="Times New Roman" w:hAnsi="Tahoma" w:cs="Tahoma"/>
          <w:lang w:eastAsia="sl-SI"/>
        </w:rPr>
        <w:t>O pogajanjih bodo ponudniki obveščeni preko informacijskega sistema e-JN s povabilom k pogajanjem. Če se ponudnik ne bo odzval na naročnikovo povabilo na pogajanja in ne bo predložil nove oz. končne ponudbe, bo naročnik v postopku pogajanj kot končno ponudbo upošteval ponudnikovo zadnjo predloženo ponudbo. Naročnik bo s povabilom k predložitvi nove ponudbe (pogajanja) hkrati pozval vse ponudnike, ki bodo oddali ponudbo.</w:t>
      </w:r>
    </w:p>
    <w:p w14:paraId="03A78EEE" w14:textId="77777777" w:rsidR="00107D53" w:rsidRPr="00922373" w:rsidRDefault="00107D53" w:rsidP="00777E3F">
      <w:pPr>
        <w:keepNext/>
        <w:keepLines/>
        <w:spacing w:after="0" w:line="240" w:lineRule="auto"/>
        <w:jc w:val="both"/>
        <w:rPr>
          <w:rFonts w:ascii="Tahoma" w:eastAsia="Times New Roman" w:hAnsi="Tahoma" w:cs="Tahoma"/>
          <w:lang w:eastAsia="sl-SI"/>
        </w:rPr>
      </w:pPr>
    </w:p>
    <w:p w14:paraId="4E22E8D9" w14:textId="77777777" w:rsidR="00107D53" w:rsidRPr="00922373" w:rsidRDefault="00107D53" w:rsidP="00777E3F">
      <w:pPr>
        <w:keepNext/>
        <w:keepLines/>
        <w:spacing w:after="0" w:line="240" w:lineRule="auto"/>
        <w:jc w:val="both"/>
        <w:rPr>
          <w:rFonts w:ascii="Tahoma" w:eastAsia="Times New Roman" w:hAnsi="Tahoma" w:cs="Tahoma"/>
          <w:b/>
          <w:lang w:eastAsia="sl-SI"/>
        </w:rPr>
      </w:pPr>
      <w:r w:rsidRPr="00922373">
        <w:rPr>
          <w:rFonts w:ascii="Tahoma" w:eastAsia="Times New Roman" w:hAnsi="Tahoma" w:cs="Tahoma"/>
          <w:b/>
          <w:lang w:eastAsia="sl-SI"/>
        </w:rPr>
        <w:t>Predmet pogajanj bo znižanje ponudbenih cen na enoto mere in ponudbene vrednosti.</w:t>
      </w:r>
    </w:p>
    <w:p w14:paraId="2C4BA300" w14:textId="77777777" w:rsidR="00107D53" w:rsidRPr="00922373" w:rsidRDefault="00107D53" w:rsidP="00777E3F">
      <w:pPr>
        <w:keepNext/>
        <w:keepLines/>
        <w:spacing w:after="0" w:line="240" w:lineRule="auto"/>
        <w:jc w:val="both"/>
        <w:rPr>
          <w:rFonts w:ascii="Tahoma" w:eastAsia="Times New Roman" w:hAnsi="Tahoma" w:cs="Tahoma"/>
          <w:lang w:eastAsia="sl-SI"/>
        </w:rPr>
      </w:pPr>
    </w:p>
    <w:p w14:paraId="6CB90C7E" w14:textId="77777777" w:rsidR="00107D53" w:rsidRPr="00922373" w:rsidRDefault="00107D53" w:rsidP="00777E3F">
      <w:pPr>
        <w:keepNext/>
        <w:keepLines/>
        <w:spacing w:after="0" w:line="240" w:lineRule="auto"/>
        <w:jc w:val="both"/>
        <w:rPr>
          <w:rFonts w:ascii="Tahoma" w:eastAsia="Times New Roman" w:hAnsi="Tahoma" w:cs="Tahoma"/>
          <w:lang w:eastAsia="sl-SI"/>
        </w:rPr>
      </w:pPr>
      <w:r w:rsidRPr="00922373">
        <w:rPr>
          <w:rFonts w:ascii="Tahoma" w:eastAsia="Times New Roman" w:hAnsi="Tahoma" w:cs="Tahoma"/>
          <w:lang w:eastAsia="sl-SI"/>
        </w:rPr>
        <w:t>Izveden bo en</w:t>
      </w:r>
      <w:r w:rsidRPr="00922373">
        <w:rPr>
          <w:rFonts w:ascii="Tahoma" w:eastAsia="Times New Roman" w:hAnsi="Tahoma" w:cs="Tahoma"/>
          <w:b/>
          <w:lang w:eastAsia="sl-SI"/>
        </w:rPr>
        <w:t xml:space="preserve"> </w:t>
      </w:r>
      <w:r w:rsidRPr="00922373">
        <w:rPr>
          <w:rFonts w:ascii="Tahoma" w:eastAsia="Times New Roman" w:hAnsi="Tahoma" w:cs="Tahoma"/>
          <w:lang w:eastAsia="sl-SI"/>
        </w:rPr>
        <w:t xml:space="preserve">krog pogajanj. </w:t>
      </w:r>
    </w:p>
    <w:p w14:paraId="12212148" w14:textId="77777777" w:rsidR="00107D53" w:rsidRDefault="00107D53" w:rsidP="00777E3F">
      <w:pPr>
        <w:keepNext/>
        <w:keepLines/>
        <w:spacing w:after="0" w:line="240" w:lineRule="auto"/>
        <w:jc w:val="both"/>
        <w:rPr>
          <w:rFonts w:ascii="Tahoma" w:eastAsia="Times New Roman" w:hAnsi="Tahoma" w:cs="Tahoma"/>
          <w:b/>
          <w:lang w:eastAsia="sl-SI"/>
        </w:rPr>
      </w:pPr>
    </w:p>
    <w:p w14:paraId="1C068307" w14:textId="77777777" w:rsidR="00107D53" w:rsidRPr="00922373" w:rsidRDefault="00107D53" w:rsidP="00777E3F">
      <w:pPr>
        <w:keepNext/>
        <w:keepLines/>
        <w:numPr>
          <w:ilvl w:val="1"/>
          <w:numId w:val="2"/>
        </w:numPr>
        <w:spacing w:after="0" w:line="240" w:lineRule="auto"/>
        <w:jc w:val="both"/>
        <w:rPr>
          <w:rFonts w:ascii="Tahoma" w:eastAsia="Times New Roman" w:hAnsi="Tahoma" w:cs="Tahoma"/>
          <w:b/>
          <w:lang w:eastAsia="sl-SI"/>
        </w:rPr>
      </w:pPr>
      <w:r w:rsidRPr="00922373">
        <w:rPr>
          <w:rFonts w:ascii="Tahoma" w:eastAsia="Times New Roman" w:hAnsi="Tahoma" w:cs="Tahoma"/>
          <w:b/>
          <w:lang w:eastAsia="sl-SI"/>
        </w:rPr>
        <w:t>Variantna ponudba</w:t>
      </w:r>
    </w:p>
    <w:p w14:paraId="40DD5C0A" w14:textId="77777777" w:rsidR="00107D53" w:rsidRPr="00922373" w:rsidRDefault="00107D53" w:rsidP="00777E3F">
      <w:pPr>
        <w:keepNext/>
        <w:keepLines/>
        <w:spacing w:after="0" w:line="240" w:lineRule="auto"/>
        <w:jc w:val="both"/>
        <w:rPr>
          <w:rFonts w:ascii="Tahoma" w:eastAsia="Times New Roman" w:hAnsi="Tahoma" w:cs="Tahoma"/>
          <w:lang w:eastAsia="sl-SI"/>
        </w:rPr>
      </w:pPr>
    </w:p>
    <w:p w14:paraId="0720C3D4" w14:textId="77777777" w:rsidR="00107D53" w:rsidRPr="00922373" w:rsidRDefault="00107D53" w:rsidP="00777E3F">
      <w:pPr>
        <w:keepNext/>
        <w:keepLines/>
        <w:spacing w:after="0" w:line="240" w:lineRule="auto"/>
        <w:jc w:val="both"/>
        <w:rPr>
          <w:rFonts w:ascii="Tahoma" w:eastAsia="Times New Roman" w:hAnsi="Tahoma" w:cs="Tahoma"/>
          <w:lang w:eastAsia="sl-SI"/>
        </w:rPr>
      </w:pPr>
      <w:r w:rsidRPr="00922373">
        <w:rPr>
          <w:rFonts w:ascii="Tahoma" w:eastAsia="Times New Roman" w:hAnsi="Tahoma" w:cs="Tahoma"/>
          <w:lang w:eastAsia="sl-SI"/>
        </w:rPr>
        <w:t>Naročnik ne dopušča predložitve variantne ponudbe. Naročnik bo ponudbo, ki bo vsebovala variantno ponudbo, zavrnil kot nedopustno.</w:t>
      </w:r>
    </w:p>
    <w:p w14:paraId="0F05477A" w14:textId="77777777" w:rsidR="00107D53" w:rsidRPr="00922373" w:rsidRDefault="00107D53" w:rsidP="00777E3F">
      <w:pPr>
        <w:keepNext/>
        <w:keepLines/>
        <w:spacing w:after="0" w:line="240" w:lineRule="auto"/>
        <w:jc w:val="both"/>
        <w:rPr>
          <w:rFonts w:ascii="Tahoma" w:eastAsia="Times New Roman" w:hAnsi="Tahoma" w:cs="Tahoma"/>
          <w:lang w:eastAsia="sl-SI"/>
        </w:rPr>
      </w:pPr>
    </w:p>
    <w:p w14:paraId="5893D448" w14:textId="77777777" w:rsidR="00107D53" w:rsidRPr="00922373" w:rsidRDefault="00107D53" w:rsidP="00777E3F">
      <w:pPr>
        <w:keepNext/>
        <w:keepLines/>
        <w:numPr>
          <w:ilvl w:val="1"/>
          <w:numId w:val="2"/>
        </w:numPr>
        <w:spacing w:after="0" w:line="240" w:lineRule="auto"/>
        <w:jc w:val="both"/>
        <w:rPr>
          <w:rFonts w:ascii="Tahoma" w:eastAsia="Times New Roman" w:hAnsi="Tahoma" w:cs="Tahoma"/>
          <w:b/>
          <w:lang w:eastAsia="sl-SI"/>
        </w:rPr>
      </w:pPr>
      <w:r w:rsidRPr="00922373">
        <w:rPr>
          <w:rFonts w:ascii="Tahoma" w:eastAsia="Times New Roman" w:hAnsi="Tahoma" w:cs="Tahoma"/>
          <w:b/>
          <w:lang w:eastAsia="sl-SI"/>
        </w:rPr>
        <w:t>Pregled in ocenjevanje ponudb</w:t>
      </w:r>
    </w:p>
    <w:p w14:paraId="3A43BA81" w14:textId="77777777" w:rsidR="00107D53" w:rsidRPr="00922373" w:rsidRDefault="00107D53" w:rsidP="00777E3F">
      <w:pPr>
        <w:keepNext/>
        <w:keepLines/>
        <w:spacing w:after="0" w:line="240" w:lineRule="auto"/>
        <w:jc w:val="both"/>
        <w:rPr>
          <w:rFonts w:ascii="Tahoma" w:eastAsia="Times New Roman" w:hAnsi="Tahoma" w:cs="Tahoma"/>
          <w:lang w:eastAsia="sl-SI"/>
        </w:rPr>
      </w:pPr>
    </w:p>
    <w:p w14:paraId="5356B35D" w14:textId="77777777" w:rsidR="00107D53" w:rsidRPr="00922373" w:rsidRDefault="00107D53" w:rsidP="00777E3F">
      <w:pPr>
        <w:keepNext/>
        <w:keepLines/>
        <w:spacing w:after="0" w:line="240" w:lineRule="auto"/>
        <w:jc w:val="both"/>
        <w:rPr>
          <w:rFonts w:ascii="Tahoma" w:eastAsia="Times New Roman" w:hAnsi="Tahoma" w:cs="Tahoma"/>
          <w:lang w:eastAsia="sl-SI"/>
        </w:rPr>
      </w:pPr>
      <w:r w:rsidRPr="00922373">
        <w:rPr>
          <w:rFonts w:ascii="Tahoma" w:eastAsia="Times New Roman" w:hAnsi="Tahoma" w:cs="Tahoma"/>
          <w:lang w:eastAsia="sl-SI"/>
        </w:rPr>
        <w:t>Naročnik bo pred oddajo javnega naročila preveril obstoj in vsebino podatkov oziroma drugih navedb iz ponudbe ponudnika, kateremu se je odločil oddati javno naročilo. Naročnik bo opravil pregled in ocenjevanje ponudb ter javno naročilo oddal na način, kot je opredeljeno v določilih 89. člena ZJN-3.</w:t>
      </w:r>
    </w:p>
    <w:p w14:paraId="402BE215" w14:textId="77777777" w:rsidR="00107D53" w:rsidRPr="00922373" w:rsidRDefault="00107D53" w:rsidP="00777E3F">
      <w:pPr>
        <w:keepNext/>
        <w:keepLines/>
        <w:spacing w:after="0" w:line="240" w:lineRule="auto"/>
        <w:jc w:val="both"/>
        <w:rPr>
          <w:rFonts w:ascii="Tahoma" w:eastAsia="Times New Roman" w:hAnsi="Tahoma" w:cs="Tahoma"/>
          <w:lang w:eastAsia="sl-SI"/>
        </w:rPr>
      </w:pPr>
    </w:p>
    <w:p w14:paraId="6E8D1DA9" w14:textId="77777777" w:rsidR="00107D53" w:rsidRPr="00922373" w:rsidRDefault="00107D53" w:rsidP="00777E3F">
      <w:pPr>
        <w:keepNext/>
        <w:keepLines/>
        <w:numPr>
          <w:ilvl w:val="1"/>
          <w:numId w:val="2"/>
        </w:numPr>
        <w:spacing w:after="0" w:line="240" w:lineRule="auto"/>
        <w:jc w:val="both"/>
        <w:rPr>
          <w:rFonts w:ascii="Tahoma" w:eastAsia="Times New Roman" w:hAnsi="Tahoma" w:cs="Tahoma"/>
          <w:b/>
          <w:lang w:eastAsia="sl-SI"/>
        </w:rPr>
      </w:pPr>
      <w:r w:rsidRPr="00922373">
        <w:rPr>
          <w:rFonts w:ascii="Tahoma" w:eastAsia="Times New Roman" w:hAnsi="Tahoma" w:cs="Tahoma"/>
          <w:b/>
          <w:lang w:eastAsia="sl-SI"/>
        </w:rPr>
        <w:t>Okvirni sporazum</w:t>
      </w:r>
    </w:p>
    <w:p w14:paraId="36B7DB06" w14:textId="77777777" w:rsidR="00107D53" w:rsidRPr="00922373" w:rsidRDefault="00107D53" w:rsidP="00777E3F">
      <w:pPr>
        <w:keepNext/>
        <w:keepLines/>
        <w:spacing w:after="0" w:line="240" w:lineRule="auto"/>
        <w:jc w:val="both"/>
        <w:rPr>
          <w:rFonts w:ascii="Tahoma" w:eastAsia="Times New Roman" w:hAnsi="Tahoma" w:cs="Tahoma"/>
          <w:lang w:eastAsia="sl-SI"/>
        </w:rPr>
      </w:pPr>
    </w:p>
    <w:p w14:paraId="465A4E1F" w14:textId="77777777" w:rsidR="00107D53" w:rsidRPr="00922373" w:rsidRDefault="00107D53" w:rsidP="00777E3F">
      <w:pPr>
        <w:keepNext/>
        <w:keepLines/>
        <w:spacing w:after="0" w:line="240" w:lineRule="auto"/>
        <w:jc w:val="both"/>
        <w:rPr>
          <w:rFonts w:ascii="Tahoma" w:eastAsia="Times New Roman" w:hAnsi="Tahoma" w:cs="Tahoma"/>
          <w:lang w:eastAsia="sl-SI"/>
        </w:rPr>
      </w:pPr>
      <w:r w:rsidRPr="00922373">
        <w:rPr>
          <w:rFonts w:ascii="Tahoma" w:eastAsia="Times New Roman" w:hAnsi="Tahoma" w:cs="Tahoma"/>
          <w:lang w:eastAsia="sl-SI"/>
        </w:rPr>
        <w:t>Okvirni sporazum bo z izbranim ponudnikom podpisal naročnik.</w:t>
      </w:r>
    </w:p>
    <w:p w14:paraId="1173C60B" w14:textId="77777777" w:rsidR="00107D53" w:rsidRPr="00922373" w:rsidRDefault="00107D53" w:rsidP="00777E3F">
      <w:pPr>
        <w:keepNext/>
        <w:keepLines/>
        <w:spacing w:after="0" w:line="240" w:lineRule="auto"/>
        <w:jc w:val="both"/>
        <w:rPr>
          <w:rFonts w:ascii="Tahoma" w:eastAsia="Times New Roman" w:hAnsi="Tahoma" w:cs="Tahoma"/>
          <w:lang w:eastAsia="sl-SI"/>
        </w:rPr>
      </w:pPr>
    </w:p>
    <w:p w14:paraId="2181521D" w14:textId="77777777" w:rsidR="00107D53" w:rsidRPr="00922373" w:rsidRDefault="00107D53" w:rsidP="00777E3F">
      <w:pPr>
        <w:keepNext/>
        <w:keepLines/>
        <w:spacing w:after="0" w:line="240" w:lineRule="auto"/>
        <w:jc w:val="both"/>
        <w:rPr>
          <w:rFonts w:ascii="Tahoma" w:eastAsia="Times New Roman" w:hAnsi="Tahoma" w:cs="Tahoma"/>
          <w:lang w:eastAsia="sl-SI"/>
        </w:rPr>
      </w:pPr>
      <w:r w:rsidRPr="00922373">
        <w:rPr>
          <w:rFonts w:ascii="Tahoma" w:eastAsia="Times New Roman" w:hAnsi="Tahoma" w:cs="Tahoma"/>
          <w:lang w:eastAsia="sl-SI"/>
        </w:rPr>
        <w:t>Okvirni sporazum se bo pred podpisom vsebinsko prilagodil le glede na to, ali bo izbrani ponudnik predložil skupno ponudbo, prijavil sodelovanje podizvajalcev in podobno.</w:t>
      </w:r>
    </w:p>
    <w:p w14:paraId="7937EC43" w14:textId="77777777" w:rsidR="00107D53" w:rsidRPr="00922373" w:rsidRDefault="00107D53" w:rsidP="00777E3F">
      <w:pPr>
        <w:keepNext/>
        <w:keepLines/>
        <w:spacing w:after="0" w:line="240" w:lineRule="auto"/>
        <w:jc w:val="both"/>
        <w:rPr>
          <w:rFonts w:ascii="Tahoma" w:eastAsia="Times New Roman" w:hAnsi="Tahoma" w:cs="Tahoma"/>
          <w:lang w:eastAsia="sl-SI"/>
        </w:rPr>
      </w:pPr>
    </w:p>
    <w:p w14:paraId="716FBC59" w14:textId="77777777" w:rsidR="00107D53" w:rsidRPr="00922373" w:rsidRDefault="00107D53" w:rsidP="00777E3F">
      <w:pPr>
        <w:keepNext/>
        <w:keepLines/>
        <w:spacing w:after="0" w:line="240" w:lineRule="auto"/>
        <w:jc w:val="both"/>
        <w:rPr>
          <w:rFonts w:ascii="Tahoma" w:eastAsia="Times New Roman" w:hAnsi="Tahoma" w:cs="Tahoma"/>
          <w:lang w:eastAsia="sl-SI"/>
        </w:rPr>
      </w:pPr>
      <w:r w:rsidRPr="00922373">
        <w:rPr>
          <w:rFonts w:ascii="Tahoma" w:eastAsia="Times New Roman" w:hAnsi="Tahoma" w:cs="Tahoma"/>
          <w:lang w:eastAsia="sl-SI"/>
        </w:rPr>
        <w:t xml:space="preserve">V skladu s šestim odstavkom 14. člena Zakona o integriteti in preprečevanju korupcije (Uradni list RS, </w:t>
      </w:r>
      <w:r w:rsidRPr="00FA52EA">
        <w:rPr>
          <w:rFonts w:ascii="Tahoma" w:eastAsia="Times New Roman" w:hAnsi="Tahoma" w:cs="Tahoma"/>
          <w:lang w:eastAsia="sl-SI"/>
        </w:rPr>
        <w:t>št. 69/11-UPB2</w:t>
      </w:r>
      <w:r>
        <w:rPr>
          <w:rFonts w:ascii="Tahoma" w:eastAsia="Times New Roman" w:hAnsi="Tahoma" w:cs="Tahoma"/>
          <w:lang w:eastAsia="sl-SI"/>
        </w:rPr>
        <w:t xml:space="preserve"> in </w:t>
      </w:r>
      <w:r w:rsidRPr="00560061">
        <w:rPr>
          <w:rFonts w:ascii="Tahoma" w:eastAsia="Times New Roman" w:hAnsi="Tahoma" w:cs="Tahoma"/>
          <w:lang w:eastAsia="sl-SI"/>
        </w:rPr>
        <w:t>158/20</w:t>
      </w:r>
      <w:r w:rsidRPr="00922373">
        <w:rPr>
          <w:rFonts w:ascii="Tahoma" w:eastAsia="Times New Roman" w:hAnsi="Tahoma" w:cs="Tahoma"/>
          <w:lang w:eastAsia="sl-SI"/>
        </w:rPr>
        <w:t>; v nadaljevanju ZIntPK) je dolžan izbrani ponudnik na poziv naročnika, pred podpisom okvirnega sporazuma, predložiti izjavo ali podatke o udeležbi fizičnih in pravnih oseb v lastništvu izbranega ponudnika, ter o gospodarskih subjektih za katere se glede na določbe zakona, ki ureja gospodarske družbe, šteje, da so povezane družbe z izbranim ponudnikom (</w:t>
      </w:r>
      <w:r w:rsidRPr="00922373">
        <w:rPr>
          <w:rFonts w:ascii="Tahoma" w:eastAsia="Times New Roman" w:hAnsi="Tahoma" w:cs="Tahoma"/>
          <w:b/>
          <w:lang w:eastAsia="sl-SI"/>
        </w:rPr>
        <w:t>Priloga 3/1</w:t>
      </w:r>
      <w:r w:rsidRPr="00922373">
        <w:rPr>
          <w:rFonts w:ascii="Tahoma" w:eastAsia="Times New Roman" w:hAnsi="Tahoma" w:cs="Tahoma"/>
          <w:lang w:eastAsia="sl-SI"/>
        </w:rPr>
        <w:t>). Če bo ponudnik predložil lažno izjavo oziroma bo dal neresnične podatke o navedenih dejstvih, bo to imelo za posledico ničnost okvirnega sporazuma. Izjavo bodo morali podati tudi ostali gospodarski subjekti, ki nastopajo v ponudbi skupaj s ponudnikom.</w:t>
      </w:r>
    </w:p>
    <w:p w14:paraId="6699A5D4" w14:textId="77777777" w:rsidR="00107D53" w:rsidRPr="00922373" w:rsidRDefault="00107D53" w:rsidP="00777E3F">
      <w:pPr>
        <w:keepNext/>
        <w:keepLines/>
        <w:spacing w:after="0" w:line="240" w:lineRule="auto"/>
        <w:jc w:val="both"/>
        <w:rPr>
          <w:rFonts w:ascii="Tahoma" w:eastAsia="Times New Roman" w:hAnsi="Tahoma" w:cs="Tahoma"/>
          <w:lang w:eastAsia="sl-SI"/>
        </w:rPr>
      </w:pPr>
    </w:p>
    <w:p w14:paraId="2F7BADD4" w14:textId="77777777" w:rsidR="00107D53" w:rsidRPr="00922373" w:rsidRDefault="00107D53" w:rsidP="00777E3F">
      <w:pPr>
        <w:keepNext/>
        <w:keepLines/>
        <w:spacing w:after="0" w:line="240" w:lineRule="auto"/>
        <w:jc w:val="both"/>
        <w:rPr>
          <w:rFonts w:ascii="Tahoma" w:eastAsia="Times New Roman" w:hAnsi="Tahoma" w:cs="Tahoma"/>
          <w:lang w:eastAsia="sl-SI"/>
        </w:rPr>
      </w:pPr>
      <w:r w:rsidRPr="00922373">
        <w:rPr>
          <w:rFonts w:ascii="Tahoma" w:eastAsia="Times New Roman" w:hAnsi="Tahoma" w:cs="Tahoma"/>
          <w:lang w:eastAsia="sl-SI"/>
        </w:rPr>
        <w:t xml:space="preserve">Vzorec okvirnega sporazuma je sestavni del te razpisne dokumentacije. Ponudnik s podpisom </w:t>
      </w:r>
      <w:r w:rsidRPr="00922373">
        <w:rPr>
          <w:rFonts w:ascii="Tahoma" w:eastAsia="Times New Roman" w:hAnsi="Tahoma" w:cs="Tahoma"/>
          <w:b/>
          <w:lang w:eastAsia="sl-SI"/>
        </w:rPr>
        <w:t>Priloge A</w:t>
      </w:r>
      <w:r w:rsidRPr="00922373">
        <w:rPr>
          <w:rFonts w:ascii="Tahoma" w:eastAsia="Times New Roman" w:hAnsi="Tahoma" w:cs="Tahoma"/>
          <w:lang w:eastAsia="sl-SI"/>
        </w:rPr>
        <w:t xml:space="preserve"> potrdi, da se strinja z vsebino okvirnega sporazuma. </w:t>
      </w:r>
    </w:p>
    <w:p w14:paraId="36C86280" w14:textId="77777777" w:rsidR="00107D53" w:rsidRPr="00922373" w:rsidRDefault="00107D53" w:rsidP="00777E3F">
      <w:pPr>
        <w:keepNext/>
        <w:keepLines/>
        <w:spacing w:after="0" w:line="240" w:lineRule="auto"/>
        <w:jc w:val="both"/>
        <w:rPr>
          <w:rFonts w:ascii="Tahoma" w:eastAsia="Times New Roman" w:hAnsi="Tahoma" w:cs="Tahoma"/>
          <w:lang w:eastAsia="sl-SI"/>
        </w:rPr>
      </w:pPr>
    </w:p>
    <w:p w14:paraId="4077A317" w14:textId="77777777" w:rsidR="00107D53" w:rsidRPr="00922373" w:rsidRDefault="00107D53" w:rsidP="00777E3F">
      <w:pPr>
        <w:keepNext/>
        <w:keepLines/>
        <w:numPr>
          <w:ilvl w:val="1"/>
          <w:numId w:val="2"/>
        </w:numPr>
        <w:spacing w:after="0" w:line="240" w:lineRule="auto"/>
        <w:jc w:val="both"/>
        <w:rPr>
          <w:rFonts w:ascii="Tahoma" w:eastAsia="Times New Roman" w:hAnsi="Tahoma" w:cs="Tahoma"/>
          <w:b/>
          <w:lang w:eastAsia="sl-SI"/>
        </w:rPr>
      </w:pPr>
      <w:bookmarkStart w:id="16" w:name="_Toc116720524"/>
      <w:bookmarkStart w:id="17" w:name="_Toc116720588"/>
      <w:bookmarkStart w:id="18" w:name="_Toc116783499"/>
      <w:bookmarkStart w:id="19" w:name="_Toc116792933"/>
      <w:bookmarkStart w:id="20" w:name="_Toc136417505"/>
      <w:r w:rsidRPr="00922373">
        <w:rPr>
          <w:rFonts w:ascii="Tahoma" w:eastAsia="Times New Roman" w:hAnsi="Tahoma" w:cs="Tahoma"/>
          <w:b/>
          <w:lang w:eastAsia="sl-SI"/>
        </w:rPr>
        <w:t>Prav</w:t>
      </w:r>
      <w:bookmarkEnd w:id="16"/>
      <w:bookmarkEnd w:id="17"/>
      <w:bookmarkEnd w:id="18"/>
      <w:bookmarkEnd w:id="19"/>
      <w:bookmarkEnd w:id="20"/>
      <w:r w:rsidRPr="00922373">
        <w:rPr>
          <w:rFonts w:ascii="Tahoma" w:eastAsia="Times New Roman" w:hAnsi="Tahoma" w:cs="Tahoma"/>
          <w:b/>
          <w:lang w:eastAsia="sl-SI"/>
        </w:rPr>
        <w:t>no varstvo</w:t>
      </w:r>
    </w:p>
    <w:p w14:paraId="48B873FC" w14:textId="77777777" w:rsidR="00107D53" w:rsidRPr="00922373" w:rsidRDefault="00107D53" w:rsidP="00777E3F">
      <w:pPr>
        <w:keepNext/>
        <w:keepLines/>
        <w:spacing w:after="0" w:line="240" w:lineRule="auto"/>
        <w:jc w:val="both"/>
        <w:rPr>
          <w:rFonts w:ascii="Tahoma" w:eastAsia="Times New Roman" w:hAnsi="Tahoma" w:cs="Tahoma"/>
          <w:lang w:eastAsia="sl-SI"/>
        </w:rPr>
      </w:pPr>
    </w:p>
    <w:p w14:paraId="67466116" w14:textId="77777777" w:rsidR="00107D53" w:rsidRPr="00922373" w:rsidRDefault="00107D53" w:rsidP="00777E3F">
      <w:pPr>
        <w:keepNext/>
        <w:keepLines/>
        <w:spacing w:after="0" w:line="240" w:lineRule="auto"/>
        <w:jc w:val="both"/>
        <w:rPr>
          <w:rFonts w:ascii="Tahoma" w:eastAsia="Times New Roman" w:hAnsi="Tahoma" w:cs="Tahoma"/>
          <w:lang w:eastAsia="sl-SI"/>
        </w:rPr>
      </w:pPr>
      <w:r w:rsidRPr="00922373">
        <w:rPr>
          <w:rFonts w:ascii="Tahoma" w:eastAsia="Times New Roman" w:hAnsi="Tahoma" w:cs="Tahoma"/>
          <w:lang w:eastAsia="sl-SI"/>
        </w:rPr>
        <w:t>Ponudnikom je zagotovljeno pravno varstvo skladno z Zakonom o pravnem varstvu v postopkih javnega naročanja.</w:t>
      </w:r>
    </w:p>
    <w:p w14:paraId="12078155" w14:textId="77777777" w:rsidR="00107D53" w:rsidRPr="00922373" w:rsidRDefault="00107D53" w:rsidP="00777E3F">
      <w:pPr>
        <w:keepNext/>
        <w:keepLines/>
        <w:spacing w:after="0" w:line="240" w:lineRule="auto"/>
        <w:jc w:val="both"/>
        <w:rPr>
          <w:rFonts w:ascii="Tahoma" w:eastAsia="Times New Roman" w:hAnsi="Tahoma" w:cs="Tahoma"/>
          <w:lang w:eastAsia="sl-SI"/>
        </w:rPr>
      </w:pPr>
    </w:p>
    <w:p w14:paraId="44F9426A" w14:textId="77777777" w:rsidR="00107D53" w:rsidRPr="00922373" w:rsidRDefault="00107D53" w:rsidP="00777E3F">
      <w:pPr>
        <w:keepNext/>
        <w:keepLines/>
        <w:numPr>
          <w:ilvl w:val="1"/>
          <w:numId w:val="2"/>
        </w:numPr>
        <w:spacing w:after="0" w:line="240" w:lineRule="auto"/>
        <w:jc w:val="both"/>
        <w:rPr>
          <w:rFonts w:ascii="Tahoma" w:eastAsia="Times New Roman" w:hAnsi="Tahoma" w:cs="Tahoma"/>
          <w:b/>
          <w:lang w:eastAsia="sl-SI"/>
        </w:rPr>
      </w:pPr>
      <w:bookmarkStart w:id="21" w:name="_Toc163615935"/>
      <w:r w:rsidRPr="00922373">
        <w:rPr>
          <w:rFonts w:ascii="Tahoma" w:eastAsia="Times New Roman" w:hAnsi="Tahoma" w:cs="Tahoma"/>
          <w:b/>
          <w:lang w:eastAsia="sl-SI"/>
        </w:rPr>
        <w:t>Zaupnost po</w:t>
      </w:r>
      <w:bookmarkEnd w:id="21"/>
      <w:r w:rsidRPr="00922373">
        <w:rPr>
          <w:rFonts w:ascii="Tahoma" w:eastAsia="Times New Roman" w:hAnsi="Tahoma" w:cs="Tahoma"/>
          <w:b/>
          <w:lang w:eastAsia="sl-SI"/>
        </w:rPr>
        <w:t>datkov</w:t>
      </w:r>
    </w:p>
    <w:p w14:paraId="2975C09D" w14:textId="77777777" w:rsidR="00107D53" w:rsidRPr="00922373" w:rsidRDefault="00107D53" w:rsidP="00777E3F">
      <w:pPr>
        <w:keepNext/>
        <w:keepLines/>
        <w:spacing w:after="0" w:line="240" w:lineRule="auto"/>
        <w:jc w:val="both"/>
        <w:rPr>
          <w:rFonts w:ascii="Tahoma" w:eastAsia="Times New Roman" w:hAnsi="Tahoma" w:cs="Tahoma"/>
          <w:lang w:eastAsia="sl-SI"/>
        </w:rPr>
      </w:pPr>
    </w:p>
    <w:p w14:paraId="256B144A" w14:textId="77777777" w:rsidR="00107D53" w:rsidRPr="00922373" w:rsidRDefault="00107D53" w:rsidP="00777E3F">
      <w:pPr>
        <w:keepNext/>
        <w:keepLines/>
        <w:spacing w:after="0" w:line="240" w:lineRule="auto"/>
        <w:jc w:val="both"/>
        <w:rPr>
          <w:rFonts w:ascii="Tahoma" w:eastAsia="Times New Roman" w:hAnsi="Tahoma" w:cs="Tahoma"/>
          <w:lang w:eastAsia="sl-SI"/>
        </w:rPr>
      </w:pPr>
      <w:r w:rsidRPr="00922373">
        <w:rPr>
          <w:rFonts w:ascii="Tahoma" w:eastAsia="Times New Roman" w:hAnsi="Tahoma" w:cs="Tahoma"/>
          <w:lang w:eastAsia="sl-SI"/>
        </w:rPr>
        <w:t>Naročnik zagotavlja javnost in zaupnost podatkov skladno s 35. členom ZJN-3 ob upoštevanju določb zakona, ki ureja varstvo osebnih podatkov, tajne podatke ali gospodarske družbe.</w:t>
      </w:r>
    </w:p>
    <w:p w14:paraId="17F618C7" w14:textId="77777777" w:rsidR="00107D53" w:rsidRPr="00922373" w:rsidRDefault="00107D53" w:rsidP="00777E3F">
      <w:pPr>
        <w:keepNext/>
        <w:keepLines/>
        <w:spacing w:after="0" w:line="240" w:lineRule="auto"/>
        <w:jc w:val="both"/>
        <w:rPr>
          <w:rFonts w:ascii="Tahoma" w:eastAsia="Times New Roman" w:hAnsi="Tahoma" w:cs="Tahoma"/>
          <w:lang w:eastAsia="sl-SI"/>
        </w:rPr>
      </w:pPr>
    </w:p>
    <w:p w14:paraId="57213F1E" w14:textId="77777777" w:rsidR="00107D53" w:rsidRPr="00922373" w:rsidRDefault="00107D53" w:rsidP="00777E3F">
      <w:pPr>
        <w:keepNext/>
        <w:keepLines/>
        <w:spacing w:after="0" w:line="240" w:lineRule="auto"/>
        <w:jc w:val="both"/>
        <w:rPr>
          <w:rFonts w:ascii="Tahoma" w:eastAsia="Times New Roman" w:hAnsi="Tahoma" w:cs="Tahoma"/>
          <w:lang w:eastAsia="sl-SI"/>
        </w:rPr>
      </w:pPr>
      <w:r w:rsidRPr="00922373">
        <w:rPr>
          <w:rFonts w:ascii="Tahoma" w:eastAsia="Times New Roman" w:hAnsi="Tahoma" w:cs="Tahoma"/>
          <w:lang w:eastAsia="sl-SI"/>
        </w:rPr>
        <w:t>Podatki, ki jih bo ponudnik v skladu z zakonom, ki ureja gospodarske družbe, varstvo osebnih podatkov ali tajne podatke, upravičeno označil kot zaupne ali poslovno skrivnost, bodo uporabljeni samo za namene javnega razpisa in ne bodo dostopni nikomur izven kroga oseb, ki bodo vključene v razpisni postopek. Ti podatki ne bodo objavljeni na odpiranju ponudb niti v nadaljevanju postopka ali kasneje. Naročnik bo v celoti odgovoren za varovanje zaupnosti tako dobljenih podatkov.</w:t>
      </w:r>
    </w:p>
    <w:p w14:paraId="317F3DE9" w14:textId="77777777" w:rsidR="00107D53" w:rsidRPr="00922373" w:rsidRDefault="00107D53" w:rsidP="00777E3F">
      <w:pPr>
        <w:keepNext/>
        <w:keepLines/>
        <w:spacing w:after="0" w:line="240" w:lineRule="auto"/>
        <w:jc w:val="both"/>
        <w:rPr>
          <w:rFonts w:ascii="Tahoma" w:eastAsia="Times New Roman" w:hAnsi="Tahoma" w:cs="Tahoma"/>
          <w:lang w:eastAsia="sl-SI"/>
        </w:rPr>
      </w:pPr>
    </w:p>
    <w:p w14:paraId="7976EF94" w14:textId="77777777" w:rsidR="00107D53" w:rsidRPr="00922373" w:rsidRDefault="00107D53" w:rsidP="00777E3F">
      <w:pPr>
        <w:keepNext/>
        <w:keepLines/>
        <w:numPr>
          <w:ilvl w:val="1"/>
          <w:numId w:val="2"/>
        </w:numPr>
        <w:spacing w:after="0" w:line="240" w:lineRule="auto"/>
        <w:jc w:val="both"/>
        <w:rPr>
          <w:rFonts w:ascii="Tahoma" w:eastAsia="Times New Roman" w:hAnsi="Tahoma" w:cs="Tahoma"/>
          <w:b/>
          <w:lang w:eastAsia="sl-SI"/>
        </w:rPr>
      </w:pPr>
      <w:r w:rsidRPr="00922373">
        <w:rPr>
          <w:rFonts w:ascii="Tahoma" w:eastAsia="Times New Roman" w:hAnsi="Tahoma" w:cs="Tahoma"/>
          <w:b/>
          <w:lang w:eastAsia="sl-SI"/>
        </w:rPr>
        <w:t>Jamstvo za napake</w:t>
      </w:r>
    </w:p>
    <w:p w14:paraId="62D1FC19" w14:textId="77777777" w:rsidR="00107D53" w:rsidRPr="00922373" w:rsidRDefault="00107D53" w:rsidP="00777E3F">
      <w:pPr>
        <w:keepNext/>
        <w:keepLines/>
        <w:spacing w:after="0" w:line="240" w:lineRule="auto"/>
        <w:jc w:val="both"/>
        <w:rPr>
          <w:rFonts w:ascii="Tahoma" w:eastAsia="Times New Roman" w:hAnsi="Tahoma" w:cs="Tahoma"/>
          <w:lang w:eastAsia="sl-SI"/>
        </w:rPr>
      </w:pPr>
    </w:p>
    <w:p w14:paraId="2CC12453" w14:textId="77777777" w:rsidR="00107D53" w:rsidRPr="00922373" w:rsidRDefault="00107D53" w:rsidP="00777E3F">
      <w:pPr>
        <w:keepNext/>
        <w:keepLines/>
        <w:spacing w:after="0" w:line="240" w:lineRule="auto"/>
        <w:jc w:val="both"/>
        <w:rPr>
          <w:rFonts w:ascii="Tahoma" w:eastAsia="Times New Roman" w:hAnsi="Tahoma" w:cs="Tahoma"/>
          <w:lang w:eastAsia="sl-SI"/>
        </w:rPr>
      </w:pPr>
      <w:r w:rsidRPr="00922373">
        <w:rPr>
          <w:rFonts w:ascii="Tahoma" w:eastAsia="Times New Roman" w:hAnsi="Tahoma" w:cs="Tahoma"/>
          <w:lang w:eastAsia="sl-SI"/>
        </w:rPr>
        <w:t>Izbrani izvajalec, s katerim bo naročnik sklenil okvirni sporazum, bo moral jamčiti za odpravo vseh vrst napak, ki jih bo naredil z izvajanjem predmeta javnega naročila, skladno z določili Obligacijskega zakonika.</w:t>
      </w:r>
    </w:p>
    <w:p w14:paraId="089B4472" w14:textId="77777777" w:rsidR="00107D53" w:rsidRPr="00922373" w:rsidRDefault="00107D53" w:rsidP="00777E3F">
      <w:pPr>
        <w:keepNext/>
        <w:keepLines/>
        <w:spacing w:after="0" w:line="240" w:lineRule="auto"/>
        <w:jc w:val="both"/>
        <w:rPr>
          <w:rFonts w:ascii="Tahoma" w:eastAsia="Times New Roman" w:hAnsi="Tahoma" w:cs="Tahoma"/>
          <w:lang w:eastAsia="sl-SI"/>
        </w:rPr>
      </w:pPr>
    </w:p>
    <w:p w14:paraId="479D770C" w14:textId="77777777" w:rsidR="00107D53" w:rsidRPr="00922373" w:rsidRDefault="00107D53" w:rsidP="00777E3F">
      <w:pPr>
        <w:keepNext/>
        <w:keepLines/>
        <w:numPr>
          <w:ilvl w:val="0"/>
          <w:numId w:val="2"/>
        </w:numPr>
        <w:spacing w:after="0" w:line="240" w:lineRule="auto"/>
        <w:jc w:val="both"/>
        <w:rPr>
          <w:rFonts w:ascii="Tahoma" w:eastAsia="Times New Roman" w:hAnsi="Tahoma" w:cs="Tahoma"/>
          <w:b/>
          <w:lang w:eastAsia="sl-SI"/>
        </w:rPr>
      </w:pPr>
      <w:r w:rsidRPr="00922373">
        <w:rPr>
          <w:rFonts w:ascii="Tahoma" w:eastAsia="Times New Roman" w:hAnsi="Tahoma" w:cs="Tahoma"/>
          <w:b/>
          <w:lang w:eastAsia="sl-SI"/>
        </w:rPr>
        <w:t>PONUDBENI POGOJI</w:t>
      </w:r>
    </w:p>
    <w:p w14:paraId="7EECD295" w14:textId="77777777" w:rsidR="00107D53" w:rsidRPr="00922373" w:rsidRDefault="00107D53" w:rsidP="00777E3F">
      <w:pPr>
        <w:keepNext/>
        <w:keepLines/>
        <w:spacing w:after="0" w:line="240" w:lineRule="auto"/>
        <w:jc w:val="both"/>
        <w:rPr>
          <w:rFonts w:ascii="Tahoma" w:eastAsia="Times New Roman" w:hAnsi="Tahoma" w:cs="Tahoma"/>
          <w:b/>
          <w:lang w:eastAsia="sl-SI"/>
        </w:rPr>
      </w:pPr>
    </w:p>
    <w:p w14:paraId="5E57AC6B" w14:textId="77777777" w:rsidR="00107D53" w:rsidRPr="00922373" w:rsidRDefault="00107D53" w:rsidP="00777E3F">
      <w:pPr>
        <w:keepNext/>
        <w:keepLines/>
        <w:numPr>
          <w:ilvl w:val="1"/>
          <w:numId w:val="2"/>
        </w:numPr>
        <w:spacing w:after="0" w:line="240" w:lineRule="auto"/>
        <w:jc w:val="both"/>
        <w:rPr>
          <w:rFonts w:ascii="Tahoma" w:eastAsia="Times New Roman" w:hAnsi="Tahoma" w:cs="Tahoma"/>
          <w:b/>
          <w:lang w:eastAsia="sl-SI"/>
        </w:rPr>
      </w:pPr>
      <w:r w:rsidRPr="00922373">
        <w:rPr>
          <w:rFonts w:ascii="Tahoma" w:eastAsia="Times New Roman" w:hAnsi="Tahoma" w:cs="Tahoma"/>
          <w:b/>
          <w:lang w:eastAsia="sl-SI"/>
        </w:rPr>
        <w:t>Celovitost ponudbe</w:t>
      </w:r>
    </w:p>
    <w:p w14:paraId="647E5C4F" w14:textId="77777777" w:rsidR="00107D53" w:rsidRPr="00922373" w:rsidRDefault="00107D53" w:rsidP="00777E3F">
      <w:pPr>
        <w:keepNext/>
        <w:keepLines/>
        <w:spacing w:after="0" w:line="240" w:lineRule="auto"/>
        <w:jc w:val="both"/>
        <w:rPr>
          <w:rFonts w:ascii="Tahoma" w:eastAsia="Times New Roman" w:hAnsi="Tahoma" w:cs="Tahoma"/>
          <w:lang w:eastAsia="sl-SI"/>
        </w:rPr>
      </w:pPr>
    </w:p>
    <w:p w14:paraId="5EA841ED" w14:textId="77777777" w:rsidR="00107D53" w:rsidRPr="00922373" w:rsidRDefault="00107D53" w:rsidP="00777E3F">
      <w:pPr>
        <w:keepNext/>
        <w:keepLines/>
        <w:spacing w:after="0" w:line="240" w:lineRule="auto"/>
        <w:jc w:val="both"/>
        <w:rPr>
          <w:rFonts w:ascii="Tahoma" w:eastAsia="Times New Roman" w:hAnsi="Tahoma" w:cs="Tahoma"/>
          <w:lang w:eastAsia="sl-SI"/>
        </w:rPr>
      </w:pPr>
      <w:r w:rsidRPr="00922373">
        <w:rPr>
          <w:rFonts w:ascii="Tahoma" w:eastAsia="Times New Roman" w:hAnsi="Tahoma" w:cs="Tahoma"/>
          <w:b/>
          <w:bCs/>
          <w:lang w:eastAsia="sl-SI"/>
        </w:rPr>
        <w:t>Ponudnik odda svojo ponudbo za celotno naročilo</w:t>
      </w:r>
      <w:r w:rsidRPr="00922373">
        <w:rPr>
          <w:rFonts w:ascii="Tahoma" w:eastAsia="Times New Roman" w:hAnsi="Tahoma" w:cs="Tahoma"/>
          <w:lang w:eastAsia="sl-SI"/>
        </w:rPr>
        <w:t>, v skladu s tehničnimi ter ostalimi zahtevami naročnika, navedenimi v razpisni dokumentaciji in njenih prilogah. V primeru, da ponudnik ne bo ponudil celotnega naročila (vseh zahtevanih postavk v ponudbenem predračunu) bo izločen iz nadaljnje obravnave. Naročnik torej ne bo upošteval ponudnika, ki bo znotraj ponudbenega predračuna ponudil zgolj posamezno postavko.</w:t>
      </w:r>
    </w:p>
    <w:p w14:paraId="77F60B45" w14:textId="77777777" w:rsidR="00107D53" w:rsidRPr="00922373" w:rsidRDefault="00107D53" w:rsidP="00777E3F">
      <w:pPr>
        <w:keepNext/>
        <w:keepLines/>
        <w:spacing w:after="0" w:line="240" w:lineRule="auto"/>
        <w:jc w:val="both"/>
        <w:rPr>
          <w:rFonts w:ascii="Tahoma" w:eastAsia="Times New Roman" w:hAnsi="Tahoma" w:cs="Tahoma"/>
          <w:lang w:eastAsia="sl-SI"/>
        </w:rPr>
      </w:pPr>
    </w:p>
    <w:p w14:paraId="351B3EAB" w14:textId="77777777" w:rsidR="00107D53" w:rsidRPr="00922373" w:rsidRDefault="00107D53" w:rsidP="00777E3F">
      <w:pPr>
        <w:keepNext/>
        <w:keepLines/>
        <w:spacing w:after="0" w:line="240" w:lineRule="auto"/>
        <w:jc w:val="both"/>
        <w:rPr>
          <w:rFonts w:ascii="Tahoma" w:eastAsia="Times New Roman" w:hAnsi="Tahoma" w:cs="Tahoma"/>
          <w:lang w:eastAsia="sl-SI"/>
        </w:rPr>
      </w:pPr>
      <w:r w:rsidRPr="00922373">
        <w:rPr>
          <w:rFonts w:ascii="Tahoma" w:eastAsia="Times New Roman" w:hAnsi="Tahoma" w:cs="Tahoma"/>
          <w:lang w:eastAsia="sl-SI"/>
        </w:rPr>
        <w:t xml:space="preserve">Naročnik bo oddal naročilo in sklenil okvirni sporazum s ponudnikom, ki bo ponudil najnižjo skupno ponudbeno vrednost po izvedenih pogajanjih. Količine, navedene v posameznih postavkah ponudbenega predračuna  predmeta javnega naročila, so v času veljavnosti okvirnega sporazuma okvirne in odvisne od dejanskih potreb naročnika. </w:t>
      </w:r>
    </w:p>
    <w:p w14:paraId="713FEF79" w14:textId="77777777" w:rsidR="00107D53" w:rsidRPr="00922373" w:rsidRDefault="00107D53" w:rsidP="00777E3F">
      <w:pPr>
        <w:keepNext/>
        <w:keepLines/>
        <w:spacing w:after="0" w:line="240" w:lineRule="auto"/>
        <w:jc w:val="both"/>
        <w:rPr>
          <w:rFonts w:ascii="Tahoma" w:eastAsia="Times New Roman" w:hAnsi="Tahoma" w:cs="Tahoma"/>
          <w:lang w:eastAsia="sl-SI"/>
        </w:rPr>
      </w:pPr>
    </w:p>
    <w:p w14:paraId="3CD2EE7E" w14:textId="77777777" w:rsidR="00107D53" w:rsidRPr="00922373" w:rsidRDefault="00107D53" w:rsidP="00777E3F">
      <w:pPr>
        <w:keepNext/>
        <w:keepLines/>
        <w:numPr>
          <w:ilvl w:val="1"/>
          <w:numId w:val="2"/>
        </w:numPr>
        <w:spacing w:after="0" w:line="240" w:lineRule="auto"/>
        <w:jc w:val="both"/>
        <w:rPr>
          <w:rFonts w:ascii="Tahoma" w:eastAsia="Times New Roman" w:hAnsi="Tahoma" w:cs="Tahoma"/>
          <w:b/>
          <w:lang w:eastAsia="sl-SI"/>
        </w:rPr>
      </w:pPr>
      <w:r w:rsidRPr="00922373">
        <w:rPr>
          <w:rFonts w:ascii="Tahoma" w:eastAsia="Times New Roman" w:hAnsi="Tahoma" w:cs="Tahoma"/>
          <w:b/>
          <w:lang w:eastAsia="sl-SI"/>
        </w:rPr>
        <w:t>Skupna ponudba</w:t>
      </w:r>
    </w:p>
    <w:p w14:paraId="0314233B" w14:textId="77777777" w:rsidR="00107D53" w:rsidRPr="00922373" w:rsidRDefault="00107D53" w:rsidP="00777E3F">
      <w:pPr>
        <w:keepNext/>
        <w:keepLines/>
        <w:spacing w:after="0" w:line="240" w:lineRule="auto"/>
        <w:jc w:val="both"/>
        <w:rPr>
          <w:rFonts w:ascii="Tahoma" w:eastAsia="Times New Roman" w:hAnsi="Tahoma" w:cs="Tahoma"/>
          <w:lang w:eastAsia="sl-SI"/>
        </w:rPr>
      </w:pPr>
    </w:p>
    <w:p w14:paraId="36983E8A" w14:textId="77777777" w:rsidR="00107D53" w:rsidRPr="00922373" w:rsidRDefault="00107D53" w:rsidP="00777E3F">
      <w:pPr>
        <w:keepNext/>
        <w:keepLines/>
        <w:spacing w:after="0" w:line="240" w:lineRule="auto"/>
        <w:jc w:val="both"/>
        <w:rPr>
          <w:rFonts w:ascii="Tahoma" w:eastAsia="Times New Roman" w:hAnsi="Tahoma" w:cs="Tahoma"/>
          <w:lang w:eastAsia="sl-SI"/>
        </w:rPr>
      </w:pPr>
      <w:r w:rsidRPr="00922373">
        <w:rPr>
          <w:rFonts w:ascii="Tahoma" w:eastAsia="Times New Roman" w:hAnsi="Tahoma" w:cs="Tahoma"/>
          <w:lang w:eastAsia="sl-SI"/>
        </w:rPr>
        <w:t xml:space="preserve">Ponudbo lahko predloži skupina ponudnikov, ki mora predložiti pravni akt o skupni izvedbi naročila </w:t>
      </w:r>
      <w:r w:rsidRPr="00922373">
        <w:rPr>
          <w:rFonts w:ascii="Tahoma" w:eastAsia="Times New Roman" w:hAnsi="Tahoma" w:cs="Tahoma"/>
          <w:b/>
          <w:lang w:eastAsia="sl-SI"/>
        </w:rPr>
        <w:t>(kot prilogo 1/1)</w:t>
      </w:r>
      <w:r w:rsidRPr="00922373">
        <w:rPr>
          <w:rFonts w:ascii="Tahoma" w:eastAsia="Times New Roman" w:hAnsi="Tahoma" w:cs="Tahoma"/>
          <w:lang w:eastAsia="sl-SI"/>
        </w:rPr>
        <w:t>. Navedeni pravni akt mora natančno opredeliti:</w:t>
      </w:r>
    </w:p>
    <w:p w14:paraId="09A3FF24" w14:textId="77777777" w:rsidR="00107D53" w:rsidRPr="00922373" w:rsidRDefault="00107D53" w:rsidP="00777E3F">
      <w:pPr>
        <w:keepNext/>
        <w:keepLines/>
        <w:numPr>
          <w:ilvl w:val="0"/>
          <w:numId w:val="6"/>
        </w:numPr>
        <w:spacing w:after="0" w:line="240" w:lineRule="auto"/>
        <w:ind w:left="426" w:hanging="426"/>
        <w:jc w:val="both"/>
        <w:rPr>
          <w:rFonts w:ascii="Tahoma" w:eastAsia="Times New Roman" w:hAnsi="Tahoma" w:cs="Tahoma"/>
          <w:lang w:eastAsia="sl-SI"/>
        </w:rPr>
      </w:pPr>
      <w:r w:rsidRPr="00922373">
        <w:rPr>
          <w:rFonts w:ascii="Tahoma" w:eastAsia="Times New Roman" w:hAnsi="Tahoma" w:cs="Tahoma"/>
          <w:lang w:eastAsia="sl-SI"/>
        </w:rPr>
        <w:t>medsebojno odgovornost posameznih članov skupine za izvedbo naročila znotraj skupine,</w:t>
      </w:r>
    </w:p>
    <w:p w14:paraId="737FCBBC" w14:textId="77777777" w:rsidR="00107D53" w:rsidRPr="00922373" w:rsidRDefault="00107D53" w:rsidP="00777E3F">
      <w:pPr>
        <w:keepNext/>
        <w:keepLines/>
        <w:numPr>
          <w:ilvl w:val="0"/>
          <w:numId w:val="6"/>
        </w:numPr>
        <w:spacing w:after="0" w:line="240" w:lineRule="auto"/>
        <w:ind w:left="426" w:hanging="426"/>
        <w:jc w:val="both"/>
        <w:rPr>
          <w:rFonts w:ascii="Tahoma" w:eastAsia="Times New Roman" w:hAnsi="Tahoma" w:cs="Tahoma"/>
          <w:lang w:eastAsia="sl-SI"/>
        </w:rPr>
      </w:pPr>
      <w:r w:rsidRPr="00922373">
        <w:rPr>
          <w:rFonts w:ascii="Tahoma" w:eastAsia="Times New Roman" w:hAnsi="Tahoma" w:cs="Tahoma"/>
          <w:lang w:eastAsia="sl-SI"/>
        </w:rPr>
        <w:t>neomejeno solidarno odgovornost članov skupine do naročnika glede vseh obveznosti po okvirnem sporazumu,</w:t>
      </w:r>
    </w:p>
    <w:p w14:paraId="08B7EC54" w14:textId="77777777" w:rsidR="00107D53" w:rsidRPr="00922373" w:rsidRDefault="00107D53" w:rsidP="00777E3F">
      <w:pPr>
        <w:keepNext/>
        <w:keepLines/>
        <w:numPr>
          <w:ilvl w:val="0"/>
          <w:numId w:val="6"/>
        </w:numPr>
        <w:spacing w:after="0" w:line="240" w:lineRule="auto"/>
        <w:ind w:left="426" w:hanging="426"/>
        <w:jc w:val="both"/>
        <w:rPr>
          <w:rFonts w:ascii="Tahoma" w:eastAsia="Times New Roman" w:hAnsi="Tahoma" w:cs="Tahoma"/>
          <w:lang w:eastAsia="sl-SI"/>
        </w:rPr>
      </w:pPr>
      <w:r w:rsidRPr="00922373">
        <w:rPr>
          <w:rFonts w:ascii="Tahoma" w:eastAsia="Times New Roman" w:hAnsi="Tahoma" w:cs="Tahoma"/>
          <w:lang w:eastAsia="sl-SI"/>
        </w:rPr>
        <w:t xml:space="preserve">glavnega nosilca izvedbe obveznosti po okvirnem sporazumu, s katerim bo naročnik komuniciral, </w:t>
      </w:r>
    </w:p>
    <w:p w14:paraId="12F1FDE7" w14:textId="77777777" w:rsidR="00107D53" w:rsidRPr="00922373" w:rsidRDefault="00107D53" w:rsidP="00777E3F">
      <w:pPr>
        <w:keepNext/>
        <w:keepLines/>
        <w:numPr>
          <w:ilvl w:val="0"/>
          <w:numId w:val="6"/>
        </w:numPr>
        <w:spacing w:after="0" w:line="240" w:lineRule="auto"/>
        <w:ind w:left="426" w:hanging="426"/>
        <w:jc w:val="both"/>
        <w:rPr>
          <w:rFonts w:ascii="Tahoma" w:eastAsia="Times New Roman" w:hAnsi="Tahoma" w:cs="Tahoma"/>
          <w:lang w:eastAsia="sl-SI"/>
        </w:rPr>
      </w:pPr>
      <w:r w:rsidRPr="00922373">
        <w:rPr>
          <w:rFonts w:ascii="Tahoma" w:eastAsia="Times New Roman" w:hAnsi="Tahoma" w:cs="Tahoma"/>
          <w:lang w:eastAsia="sl-SI"/>
        </w:rPr>
        <w:t>navedbo člana/ov skupine, kateremu naročnik vroči odločitev o oddaji naročila (v kolikor to ni navedeno, bo naročnik vročal odločitve vsem članom skupine ponudnikov),</w:t>
      </w:r>
    </w:p>
    <w:p w14:paraId="68A640E9" w14:textId="77777777" w:rsidR="00107D53" w:rsidRPr="00922373" w:rsidRDefault="00107D53" w:rsidP="00777E3F">
      <w:pPr>
        <w:keepNext/>
        <w:keepLines/>
        <w:numPr>
          <w:ilvl w:val="0"/>
          <w:numId w:val="6"/>
        </w:numPr>
        <w:spacing w:after="0" w:line="240" w:lineRule="auto"/>
        <w:ind w:left="426" w:hanging="426"/>
        <w:jc w:val="both"/>
        <w:rPr>
          <w:rFonts w:ascii="Tahoma" w:eastAsia="Times New Roman" w:hAnsi="Tahoma" w:cs="Tahoma"/>
          <w:lang w:eastAsia="sl-SI"/>
        </w:rPr>
      </w:pPr>
      <w:r w:rsidRPr="00922373">
        <w:rPr>
          <w:rFonts w:ascii="Tahoma" w:eastAsia="Times New Roman" w:hAnsi="Tahoma" w:cs="Tahoma"/>
          <w:lang w:eastAsia="sl-SI"/>
        </w:rPr>
        <w:t>nosilca finančnih obračunov in transakcij z navedbo transakcijskega računa, preko katerega se bo izvajalo plačevanje izvedenih obveznosti po okvirnem sporazumu,</w:t>
      </w:r>
    </w:p>
    <w:p w14:paraId="4D151B1D" w14:textId="77777777" w:rsidR="00107D53" w:rsidRPr="00922373" w:rsidRDefault="00107D53" w:rsidP="00777E3F">
      <w:pPr>
        <w:keepNext/>
        <w:keepLines/>
        <w:numPr>
          <w:ilvl w:val="0"/>
          <w:numId w:val="6"/>
        </w:numPr>
        <w:spacing w:after="0" w:line="240" w:lineRule="auto"/>
        <w:ind w:left="426" w:hanging="426"/>
        <w:jc w:val="both"/>
        <w:rPr>
          <w:rFonts w:ascii="Tahoma" w:eastAsia="Times New Roman" w:hAnsi="Tahoma" w:cs="Tahoma"/>
          <w:lang w:eastAsia="sl-SI"/>
        </w:rPr>
      </w:pPr>
      <w:r w:rsidRPr="00922373">
        <w:rPr>
          <w:rFonts w:ascii="Tahoma" w:eastAsia="Times New Roman" w:hAnsi="Tahoma" w:cs="Tahoma"/>
          <w:lang w:eastAsia="sl-SI"/>
        </w:rPr>
        <w:t>nosilca zavarovanja obveznosti po okvirnem sporazumu iz naslova dobre izvedbe del,</w:t>
      </w:r>
    </w:p>
    <w:p w14:paraId="3DBDF3AA" w14:textId="77777777" w:rsidR="00107D53" w:rsidRPr="00922373" w:rsidRDefault="00107D53" w:rsidP="00777E3F">
      <w:pPr>
        <w:keepNext/>
        <w:keepLines/>
        <w:numPr>
          <w:ilvl w:val="0"/>
          <w:numId w:val="6"/>
        </w:numPr>
        <w:spacing w:after="0" w:line="240" w:lineRule="auto"/>
        <w:ind w:left="426" w:hanging="426"/>
        <w:jc w:val="both"/>
        <w:rPr>
          <w:rFonts w:ascii="Tahoma" w:eastAsia="Times New Roman" w:hAnsi="Tahoma" w:cs="Tahoma"/>
          <w:lang w:eastAsia="sl-SI"/>
        </w:rPr>
      </w:pPr>
      <w:r w:rsidRPr="00922373">
        <w:rPr>
          <w:rFonts w:ascii="Tahoma" w:eastAsia="Times New Roman" w:hAnsi="Tahoma" w:cs="Tahoma"/>
          <w:lang w:eastAsia="sl-SI"/>
        </w:rPr>
        <w:t>določila v primeru izstopa partnerja,</w:t>
      </w:r>
    </w:p>
    <w:p w14:paraId="3B398937" w14:textId="77777777" w:rsidR="00107D53" w:rsidRPr="00922373" w:rsidRDefault="00107D53" w:rsidP="00777E3F">
      <w:pPr>
        <w:keepNext/>
        <w:keepLines/>
        <w:numPr>
          <w:ilvl w:val="0"/>
          <w:numId w:val="6"/>
        </w:numPr>
        <w:spacing w:after="0" w:line="240" w:lineRule="auto"/>
        <w:ind w:left="426" w:hanging="426"/>
        <w:jc w:val="both"/>
        <w:rPr>
          <w:rFonts w:ascii="Tahoma" w:eastAsia="Times New Roman" w:hAnsi="Tahoma" w:cs="Tahoma"/>
          <w:lang w:eastAsia="sl-SI"/>
        </w:rPr>
      </w:pPr>
      <w:r w:rsidRPr="00922373">
        <w:rPr>
          <w:rFonts w:ascii="Tahoma" w:eastAsia="Times New Roman" w:hAnsi="Tahoma" w:cs="Tahoma"/>
          <w:lang w:eastAsia="sl-SI"/>
        </w:rPr>
        <w:t>pooblastilo vodilnemu partnerju,</w:t>
      </w:r>
    </w:p>
    <w:p w14:paraId="2951CF42" w14:textId="77777777" w:rsidR="00107D53" w:rsidRPr="00922373" w:rsidRDefault="00107D53" w:rsidP="00777E3F">
      <w:pPr>
        <w:keepNext/>
        <w:keepLines/>
        <w:numPr>
          <w:ilvl w:val="0"/>
          <w:numId w:val="6"/>
        </w:numPr>
        <w:spacing w:after="0" w:line="240" w:lineRule="auto"/>
        <w:ind w:left="426" w:hanging="426"/>
        <w:jc w:val="both"/>
        <w:rPr>
          <w:rFonts w:ascii="Tahoma" w:eastAsia="Times New Roman" w:hAnsi="Tahoma" w:cs="Tahoma"/>
          <w:lang w:eastAsia="sl-SI"/>
        </w:rPr>
      </w:pPr>
      <w:r w:rsidRPr="00922373">
        <w:rPr>
          <w:rFonts w:ascii="Tahoma" w:eastAsia="Times New Roman" w:hAnsi="Tahoma" w:cs="Tahoma"/>
          <w:lang w:eastAsia="sl-SI"/>
        </w:rPr>
        <w:lastRenderedPageBreak/>
        <w:t>opredelitev deležev in področje dela.</w:t>
      </w:r>
    </w:p>
    <w:p w14:paraId="4288ED5E" w14:textId="77777777" w:rsidR="00107D53" w:rsidRPr="00922373" w:rsidRDefault="00107D53" w:rsidP="00777E3F">
      <w:pPr>
        <w:keepNext/>
        <w:keepLines/>
        <w:spacing w:after="0" w:line="240" w:lineRule="auto"/>
        <w:jc w:val="both"/>
        <w:rPr>
          <w:rFonts w:ascii="Tahoma" w:eastAsia="Times New Roman" w:hAnsi="Tahoma" w:cs="Tahoma"/>
          <w:lang w:eastAsia="sl-SI"/>
        </w:rPr>
      </w:pPr>
    </w:p>
    <w:p w14:paraId="1A07198D" w14:textId="77777777" w:rsidR="00107D53" w:rsidRPr="00922373" w:rsidRDefault="00107D53" w:rsidP="00777E3F">
      <w:pPr>
        <w:keepNext/>
        <w:keepLines/>
        <w:spacing w:after="0" w:line="240" w:lineRule="auto"/>
        <w:jc w:val="both"/>
        <w:rPr>
          <w:rFonts w:ascii="Tahoma" w:eastAsia="Times New Roman" w:hAnsi="Tahoma" w:cs="Tahoma"/>
          <w:lang w:eastAsia="sl-SI"/>
        </w:rPr>
      </w:pPr>
      <w:r w:rsidRPr="00922373">
        <w:rPr>
          <w:rFonts w:ascii="Tahoma" w:eastAsia="Times New Roman" w:hAnsi="Tahoma" w:cs="Tahoma"/>
          <w:lang w:eastAsia="sl-SI"/>
        </w:rPr>
        <w:t>V primeru skupne ponudbe, okvirni sporazum podpišejo vsi partnerji v skupni ponudbi. Vsak član skupine ponudnikov v okviru skupne ponudbe odgovarja naročniku neomejeno solidarno.</w:t>
      </w:r>
    </w:p>
    <w:p w14:paraId="1D6BE701" w14:textId="77777777" w:rsidR="00107D53" w:rsidRPr="00922373" w:rsidRDefault="00107D53" w:rsidP="00777E3F">
      <w:pPr>
        <w:keepNext/>
        <w:keepLines/>
        <w:spacing w:after="0" w:line="240" w:lineRule="auto"/>
        <w:jc w:val="both"/>
        <w:rPr>
          <w:rFonts w:ascii="Tahoma" w:eastAsia="Times New Roman" w:hAnsi="Tahoma" w:cs="Tahoma"/>
          <w:b/>
          <w:lang w:eastAsia="sl-SI"/>
        </w:rPr>
      </w:pPr>
    </w:p>
    <w:p w14:paraId="4F89CE5B" w14:textId="77777777" w:rsidR="00107D53" w:rsidRPr="00922373" w:rsidRDefault="00107D53" w:rsidP="00777E3F">
      <w:pPr>
        <w:keepNext/>
        <w:keepLines/>
        <w:spacing w:after="0" w:line="240" w:lineRule="auto"/>
        <w:jc w:val="both"/>
        <w:rPr>
          <w:rFonts w:ascii="Tahoma" w:eastAsia="Times New Roman" w:hAnsi="Tahoma" w:cs="Tahoma"/>
          <w:lang w:eastAsia="sl-SI"/>
        </w:rPr>
      </w:pPr>
      <w:r w:rsidRPr="00922373">
        <w:rPr>
          <w:rFonts w:ascii="Tahoma" w:eastAsia="Times New Roman" w:hAnsi="Tahoma" w:cs="Tahoma"/>
          <w:lang w:eastAsia="sl-SI"/>
        </w:rPr>
        <w:t xml:space="preserve">V primeru skupne ponudbe mora glavni nosilec izvedbe obveznosti po okvirnem sporazumu za vse partnerje v skupni ponudbi k ponudbi v razdelek »Izjava – ostali sodelujoči« priložiti </w:t>
      </w:r>
      <w:r w:rsidRPr="00922373">
        <w:rPr>
          <w:rFonts w:ascii="Tahoma" w:eastAsia="Times New Roman" w:hAnsi="Tahoma" w:cs="Tahoma"/>
          <w:bCs/>
          <w:lang w:eastAsia="sl-SI"/>
        </w:rPr>
        <w:t>v .pdf formatu</w:t>
      </w:r>
      <w:r w:rsidRPr="00922373">
        <w:rPr>
          <w:rFonts w:ascii="Tahoma" w:eastAsia="Times New Roman" w:hAnsi="Tahoma" w:cs="Tahoma"/>
          <w:lang w:eastAsia="sl-SI"/>
        </w:rPr>
        <w:t xml:space="preserve"> izpolnjeno, podpisano in žigosano </w:t>
      </w:r>
      <w:r w:rsidRPr="00922373">
        <w:rPr>
          <w:rFonts w:ascii="Tahoma" w:eastAsia="Times New Roman" w:hAnsi="Tahoma" w:cs="Tahoma"/>
          <w:b/>
          <w:lang w:eastAsia="sl-SI"/>
        </w:rPr>
        <w:t>Prilogo A</w:t>
      </w:r>
      <w:r w:rsidRPr="00922373">
        <w:rPr>
          <w:rFonts w:ascii="Tahoma" w:eastAsia="Times New Roman" w:hAnsi="Tahoma" w:cs="Tahoma"/>
          <w:lang w:eastAsia="sl-SI"/>
        </w:rPr>
        <w:t xml:space="preserve">, ter v razdelek »Druge priloge« </w:t>
      </w:r>
      <w:r w:rsidRPr="00922373">
        <w:rPr>
          <w:rFonts w:ascii="Tahoma" w:eastAsia="Times New Roman" w:hAnsi="Tahoma" w:cs="Tahoma"/>
          <w:bCs/>
          <w:lang w:eastAsia="sl-SI"/>
        </w:rPr>
        <w:t>v .pdf formatu</w:t>
      </w:r>
      <w:r w:rsidRPr="00922373">
        <w:rPr>
          <w:rFonts w:ascii="Tahoma" w:eastAsia="Times New Roman" w:hAnsi="Tahoma" w:cs="Tahoma"/>
          <w:lang w:eastAsia="sl-SI"/>
        </w:rPr>
        <w:t xml:space="preserve"> izpolnjeno,  podpisano in žigosano </w:t>
      </w:r>
      <w:r w:rsidRPr="00922373">
        <w:rPr>
          <w:rFonts w:ascii="Tahoma" w:eastAsia="Times New Roman" w:hAnsi="Tahoma" w:cs="Tahoma"/>
          <w:b/>
          <w:lang w:eastAsia="sl-SI"/>
        </w:rPr>
        <w:t xml:space="preserve">Prilogo 3/1, Prilogo 3/2 </w:t>
      </w:r>
      <w:r w:rsidRPr="00922373">
        <w:rPr>
          <w:rFonts w:ascii="Tahoma" w:eastAsia="Times New Roman" w:hAnsi="Tahoma" w:cs="Tahoma"/>
          <w:lang w:eastAsia="sl-SI"/>
        </w:rPr>
        <w:t xml:space="preserve">in </w:t>
      </w:r>
      <w:r w:rsidRPr="00922373">
        <w:rPr>
          <w:rFonts w:ascii="Tahoma" w:eastAsia="Times New Roman" w:hAnsi="Tahoma" w:cs="Tahoma"/>
          <w:b/>
          <w:lang w:eastAsia="sl-SI"/>
        </w:rPr>
        <w:t>Prilogo 3/3</w:t>
      </w:r>
      <w:r w:rsidRPr="00922373">
        <w:rPr>
          <w:rFonts w:ascii="Tahoma" w:eastAsia="Times New Roman" w:hAnsi="Tahoma" w:cs="Tahoma"/>
          <w:lang w:eastAsia="sl-SI"/>
        </w:rPr>
        <w:t>.</w:t>
      </w:r>
    </w:p>
    <w:p w14:paraId="74BE4D5A" w14:textId="77777777" w:rsidR="00107D53" w:rsidRPr="00922373" w:rsidRDefault="00107D53" w:rsidP="00777E3F">
      <w:pPr>
        <w:keepNext/>
        <w:keepLines/>
        <w:spacing w:after="0" w:line="240" w:lineRule="auto"/>
        <w:jc w:val="both"/>
        <w:rPr>
          <w:rFonts w:ascii="Tahoma" w:eastAsia="Times New Roman" w:hAnsi="Tahoma" w:cs="Tahoma"/>
          <w:lang w:eastAsia="sl-SI"/>
        </w:rPr>
      </w:pPr>
    </w:p>
    <w:p w14:paraId="43AA5CCC" w14:textId="77777777" w:rsidR="00107D53" w:rsidRPr="00922373" w:rsidRDefault="00107D53" w:rsidP="00777E3F">
      <w:pPr>
        <w:keepNext/>
        <w:keepLines/>
        <w:numPr>
          <w:ilvl w:val="1"/>
          <w:numId w:val="2"/>
        </w:numPr>
        <w:spacing w:after="0" w:line="240" w:lineRule="auto"/>
        <w:jc w:val="both"/>
        <w:rPr>
          <w:rFonts w:ascii="Tahoma" w:eastAsia="Times New Roman" w:hAnsi="Tahoma" w:cs="Tahoma"/>
          <w:b/>
          <w:lang w:eastAsia="sl-SI"/>
        </w:rPr>
      </w:pPr>
      <w:r w:rsidRPr="00922373">
        <w:rPr>
          <w:rFonts w:ascii="Tahoma" w:eastAsia="Times New Roman" w:hAnsi="Tahoma" w:cs="Tahoma"/>
          <w:b/>
          <w:lang w:eastAsia="sl-SI"/>
        </w:rPr>
        <w:t>Ponudba s podizvajalci</w:t>
      </w:r>
    </w:p>
    <w:p w14:paraId="79B6D58C" w14:textId="77777777" w:rsidR="00107D53" w:rsidRPr="00922373" w:rsidRDefault="00107D53" w:rsidP="00777E3F">
      <w:pPr>
        <w:keepNext/>
        <w:keepLines/>
        <w:spacing w:after="0" w:line="240" w:lineRule="auto"/>
        <w:jc w:val="both"/>
        <w:rPr>
          <w:rFonts w:ascii="Tahoma" w:eastAsia="Times New Roman" w:hAnsi="Tahoma" w:cs="Tahoma"/>
          <w:lang w:eastAsia="sl-SI"/>
        </w:rPr>
      </w:pPr>
    </w:p>
    <w:p w14:paraId="762B5B16" w14:textId="77777777" w:rsidR="00107D53" w:rsidRPr="00922373" w:rsidRDefault="00107D53" w:rsidP="00777E3F">
      <w:pPr>
        <w:keepNext/>
        <w:keepLines/>
        <w:spacing w:after="0" w:line="240" w:lineRule="auto"/>
        <w:jc w:val="both"/>
        <w:rPr>
          <w:rFonts w:ascii="Tahoma" w:eastAsia="Times New Roman" w:hAnsi="Tahoma" w:cs="Tahoma"/>
          <w:lang w:eastAsia="sl-SI"/>
        </w:rPr>
      </w:pPr>
      <w:r w:rsidRPr="00922373">
        <w:rPr>
          <w:rFonts w:ascii="Tahoma" w:eastAsia="Times New Roman" w:hAnsi="Tahoma" w:cs="Tahoma"/>
          <w:lang w:eastAsia="sl-SI"/>
        </w:rPr>
        <w:t>Ponudnik lahko del javnega naročila odda v podizvajanje.</w:t>
      </w:r>
    </w:p>
    <w:p w14:paraId="78524550" w14:textId="77777777" w:rsidR="00107D53" w:rsidRPr="00922373" w:rsidRDefault="00107D53" w:rsidP="00777E3F">
      <w:pPr>
        <w:keepNext/>
        <w:keepLines/>
        <w:spacing w:after="0" w:line="240" w:lineRule="auto"/>
        <w:jc w:val="both"/>
        <w:rPr>
          <w:rFonts w:ascii="Tahoma" w:eastAsia="Times New Roman" w:hAnsi="Tahoma" w:cs="Tahoma"/>
          <w:lang w:eastAsia="sl-SI"/>
        </w:rPr>
      </w:pPr>
    </w:p>
    <w:p w14:paraId="073A04AE" w14:textId="77777777" w:rsidR="00107D53" w:rsidRPr="00922373" w:rsidRDefault="00107D53" w:rsidP="00777E3F">
      <w:pPr>
        <w:keepNext/>
        <w:keepLines/>
        <w:spacing w:after="0" w:line="240" w:lineRule="auto"/>
        <w:jc w:val="both"/>
        <w:rPr>
          <w:rFonts w:ascii="Tahoma" w:eastAsia="Times New Roman" w:hAnsi="Tahoma" w:cs="Tahoma"/>
          <w:lang w:eastAsia="sl-SI"/>
        </w:rPr>
      </w:pPr>
      <w:r w:rsidRPr="00922373">
        <w:rPr>
          <w:rFonts w:ascii="Tahoma" w:eastAsia="Times New Roman" w:hAnsi="Tahoma" w:cs="Tahoma"/>
          <w:lang w:eastAsia="sl-SI"/>
        </w:rPr>
        <w:t xml:space="preserve">Ponudnik, ki izvaja javno naročilo z enim ali več podizvajalci, mora v celoti upoštevati obveznosti iz 94. člena ZJN-3 in zahteve iz razpisne dokumentacije, ter za vse navedene podizvajalce predložiti izpolnjene, podpisane in žigosane zahtevane obrazce iz razpisne dokumentacije. </w:t>
      </w:r>
    </w:p>
    <w:p w14:paraId="57D22901" w14:textId="77777777" w:rsidR="00107D53" w:rsidRPr="00922373" w:rsidRDefault="00107D53" w:rsidP="00777E3F">
      <w:pPr>
        <w:keepNext/>
        <w:keepLines/>
        <w:spacing w:after="0" w:line="240" w:lineRule="auto"/>
        <w:jc w:val="both"/>
        <w:rPr>
          <w:rFonts w:ascii="Tahoma" w:eastAsia="Times New Roman" w:hAnsi="Tahoma" w:cs="Tahoma"/>
          <w:lang w:eastAsia="sl-SI"/>
        </w:rPr>
      </w:pPr>
    </w:p>
    <w:p w14:paraId="347BE222" w14:textId="77777777" w:rsidR="00107D53" w:rsidRPr="00922373" w:rsidRDefault="00107D53" w:rsidP="00777E3F">
      <w:pPr>
        <w:keepNext/>
        <w:keepLines/>
        <w:spacing w:after="0" w:line="240" w:lineRule="auto"/>
        <w:jc w:val="both"/>
        <w:rPr>
          <w:rFonts w:ascii="Tahoma" w:eastAsia="Times New Roman" w:hAnsi="Tahoma" w:cs="Tahoma"/>
          <w:lang w:eastAsia="sl-SI"/>
        </w:rPr>
      </w:pPr>
      <w:r w:rsidRPr="00922373">
        <w:rPr>
          <w:rFonts w:ascii="Tahoma" w:eastAsia="Times New Roman" w:hAnsi="Tahoma" w:cs="Tahoma"/>
          <w:lang w:eastAsia="sl-SI"/>
        </w:rPr>
        <w:t>Ponudnik, kateremu bo javno naročilo oddano, bo v razmerju do naročnika v celoti odgovarjal za izvedbo prejetega naročila, ne glede na število podizvajalcev.</w:t>
      </w:r>
    </w:p>
    <w:p w14:paraId="0F9EF2DE" w14:textId="77777777" w:rsidR="00107D53" w:rsidRPr="00922373" w:rsidRDefault="00107D53" w:rsidP="00777E3F">
      <w:pPr>
        <w:keepNext/>
        <w:keepLines/>
        <w:spacing w:after="0" w:line="240" w:lineRule="auto"/>
        <w:jc w:val="both"/>
        <w:rPr>
          <w:rFonts w:ascii="Tahoma" w:eastAsia="Times New Roman" w:hAnsi="Tahoma" w:cs="Tahoma"/>
          <w:lang w:eastAsia="sl-SI"/>
        </w:rPr>
      </w:pPr>
    </w:p>
    <w:p w14:paraId="5FD7F12F" w14:textId="77777777" w:rsidR="00107D53" w:rsidRPr="00922373" w:rsidRDefault="00107D53" w:rsidP="00777E3F">
      <w:pPr>
        <w:keepNext/>
        <w:keepLines/>
        <w:spacing w:after="0" w:line="240" w:lineRule="auto"/>
        <w:jc w:val="both"/>
        <w:rPr>
          <w:rFonts w:ascii="Tahoma" w:eastAsia="Times New Roman" w:hAnsi="Tahoma" w:cs="Tahoma"/>
          <w:lang w:eastAsia="sl-SI"/>
        </w:rPr>
      </w:pPr>
      <w:r w:rsidRPr="00922373">
        <w:rPr>
          <w:rFonts w:ascii="Tahoma" w:eastAsia="Times New Roman" w:hAnsi="Tahoma" w:cs="Tahoma"/>
          <w:lang w:eastAsia="sl-SI"/>
        </w:rPr>
        <w:t xml:space="preserve">Če ponudnik ne ravna v skladu s 94. člena ZJN-3, bo naročnik Državni revizijski komisiji podal predlog za uvedbo postopka o prekršku iz 2. točke prvega odstavka 112. člena ZJN-3. </w:t>
      </w:r>
    </w:p>
    <w:p w14:paraId="7A4C7D4D" w14:textId="77777777" w:rsidR="00107D53" w:rsidRPr="00922373" w:rsidRDefault="00107D53" w:rsidP="00777E3F">
      <w:pPr>
        <w:keepNext/>
        <w:keepLines/>
        <w:spacing w:after="0" w:line="240" w:lineRule="auto"/>
        <w:jc w:val="both"/>
        <w:rPr>
          <w:rFonts w:ascii="Tahoma" w:eastAsia="Times New Roman" w:hAnsi="Tahoma" w:cs="Tahoma"/>
          <w:lang w:eastAsia="sl-SI"/>
        </w:rPr>
      </w:pPr>
    </w:p>
    <w:p w14:paraId="636FDC05" w14:textId="77777777" w:rsidR="00107D53" w:rsidRPr="00922373" w:rsidRDefault="00107D53" w:rsidP="00777E3F">
      <w:pPr>
        <w:keepNext/>
        <w:keepLines/>
        <w:spacing w:after="0" w:line="240" w:lineRule="auto"/>
        <w:jc w:val="both"/>
        <w:rPr>
          <w:rFonts w:ascii="Tahoma" w:eastAsia="Times New Roman" w:hAnsi="Tahoma" w:cs="Tahoma"/>
          <w:lang w:eastAsia="sl-SI"/>
        </w:rPr>
      </w:pPr>
      <w:r w:rsidRPr="00922373">
        <w:rPr>
          <w:rFonts w:ascii="Tahoma" w:eastAsia="Times New Roman" w:hAnsi="Tahoma" w:cs="Tahoma"/>
          <w:lang w:eastAsia="sl-SI"/>
        </w:rPr>
        <w:t>Naročnik lahko od ponudnika, kateremu se je odločil oddati javno naročilo zahteva predložitev podizvajalske pogodbe, v kateri morajo biti opredeljeni poln naziv in naslov podizvajalca (vključno z matično številko, davčno številko in transakcijskim računom), vsak del javnega naročila (storitev/gradnja/blago), ki se oddaja v podizvajanje (vrsta/opis del/storitev/dobav), količina/delež (%) javnega naročila, ki se oddaja v podizvajanje, vrednost del ali storitev brez DDV ter kraj in rok izvedbe.</w:t>
      </w:r>
    </w:p>
    <w:p w14:paraId="55589F21" w14:textId="77777777" w:rsidR="00107D53" w:rsidRPr="00922373" w:rsidRDefault="00107D53" w:rsidP="00777E3F">
      <w:pPr>
        <w:keepNext/>
        <w:keepLines/>
        <w:spacing w:after="0" w:line="240" w:lineRule="auto"/>
        <w:jc w:val="both"/>
        <w:rPr>
          <w:rFonts w:ascii="Tahoma" w:eastAsia="Times New Roman" w:hAnsi="Tahoma" w:cs="Tahoma"/>
          <w:lang w:eastAsia="sl-SI"/>
        </w:rPr>
      </w:pPr>
    </w:p>
    <w:p w14:paraId="43DDA3BB" w14:textId="77777777" w:rsidR="00107D53" w:rsidRPr="00922373" w:rsidRDefault="00107D53" w:rsidP="00777E3F">
      <w:pPr>
        <w:keepNext/>
        <w:keepLines/>
        <w:spacing w:after="0" w:line="240" w:lineRule="auto"/>
        <w:jc w:val="both"/>
        <w:rPr>
          <w:rFonts w:ascii="Tahoma" w:eastAsia="Times New Roman" w:hAnsi="Tahoma" w:cs="Tahoma"/>
          <w:lang w:eastAsia="sl-SI"/>
        </w:rPr>
      </w:pPr>
      <w:r w:rsidRPr="00922373">
        <w:rPr>
          <w:rFonts w:ascii="Tahoma" w:eastAsia="Times New Roman" w:hAnsi="Tahoma" w:cs="Tahoma"/>
          <w:lang w:eastAsia="sl-SI"/>
        </w:rPr>
        <w:t>Obveznosti iz te točke veljajo tudi za podizvajalce podizvajalcev glavnega izvajalca ali nadaljnje podizvajalce v podizvajalski verigi.</w:t>
      </w:r>
    </w:p>
    <w:p w14:paraId="28DF289B" w14:textId="77777777" w:rsidR="00107D53" w:rsidRPr="00922373" w:rsidRDefault="00107D53" w:rsidP="00777E3F">
      <w:pPr>
        <w:keepNext/>
        <w:keepLines/>
        <w:spacing w:after="0" w:line="240" w:lineRule="auto"/>
        <w:jc w:val="both"/>
        <w:rPr>
          <w:rFonts w:ascii="Tahoma" w:eastAsia="Times New Roman" w:hAnsi="Tahoma" w:cs="Tahoma"/>
          <w:lang w:eastAsia="sl-SI"/>
        </w:rPr>
      </w:pPr>
    </w:p>
    <w:p w14:paraId="14259CD3" w14:textId="77777777" w:rsidR="00107D53" w:rsidRPr="00922373" w:rsidRDefault="00107D53" w:rsidP="00777E3F">
      <w:pPr>
        <w:keepNext/>
        <w:keepLines/>
        <w:spacing w:after="0" w:line="240" w:lineRule="auto"/>
        <w:jc w:val="both"/>
        <w:rPr>
          <w:rFonts w:ascii="Tahoma" w:eastAsia="Times New Roman" w:hAnsi="Tahoma" w:cs="Tahoma"/>
          <w:lang w:eastAsia="sl-SI"/>
        </w:rPr>
      </w:pPr>
      <w:r w:rsidRPr="00922373">
        <w:rPr>
          <w:rFonts w:ascii="Tahoma" w:eastAsia="Times New Roman" w:hAnsi="Tahoma" w:cs="Tahoma"/>
          <w:lang w:eastAsia="sl-SI"/>
        </w:rPr>
        <w:t xml:space="preserve">Če bo ponudnik izvajal javno naročilo s podizvajalci mora k ponudbi v razdelek »Izjava – ostali sodelujoči« priložiti </w:t>
      </w:r>
      <w:r w:rsidRPr="00922373">
        <w:rPr>
          <w:rFonts w:ascii="Tahoma" w:eastAsia="Times New Roman" w:hAnsi="Tahoma" w:cs="Tahoma"/>
          <w:bCs/>
          <w:lang w:eastAsia="sl-SI"/>
        </w:rPr>
        <w:t>v .pdf formatu</w:t>
      </w:r>
      <w:r w:rsidRPr="00922373">
        <w:rPr>
          <w:rFonts w:ascii="Tahoma" w:eastAsia="Times New Roman" w:hAnsi="Tahoma" w:cs="Tahoma"/>
          <w:lang w:eastAsia="sl-SI"/>
        </w:rPr>
        <w:t xml:space="preserve"> izpolnjeno, podpisano in žigosano </w:t>
      </w:r>
      <w:r w:rsidRPr="00922373">
        <w:rPr>
          <w:rFonts w:ascii="Tahoma" w:eastAsia="Times New Roman" w:hAnsi="Tahoma" w:cs="Tahoma"/>
          <w:b/>
          <w:lang w:eastAsia="sl-SI"/>
        </w:rPr>
        <w:t>Prilogo A</w:t>
      </w:r>
      <w:r w:rsidRPr="00922373">
        <w:rPr>
          <w:rFonts w:ascii="Tahoma" w:eastAsia="Times New Roman" w:hAnsi="Tahoma" w:cs="Tahoma"/>
          <w:lang w:eastAsia="sl-SI"/>
        </w:rPr>
        <w:t xml:space="preserve">, ter v razdelek »Druge priloge« </w:t>
      </w:r>
      <w:r w:rsidRPr="00922373">
        <w:rPr>
          <w:rFonts w:ascii="Tahoma" w:eastAsia="Times New Roman" w:hAnsi="Tahoma" w:cs="Tahoma"/>
          <w:bCs/>
          <w:lang w:eastAsia="sl-SI"/>
        </w:rPr>
        <w:t>v .pdf formatu</w:t>
      </w:r>
      <w:r w:rsidRPr="00922373">
        <w:rPr>
          <w:rFonts w:ascii="Tahoma" w:eastAsia="Times New Roman" w:hAnsi="Tahoma" w:cs="Tahoma"/>
          <w:lang w:eastAsia="sl-SI"/>
        </w:rPr>
        <w:t xml:space="preserve"> izpolnjeno,  podpisano in žigosano </w:t>
      </w:r>
      <w:r w:rsidRPr="00922373">
        <w:rPr>
          <w:rFonts w:ascii="Tahoma" w:eastAsia="Times New Roman" w:hAnsi="Tahoma" w:cs="Tahoma"/>
          <w:b/>
          <w:lang w:eastAsia="sl-SI"/>
        </w:rPr>
        <w:t>Prilogo 3/1,</w:t>
      </w:r>
      <w:r w:rsidRPr="00922373">
        <w:rPr>
          <w:rFonts w:ascii="Tahoma" w:eastAsia="Times New Roman" w:hAnsi="Tahoma" w:cs="Tahoma"/>
          <w:lang w:eastAsia="sl-SI"/>
        </w:rPr>
        <w:t xml:space="preserve"> </w:t>
      </w:r>
      <w:r w:rsidRPr="00922373">
        <w:rPr>
          <w:rFonts w:ascii="Tahoma" w:eastAsia="Times New Roman" w:hAnsi="Tahoma" w:cs="Tahoma"/>
          <w:b/>
          <w:lang w:eastAsia="sl-SI"/>
        </w:rPr>
        <w:t>Prilogo 3/2, Prilogo 3/3, Prilogo 4/1 in Prilogo 4/2</w:t>
      </w:r>
      <w:r w:rsidRPr="00922373">
        <w:rPr>
          <w:rFonts w:ascii="Tahoma" w:eastAsia="Times New Roman" w:hAnsi="Tahoma" w:cs="Tahoma"/>
          <w:lang w:eastAsia="sl-SI"/>
        </w:rPr>
        <w:t>.</w:t>
      </w:r>
    </w:p>
    <w:p w14:paraId="01FE0E51" w14:textId="77777777" w:rsidR="00107D53" w:rsidRPr="00922373" w:rsidRDefault="00107D53" w:rsidP="00777E3F">
      <w:pPr>
        <w:keepNext/>
        <w:keepLines/>
        <w:spacing w:after="0" w:line="240" w:lineRule="auto"/>
        <w:jc w:val="both"/>
        <w:rPr>
          <w:rFonts w:ascii="Tahoma" w:eastAsia="Times New Roman" w:hAnsi="Tahoma" w:cs="Tahoma"/>
          <w:lang w:eastAsia="sl-SI"/>
        </w:rPr>
      </w:pPr>
    </w:p>
    <w:p w14:paraId="0A77EDBB" w14:textId="77777777" w:rsidR="00107D53" w:rsidRPr="00922373" w:rsidRDefault="00107D53" w:rsidP="00777E3F">
      <w:pPr>
        <w:keepNext/>
        <w:keepLines/>
        <w:spacing w:after="0" w:line="240" w:lineRule="auto"/>
        <w:jc w:val="both"/>
        <w:rPr>
          <w:rFonts w:ascii="Tahoma" w:eastAsia="Times New Roman" w:hAnsi="Tahoma" w:cs="Tahoma"/>
          <w:lang w:eastAsia="sl-SI"/>
        </w:rPr>
      </w:pPr>
      <w:r w:rsidRPr="00922373">
        <w:rPr>
          <w:rFonts w:ascii="Tahoma" w:eastAsia="Times New Roman" w:hAnsi="Tahoma" w:cs="Tahoma"/>
          <w:lang w:eastAsia="sl-SI"/>
        </w:rPr>
        <w:t>V kolikor ponudnik ne oddaja ponudbe z nobenim podizvajalcem, mu ni potrebno izpolniti/priložiti prilog, ki se nanašajo na podizvajalce.</w:t>
      </w:r>
    </w:p>
    <w:p w14:paraId="35E7CA2C" w14:textId="77777777" w:rsidR="00107D53" w:rsidRPr="00922373" w:rsidRDefault="00107D53" w:rsidP="00777E3F">
      <w:pPr>
        <w:keepNext/>
        <w:keepLines/>
        <w:spacing w:after="0" w:line="240" w:lineRule="auto"/>
        <w:jc w:val="both"/>
        <w:rPr>
          <w:rFonts w:ascii="Tahoma" w:eastAsia="Times New Roman" w:hAnsi="Tahoma" w:cs="Tahoma"/>
          <w:lang w:eastAsia="sl-SI"/>
        </w:rPr>
      </w:pPr>
    </w:p>
    <w:p w14:paraId="1843BD0A" w14:textId="77777777" w:rsidR="00107D53" w:rsidRPr="00922373" w:rsidRDefault="00107D53" w:rsidP="00777E3F">
      <w:pPr>
        <w:keepNext/>
        <w:keepLines/>
        <w:numPr>
          <w:ilvl w:val="1"/>
          <w:numId w:val="2"/>
        </w:numPr>
        <w:spacing w:after="0" w:line="240" w:lineRule="auto"/>
        <w:jc w:val="both"/>
        <w:rPr>
          <w:rFonts w:ascii="Tahoma" w:eastAsia="Times New Roman" w:hAnsi="Tahoma" w:cs="Tahoma"/>
          <w:b/>
          <w:lang w:eastAsia="sl-SI"/>
        </w:rPr>
      </w:pPr>
      <w:r w:rsidRPr="00922373">
        <w:rPr>
          <w:rFonts w:ascii="Tahoma" w:eastAsia="Times New Roman" w:hAnsi="Tahoma" w:cs="Tahoma"/>
          <w:b/>
          <w:lang w:eastAsia="sl-SI"/>
        </w:rPr>
        <w:t>Uporaba zmogljivosti drugih subjektov</w:t>
      </w:r>
    </w:p>
    <w:p w14:paraId="79B7E2A0" w14:textId="77777777" w:rsidR="00107D53" w:rsidRPr="00922373" w:rsidRDefault="00107D53" w:rsidP="00777E3F">
      <w:pPr>
        <w:keepNext/>
        <w:keepLines/>
        <w:spacing w:after="0" w:line="240" w:lineRule="auto"/>
        <w:jc w:val="both"/>
        <w:rPr>
          <w:rFonts w:ascii="Tahoma" w:eastAsia="Times New Roman" w:hAnsi="Tahoma" w:cs="Tahoma"/>
          <w:lang w:eastAsia="sl-SI"/>
        </w:rPr>
      </w:pPr>
    </w:p>
    <w:p w14:paraId="1E7E0498" w14:textId="77777777" w:rsidR="00107D53" w:rsidRPr="00922373" w:rsidRDefault="00107D53" w:rsidP="00777E3F">
      <w:pPr>
        <w:keepNext/>
        <w:keepLines/>
        <w:spacing w:after="0" w:line="240" w:lineRule="auto"/>
        <w:jc w:val="both"/>
        <w:rPr>
          <w:rFonts w:ascii="Tahoma" w:eastAsia="Times New Roman" w:hAnsi="Tahoma" w:cs="Tahoma"/>
          <w:lang w:eastAsia="sl-SI"/>
        </w:rPr>
      </w:pPr>
      <w:r w:rsidRPr="00922373">
        <w:rPr>
          <w:rFonts w:ascii="Tahoma" w:eastAsia="Times New Roman" w:hAnsi="Tahoma" w:cs="Tahoma"/>
          <w:lang w:eastAsia="sl-SI"/>
        </w:rPr>
        <w:t>Ponudnik lahko za izvedbo javnega naročila uporabi zmogljivosti drugih subjektov, kot to določa 81. člen ZJN-3, pri čemer pri subjektih, katerih zmogljivosti bo uporabljal ponudnik, ne smejo obstajati razlogi za izključitev iz sodelovanja v postopku javnega naročanja iz točke 3.1 razpisne dokumentacije.</w:t>
      </w:r>
    </w:p>
    <w:p w14:paraId="6383076B" w14:textId="77777777" w:rsidR="00107D53" w:rsidRPr="00922373" w:rsidRDefault="00107D53" w:rsidP="00777E3F">
      <w:pPr>
        <w:keepNext/>
        <w:keepLines/>
        <w:spacing w:after="0" w:line="240" w:lineRule="auto"/>
        <w:jc w:val="both"/>
        <w:rPr>
          <w:rFonts w:ascii="Tahoma" w:eastAsia="Times New Roman" w:hAnsi="Tahoma" w:cs="Tahoma"/>
          <w:lang w:eastAsia="sl-SI"/>
        </w:rPr>
      </w:pPr>
    </w:p>
    <w:p w14:paraId="34C089A9" w14:textId="77777777" w:rsidR="00107D53" w:rsidRPr="00922373" w:rsidRDefault="00107D53" w:rsidP="00777E3F">
      <w:pPr>
        <w:keepNext/>
        <w:keepLines/>
        <w:spacing w:after="0" w:line="240" w:lineRule="auto"/>
        <w:jc w:val="both"/>
        <w:rPr>
          <w:rFonts w:ascii="Tahoma" w:eastAsia="Times New Roman" w:hAnsi="Tahoma" w:cs="Tahoma"/>
          <w:lang w:eastAsia="sl-SI"/>
        </w:rPr>
      </w:pPr>
      <w:r w:rsidRPr="00922373">
        <w:rPr>
          <w:rFonts w:ascii="Tahoma" w:eastAsia="Times New Roman" w:hAnsi="Tahoma" w:cs="Tahoma"/>
          <w:lang w:eastAsia="sl-SI"/>
        </w:rPr>
        <w:t>Če želi ponudnik uporabiti zmogljivosti drugih subjektov, mora v ponudbi dokazati, da bo imel na voljo sredstva, na primer s predložitvijo zagotovil teh subjektov za ta namen. Naročnik bo v tem primeru ravnal v skladu s drugim odstavkom 81. člena ZJN-3.</w:t>
      </w:r>
    </w:p>
    <w:p w14:paraId="596DE08D" w14:textId="77777777" w:rsidR="00107D53" w:rsidRPr="00922373" w:rsidRDefault="00107D53" w:rsidP="00777E3F">
      <w:pPr>
        <w:keepNext/>
        <w:keepLines/>
        <w:spacing w:after="0" w:line="240" w:lineRule="auto"/>
        <w:jc w:val="both"/>
        <w:rPr>
          <w:rFonts w:ascii="Tahoma" w:eastAsia="Times New Roman" w:hAnsi="Tahoma" w:cs="Tahoma"/>
          <w:lang w:eastAsia="sl-SI"/>
        </w:rPr>
      </w:pPr>
    </w:p>
    <w:p w14:paraId="674C57FD" w14:textId="77777777" w:rsidR="00107D53" w:rsidRPr="00922373" w:rsidRDefault="00107D53" w:rsidP="00777E3F">
      <w:pPr>
        <w:keepNext/>
        <w:keepLines/>
        <w:spacing w:after="0" w:line="240" w:lineRule="auto"/>
        <w:jc w:val="both"/>
        <w:rPr>
          <w:rFonts w:ascii="Tahoma" w:eastAsia="Times New Roman" w:hAnsi="Tahoma" w:cs="Tahoma"/>
          <w:lang w:eastAsia="sl-SI"/>
        </w:rPr>
      </w:pPr>
      <w:r w:rsidRPr="00922373">
        <w:rPr>
          <w:rFonts w:ascii="Tahoma" w:eastAsia="Times New Roman" w:hAnsi="Tahoma" w:cs="Tahoma"/>
          <w:lang w:eastAsia="sl-SI"/>
        </w:rPr>
        <w:lastRenderedPageBreak/>
        <w:t xml:space="preserve">V primeru, da bo ponudnik za izvedbo javnega naročila uporabljal zmogljivost drugih subjektov, (ki niso partner/ji v primeru skupne ponudbe ali podizvajalec/ci), mora za vsakega izmed subjektov, na katerega zmogljivosti se sklicuje k ponudbi v razdelek »Izjava – ostali sodelujoči« priložiti </w:t>
      </w:r>
      <w:r w:rsidRPr="00922373">
        <w:rPr>
          <w:rFonts w:ascii="Tahoma" w:eastAsia="Times New Roman" w:hAnsi="Tahoma" w:cs="Tahoma"/>
          <w:bCs/>
          <w:lang w:eastAsia="sl-SI"/>
        </w:rPr>
        <w:t>v .pdf formatu</w:t>
      </w:r>
      <w:r w:rsidRPr="00922373">
        <w:rPr>
          <w:rFonts w:ascii="Tahoma" w:eastAsia="Times New Roman" w:hAnsi="Tahoma" w:cs="Tahoma"/>
          <w:lang w:eastAsia="sl-SI"/>
        </w:rPr>
        <w:t xml:space="preserve"> izpolnjeno, podpisano in žigosano </w:t>
      </w:r>
      <w:r w:rsidRPr="00922373">
        <w:rPr>
          <w:rFonts w:ascii="Tahoma" w:eastAsia="Times New Roman" w:hAnsi="Tahoma" w:cs="Tahoma"/>
          <w:b/>
          <w:lang w:eastAsia="sl-SI"/>
        </w:rPr>
        <w:t>Prilogo A</w:t>
      </w:r>
      <w:r w:rsidRPr="00922373">
        <w:rPr>
          <w:rFonts w:ascii="Tahoma" w:eastAsia="Times New Roman" w:hAnsi="Tahoma" w:cs="Tahoma"/>
          <w:lang w:eastAsia="sl-SI"/>
        </w:rPr>
        <w:t xml:space="preserve">, ter v razdelek »Druge priloge« </w:t>
      </w:r>
      <w:r w:rsidRPr="00922373">
        <w:rPr>
          <w:rFonts w:ascii="Tahoma" w:eastAsia="Times New Roman" w:hAnsi="Tahoma" w:cs="Tahoma"/>
          <w:bCs/>
          <w:lang w:eastAsia="sl-SI"/>
        </w:rPr>
        <w:t>v .pdf formatu</w:t>
      </w:r>
      <w:r w:rsidRPr="00922373">
        <w:rPr>
          <w:rFonts w:ascii="Tahoma" w:eastAsia="Times New Roman" w:hAnsi="Tahoma" w:cs="Tahoma"/>
          <w:lang w:eastAsia="sl-SI"/>
        </w:rPr>
        <w:t xml:space="preserve"> izpolnjeno,  podpisano in žigosano </w:t>
      </w:r>
      <w:r w:rsidRPr="00922373">
        <w:rPr>
          <w:rFonts w:ascii="Tahoma" w:eastAsia="Times New Roman" w:hAnsi="Tahoma" w:cs="Tahoma"/>
          <w:b/>
          <w:lang w:eastAsia="sl-SI"/>
        </w:rPr>
        <w:t>Prilogo 3/1,</w:t>
      </w:r>
      <w:r w:rsidRPr="00922373">
        <w:rPr>
          <w:rFonts w:ascii="Tahoma" w:eastAsia="Times New Roman" w:hAnsi="Tahoma" w:cs="Tahoma"/>
          <w:lang w:eastAsia="sl-SI"/>
        </w:rPr>
        <w:t xml:space="preserve"> </w:t>
      </w:r>
      <w:r w:rsidRPr="00922373">
        <w:rPr>
          <w:rFonts w:ascii="Tahoma" w:eastAsia="Times New Roman" w:hAnsi="Tahoma" w:cs="Tahoma"/>
          <w:b/>
          <w:lang w:eastAsia="sl-SI"/>
        </w:rPr>
        <w:t>Prilogo 3/2, Prilogo 3/3 in Prilogo 4/3</w:t>
      </w:r>
      <w:r w:rsidRPr="00922373">
        <w:rPr>
          <w:rFonts w:ascii="Tahoma" w:eastAsia="Times New Roman" w:hAnsi="Tahoma" w:cs="Tahoma"/>
          <w:lang w:eastAsia="sl-SI"/>
        </w:rPr>
        <w:t xml:space="preserve">. </w:t>
      </w:r>
    </w:p>
    <w:p w14:paraId="76D86BC9" w14:textId="77777777" w:rsidR="00107D53" w:rsidRPr="00922373" w:rsidRDefault="00107D53" w:rsidP="00777E3F">
      <w:pPr>
        <w:keepNext/>
        <w:keepLines/>
        <w:spacing w:after="0" w:line="240" w:lineRule="auto"/>
        <w:jc w:val="both"/>
        <w:rPr>
          <w:rFonts w:ascii="Tahoma" w:eastAsia="Times New Roman" w:hAnsi="Tahoma" w:cs="Tahoma"/>
          <w:lang w:eastAsia="sl-SI"/>
        </w:rPr>
      </w:pPr>
    </w:p>
    <w:p w14:paraId="67ABE6EB" w14:textId="77777777" w:rsidR="00107D53" w:rsidRPr="00922373" w:rsidRDefault="00107D53" w:rsidP="00777E3F">
      <w:pPr>
        <w:keepNext/>
        <w:keepLines/>
        <w:spacing w:after="0" w:line="240" w:lineRule="auto"/>
        <w:jc w:val="both"/>
        <w:rPr>
          <w:rFonts w:ascii="Tahoma" w:eastAsia="Times New Roman" w:hAnsi="Tahoma" w:cs="Tahoma"/>
          <w:lang w:val="x-none" w:eastAsia="sl-SI"/>
        </w:rPr>
      </w:pPr>
      <w:r w:rsidRPr="00922373">
        <w:rPr>
          <w:rFonts w:ascii="Tahoma" w:eastAsia="Times New Roman" w:hAnsi="Tahoma" w:cs="Tahoma"/>
          <w:lang w:val="x-none" w:eastAsia="sl-SI"/>
        </w:rPr>
        <w:t>Ponudnik, kateremu bo javno naročilo oddano, bo v razmerju do naročnika v celoti odgovarjal za izvedbo prejetega naročila, ne glede na število subjektov, katerih zmogljivost bo ponudnik uporabljal v ponudbi oz. pri izvedbi predmeta javnega naročila.</w:t>
      </w:r>
    </w:p>
    <w:p w14:paraId="48C6AA99" w14:textId="77777777" w:rsidR="00107D53" w:rsidRPr="00922373" w:rsidRDefault="00107D53" w:rsidP="00777E3F">
      <w:pPr>
        <w:keepNext/>
        <w:keepLines/>
        <w:spacing w:after="0" w:line="240" w:lineRule="auto"/>
        <w:jc w:val="both"/>
        <w:rPr>
          <w:rFonts w:ascii="Tahoma" w:eastAsia="Times New Roman" w:hAnsi="Tahoma" w:cs="Tahoma"/>
          <w:lang w:val="x-none" w:eastAsia="sl-SI"/>
        </w:rPr>
      </w:pPr>
    </w:p>
    <w:p w14:paraId="088B98A3" w14:textId="77777777" w:rsidR="00107D53" w:rsidRPr="00922373" w:rsidRDefault="00107D53" w:rsidP="00777E3F">
      <w:pPr>
        <w:keepNext/>
        <w:keepLines/>
        <w:spacing w:after="0" w:line="240" w:lineRule="auto"/>
        <w:jc w:val="both"/>
        <w:rPr>
          <w:rFonts w:ascii="Tahoma" w:eastAsia="Times New Roman" w:hAnsi="Tahoma" w:cs="Tahoma"/>
          <w:lang w:val="x-none" w:eastAsia="sl-SI"/>
        </w:rPr>
      </w:pPr>
      <w:r w:rsidRPr="00922373">
        <w:rPr>
          <w:rFonts w:ascii="Tahoma" w:eastAsia="Times New Roman" w:hAnsi="Tahoma" w:cs="Tahoma"/>
          <w:i/>
          <w:lang w:val="x-none" w:eastAsia="sl-SI"/>
        </w:rPr>
        <w:t>V kolikor ponudnik za izvedbo javnega naročila ne bo uporabil zmogljivosti drugih subjektov, mu ni potrebno upoštevati določil oz. izpolniti/priložiti prilog, ki se nanašajo na subjekt/e, katerih zmogljivost</w:t>
      </w:r>
      <w:r w:rsidRPr="00922373">
        <w:rPr>
          <w:rFonts w:ascii="Tahoma" w:eastAsia="Times New Roman" w:hAnsi="Tahoma" w:cs="Tahoma"/>
          <w:lang w:val="x-none" w:eastAsia="sl-SI"/>
        </w:rPr>
        <w:t xml:space="preserve"> </w:t>
      </w:r>
      <w:r w:rsidRPr="00922373">
        <w:rPr>
          <w:rFonts w:ascii="Tahoma" w:eastAsia="Times New Roman" w:hAnsi="Tahoma" w:cs="Tahoma"/>
          <w:i/>
          <w:lang w:val="x-none" w:eastAsia="sl-SI"/>
        </w:rPr>
        <w:t xml:space="preserve">uporablja ponudnik v ponudbi. </w:t>
      </w:r>
    </w:p>
    <w:p w14:paraId="6E6B4BA7" w14:textId="77777777" w:rsidR="00107D53" w:rsidRPr="00922373" w:rsidRDefault="00107D53" w:rsidP="00777E3F">
      <w:pPr>
        <w:keepNext/>
        <w:keepLines/>
        <w:spacing w:after="0" w:line="240" w:lineRule="auto"/>
        <w:jc w:val="both"/>
        <w:rPr>
          <w:rFonts w:ascii="Tahoma" w:eastAsia="Times New Roman" w:hAnsi="Tahoma" w:cs="Tahoma"/>
          <w:lang w:eastAsia="sl-SI"/>
        </w:rPr>
      </w:pPr>
    </w:p>
    <w:p w14:paraId="2542267A" w14:textId="77777777" w:rsidR="00107D53" w:rsidRPr="00922373" w:rsidRDefault="00107D53" w:rsidP="00777E3F">
      <w:pPr>
        <w:keepNext/>
        <w:keepLines/>
        <w:numPr>
          <w:ilvl w:val="1"/>
          <w:numId w:val="2"/>
        </w:numPr>
        <w:spacing w:after="0" w:line="240" w:lineRule="auto"/>
        <w:jc w:val="both"/>
        <w:rPr>
          <w:rFonts w:ascii="Tahoma" w:eastAsia="Times New Roman" w:hAnsi="Tahoma" w:cs="Tahoma"/>
          <w:b/>
          <w:lang w:eastAsia="sl-SI"/>
        </w:rPr>
      </w:pPr>
      <w:r w:rsidRPr="00922373">
        <w:rPr>
          <w:rFonts w:ascii="Tahoma" w:eastAsia="Times New Roman" w:hAnsi="Tahoma" w:cs="Tahoma"/>
          <w:b/>
          <w:lang w:eastAsia="sl-SI"/>
        </w:rPr>
        <w:t>Ponudnik ali podizvajalec, ki nima sedeža v Republiki Sloveniji</w:t>
      </w:r>
    </w:p>
    <w:p w14:paraId="75CAE3DE" w14:textId="77777777" w:rsidR="00107D53" w:rsidRPr="00922373" w:rsidRDefault="00107D53" w:rsidP="00777E3F">
      <w:pPr>
        <w:keepNext/>
        <w:keepLines/>
        <w:spacing w:after="0" w:line="240" w:lineRule="auto"/>
        <w:jc w:val="both"/>
        <w:rPr>
          <w:rFonts w:ascii="Tahoma" w:eastAsia="Times New Roman" w:hAnsi="Tahoma" w:cs="Tahoma"/>
          <w:lang w:eastAsia="sl-SI"/>
        </w:rPr>
      </w:pPr>
    </w:p>
    <w:p w14:paraId="0394BBC8" w14:textId="77777777" w:rsidR="00107D53" w:rsidRPr="00922373" w:rsidRDefault="00107D53" w:rsidP="00777E3F">
      <w:pPr>
        <w:keepNext/>
        <w:keepLines/>
        <w:spacing w:after="0" w:line="240" w:lineRule="auto"/>
        <w:jc w:val="both"/>
        <w:rPr>
          <w:rFonts w:ascii="Tahoma" w:eastAsia="Times New Roman" w:hAnsi="Tahoma" w:cs="Tahoma"/>
          <w:lang w:eastAsia="sl-SI"/>
        </w:rPr>
      </w:pPr>
      <w:r w:rsidRPr="00922373">
        <w:rPr>
          <w:rFonts w:ascii="Tahoma" w:eastAsia="Times New Roman" w:hAnsi="Tahoma" w:cs="Tahoma"/>
          <w:lang w:eastAsia="sl-SI"/>
        </w:rPr>
        <w:t>Ponudniki s sedežem v tuji državi morajo izpolnjevati enake pogoje kot ponudniki s sedežem v Republiki Sloveniji. Enako velja tudi v primeru, da ponudnik nastopa s partnerjem ali podizvajalcem ali se sklicuje na uporabo zmogljivosti drugih subjektov.</w:t>
      </w:r>
    </w:p>
    <w:p w14:paraId="7BF48C25" w14:textId="77777777" w:rsidR="00107D53" w:rsidRPr="00922373" w:rsidRDefault="00107D53" w:rsidP="00777E3F">
      <w:pPr>
        <w:keepNext/>
        <w:keepLines/>
        <w:spacing w:after="0" w:line="240" w:lineRule="auto"/>
        <w:jc w:val="both"/>
        <w:rPr>
          <w:rFonts w:ascii="Tahoma" w:eastAsia="Times New Roman" w:hAnsi="Tahoma" w:cs="Tahoma"/>
          <w:lang w:eastAsia="sl-SI"/>
        </w:rPr>
      </w:pPr>
    </w:p>
    <w:p w14:paraId="6FB152E3" w14:textId="77777777" w:rsidR="00107D53" w:rsidRPr="00E03772" w:rsidRDefault="00107D53" w:rsidP="00777E3F">
      <w:pPr>
        <w:keepNext/>
        <w:keepLines/>
        <w:spacing w:after="0" w:line="240" w:lineRule="auto"/>
        <w:jc w:val="both"/>
        <w:rPr>
          <w:rFonts w:ascii="Tahoma" w:eastAsia="Times New Roman" w:hAnsi="Tahoma" w:cs="Tahoma"/>
          <w:lang w:eastAsia="sl-SI"/>
        </w:rPr>
      </w:pPr>
      <w:r w:rsidRPr="00E03772">
        <w:rPr>
          <w:rFonts w:ascii="Tahoma" w:eastAsia="Times New Roman" w:hAnsi="Tahoma" w:cs="Tahoma"/>
          <w:lang w:eastAsia="sl-SI"/>
        </w:rPr>
        <w:t>Ponudnik, ki nima sedeža v Republiki Sloveniji, mora v Prilogi 1 (podatki o ponudniku), imenovati pooblaščenca za vročanje v skladu z Zakonom o splošnem upravnem postopku ZUP-UPB2 (Ur. l. RS 24/06,  s spremembami), preko katerega bo potekala vsa korespondenca med naročnikom in ponudnikom ali podizvajalcem iz tujine (pojasnitve, dopolnitve, spremembe ponudbe).</w:t>
      </w:r>
    </w:p>
    <w:p w14:paraId="00C5BA97" w14:textId="77777777" w:rsidR="00107D53" w:rsidRPr="00E31024" w:rsidRDefault="00107D53" w:rsidP="00777E3F">
      <w:pPr>
        <w:keepNext/>
        <w:keepLines/>
        <w:spacing w:after="0" w:line="240" w:lineRule="auto"/>
        <w:jc w:val="both"/>
        <w:rPr>
          <w:rFonts w:ascii="Tahoma" w:eastAsia="Times New Roman" w:hAnsi="Tahoma" w:cs="Tahoma"/>
          <w:lang w:eastAsia="sl-SI"/>
        </w:rPr>
      </w:pPr>
    </w:p>
    <w:p w14:paraId="3C93EA87" w14:textId="77777777" w:rsidR="00107D53" w:rsidRPr="00A32E65" w:rsidRDefault="00107D53" w:rsidP="00777E3F">
      <w:pPr>
        <w:keepNext/>
        <w:keepLines/>
        <w:numPr>
          <w:ilvl w:val="1"/>
          <w:numId w:val="2"/>
        </w:numPr>
        <w:spacing w:after="0" w:line="240" w:lineRule="auto"/>
        <w:jc w:val="both"/>
        <w:rPr>
          <w:rFonts w:ascii="Tahoma" w:eastAsia="Times New Roman" w:hAnsi="Tahoma" w:cs="Tahoma"/>
          <w:b/>
          <w:lang w:eastAsia="sl-SI"/>
        </w:rPr>
      </w:pPr>
      <w:r w:rsidRPr="00A32E65">
        <w:rPr>
          <w:rFonts w:ascii="Tahoma" w:eastAsia="Times New Roman" w:hAnsi="Tahoma" w:cs="Tahoma"/>
          <w:b/>
          <w:lang w:eastAsia="sl-SI"/>
        </w:rPr>
        <w:t>Ponudbena cena</w:t>
      </w:r>
    </w:p>
    <w:p w14:paraId="11991550" w14:textId="77777777" w:rsidR="00107D53" w:rsidRPr="00712BC8" w:rsidRDefault="00107D53" w:rsidP="00777E3F">
      <w:pPr>
        <w:keepNext/>
        <w:keepLines/>
        <w:spacing w:after="0" w:line="240" w:lineRule="auto"/>
        <w:ind w:left="720"/>
        <w:jc w:val="both"/>
        <w:rPr>
          <w:rFonts w:ascii="Tahoma" w:eastAsia="Times New Roman" w:hAnsi="Tahoma" w:cs="Tahoma"/>
          <w:lang w:eastAsia="sl-SI"/>
        </w:rPr>
      </w:pPr>
    </w:p>
    <w:p w14:paraId="38D35BF4" w14:textId="77777777" w:rsidR="00107D53" w:rsidRPr="00917D01" w:rsidRDefault="00107D53" w:rsidP="00777E3F">
      <w:pPr>
        <w:keepNext/>
        <w:keepLines/>
        <w:spacing w:after="0" w:line="240" w:lineRule="auto"/>
        <w:jc w:val="both"/>
        <w:rPr>
          <w:rFonts w:ascii="Tahoma" w:hAnsi="Tahoma" w:cs="Tahoma"/>
        </w:rPr>
      </w:pPr>
      <w:r w:rsidRPr="00917D01">
        <w:rPr>
          <w:rFonts w:ascii="Tahoma" w:hAnsi="Tahoma" w:cs="Tahoma"/>
        </w:rPr>
        <w:t xml:space="preserve">Ponudnik v sistem e-JN </w:t>
      </w:r>
      <w:r w:rsidRPr="00D736B2">
        <w:rPr>
          <w:rFonts w:ascii="Tahoma" w:hAnsi="Tahoma" w:cs="Tahoma"/>
          <w:b/>
        </w:rPr>
        <w:t>v razdelek »Skupna ponudbena vrednost«</w:t>
      </w:r>
      <w:r w:rsidRPr="00917D01">
        <w:rPr>
          <w:rFonts w:ascii="Tahoma" w:hAnsi="Tahoma" w:cs="Tahoma"/>
        </w:rPr>
        <w:t xml:space="preserve"> v zato namenjen</w:t>
      </w:r>
      <w:r>
        <w:rPr>
          <w:rFonts w:ascii="Tahoma" w:hAnsi="Tahoma" w:cs="Tahoma"/>
        </w:rPr>
        <w:t>o tabelo</w:t>
      </w:r>
      <w:r w:rsidRPr="00917D01">
        <w:rPr>
          <w:rFonts w:ascii="Tahoma" w:hAnsi="Tahoma" w:cs="Tahoma"/>
        </w:rPr>
        <w:t xml:space="preserve"> vpiše skupni ponudbeni znesek brez davka v EUR in znesek davka v EUR. </w:t>
      </w:r>
      <w:r w:rsidRPr="00934542">
        <w:rPr>
          <w:rFonts w:ascii="Tahoma" w:hAnsi="Tahoma" w:cs="Tahoma"/>
        </w:rPr>
        <w:t>Znesek z davkom (EUR) in vsi podatki, ki prikazujejo skupno ponudbeno vrednost, se izračunajo samodejno</w:t>
      </w:r>
      <w:r w:rsidRPr="00917D01">
        <w:rPr>
          <w:rFonts w:ascii="Tahoma" w:hAnsi="Tahoma" w:cs="Tahoma"/>
        </w:rPr>
        <w:t>.</w:t>
      </w:r>
      <w:r>
        <w:rPr>
          <w:rFonts w:ascii="Tahoma" w:hAnsi="Tahoma" w:cs="Tahoma"/>
        </w:rPr>
        <w:t xml:space="preserve"> </w:t>
      </w:r>
      <w:r w:rsidRPr="00917D01">
        <w:rPr>
          <w:rFonts w:ascii="Tahoma" w:hAnsi="Tahoma" w:cs="Tahoma"/>
        </w:rPr>
        <w:t xml:space="preserve">V </w:t>
      </w:r>
      <w:r w:rsidRPr="00D736B2">
        <w:rPr>
          <w:rFonts w:ascii="Tahoma" w:hAnsi="Tahoma" w:cs="Tahoma"/>
          <w:b/>
        </w:rPr>
        <w:t>del »Predračun«</w:t>
      </w:r>
      <w:r w:rsidRPr="00917D01">
        <w:rPr>
          <w:rFonts w:ascii="Tahoma" w:hAnsi="Tahoma" w:cs="Tahoma"/>
        </w:rPr>
        <w:t xml:space="preserve"> </w:t>
      </w:r>
      <w:r>
        <w:rPr>
          <w:rFonts w:ascii="Tahoma" w:hAnsi="Tahoma" w:cs="Tahoma"/>
        </w:rPr>
        <w:t xml:space="preserve">pa </w:t>
      </w:r>
      <w:r w:rsidRPr="00917D01">
        <w:rPr>
          <w:rFonts w:ascii="Tahoma" w:hAnsi="Tahoma" w:cs="Tahoma"/>
        </w:rPr>
        <w:t>naloži izpolnjen</w:t>
      </w:r>
      <w:r>
        <w:rPr>
          <w:rFonts w:ascii="Tahoma" w:hAnsi="Tahoma" w:cs="Tahoma"/>
        </w:rPr>
        <w:t>o in podpisano</w:t>
      </w:r>
      <w:r w:rsidRPr="00917D01">
        <w:rPr>
          <w:rFonts w:ascii="Tahoma" w:hAnsi="Tahoma" w:cs="Tahoma"/>
        </w:rPr>
        <w:t xml:space="preserve"> </w:t>
      </w:r>
      <w:r>
        <w:rPr>
          <w:rFonts w:ascii="Tahoma" w:hAnsi="Tahoma" w:cs="Tahoma"/>
        </w:rPr>
        <w:t xml:space="preserve">Prilogo </w:t>
      </w:r>
      <w:r w:rsidRPr="00917D01">
        <w:rPr>
          <w:rFonts w:ascii="Tahoma" w:hAnsi="Tahoma" w:cs="Tahoma"/>
        </w:rPr>
        <w:t>»</w:t>
      </w:r>
      <w:r>
        <w:rPr>
          <w:rFonts w:ascii="Tahoma" w:hAnsi="Tahoma" w:cs="Tahoma"/>
        </w:rPr>
        <w:t>POVZETEK PREDRAČUNA« v obliki pdf.</w:t>
      </w:r>
    </w:p>
    <w:p w14:paraId="1F7B7AD5" w14:textId="77777777" w:rsidR="00107D53" w:rsidRDefault="00107D53" w:rsidP="00777E3F">
      <w:pPr>
        <w:keepNext/>
        <w:keepLines/>
        <w:spacing w:after="0" w:line="240" w:lineRule="auto"/>
        <w:jc w:val="both"/>
        <w:rPr>
          <w:rFonts w:ascii="Tahoma" w:hAnsi="Tahoma" w:cs="Tahoma"/>
        </w:rPr>
      </w:pPr>
    </w:p>
    <w:p w14:paraId="5F23F307" w14:textId="77777777" w:rsidR="00107D53" w:rsidRPr="00917D01" w:rsidRDefault="00107D53" w:rsidP="00777E3F">
      <w:pPr>
        <w:keepNext/>
        <w:keepLines/>
        <w:spacing w:after="0" w:line="240" w:lineRule="auto"/>
        <w:jc w:val="both"/>
        <w:rPr>
          <w:rFonts w:ascii="Tahoma" w:hAnsi="Tahoma" w:cs="Tahoma"/>
        </w:rPr>
      </w:pPr>
      <w:r w:rsidRPr="00917D01">
        <w:rPr>
          <w:rFonts w:ascii="Tahoma" w:hAnsi="Tahoma" w:cs="Tahoma"/>
        </w:rPr>
        <w:t>»Skupna ponudbena vrednost«, ki bo vpisana v istoimenski razdelek in dokument, ki bo naložen kot predračun</w:t>
      </w:r>
      <w:r>
        <w:rPr>
          <w:rFonts w:ascii="Tahoma" w:hAnsi="Tahoma" w:cs="Tahoma"/>
        </w:rPr>
        <w:t xml:space="preserve"> (Priloga </w:t>
      </w:r>
      <w:r w:rsidRPr="00917D01">
        <w:rPr>
          <w:rFonts w:ascii="Tahoma" w:hAnsi="Tahoma" w:cs="Tahoma"/>
        </w:rPr>
        <w:t>»</w:t>
      </w:r>
      <w:r>
        <w:rPr>
          <w:rFonts w:ascii="Tahoma" w:hAnsi="Tahoma" w:cs="Tahoma"/>
        </w:rPr>
        <w:t>POVZETEK PREDRAČUNA</w:t>
      </w:r>
      <w:r w:rsidRPr="00917D01">
        <w:rPr>
          <w:rFonts w:ascii="Tahoma" w:hAnsi="Tahoma" w:cs="Tahoma"/>
        </w:rPr>
        <w:t>«</w:t>
      </w:r>
      <w:r>
        <w:rPr>
          <w:rFonts w:ascii="Tahoma" w:hAnsi="Tahoma" w:cs="Tahoma"/>
        </w:rPr>
        <w:t>)</w:t>
      </w:r>
      <w:r w:rsidRPr="00917D01">
        <w:rPr>
          <w:rFonts w:ascii="Tahoma" w:hAnsi="Tahoma" w:cs="Tahoma"/>
        </w:rPr>
        <w:t xml:space="preserve"> v del »Predračun«, bosta razvidna in dostopna na javnem odpiranju ponudb.</w:t>
      </w:r>
    </w:p>
    <w:p w14:paraId="012F2F7C" w14:textId="77777777" w:rsidR="00107D53" w:rsidRDefault="00107D53" w:rsidP="00777E3F">
      <w:pPr>
        <w:keepNext/>
        <w:keepLines/>
        <w:spacing w:after="0" w:line="240" w:lineRule="auto"/>
        <w:jc w:val="both"/>
        <w:rPr>
          <w:rFonts w:ascii="Tahoma" w:hAnsi="Tahoma" w:cs="Tahoma"/>
        </w:rPr>
      </w:pPr>
    </w:p>
    <w:p w14:paraId="0A3D56A8" w14:textId="77777777" w:rsidR="00107D53" w:rsidRPr="00BA3F91" w:rsidRDefault="00107D53" w:rsidP="00777E3F">
      <w:pPr>
        <w:keepNext/>
        <w:keepLines/>
        <w:spacing w:after="0" w:line="240" w:lineRule="auto"/>
        <w:jc w:val="both"/>
        <w:rPr>
          <w:rFonts w:ascii="Tahoma" w:eastAsia="Times New Roman" w:hAnsi="Tahoma" w:cs="Tahoma"/>
          <w:lang w:eastAsia="sl-SI"/>
        </w:rPr>
      </w:pPr>
      <w:r>
        <w:rPr>
          <w:rFonts w:ascii="Tahoma" w:hAnsi="Tahoma" w:cs="Tahoma"/>
        </w:rPr>
        <w:t xml:space="preserve">Ponudnik mora Prilogo 2 izpolniti, podpisati in žigosati ter jo v pdf. formatu priložiti k ponudbi v razdelek </w:t>
      </w:r>
      <w:r w:rsidRPr="00917D01">
        <w:rPr>
          <w:rFonts w:ascii="Tahoma" w:hAnsi="Tahoma" w:cs="Tahoma"/>
          <w:b/>
        </w:rPr>
        <w:t>»Dokumenti«, del »Ostale priloge«</w:t>
      </w:r>
      <w:r>
        <w:rPr>
          <w:rFonts w:ascii="Tahoma" w:hAnsi="Tahoma" w:cs="Tahoma"/>
        </w:rPr>
        <w:t xml:space="preserve">. </w:t>
      </w:r>
      <w:r w:rsidRPr="00BA3F91">
        <w:rPr>
          <w:rFonts w:ascii="Tahoma" w:hAnsi="Tahoma" w:cs="Tahoma"/>
          <w:lang w:eastAsia="sl-SI"/>
        </w:rPr>
        <w:t xml:space="preserve">Ponudnik mora v </w:t>
      </w:r>
      <w:r>
        <w:rPr>
          <w:rFonts w:ascii="Tahoma" w:hAnsi="Tahoma" w:cs="Tahoma"/>
          <w:lang w:eastAsia="sl-SI"/>
        </w:rPr>
        <w:t xml:space="preserve">celotnem </w:t>
      </w:r>
      <w:r w:rsidRPr="00BA3F91">
        <w:rPr>
          <w:rFonts w:ascii="Tahoma" w:hAnsi="Tahoma" w:cs="Tahoma"/>
          <w:lang w:eastAsia="sl-SI"/>
        </w:rPr>
        <w:t>predračunu</w:t>
      </w:r>
      <w:r>
        <w:rPr>
          <w:rFonts w:ascii="Tahoma" w:hAnsi="Tahoma" w:cs="Tahoma"/>
          <w:lang w:eastAsia="sl-SI"/>
        </w:rPr>
        <w:t xml:space="preserve"> popisa blaga</w:t>
      </w:r>
      <w:r w:rsidRPr="00BA3F91">
        <w:rPr>
          <w:rFonts w:ascii="Tahoma" w:hAnsi="Tahoma" w:cs="Tahoma"/>
          <w:lang w:eastAsia="sl-SI"/>
        </w:rPr>
        <w:t xml:space="preserve">, </w:t>
      </w:r>
      <w:r>
        <w:rPr>
          <w:rFonts w:ascii="Tahoma" w:hAnsi="Tahoma" w:cs="Tahoma"/>
          <w:lang w:eastAsia="sl-SI"/>
        </w:rPr>
        <w:t xml:space="preserve">pri navedeni postavki izpolniti </w:t>
      </w:r>
      <w:r w:rsidRPr="00BA3F91">
        <w:rPr>
          <w:rFonts w:ascii="Tahoma" w:hAnsi="Tahoma" w:cs="Tahoma"/>
          <w:lang w:eastAsia="sl-SI"/>
        </w:rPr>
        <w:t>ponudben</w:t>
      </w:r>
      <w:r>
        <w:rPr>
          <w:rFonts w:ascii="Tahoma" w:hAnsi="Tahoma" w:cs="Tahoma"/>
          <w:lang w:eastAsia="sl-SI"/>
        </w:rPr>
        <w:t>o</w:t>
      </w:r>
      <w:r w:rsidRPr="00BA3F91">
        <w:rPr>
          <w:rFonts w:ascii="Tahoma" w:hAnsi="Tahoma" w:cs="Tahoma"/>
          <w:lang w:eastAsia="sl-SI"/>
        </w:rPr>
        <w:t xml:space="preserve"> cen</w:t>
      </w:r>
      <w:r>
        <w:rPr>
          <w:rFonts w:ascii="Tahoma" w:hAnsi="Tahoma" w:cs="Tahoma"/>
          <w:lang w:eastAsia="sl-SI"/>
        </w:rPr>
        <w:t>o, ki</w:t>
      </w:r>
      <w:r w:rsidRPr="00BA3F91">
        <w:rPr>
          <w:rFonts w:ascii="Tahoma" w:hAnsi="Tahoma" w:cs="Tahoma"/>
          <w:lang w:eastAsia="sl-SI"/>
        </w:rPr>
        <w:t xml:space="preserve"> mora biti naveden</w:t>
      </w:r>
      <w:r>
        <w:rPr>
          <w:rFonts w:ascii="Tahoma" w:hAnsi="Tahoma" w:cs="Tahoma"/>
          <w:lang w:eastAsia="sl-SI"/>
        </w:rPr>
        <w:t>a</w:t>
      </w:r>
      <w:r w:rsidRPr="00BA3F91">
        <w:rPr>
          <w:rFonts w:ascii="Tahoma" w:hAnsi="Tahoma" w:cs="Tahoma"/>
          <w:lang w:eastAsia="sl-SI"/>
        </w:rPr>
        <w:t xml:space="preserve"> v dveh decimalkah, oz. centih. </w:t>
      </w:r>
    </w:p>
    <w:p w14:paraId="6E321DC2" w14:textId="77777777" w:rsidR="00107D53" w:rsidRDefault="00107D53" w:rsidP="00777E3F">
      <w:pPr>
        <w:keepNext/>
        <w:keepLines/>
        <w:spacing w:after="0" w:line="240" w:lineRule="auto"/>
        <w:jc w:val="both"/>
        <w:rPr>
          <w:rFonts w:ascii="Tahoma" w:hAnsi="Tahoma" w:cs="Tahoma"/>
          <w:b/>
          <w:lang w:eastAsia="sl-SI"/>
        </w:rPr>
      </w:pPr>
    </w:p>
    <w:p w14:paraId="13AC7FB2" w14:textId="77777777" w:rsidR="00107D53" w:rsidRPr="000D556A" w:rsidRDefault="00107D53" w:rsidP="00777E3F">
      <w:pPr>
        <w:keepNext/>
        <w:keepLines/>
        <w:spacing w:after="0" w:line="240" w:lineRule="auto"/>
        <w:jc w:val="both"/>
        <w:rPr>
          <w:rFonts w:ascii="Tahoma" w:hAnsi="Tahoma" w:cs="Tahoma"/>
          <w:sz w:val="20"/>
          <w:lang w:val="x-none" w:eastAsia="sl-SI"/>
        </w:rPr>
      </w:pPr>
      <w:r w:rsidRPr="000D556A">
        <w:rPr>
          <w:rFonts w:ascii="Tahoma" w:hAnsi="Tahoma" w:cs="Tahoma"/>
          <w:lang w:val="x-none"/>
        </w:rPr>
        <w:t>Ponudbena cena</w:t>
      </w:r>
      <w:r w:rsidRPr="000D556A">
        <w:rPr>
          <w:rFonts w:ascii="Tahoma" w:hAnsi="Tahoma" w:cs="Tahoma"/>
        </w:rPr>
        <w:t xml:space="preserve"> na enoto mere</w:t>
      </w:r>
      <w:r w:rsidRPr="000D556A">
        <w:rPr>
          <w:rFonts w:ascii="Tahoma" w:hAnsi="Tahoma" w:cs="Tahoma"/>
          <w:lang w:val="x-none"/>
        </w:rPr>
        <w:t xml:space="preserve">, </w:t>
      </w:r>
      <w:r w:rsidRPr="000D556A">
        <w:rPr>
          <w:rFonts w:ascii="Tahoma" w:hAnsi="Tahoma" w:cs="Tahoma"/>
        </w:rPr>
        <w:t xml:space="preserve">dosežena na pogajanjih in je </w:t>
      </w:r>
      <w:r w:rsidRPr="000D556A">
        <w:rPr>
          <w:rFonts w:ascii="Tahoma" w:hAnsi="Tahoma" w:cs="Tahoma"/>
          <w:lang w:val="x-none"/>
        </w:rPr>
        <w:t xml:space="preserve">navedena v </w:t>
      </w:r>
      <w:r w:rsidRPr="000D556A">
        <w:rPr>
          <w:rFonts w:ascii="Tahoma" w:hAnsi="Tahoma" w:cs="Tahoma"/>
        </w:rPr>
        <w:t>celotnem predračunu popisa blaga</w:t>
      </w:r>
      <w:r w:rsidRPr="000D556A">
        <w:rPr>
          <w:rFonts w:ascii="Tahoma" w:hAnsi="Tahoma" w:cs="Tahoma"/>
          <w:lang w:val="x-none"/>
        </w:rPr>
        <w:t xml:space="preserve">, mora biti v času </w:t>
      </w:r>
      <w:r w:rsidRPr="000D556A">
        <w:rPr>
          <w:rFonts w:ascii="Tahoma" w:hAnsi="Tahoma" w:cs="Tahoma"/>
        </w:rPr>
        <w:t>od sklenitve okvirnega sporazuma</w:t>
      </w:r>
      <w:r w:rsidRPr="000D556A">
        <w:rPr>
          <w:rFonts w:ascii="Tahoma" w:hAnsi="Tahoma" w:cs="Tahoma"/>
          <w:lang w:val="x-none"/>
        </w:rPr>
        <w:t xml:space="preserve"> </w:t>
      </w:r>
      <w:r w:rsidRPr="00BA3F91">
        <w:rPr>
          <w:rFonts w:ascii="Tahoma" w:eastAsia="Times New Roman" w:hAnsi="Tahoma" w:cs="Tahoma"/>
          <w:lang w:val="x-none" w:eastAsia="sl-SI"/>
        </w:rPr>
        <w:t>fiksna</w:t>
      </w:r>
      <w:r w:rsidRPr="00BA3F91">
        <w:rPr>
          <w:rFonts w:ascii="Tahoma" w:eastAsia="Times New Roman" w:hAnsi="Tahoma" w:cs="Tahoma"/>
          <w:lang w:eastAsia="sl-SI"/>
        </w:rPr>
        <w:t xml:space="preserve"> </w:t>
      </w:r>
      <w:r w:rsidRPr="00BA3F91">
        <w:rPr>
          <w:rFonts w:ascii="Tahoma" w:eastAsia="Times New Roman" w:hAnsi="Tahoma" w:cs="Tahoma"/>
          <w:bCs/>
          <w:lang w:val="x-none" w:eastAsia="sl-SI"/>
        </w:rPr>
        <w:t>za celotno obdobje veljavnosti okvirnega sporazuma</w:t>
      </w:r>
      <w:r w:rsidRPr="000D556A">
        <w:rPr>
          <w:rFonts w:ascii="Tahoma" w:hAnsi="Tahoma" w:cs="Tahoma"/>
          <w:lang w:val="x-none"/>
        </w:rPr>
        <w:t>.</w:t>
      </w:r>
    </w:p>
    <w:p w14:paraId="3EA32E91" w14:textId="77777777" w:rsidR="00235B0D" w:rsidRPr="00BA3F91" w:rsidRDefault="00235B0D" w:rsidP="00777E3F">
      <w:pPr>
        <w:keepNext/>
        <w:keepLines/>
        <w:spacing w:after="0" w:line="240" w:lineRule="auto"/>
        <w:jc w:val="both"/>
        <w:rPr>
          <w:rFonts w:ascii="Tahoma" w:hAnsi="Tahoma" w:cs="Tahoma"/>
          <w:b/>
          <w:lang w:eastAsia="sl-SI"/>
        </w:rPr>
      </w:pPr>
    </w:p>
    <w:bookmarkEnd w:id="9"/>
    <w:bookmarkEnd w:id="10"/>
    <w:p w14:paraId="153E505D" w14:textId="12311C01" w:rsidR="00235B0D" w:rsidRPr="00BA3F91" w:rsidRDefault="00107D53" w:rsidP="00777E3F">
      <w:pPr>
        <w:keepNext/>
        <w:keepLines/>
        <w:spacing w:after="0" w:line="240" w:lineRule="auto"/>
        <w:jc w:val="both"/>
        <w:rPr>
          <w:rFonts w:ascii="Tahoma" w:hAnsi="Tahoma" w:cs="Tahoma"/>
          <w:lang w:eastAsia="sl-SI"/>
        </w:rPr>
      </w:pPr>
      <w:r w:rsidRPr="00BA3F91">
        <w:rPr>
          <w:rFonts w:ascii="Tahoma" w:hAnsi="Tahoma" w:cs="Tahoma"/>
          <w:lang w:eastAsia="sl-SI"/>
        </w:rPr>
        <w:t>Ponudnik mora pri pripravi ponudbe in določanju ponudbene cene</w:t>
      </w:r>
      <w:r>
        <w:rPr>
          <w:rFonts w:ascii="Tahoma" w:hAnsi="Tahoma" w:cs="Tahoma"/>
          <w:lang w:eastAsia="sl-SI"/>
        </w:rPr>
        <w:t xml:space="preserve"> na enoto mere </w:t>
      </w:r>
      <w:r w:rsidRPr="00BA3F91">
        <w:rPr>
          <w:rFonts w:ascii="Tahoma" w:hAnsi="Tahoma" w:cs="Tahoma"/>
          <w:lang w:eastAsia="sl-SI"/>
        </w:rPr>
        <w:t xml:space="preserve">upoštevati vse materialne in nematerialne stroške, ki bodo potrebni za izvedbo predmetnega javnega </w:t>
      </w:r>
      <w:r w:rsidRPr="00287D80">
        <w:rPr>
          <w:rFonts w:ascii="Tahoma" w:hAnsi="Tahoma" w:cs="Tahoma"/>
          <w:lang w:eastAsia="sl-SI"/>
        </w:rPr>
        <w:t xml:space="preserve">naročila, </w:t>
      </w:r>
      <w:r w:rsidRPr="0055582F">
        <w:rPr>
          <w:rFonts w:ascii="Tahoma" w:hAnsi="Tahoma" w:cs="Tahoma"/>
          <w:lang w:eastAsia="sl-SI"/>
        </w:rPr>
        <w:t>vključno s stroški prevoza</w:t>
      </w:r>
      <w:r>
        <w:rPr>
          <w:rFonts w:ascii="Tahoma" w:hAnsi="Tahoma" w:cs="Tahoma"/>
          <w:lang w:eastAsia="sl-SI"/>
        </w:rPr>
        <w:t xml:space="preserve">, </w:t>
      </w:r>
      <w:r w:rsidR="00235B0D" w:rsidRPr="0055582F">
        <w:rPr>
          <w:rFonts w:ascii="Tahoma" w:hAnsi="Tahoma" w:cs="Tahoma"/>
          <w:lang w:eastAsia="sl-SI"/>
        </w:rPr>
        <w:t xml:space="preserve">stroški dela, </w:t>
      </w:r>
      <w:r w:rsidR="00287D80">
        <w:rPr>
          <w:rFonts w:ascii="Tahoma" w:hAnsi="Tahoma" w:cs="Tahoma"/>
          <w:lang w:eastAsia="sl-SI"/>
        </w:rPr>
        <w:t>stroški izdaje potrdil</w:t>
      </w:r>
      <w:r w:rsidR="00972E8D">
        <w:rPr>
          <w:rFonts w:ascii="Tahoma" w:hAnsi="Tahoma" w:cs="Tahoma"/>
          <w:lang w:eastAsia="sl-SI"/>
        </w:rPr>
        <w:t>,</w:t>
      </w:r>
      <w:r w:rsidR="00287D80" w:rsidRPr="00287D80">
        <w:rPr>
          <w:rFonts w:ascii="Tahoma" w:hAnsi="Tahoma" w:cs="Tahoma"/>
          <w:lang w:eastAsia="sl-SI"/>
        </w:rPr>
        <w:t xml:space="preserve"> </w:t>
      </w:r>
      <w:r w:rsidR="00235B0D" w:rsidRPr="0055582F">
        <w:rPr>
          <w:rFonts w:ascii="Tahoma" w:hAnsi="Tahoma" w:cs="Tahoma"/>
          <w:lang w:eastAsia="sl-SI"/>
        </w:rPr>
        <w:t>stroški za varnost pri delu, stroški zavarovanja pripomočkov in delovne sile, stroški izdelave ponudbene dokumentacije, ter tudi</w:t>
      </w:r>
      <w:r w:rsidR="00235B0D" w:rsidRPr="00287D80">
        <w:rPr>
          <w:rFonts w:ascii="Tahoma" w:hAnsi="Tahoma" w:cs="Tahoma"/>
          <w:lang w:eastAsia="sl-SI"/>
        </w:rPr>
        <w:t xml:space="preserve"> stroški za vsa ostala dela in naloge, ki so v okvirnem sporazumu</w:t>
      </w:r>
      <w:r w:rsidR="00235B0D" w:rsidRPr="00BA3F91">
        <w:rPr>
          <w:rFonts w:ascii="Tahoma" w:hAnsi="Tahoma" w:cs="Tahoma"/>
          <w:lang w:eastAsia="sl-SI"/>
        </w:rPr>
        <w:t xml:space="preserve"> opredeljena kot obveznosti izvajalca.</w:t>
      </w:r>
    </w:p>
    <w:p w14:paraId="129DB18A" w14:textId="77777777" w:rsidR="00235B0D" w:rsidRPr="00BA3F91" w:rsidRDefault="00235B0D" w:rsidP="00777E3F">
      <w:pPr>
        <w:keepNext/>
        <w:keepLines/>
        <w:spacing w:after="0" w:line="240" w:lineRule="auto"/>
        <w:jc w:val="both"/>
        <w:rPr>
          <w:rFonts w:ascii="Tahoma" w:eastAsia="Times New Roman" w:hAnsi="Tahoma" w:cs="Tahoma"/>
          <w:lang w:eastAsia="sl-SI"/>
        </w:rPr>
      </w:pPr>
    </w:p>
    <w:p w14:paraId="46B0C5FC" w14:textId="77777777" w:rsidR="00235B0D" w:rsidRPr="00C97A1F" w:rsidRDefault="00235B0D" w:rsidP="00777E3F">
      <w:pPr>
        <w:keepNext/>
        <w:keepLines/>
        <w:spacing w:after="0" w:line="240" w:lineRule="auto"/>
        <w:jc w:val="both"/>
        <w:rPr>
          <w:rFonts w:ascii="Tahoma" w:eastAsia="Times New Roman" w:hAnsi="Tahoma" w:cs="Tahoma"/>
          <w:b/>
          <w:lang w:eastAsia="sl-SI"/>
        </w:rPr>
      </w:pPr>
      <w:r w:rsidRPr="00C97A1F">
        <w:rPr>
          <w:rFonts w:ascii="Tahoma" w:eastAsia="Times New Roman" w:hAnsi="Tahoma" w:cs="Tahoma"/>
          <w:b/>
          <w:lang w:eastAsia="sl-SI"/>
        </w:rPr>
        <w:lastRenderedPageBreak/>
        <w:t xml:space="preserve">Ponudniki priloge »Povzetek predračuna« in celotnega predračuna popisa </w:t>
      </w:r>
      <w:r w:rsidR="00CD34D0">
        <w:rPr>
          <w:rFonts w:ascii="Tahoma" w:eastAsia="Times New Roman" w:hAnsi="Tahoma" w:cs="Tahoma"/>
          <w:b/>
          <w:lang w:eastAsia="sl-SI"/>
        </w:rPr>
        <w:t>blaga</w:t>
      </w:r>
      <w:r w:rsidRPr="00C97A1F">
        <w:rPr>
          <w:rFonts w:ascii="Tahoma" w:eastAsia="Times New Roman" w:hAnsi="Tahoma" w:cs="Tahoma"/>
          <w:b/>
          <w:lang w:eastAsia="sl-SI"/>
        </w:rPr>
        <w:t xml:space="preserve"> ne smejo kakorkoli spreminjati, dodajati vrstice, stolpce ali celice ter v excel formatu spreminjati formule, ki jih je nastavil naročnik ali kakorkoli drugače dopolnjevati.</w:t>
      </w:r>
    </w:p>
    <w:p w14:paraId="06A83FFF" w14:textId="77777777" w:rsidR="003C2DC3" w:rsidRDefault="003C2DC3" w:rsidP="00777E3F">
      <w:pPr>
        <w:keepNext/>
        <w:keepLines/>
        <w:spacing w:after="0" w:line="240" w:lineRule="auto"/>
        <w:jc w:val="both"/>
        <w:rPr>
          <w:rFonts w:ascii="Tahoma" w:eastAsia="Times New Roman" w:hAnsi="Tahoma" w:cs="Tahoma"/>
          <w:lang w:eastAsia="sl-SI"/>
        </w:rPr>
      </w:pPr>
    </w:p>
    <w:p w14:paraId="7FABDF3E" w14:textId="77777777" w:rsidR="00F8031F" w:rsidRPr="00A32E65" w:rsidRDefault="00F8031F" w:rsidP="00777E3F">
      <w:pPr>
        <w:keepNext/>
        <w:keepLines/>
        <w:numPr>
          <w:ilvl w:val="1"/>
          <w:numId w:val="2"/>
        </w:numPr>
        <w:spacing w:after="0" w:line="240" w:lineRule="auto"/>
        <w:jc w:val="both"/>
        <w:rPr>
          <w:rFonts w:ascii="Tahoma" w:eastAsia="Times New Roman" w:hAnsi="Tahoma" w:cs="Tahoma"/>
          <w:b/>
          <w:lang w:eastAsia="sl-SI"/>
        </w:rPr>
      </w:pPr>
      <w:r w:rsidRPr="00A32E65">
        <w:rPr>
          <w:rFonts w:ascii="Tahoma" w:eastAsia="Times New Roman" w:hAnsi="Tahoma" w:cs="Tahoma"/>
          <w:b/>
          <w:lang w:eastAsia="sl-SI"/>
        </w:rPr>
        <w:t>Veljavnost ponudbe</w:t>
      </w:r>
    </w:p>
    <w:p w14:paraId="7FA043E8" w14:textId="77777777" w:rsidR="00F8031F" w:rsidRPr="00341CA3" w:rsidRDefault="00F8031F" w:rsidP="00777E3F">
      <w:pPr>
        <w:keepNext/>
        <w:keepLines/>
        <w:spacing w:after="0" w:line="240" w:lineRule="auto"/>
        <w:jc w:val="both"/>
        <w:rPr>
          <w:rFonts w:ascii="Tahoma" w:eastAsia="Times New Roman" w:hAnsi="Tahoma" w:cs="Tahoma"/>
          <w:lang w:eastAsia="sl-SI"/>
        </w:rPr>
      </w:pPr>
    </w:p>
    <w:p w14:paraId="425A1B2F" w14:textId="79E3193C" w:rsidR="00F8031F" w:rsidRPr="00D81C2E" w:rsidRDefault="00F8031F" w:rsidP="00777E3F">
      <w:pPr>
        <w:keepNext/>
        <w:keepLines/>
        <w:tabs>
          <w:tab w:val="left" w:pos="1920"/>
        </w:tabs>
        <w:spacing w:after="0" w:line="240" w:lineRule="auto"/>
        <w:jc w:val="both"/>
        <w:rPr>
          <w:rFonts w:ascii="Tahoma" w:eastAsia="Times New Roman" w:hAnsi="Tahoma" w:cs="Tahoma"/>
          <w:lang w:eastAsia="sl-SI"/>
        </w:rPr>
      </w:pPr>
      <w:r w:rsidRPr="00FD7165">
        <w:rPr>
          <w:rFonts w:ascii="Tahoma" w:eastAsia="Times New Roman" w:hAnsi="Tahoma" w:cs="Tahoma"/>
          <w:lang w:eastAsia="sl-SI"/>
        </w:rPr>
        <w:t xml:space="preserve">Ponudba mora biti veljavna še najmanj do </w:t>
      </w:r>
      <w:r w:rsidR="00144DAA">
        <w:rPr>
          <w:rFonts w:ascii="Tahoma" w:eastAsia="Times New Roman" w:hAnsi="Tahoma" w:cs="Tahoma"/>
          <w:lang w:eastAsia="sl-SI"/>
        </w:rPr>
        <w:t>15</w:t>
      </w:r>
      <w:r w:rsidR="0047582D">
        <w:rPr>
          <w:rFonts w:ascii="Tahoma" w:eastAsia="Times New Roman" w:hAnsi="Tahoma" w:cs="Tahoma"/>
          <w:lang w:eastAsia="sl-SI"/>
        </w:rPr>
        <w:t xml:space="preserve">. </w:t>
      </w:r>
      <w:r w:rsidR="00144DAA">
        <w:rPr>
          <w:rFonts w:ascii="Tahoma" w:eastAsia="Times New Roman" w:hAnsi="Tahoma" w:cs="Tahoma"/>
          <w:lang w:eastAsia="sl-SI"/>
        </w:rPr>
        <w:t>11</w:t>
      </w:r>
      <w:r w:rsidR="00235B0D">
        <w:rPr>
          <w:rFonts w:ascii="Tahoma" w:eastAsia="Times New Roman" w:hAnsi="Tahoma" w:cs="Tahoma"/>
          <w:lang w:eastAsia="sl-SI"/>
        </w:rPr>
        <w:t>.</w:t>
      </w:r>
      <w:r w:rsidR="0047582D">
        <w:rPr>
          <w:rFonts w:ascii="Tahoma" w:eastAsia="Times New Roman" w:hAnsi="Tahoma" w:cs="Tahoma"/>
          <w:lang w:eastAsia="sl-SI"/>
        </w:rPr>
        <w:t xml:space="preserve"> 20</w:t>
      </w:r>
      <w:r w:rsidR="00FA3CA7">
        <w:rPr>
          <w:rFonts w:ascii="Tahoma" w:eastAsia="Times New Roman" w:hAnsi="Tahoma" w:cs="Tahoma"/>
          <w:lang w:eastAsia="sl-SI"/>
        </w:rPr>
        <w:t>21</w:t>
      </w:r>
      <w:r w:rsidRPr="00FD7165">
        <w:rPr>
          <w:rFonts w:ascii="Tahoma" w:eastAsia="Times New Roman" w:hAnsi="Tahoma" w:cs="Tahoma"/>
          <w:lang w:eastAsia="sl-SI"/>
        </w:rPr>
        <w:t xml:space="preserve"> oziroma do predložitve </w:t>
      </w:r>
      <w:r w:rsidR="00E31024" w:rsidRPr="00FD7165">
        <w:rPr>
          <w:rFonts w:ascii="Tahoma" w:eastAsia="Times New Roman" w:hAnsi="Tahoma" w:cs="Tahoma"/>
          <w:lang w:eastAsia="sl-SI"/>
        </w:rPr>
        <w:t>ustreznega</w:t>
      </w:r>
      <w:r w:rsidR="00E31024">
        <w:rPr>
          <w:rFonts w:ascii="Tahoma" w:eastAsia="Times New Roman" w:hAnsi="Tahoma" w:cs="Tahoma"/>
          <w:lang w:eastAsia="sl-SI"/>
        </w:rPr>
        <w:t xml:space="preserve"> </w:t>
      </w:r>
      <w:r>
        <w:rPr>
          <w:rFonts w:ascii="Tahoma" w:eastAsia="Times New Roman" w:hAnsi="Tahoma" w:cs="Tahoma"/>
          <w:lang w:eastAsia="sl-SI"/>
        </w:rPr>
        <w:t>finančnega zavarovanja za</w:t>
      </w:r>
      <w:r w:rsidR="00D94C7A">
        <w:rPr>
          <w:rFonts w:ascii="Tahoma" w:eastAsia="Times New Roman" w:hAnsi="Tahoma" w:cs="Tahoma"/>
          <w:lang w:eastAsia="sl-SI"/>
        </w:rPr>
        <w:t xml:space="preserve"> zavarovanje</w:t>
      </w:r>
      <w:r>
        <w:rPr>
          <w:rFonts w:ascii="Tahoma" w:eastAsia="Times New Roman" w:hAnsi="Tahoma" w:cs="Tahoma"/>
          <w:lang w:eastAsia="sl-SI"/>
        </w:rPr>
        <w:t xml:space="preserve"> dobr</w:t>
      </w:r>
      <w:r w:rsidR="00D94C7A">
        <w:rPr>
          <w:rFonts w:ascii="Tahoma" w:eastAsia="Times New Roman" w:hAnsi="Tahoma" w:cs="Tahoma"/>
          <w:lang w:eastAsia="sl-SI"/>
        </w:rPr>
        <w:t>e</w:t>
      </w:r>
      <w:r>
        <w:rPr>
          <w:rFonts w:ascii="Tahoma" w:eastAsia="Times New Roman" w:hAnsi="Tahoma" w:cs="Tahoma"/>
          <w:lang w:eastAsia="sl-SI"/>
        </w:rPr>
        <w:t xml:space="preserve"> izvedb</w:t>
      </w:r>
      <w:r w:rsidR="00D94C7A">
        <w:rPr>
          <w:rFonts w:ascii="Tahoma" w:eastAsia="Times New Roman" w:hAnsi="Tahoma" w:cs="Tahoma"/>
          <w:lang w:eastAsia="sl-SI"/>
        </w:rPr>
        <w:t>e</w:t>
      </w:r>
      <w:r>
        <w:rPr>
          <w:rFonts w:ascii="Tahoma" w:eastAsia="Times New Roman" w:hAnsi="Tahoma" w:cs="Tahoma"/>
          <w:lang w:eastAsia="sl-SI"/>
        </w:rPr>
        <w:t xml:space="preserve"> </w:t>
      </w:r>
      <w:r w:rsidR="00435E7F">
        <w:rPr>
          <w:rFonts w:ascii="Tahoma" w:eastAsia="Times New Roman" w:hAnsi="Tahoma" w:cs="Tahoma"/>
          <w:lang w:eastAsia="sl-SI"/>
        </w:rPr>
        <w:t>obveznosti po okvirnem sporazumu</w:t>
      </w:r>
      <w:r w:rsidRPr="0097275D">
        <w:rPr>
          <w:rFonts w:ascii="Tahoma" w:eastAsia="Times New Roman" w:hAnsi="Tahoma" w:cs="Tahoma"/>
          <w:lang w:eastAsia="sl-SI"/>
        </w:rPr>
        <w:t>.</w:t>
      </w:r>
    </w:p>
    <w:p w14:paraId="15D1B650" w14:textId="77777777" w:rsidR="00302D6E" w:rsidRPr="00712BC8" w:rsidRDefault="00302D6E" w:rsidP="00777E3F">
      <w:pPr>
        <w:keepNext/>
        <w:keepLines/>
        <w:spacing w:after="0" w:line="240" w:lineRule="auto"/>
        <w:jc w:val="both"/>
        <w:rPr>
          <w:rFonts w:ascii="Tahoma" w:eastAsia="Times New Roman" w:hAnsi="Tahoma" w:cs="Tahoma"/>
          <w:lang w:eastAsia="sl-SI"/>
        </w:rPr>
      </w:pPr>
    </w:p>
    <w:p w14:paraId="294BE58B" w14:textId="77777777" w:rsidR="00E31024" w:rsidRPr="00B65574" w:rsidRDefault="003C2DC3" w:rsidP="00777E3F">
      <w:pPr>
        <w:keepNext/>
        <w:keepLines/>
        <w:numPr>
          <w:ilvl w:val="1"/>
          <w:numId w:val="2"/>
        </w:numPr>
        <w:spacing w:after="0" w:line="240" w:lineRule="auto"/>
        <w:jc w:val="both"/>
        <w:rPr>
          <w:rFonts w:ascii="Tahoma" w:eastAsia="Times New Roman" w:hAnsi="Tahoma" w:cs="Tahoma"/>
          <w:b/>
          <w:lang w:eastAsia="sl-SI"/>
        </w:rPr>
      </w:pPr>
      <w:r w:rsidRPr="00B65574">
        <w:rPr>
          <w:rFonts w:ascii="Tahoma" w:eastAsia="Times New Roman" w:hAnsi="Tahoma" w:cs="Tahoma"/>
          <w:b/>
          <w:lang w:eastAsia="sl-SI"/>
        </w:rPr>
        <w:t>P</w:t>
      </w:r>
      <w:r w:rsidR="00E31024" w:rsidRPr="00B65574">
        <w:rPr>
          <w:rFonts w:ascii="Tahoma" w:eastAsia="Times New Roman" w:hAnsi="Tahoma" w:cs="Tahoma"/>
          <w:b/>
          <w:lang w:eastAsia="sl-SI"/>
        </w:rPr>
        <w:t>lačilni pogoji</w:t>
      </w:r>
    </w:p>
    <w:p w14:paraId="5FB1CE1A" w14:textId="77777777" w:rsidR="00E9208A" w:rsidRDefault="00E9208A" w:rsidP="00777E3F">
      <w:pPr>
        <w:keepNext/>
        <w:keepLines/>
        <w:tabs>
          <w:tab w:val="left" w:pos="1418"/>
          <w:tab w:val="left" w:pos="1702"/>
        </w:tabs>
        <w:spacing w:after="0" w:line="240" w:lineRule="auto"/>
        <w:jc w:val="both"/>
        <w:rPr>
          <w:rFonts w:ascii="Tahoma" w:hAnsi="Tahoma" w:cs="Tahoma"/>
        </w:rPr>
      </w:pPr>
    </w:p>
    <w:p w14:paraId="433C95A9" w14:textId="77777777" w:rsidR="003C2DC3" w:rsidRPr="003C2DC3" w:rsidRDefault="003C2DC3" w:rsidP="00777E3F">
      <w:pPr>
        <w:keepNext/>
        <w:keepLines/>
        <w:spacing w:after="0" w:line="240" w:lineRule="auto"/>
        <w:jc w:val="both"/>
        <w:rPr>
          <w:rFonts w:ascii="Tahoma" w:hAnsi="Tahoma" w:cs="Tahoma"/>
          <w:lang w:eastAsia="sl-SI"/>
        </w:rPr>
      </w:pPr>
      <w:r w:rsidRPr="003C2DC3">
        <w:rPr>
          <w:rFonts w:ascii="Tahoma" w:hAnsi="Tahoma" w:cs="Tahoma"/>
          <w:lang w:eastAsia="sl-SI"/>
        </w:rPr>
        <w:t>Plačilni pogoji so natančno določeni v osnutku okvirnega sporazuma.</w:t>
      </w:r>
    </w:p>
    <w:p w14:paraId="0646428C" w14:textId="77777777" w:rsidR="00D814CD" w:rsidRDefault="00D814CD" w:rsidP="00777E3F">
      <w:pPr>
        <w:keepNext/>
        <w:keepLines/>
        <w:spacing w:after="0" w:line="240" w:lineRule="auto"/>
        <w:jc w:val="both"/>
        <w:rPr>
          <w:rFonts w:ascii="Tahoma" w:eastAsia="Times New Roman" w:hAnsi="Tahoma" w:cs="Tahoma"/>
          <w:kern w:val="16"/>
          <w:lang w:eastAsia="sl-SI"/>
        </w:rPr>
      </w:pPr>
    </w:p>
    <w:p w14:paraId="5073B9A5" w14:textId="77777777" w:rsidR="001C5322" w:rsidRPr="00B06344" w:rsidRDefault="001C5322" w:rsidP="00777E3F">
      <w:pPr>
        <w:keepNext/>
        <w:keepLines/>
        <w:numPr>
          <w:ilvl w:val="1"/>
          <w:numId w:val="2"/>
        </w:numPr>
        <w:spacing w:after="0" w:line="240" w:lineRule="auto"/>
        <w:jc w:val="both"/>
        <w:rPr>
          <w:rFonts w:ascii="Tahoma" w:eastAsia="Times New Roman" w:hAnsi="Tahoma" w:cs="Tahoma"/>
          <w:b/>
          <w:lang w:eastAsia="sl-SI"/>
        </w:rPr>
      </w:pPr>
      <w:r w:rsidRPr="00B06344">
        <w:rPr>
          <w:rFonts w:ascii="Tahoma" w:eastAsia="Times New Roman" w:hAnsi="Tahoma" w:cs="Tahoma"/>
          <w:b/>
          <w:lang w:eastAsia="sl-SI"/>
        </w:rPr>
        <w:t>Posebne zahteve</w:t>
      </w:r>
    </w:p>
    <w:p w14:paraId="02A5BF0B" w14:textId="77777777" w:rsidR="00B06344" w:rsidRPr="00A83F31" w:rsidRDefault="00B06344" w:rsidP="00777E3F">
      <w:pPr>
        <w:keepNext/>
        <w:keepLines/>
        <w:tabs>
          <w:tab w:val="left" w:pos="1920"/>
        </w:tabs>
        <w:spacing w:after="0" w:line="240" w:lineRule="auto"/>
        <w:jc w:val="both"/>
        <w:rPr>
          <w:rFonts w:ascii="Tahoma" w:eastAsia="Times New Roman" w:hAnsi="Tahoma" w:cs="Tahoma"/>
          <w:lang w:eastAsia="sl-SI"/>
        </w:rPr>
      </w:pPr>
    </w:p>
    <w:p w14:paraId="222B810E" w14:textId="77777777" w:rsidR="00FA3CA7" w:rsidRPr="008E0A7D" w:rsidRDefault="00FA3CA7" w:rsidP="00777E3F">
      <w:pPr>
        <w:keepNext/>
        <w:keepLines/>
        <w:spacing w:after="0" w:line="240" w:lineRule="auto"/>
        <w:jc w:val="both"/>
        <w:rPr>
          <w:rFonts w:ascii="Tahoma" w:hAnsi="Tahoma" w:cs="Tahoma"/>
          <w:lang w:eastAsia="sl-SI"/>
        </w:rPr>
      </w:pPr>
      <w:r w:rsidRPr="008E0A7D">
        <w:rPr>
          <w:rFonts w:ascii="Tahoma" w:hAnsi="Tahoma" w:cs="Tahoma"/>
          <w:lang w:eastAsia="sl-SI"/>
        </w:rPr>
        <w:t>Ponudnik mora pri pripravi ponudbe v celoti upoštevati tehnično specifikacijo in ostale zahteve naročnika. V kolikor predmet ponudbe ne bo izpolnjeval vseh opisov, zahtev, pogojev, navedb in kvalitete, navedene v razpisni dokumentaciji, bo naročnik tako ponudbo izločil iz nadaljnjega ocenjevanja.</w:t>
      </w:r>
    </w:p>
    <w:p w14:paraId="04B11420" w14:textId="77777777" w:rsidR="004E7E55" w:rsidRPr="00B06344" w:rsidRDefault="004E7E55" w:rsidP="00777E3F">
      <w:pPr>
        <w:keepNext/>
        <w:keepLines/>
        <w:tabs>
          <w:tab w:val="left" w:pos="1920"/>
        </w:tabs>
        <w:spacing w:after="0" w:line="240" w:lineRule="auto"/>
        <w:jc w:val="both"/>
        <w:rPr>
          <w:rFonts w:ascii="Tahoma" w:eastAsia="Times New Roman" w:hAnsi="Tahoma" w:cs="Tahoma"/>
          <w:lang w:eastAsia="sl-SI"/>
        </w:rPr>
      </w:pPr>
    </w:p>
    <w:p w14:paraId="185DC427" w14:textId="77777777" w:rsidR="00C74A7F" w:rsidRPr="00C63F33" w:rsidRDefault="00C74A7F" w:rsidP="00777E3F">
      <w:pPr>
        <w:pStyle w:val="Odstavekseznama"/>
        <w:keepNext/>
        <w:keepLines/>
        <w:numPr>
          <w:ilvl w:val="2"/>
          <w:numId w:val="2"/>
        </w:numPr>
        <w:jc w:val="both"/>
        <w:rPr>
          <w:rFonts w:ascii="Tahoma" w:hAnsi="Tahoma" w:cs="Tahoma"/>
          <w:b/>
          <w:sz w:val="22"/>
          <w:szCs w:val="22"/>
        </w:rPr>
      </w:pPr>
      <w:r w:rsidRPr="00C63F33">
        <w:rPr>
          <w:rFonts w:ascii="Tahoma" w:hAnsi="Tahoma" w:cs="Tahoma"/>
          <w:b/>
          <w:sz w:val="22"/>
          <w:szCs w:val="22"/>
        </w:rPr>
        <w:t xml:space="preserve">Rok </w:t>
      </w:r>
      <w:r>
        <w:rPr>
          <w:rFonts w:ascii="Tahoma" w:hAnsi="Tahoma" w:cs="Tahoma"/>
          <w:b/>
          <w:sz w:val="22"/>
          <w:szCs w:val="22"/>
        </w:rPr>
        <w:t>dobave</w:t>
      </w:r>
      <w:r w:rsidRPr="00C63F33">
        <w:rPr>
          <w:rFonts w:ascii="Tahoma" w:hAnsi="Tahoma" w:cs="Tahoma"/>
          <w:b/>
          <w:sz w:val="22"/>
          <w:szCs w:val="22"/>
        </w:rPr>
        <w:t xml:space="preserve"> </w:t>
      </w:r>
    </w:p>
    <w:p w14:paraId="603ACC4E" w14:textId="77777777" w:rsidR="00C74A7F" w:rsidRDefault="00C74A7F" w:rsidP="00777E3F">
      <w:pPr>
        <w:keepNext/>
        <w:keepLines/>
        <w:spacing w:after="0" w:line="240" w:lineRule="auto"/>
        <w:jc w:val="both"/>
        <w:rPr>
          <w:rFonts w:ascii="Tahoma" w:eastAsia="Times New Roman" w:hAnsi="Tahoma" w:cs="Tahoma"/>
          <w:szCs w:val="20"/>
          <w:lang w:eastAsia="sl-SI"/>
        </w:rPr>
      </w:pPr>
    </w:p>
    <w:p w14:paraId="4ABCB8C2" w14:textId="77777777" w:rsidR="004E7E55" w:rsidRPr="005D0E8C" w:rsidRDefault="004E7E55" w:rsidP="00777E3F">
      <w:pPr>
        <w:keepNext/>
        <w:keepLines/>
        <w:spacing w:after="0" w:line="240" w:lineRule="auto"/>
        <w:jc w:val="both"/>
        <w:rPr>
          <w:rFonts w:ascii="Tahoma" w:eastAsia="Times New Roman" w:hAnsi="Tahoma" w:cs="Tahoma"/>
          <w:lang w:eastAsia="sl-SI"/>
        </w:rPr>
      </w:pPr>
      <w:r w:rsidRPr="005D0E8C">
        <w:rPr>
          <w:rFonts w:ascii="Tahoma" w:eastAsia="Times New Roman" w:hAnsi="Tahoma" w:cs="Tahoma"/>
          <w:lang w:eastAsia="sl-SI"/>
        </w:rPr>
        <w:t>Naročnik bo posamezna naročila oddajal sukcesivno na podlagi sprotnih, pisnih naročil (pisno, telefon, telefaks, elektronska pošta).</w:t>
      </w:r>
    </w:p>
    <w:p w14:paraId="4508BDF2" w14:textId="77777777" w:rsidR="004E7E55" w:rsidRDefault="004E7E55" w:rsidP="00777E3F">
      <w:pPr>
        <w:keepNext/>
        <w:keepLines/>
        <w:suppressAutoHyphens/>
        <w:spacing w:after="0" w:line="240" w:lineRule="auto"/>
        <w:jc w:val="both"/>
        <w:rPr>
          <w:rFonts w:ascii="Tahoma" w:eastAsia="Times New Roman" w:hAnsi="Tahoma" w:cs="Tahoma"/>
          <w:szCs w:val="24"/>
          <w:lang w:eastAsia="ar-SA"/>
        </w:rPr>
      </w:pPr>
    </w:p>
    <w:p w14:paraId="7B6BD416" w14:textId="77777777" w:rsidR="00972E8D" w:rsidRPr="00B2353A" w:rsidRDefault="00972E8D" w:rsidP="00777E3F">
      <w:pPr>
        <w:keepNext/>
        <w:keepLines/>
        <w:spacing w:after="0" w:line="240" w:lineRule="auto"/>
        <w:jc w:val="both"/>
        <w:rPr>
          <w:rFonts w:ascii="Tahoma" w:hAnsi="Tahoma" w:cs="Tahoma"/>
          <w:lang w:eastAsia="sl-SI"/>
        </w:rPr>
      </w:pPr>
      <w:r w:rsidRPr="00B2353A">
        <w:rPr>
          <w:rFonts w:ascii="Tahoma" w:hAnsi="Tahoma" w:cs="Tahoma"/>
          <w:lang w:eastAsia="sl-SI"/>
        </w:rPr>
        <w:t>Za redno pripravo demineralizirane vode naročnik:</w:t>
      </w:r>
    </w:p>
    <w:p w14:paraId="72B454C3" w14:textId="77777777" w:rsidR="00972E8D" w:rsidRPr="00B2353A" w:rsidRDefault="00972E8D" w:rsidP="00777E3F">
      <w:pPr>
        <w:keepNext/>
        <w:keepLines/>
        <w:spacing w:after="0" w:line="240" w:lineRule="auto"/>
        <w:jc w:val="both"/>
        <w:rPr>
          <w:rFonts w:ascii="Tahoma" w:hAnsi="Tahoma" w:cs="Tahoma"/>
          <w:lang w:eastAsia="sl-SI"/>
        </w:rPr>
      </w:pPr>
      <w:r w:rsidRPr="00B2353A">
        <w:rPr>
          <w:rFonts w:ascii="Tahoma" w:hAnsi="Tahoma" w:cs="Tahoma"/>
          <w:lang w:eastAsia="sl-SI"/>
        </w:rPr>
        <w:t xml:space="preserve">1. na lokaciji Toplarniška ulica 19 potrebuje </w:t>
      </w:r>
      <w:r w:rsidRPr="00B2353A">
        <w:rPr>
          <w:rFonts w:ascii="Tahoma" w:hAnsi="Tahoma" w:cs="Tahoma"/>
          <w:u w:val="single"/>
          <w:lang w:eastAsia="sl-SI"/>
        </w:rPr>
        <w:t>letno</w:t>
      </w:r>
      <w:r w:rsidRPr="00B2353A">
        <w:rPr>
          <w:rFonts w:ascii="Tahoma" w:hAnsi="Tahoma" w:cs="Tahoma"/>
          <w:lang w:eastAsia="sl-SI"/>
        </w:rPr>
        <w:t xml:space="preserve"> naslednje kemikalije:</w:t>
      </w:r>
    </w:p>
    <w:p w14:paraId="0B24B7F3" w14:textId="77777777" w:rsidR="00972E8D" w:rsidRPr="00B2353A" w:rsidRDefault="00972E8D" w:rsidP="00777E3F">
      <w:pPr>
        <w:pStyle w:val="Odstavekseznama"/>
        <w:keepNext/>
        <w:keepLines/>
        <w:numPr>
          <w:ilvl w:val="0"/>
          <w:numId w:val="47"/>
        </w:numPr>
        <w:ind w:left="709" w:hanging="425"/>
        <w:rPr>
          <w:rFonts w:ascii="Tahoma" w:hAnsi="Tahoma" w:cs="Tahoma"/>
          <w:sz w:val="22"/>
          <w:szCs w:val="22"/>
        </w:rPr>
      </w:pPr>
      <w:r w:rsidRPr="00B2353A">
        <w:rPr>
          <w:rFonts w:ascii="Tahoma" w:hAnsi="Tahoma" w:cs="Tahoma"/>
          <w:sz w:val="22"/>
          <w:szCs w:val="22"/>
        </w:rPr>
        <w:t>okvirno 400.000 kg (33 %) tehnične klorovodikove kisline (HCl)</w:t>
      </w:r>
      <w:r w:rsidR="00B2353A">
        <w:rPr>
          <w:rFonts w:ascii="Tahoma" w:hAnsi="Tahoma" w:cs="Tahoma"/>
          <w:sz w:val="22"/>
          <w:szCs w:val="22"/>
        </w:rPr>
        <w:t>;</w:t>
      </w:r>
    </w:p>
    <w:p w14:paraId="1AB1A98A" w14:textId="77777777" w:rsidR="00972E8D" w:rsidRPr="00B2353A" w:rsidRDefault="00972E8D" w:rsidP="00777E3F">
      <w:pPr>
        <w:pStyle w:val="Odstavekseznama"/>
        <w:keepNext/>
        <w:keepLines/>
        <w:numPr>
          <w:ilvl w:val="0"/>
          <w:numId w:val="47"/>
        </w:numPr>
        <w:ind w:left="709" w:hanging="425"/>
        <w:rPr>
          <w:rFonts w:ascii="Tahoma" w:hAnsi="Tahoma" w:cs="Tahoma"/>
          <w:sz w:val="22"/>
          <w:szCs w:val="22"/>
        </w:rPr>
      </w:pPr>
      <w:r w:rsidRPr="00B2353A">
        <w:rPr>
          <w:rFonts w:ascii="Tahoma" w:hAnsi="Tahoma" w:cs="Tahoma"/>
          <w:sz w:val="22"/>
          <w:szCs w:val="22"/>
        </w:rPr>
        <w:t>okvirno 87.500 kg (50%) tehničnega natrijevega hidroksida (NaOH).</w:t>
      </w:r>
    </w:p>
    <w:p w14:paraId="2CC1D8D1" w14:textId="77777777" w:rsidR="00B2353A" w:rsidRPr="00B2353A" w:rsidRDefault="00B2353A" w:rsidP="00777E3F">
      <w:pPr>
        <w:keepNext/>
        <w:keepLines/>
        <w:spacing w:after="0" w:line="240" w:lineRule="auto"/>
        <w:jc w:val="both"/>
        <w:rPr>
          <w:rFonts w:ascii="Tahoma" w:hAnsi="Tahoma" w:cs="Tahoma"/>
          <w:lang w:eastAsia="sl-SI"/>
        </w:rPr>
      </w:pPr>
      <w:r w:rsidRPr="00B2353A">
        <w:rPr>
          <w:rFonts w:ascii="Tahoma" w:hAnsi="Tahoma" w:cs="Tahoma"/>
          <w:lang w:eastAsia="sl-SI"/>
        </w:rPr>
        <w:t xml:space="preserve">2. na lokaciji Verovškova ulica 62 potrebuje </w:t>
      </w:r>
      <w:r w:rsidRPr="00B2353A">
        <w:rPr>
          <w:rFonts w:ascii="Tahoma" w:hAnsi="Tahoma" w:cs="Tahoma"/>
          <w:u w:val="single"/>
          <w:lang w:eastAsia="sl-SI"/>
        </w:rPr>
        <w:t>letno</w:t>
      </w:r>
      <w:r w:rsidRPr="00B2353A">
        <w:rPr>
          <w:rFonts w:ascii="Tahoma" w:hAnsi="Tahoma" w:cs="Tahoma"/>
          <w:lang w:eastAsia="sl-SI"/>
        </w:rPr>
        <w:t xml:space="preserve"> naslednje kemikalije:</w:t>
      </w:r>
    </w:p>
    <w:p w14:paraId="23A7A0EB" w14:textId="2C6DC92D" w:rsidR="00B2353A" w:rsidRPr="00B2353A" w:rsidRDefault="00B2353A" w:rsidP="00777E3F">
      <w:pPr>
        <w:pStyle w:val="Odstavekseznama"/>
        <w:keepNext/>
        <w:keepLines/>
        <w:numPr>
          <w:ilvl w:val="0"/>
          <w:numId w:val="47"/>
        </w:numPr>
        <w:ind w:left="709" w:hanging="425"/>
        <w:rPr>
          <w:rFonts w:ascii="Tahoma" w:hAnsi="Tahoma" w:cs="Tahoma"/>
          <w:sz w:val="22"/>
          <w:szCs w:val="22"/>
        </w:rPr>
      </w:pPr>
      <w:r w:rsidRPr="00B2353A">
        <w:rPr>
          <w:rFonts w:ascii="Tahoma" w:hAnsi="Tahoma" w:cs="Tahoma"/>
          <w:sz w:val="22"/>
          <w:szCs w:val="22"/>
        </w:rPr>
        <w:t>okvirno</w:t>
      </w:r>
      <w:r w:rsidR="00AB7A4C">
        <w:rPr>
          <w:rFonts w:ascii="Tahoma" w:hAnsi="Tahoma" w:cs="Tahoma"/>
          <w:sz w:val="22"/>
          <w:szCs w:val="22"/>
        </w:rPr>
        <w:t xml:space="preserve"> 57.500</w:t>
      </w:r>
      <w:r w:rsidRPr="00FF7FFE">
        <w:rPr>
          <w:rFonts w:ascii="Tahoma" w:hAnsi="Tahoma" w:cs="Tahoma"/>
          <w:color w:val="FF0000"/>
          <w:sz w:val="22"/>
          <w:szCs w:val="22"/>
        </w:rPr>
        <w:t xml:space="preserve"> </w:t>
      </w:r>
      <w:r w:rsidRPr="00B2353A">
        <w:rPr>
          <w:rFonts w:ascii="Tahoma" w:hAnsi="Tahoma" w:cs="Tahoma"/>
          <w:sz w:val="22"/>
          <w:szCs w:val="22"/>
        </w:rPr>
        <w:t>kg (33 %) tehnične klorovodikove kisline (HCl)</w:t>
      </w:r>
      <w:r>
        <w:rPr>
          <w:rFonts w:ascii="Tahoma" w:hAnsi="Tahoma" w:cs="Tahoma"/>
          <w:sz w:val="22"/>
          <w:szCs w:val="22"/>
        </w:rPr>
        <w:t>;</w:t>
      </w:r>
    </w:p>
    <w:p w14:paraId="70D52CC9" w14:textId="77777777" w:rsidR="00B2353A" w:rsidRPr="00B2353A" w:rsidRDefault="00B2353A" w:rsidP="00777E3F">
      <w:pPr>
        <w:pStyle w:val="Odstavekseznama"/>
        <w:keepNext/>
        <w:keepLines/>
        <w:numPr>
          <w:ilvl w:val="0"/>
          <w:numId w:val="47"/>
        </w:numPr>
        <w:ind w:left="709" w:hanging="425"/>
        <w:rPr>
          <w:rFonts w:ascii="Tahoma" w:hAnsi="Tahoma" w:cs="Tahoma"/>
          <w:sz w:val="22"/>
          <w:szCs w:val="22"/>
        </w:rPr>
      </w:pPr>
      <w:r w:rsidRPr="00B2353A">
        <w:rPr>
          <w:rFonts w:ascii="Tahoma" w:hAnsi="Tahoma" w:cs="Tahoma"/>
          <w:sz w:val="22"/>
          <w:szCs w:val="22"/>
        </w:rPr>
        <w:t>okvirno 31.500 kg (50%) tehničnega natrijevega hidroksida (NaOH).</w:t>
      </w:r>
    </w:p>
    <w:p w14:paraId="3D241DEB" w14:textId="77777777" w:rsidR="00671CB3" w:rsidRDefault="00671CB3" w:rsidP="00777E3F">
      <w:pPr>
        <w:keepNext/>
        <w:keepLines/>
        <w:spacing w:after="0" w:line="240" w:lineRule="auto"/>
        <w:jc w:val="both"/>
        <w:rPr>
          <w:rFonts w:ascii="Tahoma" w:eastAsia="Times New Roman" w:hAnsi="Tahoma" w:cs="Tahoma"/>
          <w:lang w:eastAsia="sl-SI"/>
        </w:rPr>
      </w:pPr>
    </w:p>
    <w:p w14:paraId="2D9CA6CD" w14:textId="77777777" w:rsidR="00B2353A" w:rsidRPr="00B2353A" w:rsidRDefault="00B2353A" w:rsidP="00777E3F">
      <w:pPr>
        <w:keepNext/>
        <w:keepLines/>
        <w:spacing w:after="0" w:line="240" w:lineRule="auto"/>
        <w:jc w:val="both"/>
        <w:rPr>
          <w:rFonts w:ascii="Tahoma" w:eastAsia="Times New Roman" w:hAnsi="Tahoma" w:cs="Tahoma"/>
          <w:lang w:eastAsia="sl-SI"/>
        </w:rPr>
      </w:pPr>
      <w:r w:rsidRPr="00B2353A">
        <w:rPr>
          <w:rFonts w:ascii="Tahoma" w:eastAsia="Times New Roman" w:hAnsi="Tahoma" w:cs="Tahoma"/>
          <w:lang w:eastAsia="sl-SI"/>
        </w:rPr>
        <w:t>Količine so okvirne in za naročnika niso obvezujoče.</w:t>
      </w:r>
    </w:p>
    <w:p w14:paraId="6DB7C58F" w14:textId="77777777" w:rsidR="004E7E55" w:rsidRPr="00507FF1" w:rsidRDefault="004E7E55" w:rsidP="00777E3F">
      <w:pPr>
        <w:keepNext/>
        <w:keepLines/>
        <w:suppressAutoHyphens/>
        <w:spacing w:after="0" w:line="240" w:lineRule="auto"/>
        <w:jc w:val="both"/>
        <w:rPr>
          <w:rFonts w:ascii="Tahoma" w:eastAsia="Times New Roman" w:hAnsi="Tahoma" w:cs="Tahoma"/>
          <w:szCs w:val="24"/>
          <w:lang w:eastAsia="ar-SA"/>
        </w:rPr>
      </w:pPr>
    </w:p>
    <w:p w14:paraId="3E22FCE7" w14:textId="77777777" w:rsidR="00972E8D" w:rsidRPr="00757DD5" w:rsidRDefault="00972E8D" w:rsidP="00777E3F">
      <w:pPr>
        <w:keepNext/>
        <w:keepLines/>
        <w:spacing w:after="0" w:line="240" w:lineRule="auto"/>
        <w:jc w:val="both"/>
        <w:rPr>
          <w:rFonts w:ascii="Tahoma" w:hAnsi="Tahoma" w:cs="Tahoma"/>
          <w:lang w:eastAsia="sl-SI"/>
        </w:rPr>
      </w:pPr>
      <w:r w:rsidRPr="003B4009">
        <w:rPr>
          <w:rFonts w:ascii="Tahoma" w:hAnsi="Tahoma" w:cs="Tahoma"/>
          <w:lang w:eastAsia="sl-SI"/>
        </w:rPr>
        <w:t>Dobavni rok je največ 14 (štirinajst) koledarskih dni od dneva prejema pisnega nabavnega naročila.</w:t>
      </w:r>
    </w:p>
    <w:p w14:paraId="5F4D10CB" w14:textId="77777777" w:rsidR="00972E8D" w:rsidRDefault="00972E8D" w:rsidP="00777E3F">
      <w:pPr>
        <w:keepNext/>
        <w:keepLines/>
        <w:spacing w:after="0" w:line="240" w:lineRule="auto"/>
        <w:jc w:val="both"/>
        <w:rPr>
          <w:rFonts w:ascii="Tahoma" w:hAnsi="Tahoma" w:cs="Tahoma"/>
        </w:rPr>
      </w:pPr>
    </w:p>
    <w:p w14:paraId="2A8A24A6" w14:textId="0BF0C5AA" w:rsidR="00972E8D" w:rsidRPr="00757DD5" w:rsidRDefault="00972E8D" w:rsidP="00777E3F">
      <w:pPr>
        <w:keepNext/>
        <w:keepLines/>
        <w:spacing w:after="0" w:line="240" w:lineRule="auto"/>
        <w:jc w:val="both"/>
        <w:rPr>
          <w:rFonts w:ascii="Tahoma" w:hAnsi="Tahoma" w:cs="Tahoma"/>
          <w:lang w:eastAsia="sl-SI"/>
        </w:rPr>
      </w:pPr>
      <w:r w:rsidRPr="00757DD5">
        <w:rPr>
          <w:rFonts w:ascii="Tahoma" w:hAnsi="Tahoma" w:cs="Tahoma"/>
          <w:lang w:eastAsia="sl-SI"/>
        </w:rPr>
        <w:t xml:space="preserve">Ponudnik mora zagotavljati dobavo </w:t>
      </w:r>
      <w:r w:rsidR="00FA3CA7">
        <w:rPr>
          <w:rFonts w:ascii="Tahoma" w:hAnsi="Tahoma" w:cs="Tahoma"/>
          <w:lang w:eastAsia="sl-SI"/>
        </w:rPr>
        <w:t>bl</w:t>
      </w:r>
      <w:r w:rsidR="00EC2FB8">
        <w:rPr>
          <w:rFonts w:ascii="Tahoma" w:hAnsi="Tahoma" w:cs="Tahoma"/>
          <w:lang w:eastAsia="sl-SI"/>
        </w:rPr>
        <w:t>a</w:t>
      </w:r>
      <w:r w:rsidR="00FA3CA7">
        <w:rPr>
          <w:rFonts w:ascii="Tahoma" w:hAnsi="Tahoma" w:cs="Tahoma"/>
          <w:lang w:eastAsia="sl-SI"/>
        </w:rPr>
        <w:t>ga</w:t>
      </w:r>
      <w:r w:rsidRPr="00757DD5">
        <w:rPr>
          <w:rFonts w:ascii="Tahoma" w:hAnsi="Tahoma" w:cs="Tahoma"/>
          <w:lang w:eastAsia="sl-SI"/>
        </w:rPr>
        <w:t xml:space="preserve"> na dve ločeni lokaciji naročnika:</w:t>
      </w:r>
    </w:p>
    <w:p w14:paraId="10ACB32C" w14:textId="77777777" w:rsidR="00972E8D" w:rsidRPr="00757DD5" w:rsidRDefault="00972E8D" w:rsidP="00777E3F">
      <w:pPr>
        <w:keepNext/>
        <w:keepLines/>
        <w:numPr>
          <w:ilvl w:val="0"/>
          <w:numId w:val="46"/>
        </w:numPr>
        <w:spacing w:after="0" w:line="240" w:lineRule="auto"/>
        <w:ind w:left="284" w:hanging="284"/>
        <w:jc w:val="both"/>
        <w:rPr>
          <w:rFonts w:ascii="Arial" w:eastAsia="Times New Roman" w:hAnsi="Arial" w:cs="Arial"/>
          <w:lang w:eastAsia="sl-SI"/>
        </w:rPr>
      </w:pPr>
      <w:r w:rsidRPr="00757DD5">
        <w:rPr>
          <w:rFonts w:ascii="Tahoma" w:eastAsia="Times New Roman" w:hAnsi="Tahoma" w:cs="Arial"/>
          <w:lang w:eastAsia="sl-SI"/>
        </w:rPr>
        <w:t>Lokacija naročnika: Verovškova ulica 62, 1000 Ljubljana. Prevzem blaga je predviden med 7.00 uro zjutraj in 14.00 uro popoldne</w:t>
      </w:r>
      <w:r w:rsidR="00B2353A">
        <w:rPr>
          <w:rFonts w:ascii="Tahoma" w:eastAsia="Times New Roman" w:hAnsi="Tahoma" w:cs="Arial"/>
          <w:lang w:eastAsia="sl-SI"/>
        </w:rPr>
        <w:t xml:space="preserve"> v količinah do 4.000 kg za HCl in do 7.500 kg za NaOH;</w:t>
      </w:r>
    </w:p>
    <w:p w14:paraId="4C6261AC" w14:textId="710DD4E8" w:rsidR="00972E8D" w:rsidRPr="00757DD5" w:rsidRDefault="00972E8D" w:rsidP="00777E3F">
      <w:pPr>
        <w:keepNext/>
        <w:keepLines/>
        <w:numPr>
          <w:ilvl w:val="0"/>
          <w:numId w:val="46"/>
        </w:numPr>
        <w:spacing w:after="0" w:line="240" w:lineRule="auto"/>
        <w:ind w:left="284" w:hanging="284"/>
        <w:jc w:val="both"/>
        <w:rPr>
          <w:rFonts w:ascii="Arial" w:eastAsia="Times New Roman" w:hAnsi="Arial" w:cs="Arial"/>
          <w:lang w:eastAsia="sl-SI"/>
        </w:rPr>
      </w:pPr>
      <w:r w:rsidRPr="00757DD5">
        <w:rPr>
          <w:rFonts w:ascii="Tahoma" w:eastAsia="Times New Roman" w:hAnsi="Tahoma" w:cs="Arial"/>
          <w:lang w:eastAsia="sl-SI"/>
        </w:rPr>
        <w:t>Lokacija naročnika: Toplarniška ulica 19, 1000 Ljubljana. Prevzem blaga je predviden med 6.00 uro zjutraj in 1</w:t>
      </w:r>
      <w:r>
        <w:rPr>
          <w:rFonts w:ascii="Tahoma" w:eastAsia="Times New Roman" w:hAnsi="Tahoma" w:cs="Arial"/>
          <w:lang w:eastAsia="sl-SI"/>
        </w:rPr>
        <w:t>2</w:t>
      </w:r>
      <w:r w:rsidRPr="00757DD5">
        <w:rPr>
          <w:rFonts w:ascii="Tahoma" w:eastAsia="Times New Roman" w:hAnsi="Tahoma" w:cs="Arial"/>
          <w:lang w:eastAsia="sl-SI"/>
        </w:rPr>
        <w:t>.00 uro popoldne</w:t>
      </w:r>
      <w:r w:rsidR="00B2353A">
        <w:rPr>
          <w:rFonts w:ascii="Tahoma" w:eastAsia="Times New Roman" w:hAnsi="Tahoma" w:cs="Arial"/>
          <w:lang w:eastAsia="sl-SI"/>
        </w:rPr>
        <w:t xml:space="preserve"> v količinah cca 15.000 kg za HCl in cca 25.000 kg za NaOH</w:t>
      </w:r>
      <w:r w:rsidR="00FA3CA7">
        <w:rPr>
          <w:rFonts w:ascii="Tahoma" w:eastAsia="Times New Roman" w:hAnsi="Tahoma" w:cs="Arial"/>
          <w:lang w:eastAsia="sl-SI"/>
        </w:rPr>
        <w:t>,</w:t>
      </w:r>
    </w:p>
    <w:p w14:paraId="6B14C487" w14:textId="2EDBB099" w:rsidR="00FA3CA7" w:rsidRPr="004773F7" w:rsidRDefault="00FA3CA7" w:rsidP="00777E3F">
      <w:pPr>
        <w:keepNext/>
        <w:keepLines/>
        <w:spacing w:after="0" w:line="240" w:lineRule="auto"/>
        <w:jc w:val="both"/>
        <w:rPr>
          <w:rFonts w:ascii="Tahoma" w:hAnsi="Tahoma" w:cs="Tahoma"/>
        </w:rPr>
      </w:pPr>
      <w:r>
        <w:rPr>
          <w:rFonts w:ascii="Tahoma" w:eastAsia="Times New Roman" w:hAnsi="Tahoma" w:cs="Arial"/>
          <w:lang w:eastAsia="sl-SI"/>
        </w:rPr>
        <w:t>v s</w:t>
      </w:r>
      <w:r w:rsidRPr="0016051F">
        <w:rPr>
          <w:rFonts w:ascii="Tahoma" w:hAnsi="Tahoma" w:cs="Tahoma"/>
        </w:rPr>
        <w:t>kladu s pariteto DDP Ljubljana (Incoterms 20</w:t>
      </w:r>
      <w:r w:rsidR="00FD7ACB">
        <w:rPr>
          <w:rFonts w:ascii="Tahoma" w:hAnsi="Tahoma" w:cs="Tahoma"/>
        </w:rPr>
        <w:t>2</w:t>
      </w:r>
      <w:r w:rsidRPr="0016051F">
        <w:rPr>
          <w:rFonts w:ascii="Tahoma" w:hAnsi="Tahoma" w:cs="Tahoma"/>
        </w:rPr>
        <w:t>0)</w:t>
      </w:r>
      <w:r>
        <w:rPr>
          <w:rFonts w:ascii="Tahoma" w:hAnsi="Tahoma" w:cs="Tahoma"/>
        </w:rPr>
        <w:t xml:space="preserve">, </w:t>
      </w:r>
      <w:r w:rsidRPr="00E27AB9">
        <w:rPr>
          <w:rFonts w:ascii="Tahoma" w:eastAsia="Times New Roman" w:hAnsi="Tahoma" w:cs="Tahoma"/>
          <w:lang w:eastAsia="sl-SI"/>
        </w:rPr>
        <w:t>kot bo navedeno na posameznem pisnem nabavnem naročilu</w:t>
      </w:r>
      <w:r w:rsidRPr="00E27AB9">
        <w:rPr>
          <w:rFonts w:ascii="Tahoma" w:eastAsia="Times New Roman" w:hAnsi="Tahoma" w:cs="Arial"/>
          <w:lang w:eastAsia="sl-SI"/>
        </w:rPr>
        <w:t xml:space="preserve">. </w:t>
      </w:r>
    </w:p>
    <w:p w14:paraId="61AF2C09" w14:textId="77777777" w:rsidR="00FA3CA7" w:rsidRDefault="00FA3CA7" w:rsidP="00777E3F">
      <w:pPr>
        <w:keepNext/>
        <w:keepLines/>
        <w:spacing w:after="0" w:line="240" w:lineRule="auto"/>
        <w:jc w:val="both"/>
        <w:rPr>
          <w:rFonts w:ascii="Tahoma" w:hAnsi="Tahoma" w:cs="Tahoma"/>
        </w:rPr>
      </w:pPr>
    </w:p>
    <w:p w14:paraId="6CA3BFE2" w14:textId="3661D182" w:rsidR="00FA3CA7" w:rsidRPr="004773F7" w:rsidRDefault="00FA3CA7" w:rsidP="00777E3F">
      <w:pPr>
        <w:keepNext/>
        <w:keepLines/>
        <w:spacing w:after="0" w:line="240" w:lineRule="auto"/>
        <w:jc w:val="both"/>
        <w:rPr>
          <w:rFonts w:ascii="Tahoma" w:hAnsi="Tahoma" w:cs="Tahoma"/>
        </w:rPr>
      </w:pPr>
      <w:r w:rsidRPr="004773F7">
        <w:rPr>
          <w:rFonts w:ascii="Tahoma" w:hAnsi="Tahoma" w:cs="Tahoma"/>
        </w:rPr>
        <w:t xml:space="preserve">Izbrani ponudnik bo moral pisno ali po telefonu obvestiti naročnika o posamični dobavi, vsaj en dan pred nameravano dobavo blaga. </w:t>
      </w:r>
    </w:p>
    <w:p w14:paraId="610532FE" w14:textId="77777777" w:rsidR="00FA3CA7" w:rsidRPr="004773F7" w:rsidRDefault="00FA3CA7" w:rsidP="00777E3F">
      <w:pPr>
        <w:keepNext/>
        <w:keepLines/>
        <w:spacing w:after="0" w:line="240" w:lineRule="auto"/>
        <w:jc w:val="both"/>
        <w:rPr>
          <w:rFonts w:ascii="Tahoma" w:hAnsi="Tahoma" w:cs="Tahoma"/>
        </w:rPr>
      </w:pPr>
    </w:p>
    <w:p w14:paraId="1F8217B6" w14:textId="77777777" w:rsidR="00FA3CA7" w:rsidRDefault="00FA3CA7" w:rsidP="00777E3F">
      <w:pPr>
        <w:keepNext/>
        <w:keepLines/>
        <w:spacing w:after="0" w:line="240" w:lineRule="auto"/>
        <w:jc w:val="both"/>
        <w:rPr>
          <w:rFonts w:ascii="Tahoma" w:hAnsi="Tahoma" w:cs="Tahoma"/>
        </w:rPr>
      </w:pPr>
      <w:r>
        <w:rPr>
          <w:rFonts w:ascii="Tahoma" w:hAnsi="Tahoma" w:cs="Tahoma"/>
        </w:rPr>
        <w:t>Prevoz blaga na lokacijo naročnika organizira izbrani ponudnik na svoj račun oziroma na svoje stroške</w:t>
      </w:r>
      <w:r w:rsidRPr="004773F7">
        <w:rPr>
          <w:rFonts w:ascii="Tahoma" w:hAnsi="Tahoma" w:cs="Tahoma"/>
          <w:lang w:eastAsia="sl-SI"/>
        </w:rPr>
        <w:t xml:space="preserve">. </w:t>
      </w:r>
      <w:r w:rsidRPr="004773F7">
        <w:rPr>
          <w:rFonts w:ascii="Tahoma" w:hAnsi="Tahoma" w:cs="Tahoma"/>
        </w:rPr>
        <w:t xml:space="preserve">Dobava blaga se bo štela za pravilno izvršeno, ko se bo prevzem blaga, ki je predmet naročila uspešno opravil na podlagi podpisa dobavnice </w:t>
      </w:r>
      <w:r>
        <w:rPr>
          <w:rFonts w:ascii="Tahoma" w:hAnsi="Tahoma" w:cs="Tahoma"/>
        </w:rPr>
        <w:t xml:space="preserve">o prevzemu blaga </w:t>
      </w:r>
      <w:r w:rsidRPr="000F44B9">
        <w:rPr>
          <w:rFonts w:ascii="Tahoma" w:hAnsi="Tahoma" w:cs="Tahoma"/>
        </w:rPr>
        <w:t>s strani naročnika oziroma njegovega predstavnika</w:t>
      </w:r>
      <w:r w:rsidRPr="004773F7">
        <w:rPr>
          <w:rFonts w:ascii="Tahoma" w:hAnsi="Tahoma" w:cs="Tahoma"/>
        </w:rPr>
        <w:t xml:space="preserve">. </w:t>
      </w:r>
    </w:p>
    <w:p w14:paraId="343C0241" w14:textId="77777777" w:rsidR="001F44E4" w:rsidRDefault="001F44E4" w:rsidP="00777E3F">
      <w:pPr>
        <w:keepNext/>
        <w:keepLines/>
        <w:spacing w:after="0" w:line="240" w:lineRule="auto"/>
        <w:jc w:val="both"/>
        <w:rPr>
          <w:rFonts w:ascii="Tahoma" w:hAnsi="Tahoma" w:cs="Tahoma"/>
        </w:rPr>
      </w:pPr>
    </w:p>
    <w:p w14:paraId="7D2F551F" w14:textId="77777777" w:rsidR="001C5322" w:rsidRPr="00B06344" w:rsidRDefault="001C5322" w:rsidP="00777E3F">
      <w:pPr>
        <w:pStyle w:val="Odstavekseznama"/>
        <w:keepNext/>
        <w:keepLines/>
        <w:numPr>
          <w:ilvl w:val="2"/>
          <w:numId w:val="2"/>
        </w:numPr>
        <w:jc w:val="both"/>
        <w:rPr>
          <w:rFonts w:ascii="Tahoma" w:hAnsi="Tahoma" w:cs="Tahoma"/>
          <w:b/>
          <w:sz w:val="22"/>
          <w:szCs w:val="22"/>
        </w:rPr>
      </w:pPr>
      <w:r w:rsidRPr="00B06344">
        <w:rPr>
          <w:rFonts w:ascii="Tahoma" w:hAnsi="Tahoma" w:cs="Tahoma"/>
          <w:b/>
          <w:sz w:val="22"/>
          <w:szCs w:val="22"/>
        </w:rPr>
        <w:t>Tehnična</w:t>
      </w:r>
      <w:r w:rsidR="001F44E4">
        <w:rPr>
          <w:rFonts w:ascii="Tahoma" w:hAnsi="Tahoma" w:cs="Tahoma"/>
          <w:b/>
          <w:sz w:val="22"/>
          <w:szCs w:val="22"/>
        </w:rPr>
        <w:t xml:space="preserve"> zahteve</w:t>
      </w:r>
    </w:p>
    <w:p w14:paraId="1BE17A7A" w14:textId="77777777" w:rsidR="00D814CD" w:rsidRPr="00B06344" w:rsidRDefault="00D814CD" w:rsidP="00777E3F">
      <w:pPr>
        <w:keepNext/>
        <w:keepLines/>
        <w:spacing w:after="0" w:line="240" w:lineRule="auto"/>
        <w:jc w:val="both"/>
        <w:rPr>
          <w:rFonts w:ascii="Tahoma" w:hAnsi="Tahoma" w:cs="Tahoma"/>
          <w:b/>
          <w:highlight w:val="yellow"/>
          <w:lang w:eastAsia="sl-SI"/>
        </w:rPr>
      </w:pPr>
    </w:p>
    <w:p w14:paraId="342469AC" w14:textId="77777777" w:rsidR="001F44E4" w:rsidRPr="00757DD5" w:rsidRDefault="001F44E4" w:rsidP="00777E3F">
      <w:pPr>
        <w:keepNext/>
        <w:keepLines/>
        <w:spacing w:after="0" w:line="240" w:lineRule="auto"/>
        <w:jc w:val="both"/>
        <w:rPr>
          <w:rFonts w:ascii="Tahoma" w:hAnsi="Tahoma" w:cs="Tahoma"/>
          <w:lang w:eastAsia="sl-SI"/>
        </w:rPr>
      </w:pPr>
      <w:r w:rsidRPr="00757DD5">
        <w:rPr>
          <w:rFonts w:ascii="Tahoma" w:hAnsi="Tahoma" w:cs="Tahoma"/>
          <w:lang w:eastAsia="sl-SI"/>
        </w:rPr>
        <w:t>Pri izdelavi ponudbe mora ponudnik upoštevati naslednje obveznosti oz. tehnične zahteve:</w:t>
      </w:r>
    </w:p>
    <w:p w14:paraId="73F6ACAB" w14:textId="77777777" w:rsidR="001F44E4" w:rsidRPr="00757DD5" w:rsidRDefault="001F44E4" w:rsidP="00777E3F">
      <w:pPr>
        <w:keepNext/>
        <w:keepLines/>
        <w:numPr>
          <w:ilvl w:val="0"/>
          <w:numId w:val="48"/>
        </w:numPr>
        <w:spacing w:after="0" w:line="240" w:lineRule="auto"/>
        <w:jc w:val="both"/>
        <w:rPr>
          <w:rFonts w:ascii="Tahoma" w:hAnsi="Tahoma" w:cs="Tahoma"/>
          <w:lang w:eastAsia="sl-SI"/>
        </w:rPr>
      </w:pPr>
      <w:r w:rsidRPr="00757DD5">
        <w:rPr>
          <w:rFonts w:ascii="Tahoma" w:hAnsi="Tahoma" w:cs="Tahoma"/>
          <w:lang w:eastAsia="sl-SI"/>
        </w:rPr>
        <w:t xml:space="preserve">Tehtanje mora biti opravljeno na tehtnici v JAVNEM PODJETJU ENERGETIKE LJUBLJANA d.o.o., na lokaciji Verovškova </w:t>
      </w:r>
      <w:r>
        <w:rPr>
          <w:rFonts w:ascii="Tahoma" w:hAnsi="Tahoma" w:cs="Tahoma"/>
          <w:lang w:eastAsia="sl-SI"/>
        </w:rPr>
        <w:t xml:space="preserve">ulica </w:t>
      </w:r>
      <w:r w:rsidRPr="00757DD5">
        <w:rPr>
          <w:rFonts w:ascii="Tahoma" w:hAnsi="Tahoma" w:cs="Tahoma"/>
          <w:lang w:eastAsia="sl-SI"/>
        </w:rPr>
        <w:t>62 in Toplarniška</w:t>
      </w:r>
      <w:r>
        <w:rPr>
          <w:rFonts w:ascii="Tahoma" w:hAnsi="Tahoma" w:cs="Tahoma"/>
          <w:lang w:eastAsia="sl-SI"/>
        </w:rPr>
        <w:t xml:space="preserve"> ulica</w:t>
      </w:r>
      <w:r w:rsidRPr="00757DD5">
        <w:rPr>
          <w:rFonts w:ascii="Tahoma" w:hAnsi="Tahoma" w:cs="Tahoma"/>
          <w:lang w:eastAsia="sl-SI"/>
        </w:rPr>
        <w:t xml:space="preserve"> 19 oboje v Ljubljani, na stroške naročnika.</w:t>
      </w:r>
    </w:p>
    <w:p w14:paraId="594B1D5F" w14:textId="77777777" w:rsidR="001F44E4" w:rsidRPr="00757DD5" w:rsidRDefault="001F44E4" w:rsidP="00777E3F">
      <w:pPr>
        <w:keepNext/>
        <w:keepLines/>
        <w:numPr>
          <w:ilvl w:val="0"/>
          <w:numId w:val="48"/>
        </w:numPr>
        <w:spacing w:after="0" w:line="240" w:lineRule="auto"/>
        <w:jc w:val="both"/>
        <w:rPr>
          <w:rFonts w:ascii="Tahoma" w:hAnsi="Tahoma" w:cs="Tahoma"/>
          <w:lang w:eastAsia="sl-SI"/>
        </w:rPr>
      </w:pPr>
      <w:r w:rsidRPr="00757DD5">
        <w:rPr>
          <w:rFonts w:ascii="Tahoma" w:hAnsi="Tahoma" w:cs="Tahoma"/>
          <w:lang w:eastAsia="sl-SI"/>
        </w:rPr>
        <w:t>Natrijev hidroksid mora biti v trenutku dobave primerno ogret (T</w:t>
      </w:r>
      <w:r w:rsidRPr="00757DD5">
        <w:rPr>
          <w:rFonts w:ascii="Tahoma" w:hAnsi="Tahoma" w:cs="Tahoma"/>
          <w:vertAlign w:val="subscript"/>
          <w:lang w:eastAsia="sl-SI"/>
        </w:rPr>
        <w:t>max</w:t>
      </w:r>
      <w:r w:rsidRPr="00757DD5">
        <w:rPr>
          <w:rFonts w:ascii="Tahoma" w:hAnsi="Tahoma" w:cs="Tahoma"/>
          <w:lang w:eastAsia="sl-SI"/>
        </w:rPr>
        <w:t>=40</w:t>
      </w:r>
      <w:r w:rsidRPr="00757DD5">
        <w:rPr>
          <w:rFonts w:ascii="Tahoma" w:hAnsi="Tahoma" w:cs="Tahoma"/>
          <w:vertAlign w:val="superscript"/>
          <w:lang w:eastAsia="sl-SI"/>
        </w:rPr>
        <w:t>o</w:t>
      </w:r>
      <w:r w:rsidRPr="00757DD5">
        <w:rPr>
          <w:rFonts w:ascii="Tahoma" w:hAnsi="Tahoma" w:cs="Tahoma"/>
          <w:lang w:eastAsia="sl-SI"/>
        </w:rPr>
        <w:t>C), tako da je omogočeno prečrpavanje z obstoječo centrifugalno črpalko.</w:t>
      </w:r>
    </w:p>
    <w:p w14:paraId="79320A91" w14:textId="4C5154F2" w:rsidR="00AD7A49" w:rsidRPr="00757DD5" w:rsidRDefault="00AD7A49" w:rsidP="00777E3F">
      <w:pPr>
        <w:keepNext/>
        <w:keepLines/>
        <w:numPr>
          <w:ilvl w:val="0"/>
          <w:numId w:val="48"/>
        </w:numPr>
        <w:spacing w:after="0" w:line="240" w:lineRule="auto"/>
        <w:jc w:val="both"/>
        <w:rPr>
          <w:rFonts w:ascii="Tahoma" w:hAnsi="Tahoma" w:cs="Tahoma"/>
          <w:lang w:eastAsia="sl-SI"/>
        </w:rPr>
      </w:pPr>
      <w:r w:rsidRPr="00757DD5">
        <w:rPr>
          <w:rFonts w:ascii="Tahoma" w:hAnsi="Tahoma" w:cs="Tahoma"/>
          <w:lang w:eastAsia="sl-SI"/>
        </w:rPr>
        <w:t>Ponudnik mora poskrbeti za kvalitetno izvedbo priključkov na gibljivi cevi; enega med cisterno in gibljivo cevjo, drugega med gibljivo cevjo in na</w:t>
      </w:r>
      <w:r>
        <w:rPr>
          <w:rFonts w:ascii="Tahoma" w:hAnsi="Tahoma" w:cs="Tahoma"/>
          <w:lang w:eastAsia="sl-SI"/>
        </w:rPr>
        <w:t>ročnikovimi</w:t>
      </w:r>
      <w:r w:rsidRPr="00757DD5">
        <w:rPr>
          <w:rFonts w:ascii="Tahoma" w:hAnsi="Tahoma" w:cs="Tahoma"/>
          <w:lang w:eastAsia="sl-SI"/>
        </w:rPr>
        <w:t xml:space="preserve"> priključki</w:t>
      </w:r>
      <w:r>
        <w:rPr>
          <w:rFonts w:ascii="Tahoma" w:hAnsi="Tahoma" w:cs="Tahoma"/>
          <w:lang w:eastAsia="sl-SI"/>
        </w:rPr>
        <w:t xml:space="preserve"> </w:t>
      </w:r>
      <w:r w:rsidRPr="00757DD5">
        <w:rPr>
          <w:rFonts w:ascii="Tahoma" w:hAnsi="Tahoma" w:cs="Tahoma"/>
          <w:lang w:eastAsia="sl-SI"/>
        </w:rPr>
        <w:t xml:space="preserve">(za kislino in hidroksid)  v prečrpališču kemikalij. </w:t>
      </w:r>
      <w:r w:rsidRPr="00757DD5">
        <w:rPr>
          <w:rFonts w:ascii="Tahoma" w:hAnsi="Tahoma" w:cs="Tahoma"/>
          <w:caps/>
          <w:lang w:eastAsia="sl-SI"/>
        </w:rPr>
        <w:t>p</w:t>
      </w:r>
      <w:r w:rsidRPr="00757DD5">
        <w:rPr>
          <w:rFonts w:ascii="Tahoma" w:hAnsi="Tahoma" w:cs="Tahoma"/>
          <w:lang w:eastAsia="sl-SI"/>
        </w:rPr>
        <w:t>ripravljena sta oba priključka in jih je potrebno upoštevati pri izdelavi priključkov na gibljivi cevi</w:t>
      </w:r>
    </w:p>
    <w:p w14:paraId="2E80BB62" w14:textId="77777777" w:rsidR="001F44E4" w:rsidRPr="00757DD5" w:rsidRDefault="001F44E4" w:rsidP="00777E3F">
      <w:pPr>
        <w:keepNext/>
        <w:keepLines/>
        <w:numPr>
          <w:ilvl w:val="0"/>
          <w:numId w:val="48"/>
        </w:numPr>
        <w:spacing w:after="0" w:line="240" w:lineRule="auto"/>
        <w:jc w:val="both"/>
        <w:rPr>
          <w:rFonts w:ascii="Tahoma" w:hAnsi="Tahoma" w:cs="Tahoma"/>
          <w:lang w:eastAsia="sl-SI"/>
        </w:rPr>
      </w:pPr>
      <w:r w:rsidRPr="00757DD5">
        <w:rPr>
          <w:rFonts w:ascii="Tahoma" w:hAnsi="Tahoma" w:cs="Tahoma"/>
          <w:lang w:eastAsia="sl-SI"/>
        </w:rPr>
        <w:t>Ponudnik mora zagotoviti kvalitetno prečrpavanje kemikalij po vseh predpisih iz varstva pri delu in dela z nevarnimi kemikalijami.</w:t>
      </w:r>
    </w:p>
    <w:p w14:paraId="1BA16DF4" w14:textId="77777777" w:rsidR="001F44E4" w:rsidRPr="00757DD5" w:rsidRDefault="001F44E4" w:rsidP="00777E3F">
      <w:pPr>
        <w:keepNext/>
        <w:keepLines/>
        <w:numPr>
          <w:ilvl w:val="0"/>
          <w:numId w:val="48"/>
        </w:numPr>
        <w:spacing w:after="0" w:line="240" w:lineRule="auto"/>
        <w:jc w:val="both"/>
        <w:rPr>
          <w:rFonts w:ascii="Tahoma" w:hAnsi="Tahoma" w:cs="Tahoma"/>
          <w:lang w:eastAsia="sl-SI"/>
        </w:rPr>
      </w:pPr>
      <w:r w:rsidRPr="00757DD5">
        <w:rPr>
          <w:rFonts w:ascii="Tahoma" w:hAnsi="Tahoma" w:cs="Tahoma"/>
          <w:lang w:eastAsia="sl-SI"/>
        </w:rPr>
        <w:t>Cisterne morajo imeti možnost praznjenja s pomočjo črpalk v črpališču kemikalij, kakor tudi s pomočjo komprimiranega zraka.</w:t>
      </w:r>
    </w:p>
    <w:p w14:paraId="1B03EAD5" w14:textId="77777777" w:rsidR="001F44E4" w:rsidRPr="00757DD5" w:rsidRDefault="001F44E4" w:rsidP="00777E3F">
      <w:pPr>
        <w:keepNext/>
        <w:keepLines/>
        <w:numPr>
          <w:ilvl w:val="0"/>
          <w:numId w:val="48"/>
        </w:numPr>
        <w:spacing w:after="0" w:line="240" w:lineRule="auto"/>
        <w:jc w:val="both"/>
        <w:rPr>
          <w:rFonts w:ascii="Tahoma" w:hAnsi="Tahoma" w:cs="Tahoma"/>
          <w:lang w:eastAsia="sl-SI"/>
        </w:rPr>
      </w:pPr>
      <w:r w:rsidRPr="00757DD5">
        <w:rPr>
          <w:rFonts w:ascii="Tahoma" w:hAnsi="Tahoma" w:cs="Tahoma"/>
          <w:caps/>
          <w:lang w:eastAsia="sl-SI"/>
        </w:rPr>
        <w:t>z</w:t>
      </w:r>
      <w:r w:rsidRPr="00757DD5">
        <w:rPr>
          <w:rFonts w:ascii="Tahoma" w:hAnsi="Tahoma" w:cs="Tahoma"/>
          <w:lang w:eastAsia="sl-SI"/>
        </w:rPr>
        <w:t xml:space="preserve">a prečrpavanje kemikalij iz cistern ponudnika v naročnikove rezervoarje se uporabi naročnikova črpalka oz. komprimiran zrak. </w:t>
      </w:r>
    </w:p>
    <w:p w14:paraId="0054A1E8" w14:textId="77777777" w:rsidR="001F44E4" w:rsidRDefault="001F44E4" w:rsidP="00777E3F">
      <w:pPr>
        <w:keepNext/>
        <w:keepLines/>
        <w:numPr>
          <w:ilvl w:val="0"/>
          <w:numId w:val="48"/>
        </w:numPr>
        <w:spacing w:after="0" w:line="240" w:lineRule="auto"/>
        <w:jc w:val="both"/>
        <w:rPr>
          <w:rFonts w:ascii="Tahoma" w:hAnsi="Tahoma" w:cs="Tahoma"/>
          <w:lang w:eastAsia="sl-SI"/>
        </w:rPr>
      </w:pPr>
      <w:r w:rsidRPr="00757DD5">
        <w:rPr>
          <w:rFonts w:ascii="Tahoma" w:hAnsi="Tahoma" w:cs="Tahoma"/>
          <w:lang w:eastAsia="sl-SI"/>
        </w:rPr>
        <w:t>Ponudnik mora upoštevati določila Poslovnika o pretovarjanju solne kisline ali natrijevega luga in vzdrževanju pretakalne ploščadi naročnika, katera se nanašajo na obveznosti ponudnika.</w:t>
      </w:r>
    </w:p>
    <w:p w14:paraId="49D4016B" w14:textId="77777777" w:rsidR="001F44E4" w:rsidRPr="008611DB" w:rsidRDefault="001F44E4" w:rsidP="00777E3F">
      <w:pPr>
        <w:keepNext/>
        <w:keepLines/>
        <w:numPr>
          <w:ilvl w:val="0"/>
          <w:numId w:val="48"/>
        </w:numPr>
        <w:spacing w:after="0" w:line="240" w:lineRule="auto"/>
        <w:jc w:val="both"/>
        <w:rPr>
          <w:rFonts w:ascii="Tahoma" w:hAnsi="Tahoma" w:cs="Tahoma"/>
          <w:lang w:eastAsia="sl-SI"/>
        </w:rPr>
      </w:pPr>
      <w:r>
        <w:rPr>
          <w:rFonts w:ascii="Tahoma" w:hAnsi="Tahoma" w:cs="Tahoma"/>
          <w:lang w:eastAsia="sl-SI"/>
        </w:rPr>
        <w:t xml:space="preserve">Ponudnik mora </w:t>
      </w:r>
      <w:r w:rsidRPr="003B4009">
        <w:rPr>
          <w:rFonts w:ascii="Tahoma" w:hAnsi="Tahoma" w:cs="Tahoma"/>
          <w:lang w:eastAsia="sl-SI"/>
        </w:rPr>
        <w:t xml:space="preserve">upoštevati </w:t>
      </w:r>
      <w:r>
        <w:rPr>
          <w:rFonts w:ascii="Tahoma" w:hAnsi="Tahoma" w:cs="Tahoma"/>
          <w:lang w:eastAsia="sl-SI"/>
        </w:rPr>
        <w:t>D</w:t>
      </w:r>
      <w:r w:rsidRPr="003B4009">
        <w:rPr>
          <w:rFonts w:ascii="Tahoma" w:hAnsi="Tahoma" w:cs="Tahoma"/>
          <w:lang w:eastAsia="sl-SI"/>
        </w:rPr>
        <w:t>vor</w:t>
      </w:r>
      <w:r>
        <w:rPr>
          <w:rFonts w:ascii="Tahoma" w:hAnsi="Tahoma" w:cs="Tahoma"/>
          <w:lang w:eastAsia="sl-SI"/>
        </w:rPr>
        <w:t>i</w:t>
      </w:r>
      <w:r w:rsidRPr="003B4009">
        <w:rPr>
          <w:rFonts w:ascii="Tahoma" w:hAnsi="Tahoma" w:cs="Tahoma"/>
          <w:lang w:eastAsia="sl-SI"/>
        </w:rPr>
        <w:t xml:space="preserve">ščni red in okoljsko politiko ter Politiko varnega delovanja brez </w:t>
      </w:r>
      <w:r w:rsidRPr="008611DB">
        <w:rPr>
          <w:rFonts w:ascii="Tahoma" w:hAnsi="Tahoma" w:cs="Tahoma"/>
          <w:lang w:eastAsia="sl-SI"/>
        </w:rPr>
        <w:t>večjih nesreč.</w:t>
      </w:r>
    </w:p>
    <w:p w14:paraId="6547524B" w14:textId="77777777" w:rsidR="001F44E4" w:rsidRPr="008611DB" w:rsidRDefault="001F44E4" w:rsidP="00777E3F">
      <w:pPr>
        <w:keepNext/>
        <w:keepLines/>
        <w:numPr>
          <w:ilvl w:val="0"/>
          <w:numId w:val="48"/>
        </w:numPr>
        <w:spacing w:after="0" w:line="240" w:lineRule="auto"/>
        <w:jc w:val="both"/>
        <w:rPr>
          <w:rFonts w:ascii="Tahoma" w:hAnsi="Tahoma" w:cs="Tahoma"/>
          <w:lang w:eastAsia="sl-SI"/>
        </w:rPr>
      </w:pPr>
      <w:r w:rsidRPr="008611DB">
        <w:rPr>
          <w:rFonts w:ascii="Tahoma" w:hAnsi="Tahoma" w:cs="Tahoma"/>
          <w:lang w:eastAsia="sl-SI"/>
        </w:rPr>
        <w:t>Največja dovoljena dolžina vozil L</w:t>
      </w:r>
      <w:r w:rsidRPr="008611DB">
        <w:rPr>
          <w:rFonts w:ascii="Tahoma" w:hAnsi="Tahoma" w:cs="Tahoma"/>
          <w:vertAlign w:val="subscript"/>
          <w:lang w:eastAsia="sl-SI"/>
        </w:rPr>
        <w:t xml:space="preserve">max. </w:t>
      </w:r>
      <w:r w:rsidRPr="008611DB">
        <w:rPr>
          <w:rFonts w:ascii="Tahoma" w:hAnsi="Tahoma" w:cs="Tahoma"/>
          <w:lang w:eastAsia="sl-SI"/>
        </w:rPr>
        <w:t>= 11,00 m</w:t>
      </w:r>
      <w:r w:rsidRPr="008611DB">
        <w:rPr>
          <w:rFonts w:ascii="Tahoma" w:hAnsi="Tahoma" w:cs="Tahoma"/>
          <w:color w:val="FF0000"/>
          <w:lang w:eastAsia="sl-SI"/>
        </w:rPr>
        <w:t xml:space="preserve"> </w:t>
      </w:r>
      <w:r w:rsidRPr="008611DB">
        <w:rPr>
          <w:rFonts w:ascii="Tahoma" w:hAnsi="Tahoma" w:cs="Tahoma"/>
          <w:lang w:eastAsia="sl-SI"/>
        </w:rPr>
        <w:t>(sprejemljiva dolžina vozil za varno delo glede na velikost pretakalne ploščadi 11,50 x 3,70 m).</w:t>
      </w:r>
    </w:p>
    <w:p w14:paraId="7C2CE919" w14:textId="77777777" w:rsidR="001F44E4" w:rsidRPr="00757DD5" w:rsidRDefault="001F44E4" w:rsidP="00777E3F">
      <w:pPr>
        <w:keepNext/>
        <w:keepLines/>
        <w:spacing w:after="0" w:line="240" w:lineRule="auto"/>
        <w:ind w:left="360"/>
        <w:jc w:val="both"/>
        <w:rPr>
          <w:rFonts w:ascii="Tahoma" w:hAnsi="Tahoma" w:cs="Tahoma"/>
          <w:lang w:eastAsia="sl-SI"/>
        </w:rPr>
      </w:pPr>
    </w:p>
    <w:p w14:paraId="61F76CD3" w14:textId="77777777" w:rsidR="001F44E4" w:rsidRPr="00757DD5" w:rsidRDefault="001F44E4" w:rsidP="00777E3F">
      <w:pPr>
        <w:keepNext/>
        <w:keepLines/>
        <w:spacing w:after="0" w:line="240" w:lineRule="auto"/>
        <w:jc w:val="both"/>
        <w:rPr>
          <w:rFonts w:ascii="Tahoma" w:hAnsi="Tahoma" w:cs="Tahoma"/>
          <w:lang w:eastAsia="sl-SI"/>
        </w:rPr>
      </w:pPr>
      <w:r w:rsidRPr="00757DD5">
        <w:rPr>
          <w:rFonts w:ascii="Tahoma" w:hAnsi="Tahoma" w:cs="Tahoma"/>
          <w:lang w:eastAsia="sl-SI"/>
        </w:rPr>
        <w:t>Ponudnik mora pri pripravi ponudbe v celoti upoštevati tehnične zahteve naročnika. V kolikor predmet ponudbe ne bo izpolnjeval vseh opisov, zahtev, navedb in kvalitete, navedenih v tehničnih zahtevah, bo naročnik tako ponudbo izločil iz nadaljnjega ocenjevanja.</w:t>
      </w:r>
    </w:p>
    <w:p w14:paraId="6C16C785" w14:textId="77777777" w:rsidR="001F44E4" w:rsidRPr="00757DD5" w:rsidRDefault="001F44E4" w:rsidP="00777E3F">
      <w:pPr>
        <w:keepNext/>
        <w:keepLines/>
        <w:spacing w:after="0" w:line="240" w:lineRule="auto"/>
        <w:jc w:val="both"/>
        <w:rPr>
          <w:rFonts w:ascii="Tahoma" w:hAnsi="Tahoma" w:cs="Tahoma"/>
          <w:lang w:eastAsia="sl-SI"/>
        </w:rPr>
      </w:pPr>
    </w:p>
    <w:p w14:paraId="40F13699" w14:textId="77777777" w:rsidR="001F44E4" w:rsidRPr="00757DD5" w:rsidRDefault="001F44E4" w:rsidP="00777E3F">
      <w:pPr>
        <w:keepNext/>
        <w:keepLines/>
        <w:spacing w:after="0" w:line="240" w:lineRule="auto"/>
        <w:jc w:val="both"/>
        <w:rPr>
          <w:rFonts w:ascii="Tahoma" w:hAnsi="Tahoma" w:cs="Tahoma"/>
          <w:lang w:eastAsia="sl-SI"/>
        </w:rPr>
      </w:pPr>
      <w:r w:rsidRPr="00757DD5">
        <w:rPr>
          <w:rFonts w:ascii="Tahoma" w:hAnsi="Tahoma" w:cs="Tahoma"/>
          <w:lang w:eastAsia="sl-SI"/>
        </w:rPr>
        <w:t>Ponudnik izkaže izpolnjevanje teh zahtev na naslednji način:</w:t>
      </w:r>
    </w:p>
    <w:p w14:paraId="00C85A09" w14:textId="77777777" w:rsidR="001F44E4" w:rsidRPr="003B4009" w:rsidRDefault="001F44E4" w:rsidP="00777E3F">
      <w:pPr>
        <w:keepNext/>
        <w:keepLines/>
        <w:numPr>
          <w:ilvl w:val="0"/>
          <w:numId w:val="45"/>
        </w:numPr>
        <w:spacing w:after="0" w:line="240" w:lineRule="auto"/>
        <w:jc w:val="both"/>
        <w:rPr>
          <w:rFonts w:ascii="Tahoma" w:eastAsia="Times New Roman" w:hAnsi="Tahoma" w:cs="Tahoma"/>
          <w:lang w:eastAsia="sl-SI"/>
        </w:rPr>
      </w:pPr>
      <w:r w:rsidRPr="003B4009">
        <w:rPr>
          <w:rFonts w:ascii="Tahoma" w:eastAsia="Times New Roman" w:hAnsi="Tahoma" w:cs="Tahoma"/>
          <w:lang w:eastAsia="sl-SI"/>
        </w:rPr>
        <w:t xml:space="preserve">s podpisom </w:t>
      </w:r>
      <w:r w:rsidRPr="00582E2A">
        <w:rPr>
          <w:rFonts w:ascii="Tahoma" w:eastAsia="Times New Roman" w:hAnsi="Tahoma" w:cs="Tahoma"/>
          <w:szCs w:val="20"/>
          <w:lang w:eastAsia="sl-SI"/>
        </w:rPr>
        <w:t>izpolnjen</w:t>
      </w:r>
      <w:r>
        <w:rPr>
          <w:rFonts w:ascii="Tahoma" w:eastAsia="Times New Roman" w:hAnsi="Tahoma" w:cs="Tahoma"/>
          <w:szCs w:val="20"/>
          <w:lang w:eastAsia="sl-SI"/>
        </w:rPr>
        <w:t>e</w:t>
      </w:r>
      <w:r w:rsidRPr="00582E2A">
        <w:rPr>
          <w:rFonts w:ascii="Tahoma" w:eastAsia="Times New Roman" w:hAnsi="Tahoma" w:cs="Tahoma"/>
          <w:szCs w:val="20"/>
          <w:lang w:eastAsia="sl-SI"/>
        </w:rPr>
        <w:t xml:space="preserve"> in podpisan</w:t>
      </w:r>
      <w:r>
        <w:rPr>
          <w:rFonts w:ascii="Tahoma" w:eastAsia="Times New Roman" w:hAnsi="Tahoma" w:cs="Tahoma"/>
          <w:szCs w:val="20"/>
          <w:lang w:eastAsia="sl-SI"/>
        </w:rPr>
        <w:t>e</w:t>
      </w:r>
      <w:r w:rsidRPr="00582E2A">
        <w:rPr>
          <w:rFonts w:ascii="Tahoma" w:eastAsia="Times New Roman" w:hAnsi="Tahoma" w:cs="Tahoma"/>
          <w:szCs w:val="20"/>
          <w:lang w:eastAsia="sl-SI"/>
        </w:rPr>
        <w:t xml:space="preserve"> </w:t>
      </w:r>
      <w:r w:rsidRPr="00582E2A">
        <w:rPr>
          <w:rFonts w:ascii="Tahoma" w:eastAsia="Times New Roman" w:hAnsi="Tahoma" w:cs="Tahoma"/>
          <w:b/>
          <w:szCs w:val="20"/>
          <w:lang w:eastAsia="sl-SI"/>
        </w:rPr>
        <w:t>Prilog</w:t>
      </w:r>
      <w:r>
        <w:rPr>
          <w:rFonts w:ascii="Tahoma" w:eastAsia="Times New Roman" w:hAnsi="Tahoma" w:cs="Tahoma"/>
          <w:b/>
          <w:szCs w:val="20"/>
          <w:lang w:eastAsia="sl-SI"/>
        </w:rPr>
        <w:t>e</w:t>
      </w:r>
      <w:r w:rsidRPr="00582E2A">
        <w:rPr>
          <w:rFonts w:ascii="Tahoma" w:eastAsia="Times New Roman" w:hAnsi="Tahoma" w:cs="Tahoma"/>
          <w:b/>
          <w:szCs w:val="20"/>
          <w:lang w:eastAsia="sl-SI"/>
        </w:rPr>
        <w:t xml:space="preserve"> A</w:t>
      </w:r>
      <w:r w:rsidRPr="003B4009">
        <w:rPr>
          <w:rFonts w:ascii="Tahoma" w:eastAsia="Times New Roman" w:hAnsi="Tahoma" w:cs="Tahoma"/>
          <w:lang w:eastAsia="sl-SI"/>
        </w:rPr>
        <w:t xml:space="preserve">, </w:t>
      </w:r>
    </w:p>
    <w:p w14:paraId="2132C591" w14:textId="77777777" w:rsidR="001F44E4" w:rsidRPr="00757DD5" w:rsidRDefault="001F44E4" w:rsidP="00777E3F">
      <w:pPr>
        <w:keepNext/>
        <w:keepLines/>
        <w:numPr>
          <w:ilvl w:val="0"/>
          <w:numId w:val="45"/>
        </w:numPr>
        <w:spacing w:after="0" w:line="240" w:lineRule="auto"/>
        <w:jc w:val="both"/>
        <w:rPr>
          <w:rFonts w:ascii="Tahoma" w:eastAsia="Times New Roman" w:hAnsi="Tahoma" w:cs="Tahoma"/>
          <w:lang w:eastAsia="sl-SI"/>
        </w:rPr>
      </w:pPr>
      <w:r w:rsidRPr="00C22454">
        <w:rPr>
          <w:rFonts w:ascii="Tahoma" w:eastAsia="Times New Roman" w:hAnsi="Tahoma" w:cs="Tahoma"/>
          <w:lang w:eastAsia="sl-SI"/>
        </w:rPr>
        <w:t xml:space="preserve">kot </w:t>
      </w:r>
      <w:r w:rsidRPr="00C22454">
        <w:rPr>
          <w:rFonts w:ascii="Tahoma" w:eastAsia="Times New Roman" w:hAnsi="Tahoma" w:cs="Tahoma"/>
          <w:b/>
          <w:bCs/>
          <w:lang w:eastAsia="sl-SI"/>
        </w:rPr>
        <w:t xml:space="preserve">prilogo </w:t>
      </w:r>
      <w:r w:rsidR="00EF1C63" w:rsidRPr="00C22454">
        <w:rPr>
          <w:rFonts w:ascii="Tahoma" w:eastAsia="Times New Roman" w:hAnsi="Tahoma" w:cs="Tahoma"/>
          <w:b/>
          <w:bCs/>
          <w:lang w:eastAsia="sl-SI"/>
        </w:rPr>
        <w:t>7</w:t>
      </w:r>
      <w:r w:rsidRPr="00C22454">
        <w:rPr>
          <w:rFonts w:ascii="Tahoma" w:eastAsia="Times New Roman" w:hAnsi="Tahoma" w:cs="Tahoma"/>
          <w:lang w:eastAsia="sl-SI"/>
        </w:rPr>
        <w:t xml:space="preserve"> mora ponudnik priložiti spričevalo o garantirani kvaliteti kot tehnična</w:t>
      </w:r>
      <w:r w:rsidRPr="004571C6">
        <w:rPr>
          <w:rFonts w:ascii="Tahoma" w:eastAsia="Times New Roman" w:hAnsi="Tahoma" w:cs="Tahoma"/>
          <w:lang w:eastAsia="sl-SI"/>
        </w:rPr>
        <w:t xml:space="preserve"> specifikacija razpisnih kemikalij in Spričevalo o nevarnih snoveh kot Varnostni list</w:t>
      </w:r>
      <w:r w:rsidRPr="00757DD5">
        <w:rPr>
          <w:rFonts w:ascii="Tahoma" w:eastAsia="Times New Roman" w:hAnsi="Tahoma" w:cs="Tahoma"/>
          <w:lang w:eastAsia="sl-SI"/>
        </w:rPr>
        <w:t>.</w:t>
      </w:r>
    </w:p>
    <w:p w14:paraId="33D20B4B" w14:textId="77777777" w:rsidR="00CD34D0" w:rsidRPr="00A83F31" w:rsidRDefault="00CD34D0" w:rsidP="00777E3F">
      <w:pPr>
        <w:keepNext/>
        <w:keepLines/>
        <w:overflowPunct w:val="0"/>
        <w:autoSpaceDE w:val="0"/>
        <w:autoSpaceDN w:val="0"/>
        <w:adjustRightInd w:val="0"/>
        <w:spacing w:after="0" w:line="240" w:lineRule="auto"/>
        <w:jc w:val="both"/>
        <w:textAlignment w:val="baseline"/>
        <w:rPr>
          <w:rFonts w:ascii="Tahoma" w:eastAsia="Times New Roman" w:hAnsi="Tahoma" w:cs="Tahoma"/>
          <w:szCs w:val="20"/>
          <w:lang w:eastAsia="sl-SI"/>
        </w:rPr>
      </w:pPr>
    </w:p>
    <w:p w14:paraId="1C080365" w14:textId="77777777" w:rsidR="00CD34D0" w:rsidRPr="00A83F31" w:rsidRDefault="001F44E4" w:rsidP="00777E3F">
      <w:pPr>
        <w:pStyle w:val="Odstavekseznama"/>
        <w:keepNext/>
        <w:keepLines/>
        <w:numPr>
          <w:ilvl w:val="2"/>
          <w:numId w:val="2"/>
        </w:numPr>
        <w:jc w:val="both"/>
        <w:rPr>
          <w:rFonts w:ascii="Tahoma" w:hAnsi="Tahoma" w:cs="Tahoma"/>
          <w:b/>
          <w:sz w:val="22"/>
          <w:szCs w:val="22"/>
        </w:rPr>
      </w:pPr>
      <w:r>
        <w:rPr>
          <w:rFonts w:ascii="Tahoma" w:hAnsi="Tahoma" w:cs="Tahoma"/>
          <w:b/>
          <w:sz w:val="22"/>
          <w:szCs w:val="22"/>
        </w:rPr>
        <w:t>Tehnične specifikacije</w:t>
      </w:r>
    </w:p>
    <w:p w14:paraId="7A76EBED" w14:textId="77777777" w:rsidR="00CD34D0" w:rsidRPr="00A83F31" w:rsidRDefault="00CD34D0" w:rsidP="00777E3F">
      <w:pPr>
        <w:keepNext/>
        <w:keepLines/>
        <w:overflowPunct w:val="0"/>
        <w:autoSpaceDE w:val="0"/>
        <w:autoSpaceDN w:val="0"/>
        <w:adjustRightInd w:val="0"/>
        <w:spacing w:after="0" w:line="240" w:lineRule="auto"/>
        <w:jc w:val="both"/>
        <w:textAlignment w:val="baseline"/>
        <w:rPr>
          <w:rFonts w:ascii="Tahoma" w:eastAsia="Times New Roman" w:hAnsi="Tahoma" w:cs="Tahoma"/>
          <w:szCs w:val="20"/>
          <w:lang w:eastAsia="sl-SI"/>
        </w:rPr>
      </w:pPr>
    </w:p>
    <w:p w14:paraId="3F45EE6D" w14:textId="77777777" w:rsidR="001F44E4" w:rsidRPr="00757DD5" w:rsidRDefault="001F44E4" w:rsidP="00777E3F">
      <w:pPr>
        <w:keepNext/>
        <w:keepLines/>
        <w:spacing w:after="0" w:line="240" w:lineRule="auto"/>
        <w:jc w:val="both"/>
        <w:rPr>
          <w:rFonts w:ascii="Tahoma" w:hAnsi="Tahoma" w:cs="Tahoma"/>
          <w:lang w:eastAsia="sl-SI"/>
        </w:rPr>
      </w:pPr>
      <w:r w:rsidRPr="00757DD5">
        <w:rPr>
          <w:rFonts w:ascii="Tahoma" w:hAnsi="Tahoma" w:cs="Tahoma"/>
          <w:lang w:eastAsia="sl-SI"/>
        </w:rPr>
        <w:t>Ponudnik mora ponuditi artikle, ki v celoti ustrezajo tehnični specifikaciji in opisom predmeta javnega naročila ter so v skladu z zahtevanim standardom in ostalimi zahtevami naročnika, navedenimi v razpisni dokumentaciji.</w:t>
      </w:r>
    </w:p>
    <w:p w14:paraId="78D8AF79" w14:textId="77777777" w:rsidR="001F44E4" w:rsidRPr="00757DD5" w:rsidRDefault="001F44E4" w:rsidP="00777E3F">
      <w:pPr>
        <w:keepNext/>
        <w:keepLines/>
        <w:spacing w:after="0" w:line="240" w:lineRule="auto"/>
        <w:rPr>
          <w:rFonts w:ascii="Tahoma" w:eastAsia="Times New Roman" w:hAnsi="Tahoma"/>
          <w:lang w:eastAsia="sl-SI"/>
        </w:rPr>
      </w:pPr>
    </w:p>
    <w:p w14:paraId="2BD0BA08" w14:textId="77777777" w:rsidR="001F44E4" w:rsidRPr="00757DD5" w:rsidRDefault="001F44E4" w:rsidP="00777E3F">
      <w:pPr>
        <w:keepNext/>
        <w:keepLines/>
        <w:spacing w:after="0" w:line="240" w:lineRule="auto"/>
        <w:rPr>
          <w:rFonts w:ascii="Tahoma" w:eastAsia="Times New Roman" w:hAnsi="Tahoma"/>
          <w:lang w:eastAsia="sl-SI"/>
        </w:rPr>
      </w:pPr>
      <w:r w:rsidRPr="00757DD5">
        <w:rPr>
          <w:rFonts w:ascii="Tahoma" w:eastAsia="Times New Roman" w:hAnsi="Tahoma"/>
          <w:lang w:eastAsia="sl-SI"/>
        </w:rPr>
        <w:t>Podatki o zahtevani kvaliteti: 31 – 33% KLOROVODIKOVE KISLINE (HCl) in 48 – 50% TEHNIČNEGA NATRIJEVEGA HIDROKSIDA (NaOH)</w:t>
      </w:r>
    </w:p>
    <w:p w14:paraId="017D8F2A" w14:textId="77777777" w:rsidR="001F44E4" w:rsidRPr="00757DD5" w:rsidRDefault="001F44E4" w:rsidP="00777E3F">
      <w:pPr>
        <w:keepNext/>
        <w:keepLines/>
        <w:spacing w:after="0" w:line="240" w:lineRule="auto"/>
        <w:rPr>
          <w:rFonts w:ascii="Tahoma" w:hAnsi="Tahoma" w:cs="Tahoma"/>
          <w:lang w:eastAsia="sl-SI"/>
        </w:rPr>
      </w:pPr>
    </w:p>
    <w:p w14:paraId="48E9F1F5" w14:textId="77777777" w:rsidR="001F44E4" w:rsidRPr="00757DD5" w:rsidRDefault="001F44E4" w:rsidP="00777E3F">
      <w:pPr>
        <w:keepNext/>
        <w:keepLines/>
        <w:spacing w:after="0" w:line="240" w:lineRule="auto"/>
        <w:rPr>
          <w:rFonts w:ascii="Tahoma" w:hAnsi="Tahoma" w:cs="Tahoma"/>
          <w:lang w:eastAsia="sl-SI"/>
        </w:rPr>
      </w:pPr>
      <w:r w:rsidRPr="00757DD5">
        <w:rPr>
          <w:rFonts w:ascii="Tahoma" w:hAnsi="Tahoma" w:cs="Tahoma"/>
          <w:lang w:eastAsia="sl-SI"/>
        </w:rPr>
        <w:t>Kvaliteta klorovodikove kisline (HCl):</w:t>
      </w:r>
    </w:p>
    <w:p w14:paraId="51F42A95" w14:textId="77777777" w:rsidR="001F44E4" w:rsidRPr="00757DD5" w:rsidRDefault="001F44E4" w:rsidP="00777E3F">
      <w:pPr>
        <w:keepNext/>
        <w:keepLines/>
        <w:numPr>
          <w:ilvl w:val="0"/>
          <w:numId w:val="49"/>
        </w:numPr>
        <w:tabs>
          <w:tab w:val="left" w:pos="2552"/>
        </w:tabs>
        <w:spacing w:after="0" w:line="240" w:lineRule="auto"/>
        <w:rPr>
          <w:rFonts w:ascii="Tahoma" w:hAnsi="Tahoma" w:cs="Tahoma"/>
          <w:lang w:eastAsia="sl-SI"/>
        </w:rPr>
      </w:pPr>
      <w:r w:rsidRPr="00757DD5">
        <w:rPr>
          <w:rFonts w:ascii="Tahoma" w:hAnsi="Tahoma" w:cs="Tahoma"/>
          <w:lang w:eastAsia="sl-SI"/>
        </w:rPr>
        <w:t>HCl</w:t>
      </w:r>
      <w:r w:rsidRPr="00757DD5">
        <w:rPr>
          <w:rFonts w:ascii="Tahoma" w:hAnsi="Tahoma" w:cs="Tahoma"/>
          <w:lang w:eastAsia="sl-SI"/>
        </w:rPr>
        <w:tab/>
        <w:t>31 – 33%</w:t>
      </w:r>
    </w:p>
    <w:p w14:paraId="1F126E9F" w14:textId="77777777" w:rsidR="001F44E4" w:rsidRPr="00757DD5" w:rsidRDefault="001F44E4" w:rsidP="00777E3F">
      <w:pPr>
        <w:keepNext/>
        <w:keepLines/>
        <w:numPr>
          <w:ilvl w:val="0"/>
          <w:numId w:val="49"/>
        </w:numPr>
        <w:tabs>
          <w:tab w:val="left" w:pos="2552"/>
        </w:tabs>
        <w:spacing w:after="0" w:line="240" w:lineRule="auto"/>
        <w:rPr>
          <w:rFonts w:ascii="Tahoma" w:hAnsi="Tahoma" w:cs="Tahoma"/>
          <w:lang w:eastAsia="sl-SI"/>
        </w:rPr>
      </w:pPr>
      <w:r w:rsidRPr="00757DD5">
        <w:rPr>
          <w:rFonts w:ascii="Tahoma" w:hAnsi="Tahoma" w:cs="Tahoma"/>
          <w:lang w:eastAsia="sl-SI"/>
        </w:rPr>
        <w:t>Prosti klor</w:t>
      </w:r>
      <w:r w:rsidRPr="00757DD5">
        <w:rPr>
          <w:rFonts w:ascii="Tahoma" w:hAnsi="Tahoma" w:cs="Tahoma"/>
          <w:lang w:eastAsia="sl-SI"/>
        </w:rPr>
        <w:tab/>
        <w:t>&lt;</w:t>
      </w:r>
      <w:r w:rsidRPr="00757DD5">
        <w:rPr>
          <w:rFonts w:ascii="Tahoma" w:hAnsi="Tahoma" w:cs="Tahoma"/>
          <w:lang w:eastAsia="sl-SI"/>
        </w:rPr>
        <w:tab/>
        <w:t>0,005%</w:t>
      </w:r>
    </w:p>
    <w:p w14:paraId="212A9118" w14:textId="77777777" w:rsidR="001F44E4" w:rsidRPr="00757DD5" w:rsidRDefault="001F44E4" w:rsidP="00777E3F">
      <w:pPr>
        <w:keepNext/>
        <w:keepLines/>
        <w:numPr>
          <w:ilvl w:val="0"/>
          <w:numId w:val="49"/>
        </w:numPr>
        <w:tabs>
          <w:tab w:val="left" w:pos="2552"/>
        </w:tabs>
        <w:spacing w:after="0" w:line="240" w:lineRule="auto"/>
        <w:rPr>
          <w:rFonts w:ascii="Tahoma" w:hAnsi="Tahoma" w:cs="Tahoma"/>
          <w:lang w:eastAsia="sl-SI"/>
        </w:rPr>
      </w:pPr>
      <w:r w:rsidRPr="00757DD5">
        <w:rPr>
          <w:rFonts w:ascii="Tahoma" w:hAnsi="Tahoma" w:cs="Tahoma"/>
          <w:lang w:eastAsia="sl-SI"/>
        </w:rPr>
        <w:t>Železo</w:t>
      </w:r>
      <w:r w:rsidRPr="00757DD5">
        <w:rPr>
          <w:rFonts w:ascii="Tahoma" w:hAnsi="Tahoma" w:cs="Tahoma"/>
          <w:lang w:eastAsia="sl-SI"/>
        </w:rPr>
        <w:tab/>
        <w:t>&lt;</w:t>
      </w:r>
      <w:r w:rsidRPr="00757DD5">
        <w:rPr>
          <w:rFonts w:ascii="Tahoma" w:hAnsi="Tahoma" w:cs="Tahoma"/>
          <w:lang w:eastAsia="sl-SI"/>
        </w:rPr>
        <w:tab/>
        <w:t>1 ppm</w:t>
      </w:r>
    </w:p>
    <w:p w14:paraId="790D1C8F" w14:textId="77777777" w:rsidR="001F44E4" w:rsidRPr="00757DD5" w:rsidRDefault="001F44E4" w:rsidP="00777E3F">
      <w:pPr>
        <w:keepNext/>
        <w:keepLines/>
        <w:numPr>
          <w:ilvl w:val="0"/>
          <w:numId w:val="49"/>
        </w:numPr>
        <w:tabs>
          <w:tab w:val="left" w:pos="2552"/>
        </w:tabs>
        <w:spacing w:after="0" w:line="240" w:lineRule="auto"/>
        <w:rPr>
          <w:rFonts w:ascii="Tahoma" w:hAnsi="Tahoma" w:cs="Tahoma"/>
          <w:lang w:eastAsia="sl-SI"/>
        </w:rPr>
      </w:pPr>
      <w:r w:rsidRPr="00757DD5">
        <w:rPr>
          <w:rFonts w:ascii="Tahoma" w:hAnsi="Tahoma" w:cs="Tahoma"/>
          <w:lang w:eastAsia="sl-SI"/>
        </w:rPr>
        <w:t>Ne sme vsebovati živega srebra in organskih primesi</w:t>
      </w:r>
    </w:p>
    <w:p w14:paraId="070D87CC" w14:textId="77777777" w:rsidR="001F44E4" w:rsidRPr="00757DD5" w:rsidRDefault="001F44E4" w:rsidP="00777E3F">
      <w:pPr>
        <w:keepNext/>
        <w:keepLines/>
        <w:tabs>
          <w:tab w:val="left" w:pos="2552"/>
        </w:tabs>
        <w:spacing w:after="0" w:line="240" w:lineRule="auto"/>
        <w:rPr>
          <w:rFonts w:ascii="Tahoma" w:hAnsi="Tahoma" w:cs="Tahoma"/>
          <w:lang w:eastAsia="sl-SI"/>
        </w:rPr>
      </w:pPr>
    </w:p>
    <w:p w14:paraId="2D1F5BAD" w14:textId="77777777" w:rsidR="001F44E4" w:rsidRPr="00757DD5" w:rsidRDefault="001F44E4" w:rsidP="00777E3F">
      <w:pPr>
        <w:keepNext/>
        <w:keepLines/>
        <w:spacing w:after="0" w:line="240" w:lineRule="auto"/>
        <w:rPr>
          <w:rFonts w:ascii="Tahoma" w:hAnsi="Tahoma" w:cs="Tahoma"/>
          <w:lang w:eastAsia="sl-SI"/>
        </w:rPr>
      </w:pPr>
      <w:r w:rsidRPr="00757DD5">
        <w:rPr>
          <w:rFonts w:ascii="Tahoma" w:hAnsi="Tahoma" w:cs="Tahoma"/>
          <w:lang w:eastAsia="sl-SI"/>
        </w:rPr>
        <w:t>Kvaliteta tehničnega natrijevega hidroksida (NaOH):</w:t>
      </w:r>
    </w:p>
    <w:p w14:paraId="270CC907" w14:textId="77777777" w:rsidR="001F44E4" w:rsidRPr="00757DD5" w:rsidRDefault="001F44E4" w:rsidP="00777E3F">
      <w:pPr>
        <w:keepNext/>
        <w:keepLines/>
        <w:numPr>
          <w:ilvl w:val="0"/>
          <w:numId w:val="49"/>
        </w:numPr>
        <w:tabs>
          <w:tab w:val="left" w:pos="2552"/>
        </w:tabs>
        <w:spacing w:after="0" w:line="240" w:lineRule="auto"/>
        <w:rPr>
          <w:rFonts w:ascii="Tahoma" w:hAnsi="Tahoma" w:cs="Tahoma"/>
          <w:lang w:eastAsia="sl-SI"/>
        </w:rPr>
      </w:pPr>
      <w:r w:rsidRPr="00757DD5">
        <w:rPr>
          <w:rFonts w:ascii="Tahoma" w:hAnsi="Tahoma" w:cs="Tahoma"/>
          <w:lang w:eastAsia="sl-SI"/>
        </w:rPr>
        <w:t>NaOH</w:t>
      </w:r>
      <w:r w:rsidRPr="00757DD5">
        <w:rPr>
          <w:rFonts w:ascii="Tahoma" w:hAnsi="Tahoma" w:cs="Tahoma"/>
          <w:lang w:eastAsia="sl-SI"/>
        </w:rPr>
        <w:tab/>
        <w:t>48 – 50%</w:t>
      </w:r>
    </w:p>
    <w:p w14:paraId="3088C877" w14:textId="77777777" w:rsidR="001F44E4" w:rsidRPr="00757DD5" w:rsidRDefault="001F44E4" w:rsidP="00777E3F">
      <w:pPr>
        <w:keepNext/>
        <w:keepLines/>
        <w:numPr>
          <w:ilvl w:val="0"/>
          <w:numId w:val="49"/>
        </w:numPr>
        <w:tabs>
          <w:tab w:val="left" w:pos="2552"/>
        </w:tabs>
        <w:spacing w:after="0" w:line="240" w:lineRule="auto"/>
        <w:rPr>
          <w:rFonts w:ascii="Tahoma" w:hAnsi="Tahoma" w:cs="Tahoma"/>
          <w:lang w:eastAsia="sl-SI"/>
        </w:rPr>
      </w:pPr>
      <w:r w:rsidRPr="00757DD5">
        <w:rPr>
          <w:rFonts w:ascii="Tahoma" w:hAnsi="Tahoma" w:cs="Tahoma"/>
          <w:lang w:eastAsia="sl-SI"/>
        </w:rPr>
        <w:t>železo</w:t>
      </w:r>
      <w:r w:rsidRPr="00757DD5">
        <w:rPr>
          <w:rFonts w:ascii="Tahoma" w:hAnsi="Tahoma" w:cs="Tahoma"/>
          <w:lang w:eastAsia="sl-SI"/>
        </w:rPr>
        <w:tab/>
        <w:t>&lt;</w:t>
      </w:r>
      <w:r w:rsidRPr="00757DD5">
        <w:rPr>
          <w:rFonts w:ascii="Tahoma" w:hAnsi="Tahoma" w:cs="Tahoma"/>
          <w:lang w:eastAsia="sl-SI"/>
        </w:rPr>
        <w:tab/>
        <w:t>5,0 ppm</w:t>
      </w:r>
    </w:p>
    <w:p w14:paraId="0A7F5C8B" w14:textId="77777777" w:rsidR="001F44E4" w:rsidRPr="00757DD5" w:rsidRDefault="001F44E4" w:rsidP="00777E3F">
      <w:pPr>
        <w:keepNext/>
        <w:keepLines/>
        <w:numPr>
          <w:ilvl w:val="0"/>
          <w:numId w:val="49"/>
        </w:numPr>
        <w:tabs>
          <w:tab w:val="left" w:pos="2552"/>
        </w:tabs>
        <w:spacing w:after="0" w:line="240" w:lineRule="auto"/>
        <w:rPr>
          <w:rFonts w:ascii="Tahoma" w:hAnsi="Tahoma" w:cs="Tahoma"/>
          <w:lang w:eastAsia="sl-SI"/>
        </w:rPr>
      </w:pPr>
      <w:r w:rsidRPr="00757DD5">
        <w:rPr>
          <w:rFonts w:ascii="Tahoma" w:hAnsi="Tahoma" w:cs="Tahoma"/>
          <w:lang w:eastAsia="sl-SI"/>
        </w:rPr>
        <w:lastRenderedPageBreak/>
        <w:t>Na2CO3</w:t>
      </w:r>
      <w:r w:rsidRPr="00757DD5">
        <w:rPr>
          <w:rFonts w:ascii="Tahoma" w:hAnsi="Tahoma" w:cs="Tahoma"/>
          <w:lang w:eastAsia="sl-SI"/>
        </w:rPr>
        <w:tab/>
        <w:t>&lt;</w:t>
      </w:r>
      <w:r w:rsidRPr="00757DD5">
        <w:rPr>
          <w:rFonts w:ascii="Tahoma" w:hAnsi="Tahoma" w:cs="Tahoma"/>
          <w:lang w:eastAsia="sl-SI"/>
        </w:rPr>
        <w:tab/>
        <w:t>0,1%</w:t>
      </w:r>
    </w:p>
    <w:p w14:paraId="530DF5C5" w14:textId="77777777" w:rsidR="001F44E4" w:rsidRPr="00757DD5" w:rsidRDefault="001F44E4" w:rsidP="00777E3F">
      <w:pPr>
        <w:keepNext/>
        <w:keepLines/>
        <w:numPr>
          <w:ilvl w:val="0"/>
          <w:numId w:val="49"/>
        </w:numPr>
        <w:tabs>
          <w:tab w:val="left" w:pos="2552"/>
        </w:tabs>
        <w:spacing w:after="0" w:line="240" w:lineRule="auto"/>
        <w:rPr>
          <w:rFonts w:ascii="Tahoma" w:hAnsi="Tahoma" w:cs="Tahoma"/>
          <w:lang w:eastAsia="sl-SI"/>
        </w:rPr>
      </w:pPr>
      <w:r w:rsidRPr="00757DD5">
        <w:rPr>
          <w:rFonts w:ascii="Tahoma" w:hAnsi="Tahoma" w:cs="Tahoma"/>
          <w:lang w:eastAsia="sl-SI"/>
        </w:rPr>
        <w:t>NaCl</w:t>
      </w:r>
      <w:r w:rsidRPr="00757DD5">
        <w:rPr>
          <w:rFonts w:ascii="Tahoma" w:hAnsi="Tahoma" w:cs="Tahoma"/>
          <w:lang w:eastAsia="sl-SI"/>
        </w:rPr>
        <w:tab/>
        <w:t>&lt;</w:t>
      </w:r>
      <w:r w:rsidRPr="00757DD5">
        <w:rPr>
          <w:rFonts w:ascii="Tahoma" w:hAnsi="Tahoma" w:cs="Tahoma"/>
          <w:lang w:eastAsia="sl-SI"/>
        </w:rPr>
        <w:tab/>
        <w:t>0,05%</w:t>
      </w:r>
    </w:p>
    <w:p w14:paraId="599A6606" w14:textId="77777777" w:rsidR="001F44E4" w:rsidRPr="00757DD5" w:rsidRDefault="001F44E4" w:rsidP="00777E3F">
      <w:pPr>
        <w:keepNext/>
        <w:keepLines/>
        <w:numPr>
          <w:ilvl w:val="0"/>
          <w:numId w:val="49"/>
        </w:numPr>
        <w:tabs>
          <w:tab w:val="left" w:pos="2552"/>
        </w:tabs>
        <w:spacing w:after="0" w:line="240" w:lineRule="auto"/>
        <w:rPr>
          <w:rFonts w:ascii="Tahoma" w:hAnsi="Tahoma" w:cs="Tahoma"/>
          <w:lang w:eastAsia="sl-SI"/>
        </w:rPr>
      </w:pPr>
      <w:r w:rsidRPr="00757DD5">
        <w:rPr>
          <w:rFonts w:ascii="Tahoma" w:hAnsi="Tahoma" w:cs="Tahoma"/>
          <w:lang w:eastAsia="sl-SI"/>
        </w:rPr>
        <w:t>Ne sme vsebovati živega srebra in organskih primesi</w:t>
      </w:r>
    </w:p>
    <w:p w14:paraId="1348DDC2" w14:textId="77777777" w:rsidR="001F44E4" w:rsidRPr="00757DD5" w:rsidRDefault="001F44E4" w:rsidP="00777E3F">
      <w:pPr>
        <w:keepNext/>
        <w:keepLines/>
        <w:tabs>
          <w:tab w:val="left" w:pos="2552"/>
        </w:tabs>
        <w:spacing w:after="0" w:line="240" w:lineRule="auto"/>
        <w:rPr>
          <w:rFonts w:ascii="Tahoma" w:hAnsi="Tahoma" w:cs="Tahoma"/>
          <w:lang w:eastAsia="sl-SI"/>
        </w:rPr>
      </w:pPr>
    </w:p>
    <w:p w14:paraId="6D700C54" w14:textId="77777777" w:rsidR="001F44E4" w:rsidRPr="00757DD5" w:rsidRDefault="001F44E4" w:rsidP="00777E3F">
      <w:pPr>
        <w:keepNext/>
        <w:keepLines/>
        <w:spacing w:after="0" w:line="240" w:lineRule="auto"/>
        <w:jc w:val="both"/>
        <w:rPr>
          <w:rFonts w:ascii="Tahoma" w:eastAsia="Times New Roman" w:hAnsi="Tahoma"/>
          <w:b/>
          <w:bCs/>
          <w:lang w:eastAsia="sl-SI"/>
        </w:rPr>
      </w:pPr>
      <w:r w:rsidRPr="00757DD5">
        <w:rPr>
          <w:rFonts w:ascii="Tahoma" w:eastAsia="Times New Roman" w:hAnsi="Tahoma"/>
          <w:b/>
          <w:bCs/>
          <w:lang w:eastAsia="sl-SI"/>
        </w:rPr>
        <w:t xml:space="preserve">Ustrezna kvaliteta kemikalij mora biti razvidna iz </w:t>
      </w:r>
      <w:r>
        <w:rPr>
          <w:rFonts w:ascii="Tahoma" w:eastAsia="Times New Roman" w:hAnsi="Tahoma"/>
          <w:b/>
          <w:bCs/>
          <w:lang w:eastAsia="sl-SI"/>
        </w:rPr>
        <w:t>S</w:t>
      </w:r>
      <w:r w:rsidRPr="004571C6">
        <w:rPr>
          <w:rFonts w:ascii="Tahoma" w:eastAsia="Times New Roman" w:hAnsi="Tahoma"/>
          <w:b/>
          <w:bCs/>
          <w:lang w:eastAsia="sl-SI"/>
        </w:rPr>
        <w:t xml:space="preserve">pričeval o garantirani kvaliteti kot tehnična specifikacija razpisnih kemikalij in Spričeval o nevarnih snoveh kot </w:t>
      </w:r>
      <w:r w:rsidRPr="00C22454">
        <w:rPr>
          <w:rFonts w:ascii="Tahoma" w:eastAsia="Times New Roman" w:hAnsi="Tahoma"/>
          <w:b/>
          <w:bCs/>
          <w:lang w:eastAsia="sl-SI"/>
        </w:rPr>
        <w:t xml:space="preserve">Varnostni list (priloga </w:t>
      </w:r>
      <w:r w:rsidR="00EF1C63" w:rsidRPr="00C22454">
        <w:rPr>
          <w:rFonts w:ascii="Tahoma" w:eastAsia="Times New Roman" w:hAnsi="Tahoma"/>
          <w:b/>
          <w:bCs/>
          <w:lang w:eastAsia="sl-SI"/>
        </w:rPr>
        <w:t>7</w:t>
      </w:r>
      <w:r w:rsidRPr="00C22454">
        <w:rPr>
          <w:rFonts w:ascii="Tahoma" w:eastAsia="Times New Roman" w:hAnsi="Tahoma"/>
          <w:b/>
          <w:bCs/>
          <w:lang w:eastAsia="sl-SI"/>
        </w:rPr>
        <w:t>).</w:t>
      </w:r>
    </w:p>
    <w:p w14:paraId="7E95DCD6" w14:textId="77777777" w:rsidR="001F44E4" w:rsidRPr="00757DD5" w:rsidRDefault="001F44E4" w:rsidP="00777E3F">
      <w:pPr>
        <w:keepNext/>
        <w:keepLines/>
        <w:spacing w:after="0" w:line="240" w:lineRule="auto"/>
        <w:jc w:val="both"/>
        <w:rPr>
          <w:rFonts w:ascii="Tahoma" w:hAnsi="Tahoma" w:cs="Tahoma"/>
          <w:lang w:eastAsia="sl-SI"/>
        </w:rPr>
      </w:pPr>
    </w:p>
    <w:p w14:paraId="37C504F1" w14:textId="25C29606" w:rsidR="00B755FF" w:rsidRDefault="001F44E4" w:rsidP="00777E3F">
      <w:pPr>
        <w:keepNext/>
        <w:keepLines/>
        <w:spacing w:after="0" w:line="240" w:lineRule="auto"/>
        <w:jc w:val="both"/>
        <w:rPr>
          <w:rFonts w:ascii="Tahoma" w:hAnsi="Tahoma" w:cs="Tahoma"/>
          <w:szCs w:val="20"/>
          <w:lang w:eastAsia="sl-SI"/>
        </w:rPr>
      </w:pPr>
      <w:r w:rsidRPr="00E07361">
        <w:rPr>
          <w:rFonts w:ascii="Tahoma" w:hAnsi="Tahoma" w:cs="Tahoma"/>
          <w:lang w:eastAsia="sl-SI"/>
        </w:rPr>
        <w:t xml:space="preserve">Ponudnik mora ravnati v skladu z okoljevarstveno politiko naročnika, t.j. JAVNEGA PODJETJA ENERGETIKA LJUBLJANA d.o.o. (ISO 14001), ki je objavljeno na spletnem naslovu </w:t>
      </w:r>
      <w:hyperlink r:id="rId18" w:history="1">
        <w:r w:rsidR="00E276DE" w:rsidRPr="00472748">
          <w:rPr>
            <w:rStyle w:val="Hiperpovezava"/>
            <w:rFonts w:ascii="Tahoma" w:hAnsi="Tahoma" w:cs="Tahoma"/>
            <w:lang w:eastAsia="sl-SI"/>
          </w:rPr>
          <w:t>http://www.energetika-lj.si/skrbimo-za-okolje</w:t>
        </w:r>
      </w:hyperlink>
      <w:r w:rsidR="00E276DE">
        <w:rPr>
          <w:rFonts w:ascii="Tahoma" w:hAnsi="Tahoma" w:cs="Tahoma"/>
          <w:lang w:eastAsia="sl-SI"/>
        </w:rPr>
        <w:t xml:space="preserve"> in</w:t>
      </w:r>
      <w:r w:rsidRPr="00757DD5">
        <w:rPr>
          <w:rFonts w:ascii="Tahoma" w:hAnsi="Tahoma" w:cs="Tahoma"/>
          <w:lang w:eastAsia="sl-SI"/>
        </w:rPr>
        <w:t xml:space="preserve"> </w:t>
      </w:r>
      <w:r w:rsidR="00E276DE" w:rsidRPr="00E07361">
        <w:rPr>
          <w:rFonts w:ascii="Tahoma" w:hAnsi="Tahoma" w:cs="Tahoma"/>
          <w:szCs w:val="20"/>
          <w:lang w:eastAsia="sl-SI"/>
        </w:rPr>
        <w:t>določil</w:t>
      </w:r>
      <w:r w:rsidR="00E276DE">
        <w:rPr>
          <w:rFonts w:ascii="Tahoma" w:hAnsi="Tahoma" w:cs="Tahoma"/>
          <w:szCs w:val="20"/>
          <w:lang w:eastAsia="sl-SI"/>
        </w:rPr>
        <w:t>i</w:t>
      </w:r>
      <w:r w:rsidR="00B755FF">
        <w:rPr>
          <w:rFonts w:ascii="Tahoma" w:hAnsi="Tahoma" w:cs="Tahoma"/>
          <w:szCs w:val="20"/>
          <w:lang w:eastAsia="sl-SI"/>
        </w:rPr>
        <w:t xml:space="preserve"> naslednjih Poslovnikov:</w:t>
      </w:r>
    </w:p>
    <w:p w14:paraId="6C7D31F3" w14:textId="1D436672" w:rsidR="00B755FF" w:rsidRPr="00B755FF" w:rsidRDefault="00B755FF" w:rsidP="00B755FF">
      <w:pPr>
        <w:keepNext/>
        <w:keepLines/>
        <w:numPr>
          <w:ilvl w:val="0"/>
          <w:numId w:val="49"/>
        </w:numPr>
        <w:tabs>
          <w:tab w:val="left" w:pos="2552"/>
        </w:tabs>
        <w:spacing w:after="0" w:line="240" w:lineRule="auto"/>
        <w:rPr>
          <w:rFonts w:ascii="Tahoma" w:hAnsi="Tahoma" w:cs="Tahoma"/>
          <w:lang w:eastAsia="sl-SI"/>
        </w:rPr>
      </w:pPr>
      <w:r w:rsidRPr="00B755FF">
        <w:rPr>
          <w:rFonts w:ascii="Tahoma" w:hAnsi="Tahoma" w:cs="Tahoma"/>
          <w:lang w:eastAsia="sl-SI"/>
        </w:rPr>
        <w:t>Poslovnik o pretovarjanju solne kisline in natrijevega luga in vzdrževanju pretakalne ploščadi v obratu TE-TOL, Toplarniška 19</w:t>
      </w:r>
      <w:r>
        <w:rPr>
          <w:rFonts w:ascii="Tahoma" w:hAnsi="Tahoma" w:cs="Tahoma"/>
          <w:lang w:eastAsia="sl-SI"/>
        </w:rPr>
        <w:t>;</w:t>
      </w:r>
    </w:p>
    <w:p w14:paraId="5B731ADB" w14:textId="4D2B8960" w:rsidR="00B755FF" w:rsidRPr="00B755FF" w:rsidRDefault="00B755FF" w:rsidP="00B755FF">
      <w:pPr>
        <w:keepNext/>
        <w:keepLines/>
        <w:numPr>
          <w:ilvl w:val="0"/>
          <w:numId w:val="49"/>
        </w:numPr>
        <w:tabs>
          <w:tab w:val="left" w:pos="2552"/>
        </w:tabs>
        <w:spacing w:after="0" w:line="240" w:lineRule="auto"/>
        <w:rPr>
          <w:rFonts w:ascii="Tahoma" w:hAnsi="Tahoma" w:cs="Tahoma"/>
          <w:lang w:eastAsia="sl-SI"/>
        </w:rPr>
      </w:pPr>
      <w:r w:rsidRPr="00B755FF">
        <w:rPr>
          <w:rFonts w:ascii="Tahoma" w:hAnsi="Tahoma" w:cs="Tahoma"/>
          <w:lang w:eastAsia="sl-SI"/>
        </w:rPr>
        <w:t>Poslovnik</w:t>
      </w:r>
      <w:r>
        <w:rPr>
          <w:rFonts w:ascii="Tahoma" w:hAnsi="Tahoma" w:cs="Tahoma"/>
          <w:lang w:eastAsia="sl-SI"/>
        </w:rPr>
        <w:t xml:space="preserve"> </w:t>
      </w:r>
      <w:r w:rsidRPr="00B755FF">
        <w:rPr>
          <w:rFonts w:ascii="Tahoma" w:hAnsi="Tahoma" w:cs="Tahoma"/>
          <w:lang w:eastAsia="sl-SI"/>
        </w:rPr>
        <w:t>o</w:t>
      </w:r>
      <w:r>
        <w:rPr>
          <w:rFonts w:ascii="Tahoma" w:hAnsi="Tahoma" w:cs="Tahoma"/>
          <w:lang w:eastAsia="sl-SI"/>
        </w:rPr>
        <w:t xml:space="preserve"> </w:t>
      </w:r>
      <w:r w:rsidRPr="00B755FF">
        <w:rPr>
          <w:rFonts w:ascii="Tahoma" w:hAnsi="Tahoma" w:cs="Tahoma"/>
          <w:lang w:eastAsia="sl-SI"/>
        </w:rPr>
        <w:t>pretovarjanju</w:t>
      </w:r>
      <w:r>
        <w:rPr>
          <w:rFonts w:ascii="Tahoma" w:hAnsi="Tahoma" w:cs="Tahoma"/>
          <w:lang w:eastAsia="sl-SI"/>
        </w:rPr>
        <w:t xml:space="preserve"> </w:t>
      </w:r>
      <w:r w:rsidRPr="00B755FF">
        <w:rPr>
          <w:rFonts w:ascii="Tahoma" w:hAnsi="Tahoma" w:cs="Tahoma"/>
          <w:lang w:eastAsia="sl-SI"/>
        </w:rPr>
        <w:t>ELKO</w:t>
      </w:r>
      <w:r>
        <w:rPr>
          <w:rFonts w:ascii="Tahoma" w:hAnsi="Tahoma" w:cs="Tahoma"/>
          <w:lang w:eastAsia="sl-SI"/>
        </w:rPr>
        <w:t xml:space="preserve"> </w:t>
      </w:r>
      <w:r w:rsidRPr="00B755FF">
        <w:rPr>
          <w:rFonts w:ascii="Tahoma" w:hAnsi="Tahoma" w:cs="Tahoma"/>
          <w:lang w:eastAsia="sl-SI"/>
        </w:rPr>
        <w:t>V62</w:t>
      </w:r>
      <w:r>
        <w:rPr>
          <w:rFonts w:ascii="Tahoma" w:hAnsi="Tahoma" w:cs="Tahoma"/>
          <w:lang w:eastAsia="sl-SI"/>
        </w:rPr>
        <w:t xml:space="preserve"> </w:t>
      </w:r>
      <w:r w:rsidRPr="00B755FF">
        <w:rPr>
          <w:rFonts w:ascii="Tahoma" w:hAnsi="Tahoma" w:cs="Tahoma"/>
          <w:lang w:eastAsia="sl-SI"/>
        </w:rPr>
        <w:t>PRILOGA</w:t>
      </w:r>
      <w:r>
        <w:rPr>
          <w:rFonts w:ascii="Tahoma" w:hAnsi="Tahoma" w:cs="Tahoma"/>
          <w:lang w:eastAsia="sl-SI"/>
        </w:rPr>
        <w:t xml:space="preserve"> </w:t>
      </w:r>
      <w:r w:rsidRPr="00B755FF">
        <w:rPr>
          <w:rFonts w:ascii="Tahoma" w:hAnsi="Tahoma" w:cs="Tahoma"/>
          <w:lang w:eastAsia="sl-SI"/>
        </w:rPr>
        <w:t>1</w:t>
      </w:r>
      <w:r>
        <w:rPr>
          <w:rFonts w:ascii="Tahoma" w:hAnsi="Tahoma" w:cs="Tahoma"/>
          <w:lang w:eastAsia="sl-SI"/>
        </w:rPr>
        <w:t xml:space="preserve"> in</w:t>
      </w:r>
    </w:p>
    <w:p w14:paraId="4D85C61F" w14:textId="3A6174DA" w:rsidR="00B755FF" w:rsidRPr="00B755FF" w:rsidRDefault="00B755FF" w:rsidP="00B755FF">
      <w:pPr>
        <w:keepNext/>
        <w:keepLines/>
        <w:numPr>
          <w:ilvl w:val="0"/>
          <w:numId w:val="49"/>
        </w:numPr>
        <w:tabs>
          <w:tab w:val="left" w:pos="2552"/>
        </w:tabs>
        <w:spacing w:after="0" w:line="240" w:lineRule="auto"/>
        <w:rPr>
          <w:rFonts w:ascii="Tahoma" w:hAnsi="Tahoma" w:cs="Tahoma"/>
          <w:lang w:eastAsia="sl-SI"/>
        </w:rPr>
      </w:pPr>
      <w:r w:rsidRPr="00B755FF">
        <w:rPr>
          <w:rFonts w:ascii="Tahoma" w:hAnsi="Tahoma" w:cs="Tahoma"/>
          <w:lang w:eastAsia="sl-SI"/>
        </w:rPr>
        <w:t>Poslovnik</w:t>
      </w:r>
      <w:r>
        <w:rPr>
          <w:rFonts w:ascii="Tahoma" w:hAnsi="Tahoma" w:cs="Tahoma"/>
          <w:lang w:eastAsia="sl-SI"/>
        </w:rPr>
        <w:t xml:space="preserve"> </w:t>
      </w:r>
      <w:r w:rsidRPr="00B755FF">
        <w:rPr>
          <w:rFonts w:ascii="Tahoma" w:hAnsi="Tahoma" w:cs="Tahoma"/>
          <w:lang w:eastAsia="sl-SI"/>
        </w:rPr>
        <w:t>o</w:t>
      </w:r>
      <w:r>
        <w:rPr>
          <w:rFonts w:ascii="Tahoma" w:hAnsi="Tahoma" w:cs="Tahoma"/>
          <w:lang w:eastAsia="sl-SI"/>
        </w:rPr>
        <w:t xml:space="preserve"> </w:t>
      </w:r>
      <w:r w:rsidRPr="00B755FF">
        <w:rPr>
          <w:rFonts w:ascii="Tahoma" w:hAnsi="Tahoma" w:cs="Tahoma"/>
          <w:lang w:eastAsia="sl-SI"/>
        </w:rPr>
        <w:t>pretovoru</w:t>
      </w:r>
      <w:r>
        <w:rPr>
          <w:rFonts w:ascii="Tahoma" w:hAnsi="Tahoma" w:cs="Tahoma"/>
          <w:lang w:eastAsia="sl-SI"/>
        </w:rPr>
        <w:t xml:space="preserve"> </w:t>
      </w:r>
      <w:r w:rsidRPr="00B755FF">
        <w:rPr>
          <w:rFonts w:ascii="Tahoma" w:hAnsi="Tahoma" w:cs="Tahoma"/>
          <w:lang w:eastAsia="sl-SI"/>
        </w:rPr>
        <w:t>HCl</w:t>
      </w:r>
      <w:r>
        <w:rPr>
          <w:rFonts w:ascii="Tahoma" w:hAnsi="Tahoma" w:cs="Tahoma"/>
          <w:lang w:eastAsia="sl-SI"/>
        </w:rPr>
        <w:t xml:space="preserve"> </w:t>
      </w:r>
      <w:r w:rsidRPr="00B755FF">
        <w:rPr>
          <w:rFonts w:ascii="Tahoma" w:hAnsi="Tahoma" w:cs="Tahoma"/>
          <w:lang w:eastAsia="sl-SI"/>
        </w:rPr>
        <w:t>al</w:t>
      </w:r>
      <w:r>
        <w:rPr>
          <w:rFonts w:ascii="Tahoma" w:hAnsi="Tahoma" w:cs="Tahoma"/>
          <w:lang w:eastAsia="sl-SI"/>
        </w:rPr>
        <w:t xml:space="preserve">i </w:t>
      </w:r>
      <w:r w:rsidRPr="00B755FF">
        <w:rPr>
          <w:rFonts w:ascii="Tahoma" w:hAnsi="Tahoma" w:cs="Tahoma"/>
          <w:lang w:eastAsia="sl-SI"/>
        </w:rPr>
        <w:t>NaOH</w:t>
      </w:r>
      <w:r>
        <w:rPr>
          <w:rFonts w:ascii="Tahoma" w:hAnsi="Tahoma" w:cs="Tahoma"/>
          <w:lang w:eastAsia="sl-SI"/>
        </w:rPr>
        <w:t xml:space="preserve"> </w:t>
      </w:r>
      <w:r w:rsidRPr="00B755FF">
        <w:rPr>
          <w:rFonts w:ascii="Tahoma" w:hAnsi="Tahoma" w:cs="Tahoma"/>
          <w:lang w:eastAsia="sl-SI"/>
        </w:rPr>
        <w:t>in</w:t>
      </w:r>
      <w:r>
        <w:rPr>
          <w:rFonts w:ascii="Tahoma" w:hAnsi="Tahoma" w:cs="Tahoma"/>
          <w:lang w:eastAsia="sl-SI"/>
        </w:rPr>
        <w:t xml:space="preserve"> </w:t>
      </w:r>
      <w:r w:rsidRPr="00B755FF">
        <w:rPr>
          <w:rFonts w:ascii="Tahoma" w:hAnsi="Tahoma" w:cs="Tahoma"/>
          <w:lang w:eastAsia="sl-SI"/>
        </w:rPr>
        <w:t>vzdrževanju</w:t>
      </w:r>
      <w:r>
        <w:rPr>
          <w:rFonts w:ascii="Tahoma" w:hAnsi="Tahoma" w:cs="Tahoma"/>
          <w:lang w:eastAsia="sl-SI"/>
        </w:rPr>
        <w:t xml:space="preserve"> </w:t>
      </w:r>
      <w:r w:rsidRPr="00B755FF">
        <w:rPr>
          <w:rFonts w:ascii="Tahoma" w:hAnsi="Tahoma" w:cs="Tahoma"/>
          <w:lang w:eastAsia="sl-SI"/>
        </w:rPr>
        <w:t>pretakalne</w:t>
      </w:r>
      <w:r>
        <w:rPr>
          <w:rFonts w:ascii="Tahoma" w:hAnsi="Tahoma" w:cs="Tahoma"/>
          <w:lang w:eastAsia="sl-SI"/>
        </w:rPr>
        <w:t xml:space="preserve"> </w:t>
      </w:r>
      <w:r w:rsidRPr="00B755FF">
        <w:rPr>
          <w:rFonts w:ascii="Tahoma" w:hAnsi="Tahoma" w:cs="Tahoma"/>
          <w:lang w:eastAsia="sl-SI"/>
        </w:rPr>
        <w:t>ploščadi</w:t>
      </w:r>
      <w:r>
        <w:rPr>
          <w:rFonts w:ascii="Tahoma" w:hAnsi="Tahoma" w:cs="Tahoma"/>
          <w:lang w:eastAsia="sl-SI"/>
        </w:rPr>
        <w:t xml:space="preserve"> </w:t>
      </w:r>
      <w:r w:rsidRPr="00B755FF">
        <w:rPr>
          <w:rFonts w:ascii="Tahoma" w:hAnsi="Tahoma" w:cs="Tahoma"/>
          <w:lang w:eastAsia="sl-SI"/>
        </w:rPr>
        <w:t>V62</w:t>
      </w:r>
    </w:p>
    <w:p w14:paraId="5645F45A" w14:textId="0212C716" w:rsidR="001F44E4" w:rsidRPr="00757DD5" w:rsidRDefault="00E276DE" w:rsidP="00777E3F">
      <w:pPr>
        <w:keepNext/>
        <w:keepLines/>
        <w:spacing w:after="0" w:line="240" w:lineRule="auto"/>
        <w:jc w:val="both"/>
        <w:rPr>
          <w:rFonts w:ascii="Tahoma" w:hAnsi="Tahoma" w:cs="Tahoma"/>
          <w:lang w:eastAsia="sl-SI"/>
        </w:rPr>
      </w:pPr>
      <w:r w:rsidRPr="00E07361">
        <w:rPr>
          <w:rFonts w:ascii="Tahoma" w:hAnsi="Tahoma" w:cs="Tahoma"/>
          <w:szCs w:val="20"/>
          <w:lang w:eastAsia="sl-SI"/>
        </w:rPr>
        <w:t>katera se nanašajo na obveznosti izvajalca</w:t>
      </w:r>
      <w:r>
        <w:rPr>
          <w:rFonts w:ascii="Tahoma" w:hAnsi="Tahoma" w:cs="Tahoma"/>
          <w:szCs w:val="20"/>
          <w:lang w:eastAsia="sl-SI"/>
        </w:rPr>
        <w:t xml:space="preserve"> in </w:t>
      </w:r>
      <w:r w:rsidR="00B755FF">
        <w:rPr>
          <w:rFonts w:ascii="Tahoma" w:hAnsi="Tahoma" w:cs="Tahoma"/>
          <w:szCs w:val="20"/>
          <w:lang w:eastAsia="sl-SI"/>
        </w:rPr>
        <w:t>so kot zip.datoteka</w:t>
      </w:r>
      <w:r>
        <w:rPr>
          <w:rFonts w:ascii="Tahoma" w:hAnsi="Tahoma" w:cs="Tahoma"/>
          <w:szCs w:val="20"/>
          <w:lang w:eastAsia="sl-SI"/>
        </w:rPr>
        <w:t xml:space="preserve"> priloga 1 tej razpisni dokumentaciji.</w:t>
      </w:r>
    </w:p>
    <w:p w14:paraId="54BC0F37" w14:textId="77777777" w:rsidR="003F5220" w:rsidRPr="003F5220" w:rsidRDefault="003F5220" w:rsidP="00777E3F">
      <w:pPr>
        <w:keepNext/>
        <w:keepLines/>
        <w:spacing w:after="0" w:line="240" w:lineRule="auto"/>
        <w:jc w:val="both"/>
        <w:rPr>
          <w:rFonts w:ascii="Tahoma" w:hAnsi="Tahoma" w:cs="Tahoma"/>
          <w:szCs w:val="20"/>
          <w:lang w:eastAsia="sl-SI"/>
        </w:rPr>
      </w:pPr>
    </w:p>
    <w:p w14:paraId="4DA087BF" w14:textId="3F840329" w:rsidR="00302D6E" w:rsidRPr="00712BC8" w:rsidRDefault="00302D6E" w:rsidP="00777E3F">
      <w:pPr>
        <w:keepNext/>
        <w:keepLines/>
        <w:numPr>
          <w:ilvl w:val="0"/>
          <w:numId w:val="2"/>
        </w:numPr>
        <w:spacing w:after="0" w:line="240" w:lineRule="auto"/>
        <w:jc w:val="both"/>
        <w:rPr>
          <w:rFonts w:ascii="Tahoma" w:eastAsia="Times New Roman" w:hAnsi="Tahoma" w:cs="Tahoma"/>
          <w:b/>
          <w:lang w:eastAsia="sl-SI"/>
        </w:rPr>
      </w:pPr>
      <w:r w:rsidRPr="00712BC8">
        <w:rPr>
          <w:rFonts w:ascii="Tahoma" w:eastAsia="Times New Roman" w:hAnsi="Tahoma" w:cs="Tahoma"/>
          <w:b/>
          <w:lang w:eastAsia="sl-SI"/>
        </w:rPr>
        <w:t xml:space="preserve">UGOTAVLJANJE SPOSOBNOSTI </w:t>
      </w:r>
    </w:p>
    <w:p w14:paraId="22849144" w14:textId="77777777" w:rsidR="00302D6E" w:rsidRPr="002F283C" w:rsidRDefault="00302D6E" w:rsidP="00777E3F">
      <w:pPr>
        <w:keepNext/>
        <w:keepLines/>
        <w:spacing w:after="0" w:line="240" w:lineRule="auto"/>
        <w:jc w:val="both"/>
        <w:rPr>
          <w:rFonts w:ascii="Tahoma" w:eastAsia="Times New Roman" w:hAnsi="Tahoma" w:cs="Tahoma"/>
          <w:sz w:val="24"/>
          <w:lang w:eastAsia="sl-SI"/>
        </w:rPr>
      </w:pPr>
    </w:p>
    <w:p w14:paraId="34FA241A" w14:textId="77777777" w:rsidR="00AD7A49" w:rsidRPr="00AD7A49" w:rsidRDefault="00AD7A49" w:rsidP="00777E3F">
      <w:pPr>
        <w:keepNext/>
        <w:keepLines/>
        <w:spacing w:after="0" w:line="240" w:lineRule="auto"/>
        <w:jc w:val="both"/>
        <w:rPr>
          <w:rFonts w:ascii="Tahoma" w:eastAsia="Times New Roman" w:hAnsi="Tahoma" w:cs="Tahoma"/>
          <w:bCs/>
          <w:lang w:eastAsia="sl-SI"/>
        </w:rPr>
      </w:pPr>
      <w:r w:rsidRPr="00AD7A49">
        <w:rPr>
          <w:rFonts w:ascii="Tahoma" w:eastAsia="Times New Roman" w:hAnsi="Tahoma" w:cs="Tahoma"/>
          <w:bCs/>
          <w:lang w:eastAsia="sl-SI"/>
        </w:rPr>
        <w:t xml:space="preserve">Za ugotavljanje sposobnosti mora ponudnik izpolnjevati pogoje in zahteve skladno z določbami ZJN-3, ter pogoje in zahteve, ki so določene v tej razpisni dokumentaciji. Za ugotavljanje sposobnosti mora ponudnik predložiti dokazila kot so navedena za vsakim zahtevanim pogojem. Enako velja v primeru, če ponudnik sodeluje s partnerji (skupna ponudba) ali podizvajalci. </w:t>
      </w:r>
    </w:p>
    <w:p w14:paraId="7B47DC46" w14:textId="77777777" w:rsidR="00AD7A49" w:rsidRPr="00AD7A49" w:rsidRDefault="00AD7A49" w:rsidP="00777E3F">
      <w:pPr>
        <w:keepNext/>
        <w:keepLines/>
        <w:spacing w:after="0" w:line="240" w:lineRule="auto"/>
        <w:jc w:val="both"/>
        <w:rPr>
          <w:rFonts w:ascii="Tahoma" w:eastAsia="Times New Roman" w:hAnsi="Tahoma" w:cs="Tahoma"/>
          <w:bCs/>
          <w:lang w:eastAsia="sl-SI"/>
        </w:rPr>
      </w:pPr>
    </w:p>
    <w:p w14:paraId="0EDA59AD" w14:textId="77777777" w:rsidR="00AD7A49" w:rsidRPr="00AD7A49" w:rsidRDefault="00AD7A49" w:rsidP="00777E3F">
      <w:pPr>
        <w:keepNext/>
        <w:keepLines/>
        <w:spacing w:after="0" w:line="240" w:lineRule="auto"/>
        <w:jc w:val="both"/>
        <w:rPr>
          <w:rFonts w:ascii="Tahoma" w:eastAsia="Times New Roman" w:hAnsi="Tahoma" w:cs="Tahoma"/>
          <w:bCs/>
          <w:lang w:eastAsia="sl-SI"/>
        </w:rPr>
      </w:pPr>
      <w:r w:rsidRPr="00AD7A49">
        <w:rPr>
          <w:rFonts w:ascii="Tahoma" w:eastAsia="Times New Roman" w:hAnsi="Tahoma" w:cs="Tahoma"/>
          <w:bCs/>
          <w:lang w:eastAsia="sl-SI"/>
        </w:rPr>
        <w:t>Naročnik si pridržuje pravico, da v času pregleda ponudb in vse do sklenitve pogodbe od ponudnika zahteva predložitev dokazil ali del dokazil v zvezi z navedbami v izjavah, ki izkazujejo izpolnjevanje zahtevanih pogojev, predložitev morebiti potrebnih pooblastil za preveritev izpolnjevanje zahtevanih pogojev oziroma podatkov, predložitev podatkov o naslovih, kjer je mogoče preveriti izpolnjevanje pogojev oziroma vse potrebno za pregled in preveritev ponudb.</w:t>
      </w:r>
    </w:p>
    <w:p w14:paraId="69AEF938" w14:textId="77777777" w:rsidR="00AD7A49" w:rsidRPr="00AD7A49" w:rsidRDefault="00AD7A49" w:rsidP="00777E3F">
      <w:pPr>
        <w:keepNext/>
        <w:keepLines/>
        <w:spacing w:after="0" w:line="240" w:lineRule="auto"/>
        <w:jc w:val="both"/>
        <w:rPr>
          <w:rFonts w:ascii="Tahoma" w:eastAsia="Times New Roman" w:hAnsi="Tahoma" w:cs="Tahoma"/>
          <w:bCs/>
          <w:lang w:eastAsia="sl-SI"/>
        </w:rPr>
      </w:pPr>
    </w:p>
    <w:p w14:paraId="789BBC19" w14:textId="77777777" w:rsidR="00AD7A49" w:rsidRPr="00AD7A49" w:rsidRDefault="00AD7A49" w:rsidP="00777E3F">
      <w:pPr>
        <w:keepNext/>
        <w:keepLines/>
        <w:spacing w:after="0" w:line="240" w:lineRule="auto"/>
        <w:jc w:val="both"/>
        <w:rPr>
          <w:rFonts w:ascii="Tahoma" w:eastAsia="Times New Roman" w:hAnsi="Tahoma" w:cs="Tahoma"/>
          <w:bCs/>
          <w:lang w:eastAsia="sl-SI"/>
        </w:rPr>
      </w:pPr>
      <w:r w:rsidRPr="00AD7A49">
        <w:rPr>
          <w:rFonts w:ascii="Tahoma" w:eastAsia="Times New Roman" w:hAnsi="Tahoma" w:cs="Tahoma"/>
          <w:bCs/>
          <w:lang w:eastAsia="sl-SI"/>
        </w:rPr>
        <w:t>Če ni v teh navodilih za posamezne dokumente drugače določeno, zadošča predložitev kopij zahtevanih dokumentov. Naročnik si pridržuje pravico do vpogleda v originalne dokumente.</w:t>
      </w:r>
    </w:p>
    <w:p w14:paraId="098BF45C" w14:textId="77777777" w:rsidR="00AD7A49" w:rsidRPr="00AD7A49" w:rsidRDefault="00AD7A49" w:rsidP="00777E3F">
      <w:pPr>
        <w:keepNext/>
        <w:keepLines/>
        <w:spacing w:after="0" w:line="240" w:lineRule="auto"/>
        <w:jc w:val="both"/>
        <w:rPr>
          <w:rFonts w:ascii="Tahoma" w:eastAsia="Times New Roman" w:hAnsi="Tahoma" w:cs="Tahoma"/>
          <w:bCs/>
          <w:lang w:eastAsia="sl-SI"/>
        </w:rPr>
      </w:pPr>
    </w:p>
    <w:p w14:paraId="592A28D7" w14:textId="77777777" w:rsidR="00AD7A49" w:rsidRPr="00AD7A49" w:rsidRDefault="00AD7A49" w:rsidP="00777E3F">
      <w:pPr>
        <w:keepNext/>
        <w:keepLines/>
        <w:spacing w:after="0" w:line="240" w:lineRule="auto"/>
        <w:jc w:val="both"/>
        <w:rPr>
          <w:rFonts w:ascii="Tahoma" w:eastAsia="Times New Roman" w:hAnsi="Tahoma" w:cs="Tahoma"/>
          <w:bCs/>
          <w:lang w:eastAsia="sl-SI"/>
        </w:rPr>
      </w:pPr>
      <w:r w:rsidRPr="00AD7A49">
        <w:rPr>
          <w:rFonts w:ascii="Tahoma" w:eastAsia="Times New Roman" w:hAnsi="Tahoma" w:cs="Tahoma"/>
          <w:bCs/>
          <w:lang w:eastAsia="sl-SI"/>
        </w:rPr>
        <w:t>Obrazci izjav, ki jih mora predložiti ponudnik v ponudbi, so del dokumentacije. Izjave so lahko predložene na teh obrazcih ali na ponudnikovih, ki pa vsebinsko bistveno ne smejo odstopati od priloženih obrazcev.</w:t>
      </w:r>
    </w:p>
    <w:p w14:paraId="416D9B85" w14:textId="77777777" w:rsidR="00AD7A49" w:rsidRPr="00AD7A49" w:rsidRDefault="00AD7A49" w:rsidP="00777E3F">
      <w:pPr>
        <w:keepNext/>
        <w:keepLines/>
        <w:spacing w:after="0" w:line="240" w:lineRule="auto"/>
        <w:jc w:val="both"/>
        <w:rPr>
          <w:rFonts w:ascii="Tahoma" w:eastAsia="Times New Roman" w:hAnsi="Tahoma" w:cs="Tahoma"/>
          <w:bCs/>
          <w:lang w:eastAsia="sl-SI"/>
        </w:rPr>
      </w:pPr>
    </w:p>
    <w:p w14:paraId="24F407DF" w14:textId="77777777" w:rsidR="00AD7A49" w:rsidRPr="00AD7A49" w:rsidRDefault="00AD7A49" w:rsidP="00777E3F">
      <w:pPr>
        <w:keepNext/>
        <w:keepLines/>
        <w:spacing w:after="0" w:line="240" w:lineRule="auto"/>
        <w:jc w:val="both"/>
        <w:rPr>
          <w:rFonts w:ascii="Tahoma" w:eastAsia="Times New Roman" w:hAnsi="Tahoma" w:cs="Tahoma"/>
          <w:bCs/>
          <w:lang w:eastAsia="sl-SI"/>
        </w:rPr>
      </w:pPr>
      <w:r w:rsidRPr="00AD7A49">
        <w:rPr>
          <w:rFonts w:ascii="Tahoma" w:eastAsia="Times New Roman" w:hAnsi="Tahoma" w:cs="Tahoma"/>
          <w:bCs/>
          <w:lang w:eastAsia="sl-SI"/>
        </w:rPr>
        <w:t>V skladu s tretjim odstavkom 47. člena ZJN-3 naročniku ni treba preveriti obstoja in vsebine navedb v ponudbi, razen če dvomi o resničnosti ponudnikovih izjav. Naročnik bo v tem primeru preveril ponudbo ponudnika v skladu z določili ZJN-3, od ponudnika pa ima pravico zahtevati dokazila ali soglasja, ki bodo izkazovala, da je obstoj in vsebina navedb v ponudbi ponudnika resnična.</w:t>
      </w:r>
    </w:p>
    <w:p w14:paraId="40DEC596" w14:textId="77777777" w:rsidR="00AD7A49" w:rsidRPr="00AD7A49" w:rsidRDefault="00AD7A49" w:rsidP="00777E3F">
      <w:pPr>
        <w:keepNext/>
        <w:keepLines/>
        <w:spacing w:after="0" w:line="240" w:lineRule="auto"/>
        <w:jc w:val="both"/>
        <w:rPr>
          <w:rFonts w:ascii="Tahoma" w:eastAsia="Times New Roman" w:hAnsi="Tahoma" w:cs="Tahoma"/>
          <w:bCs/>
          <w:lang w:eastAsia="sl-SI"/>
        </w:rPr>
      </w:pPr>
    </w:p>
    <w:p w14:paraId="3D4EE196" w14:textId="77777777" w:rsidR="00AD7A49" w:rsidRPr="00AD7A49" w:rsidRDefault="00AD7A49" w:rsidP="00777E3F">
      <w:pPr>
        <w:keepNext/>
        <w:keepLines/>
        <w:spacing w:after="0" w:line="240" w:lineRule="auto"/>
        <w:jc w:val="both"/>
        <w:rPr>
          <w:rFonts w:ascii="Tahoma" w:eastAsia="Times New Roman" w:hAnsi="Tahoma" w:cs="Tahoma"/>
          <w:bCs/>
          <w:i/>
          <w:lang w:eastAsia="sl-SI"/>
        </w:rPr>
      </w:pPr>
      <w:r w:rsidRPr="00AD7A49">
        <w:rPr>
          <w:rFonts w:ascii="Tahoma" w:eastAsia="Times New Roman" w:hAnsi="Tahoma" w:cs="Tahoma"/>
          <w:bCs/>
          <w:i/>
          <w:lang w:eastAsia="sl-SI"/>
        </w:rPr>
        <w:t xml:space="preserve">V primeru, da ponudnik nastopa v skupni ponudbi mora zahtevane pogoje za ugotavljanje sposobnosti ponudnika izpolnjevati tudi vsak od partnerjev v primeru skupne ponudbe. V primeru ponudbe s podizvajalci in/ali s subjekti, katerih zmogljivosti uporablja gospodarski subjekt, mora pogoje za ugotavljanje sposobnosti, kjer je to v razpisni dokumentaciji določeno, izpolnjevati tudi vsak izmed podizvajalcev, ki jih ponudnik v ponudbi navede, ter tudi vsak subjekt, katerih zmogljivosti uporablja gospodarski subjekt. </w:t>
      </w:r>
    </w:p>
    <w:p w14:paraId="16310605" w14:textId="77777777" w:rsidR="00AD7A49" w:rsidRPr="00AD7A49" w:rsidRDefault="00AD7A49" w:rsidP="00777E3F">
      <w:pPr>
        <w:keepNext/>
        <w:keepLines/>
        <w:spacing w:after="0" w:line="240" w:lineRule="auto"/>
        <w:jc w:val="both"/>
        <w:rPr>
          <w:rFonts w:ascii="Tahoma" w:eastAsia="Times New Roman" w:hAnsi="Tahoma" w:cs="Tahoma"/>
          <w:bCs/>
          <w:lang w:eastAsia="sl-SI"/>
        </w:rPr>
      </w:pPr>
    </w:p>
    <w:p w14:paraId="71C0AF14" w14:textId="77777777" w:rsidR="00AD7A49" w:rsidRPr="00AD7A49" w:rsidRDefault="00AD7A49" w:rsidP="00777E3F">
      <w:pPr>
        <w:keepNext/>
        <w:keepLines/>
        <w:numPr>
          <w:ilvl w:val="1"/>
          <w:numId w:val="2"/>
        </w:numPr>
        <w:spacing w:after="0" w:line="240" w:lineRule="auto"/>
        <w:jc w:val="both"/>
        <w:rPr>
          <w:rFonts w:ascii="Tahoma" w:eastAsia="Times New Roman" w:hAnsi="Tahoma" w:cs="Tahoma"/>
          <w:b/>
          <w:bCs/>
          <w:lang w:eastAsia="sl-SI"/>
        </w:rPr>
      </w:pPr>
      <w:r w:rsidRPr="00AD7A49">
        <w:rPr>
          <w:rFonts w:ascii="Tahoma" w:eastAsia="Times New Roman" w:hAnsi="Tahoma" w:cs="Tahoma"/>
          <w:b/>
          <w:bCs/>
          <w:lang w:eastAsia="sl-SI"/>
        </w:rPr>
        <w:t>Razlogi za izključitev</w:t>
      </w:r>
    </w:p>
    <w:p w14:paraId="08097420" w14:textId="77777777" w:rsidR="00AD7A49" w:rsidRPr="00AD7A49" w:rsidRDefault="00AD7A49" w:rsidP="00777E3F">
      <w:pPr>
        <w:keepNext/>
        <w:keepLines/>
        <w:spacing w:after="0" w:line="240" w:lineRule="auto"/>
        <w:jc w:val="both"/>
        <w:rPr>
          <w:rFonts w:ascii="Tahoma" w:eastAsia="Times New Roman" w:hAnsi="Tahoma" w:cs="Tahoma"/>
          <w:bCs/>
          <w:lang w:eastAsia="sl-SI"/>
        </w:rPr>
      </w:pPr>
    </w:p>
    <w:p w14:paraId="6DB8ABCA" w14:textId="77777777" w:rsidR="00AD7A49" w:rsidRPr="00AD7A49" w:rsidRDefault="00AD7A49" w:rsidP="00777E3F">
      <w:pPr>
        <w:keepNext/>
        <w:keepLines/>
        <w:spacing w:after="0" w:line="240" w:lineRule="auto"/>
        <w:jc w:val="both"/>
        <w:rPr>
          <w:rFonts w:ascii="Tahoma" w:eastAsia="Times New Roman" w:hAnsi="Tahoma" w:cs="Tahoma"/>
          <w:bCs/>
          <w:i/>
          <w:lang w:eastAsia="sl-SI"/>
        </w:rPr>
      </w:pPr>
      <w:r w:rsidRPr="00AD7A49">
        <w:rPr>
          <w:rFonts w:ascii="Tahoma" w:eastAsia="Times New Roman" w:hAnsi="Tahoma" w:cs="Tahoma"/>
          <w:bCs/>
          <w:i/>
          <w:lang w:val="x-none" w:eastAsia="sl-SI"/>
        </w:rPr>
        <w:lastRenderedPageBreak/>
        <w:t xml:space="preserve">Ponudnik mora izpolnjevati zahtevane pogoje v točki </w:t>
      </w:r>
      <w:r w:rsidRPr="00AD7A49">
        <w:rPr>
          <w:rFonts w:ascii="Tahoma" w:eastAsia="Times New Roman" w:hAnsi="Tahoma" w:cs="Tahoma"/>
          <w:bCs/>
          <w:i/>
          <w:lang w:eastAsia="sl-SI"/>
        </w:rPr>
        <w:t>3.</w:t>
      </w:r>
      <w:r w:rsidRPr="00AD7A49">
        <w:rPr>
          <w:rFonts w:ascii="Tahoma" w:eastAsia="Times New Roman" w:hAnsi="Tahoma" w:cs="Tahoma"/>
          <w:bCs/>
          <w:i/>
          <w:lang w:val="x-none" w:eastAsia="sl-SI"/>
        </w:rPr>
        <w:t xml:space="preserve">1. V primeru, da ponudnik nastopa v skupni ponudbi mora zahtevane pogoje izpolnjevati tudi vsak od partnerjev v primeru skupne ponudbe. V primeru ponudbe s podizvajalci in/ali s subjekti, katerih zmogljivosti uporablja </w:t>
      </w:r>
      <w:r w:rsidRPr="00AD7A49">
        <w:rPr>
          <w:rFonts w:ascii="Tahoma" w:eastAsia="Times New Roman" w:hAnsi="Tahoma" w:cs="Tahoma"/>
          <w:bCs/>
          <w:i/>
          <w:lang w:eastAsia="sl-SI"/>
        </w:rPr>
        <w:t>ponudnik</w:t>
      </w:r>
      <w:r w:rsidRPr="00AD7A49">
        <w:rPr>
          <w:rFonts w:ascii="Tahoma" w:eastAsia="Times New Roman" w:hAnsi="Tahoma" w:cs="Tahoma"/>
          <w:bCs/>
          <w:i/>
          <w:lang w:val="x-none" w:eastAsia="sl-SI"/>
        </w:rPr>
        <w:t xml:space="preserve">, mora zahtevane pogoje izpolnjevati tudi vsak izmed podizvajalcev, ki jih ponudnik v ponudbi navede, ter tudi vsak subjekt, katerih zmogljivosti uporablja </w:t>
      </w:r>
      <w:r w:rsidRPr="00AD7A49">
        <w:rPr>
          <w:rFonts w:ascii="Tahoma" w:eastAsia="Times New Roman" w:hAnsi="Tahoma" w:cs="Tahoma"/>
          <w:bCs/>
          <w:i/>
          <w:lang w:eastAsia="sl-SI"/>
        </w:rPr>
        <w:t>ponudnik</w:t>
      </w:r>
      <w:r w:rsidRPr="00AD7A49">
        <w:rPr>
          <w:rFonts w:ascii="Tahoma" w:eastAsia="Times New Roman" w:hAnsi="Tahoma" w:cs="Tahoma"/>
          <w:bCs/>
          <w:i/>
          <w:lang w:val="x-none" w:eastAsia="sl-SI"/>
        </w:rPr>
        <w:t>.</w:t>
      </w:r>
      <w:r w:rsidRPr="00AD7A49">
        <w:rPr>
          <w:rFonts w:ascii="Tahoma" w:eastAsia="Times New Roman" w:hAnsi="Tahoma" w:cs="Tahoma"/>
          <w:bCs/>
          <w:i/>
          <w:lang w:eastAsia="sl-SI"/>
        </w:rPr>
        <w:t xml:space="preserve"> </w:t>
      </w:r>
    </w:p>
    <w:p w14:paraId="60A35F1D" w14:textId="77777777" w:rsidR="00AD7A49" w:rsidRPr="00AD7A49" w:rsidRDefault="00AD7A49" w:rsidP="00777E3F">
      <w:pPr>
        <w:keepNext/>
        <w:keepLines/>
        <w:spacing w:after="0" w:line="240" w:lineRule="auto"/>
        <w:jc w:val="both"/>
        <w:rPr>
          <w:rFonts w:ascii="Tahoma" w:eastAsia="Times New Roman" w:hAnsi="Tahoma" w:cs="Tahoma"/>
          <w:bCs/>
          <w:lang w:eastAsia="sl-SI"/>
        </w:rPr>
      </w:pPr>
    </w:p>
    <w:p w14:paraId="7684C9C0" w14:textId="77777777" w:rsidR="00AD7A49" w:rsidRPr="00AD7A49" w:rsidRDefault="00AD7A49" w:rsidP="00777E3F">
      <w:pPr>
        <w:keepNext/>
        <w:keepLines/>
        <w:numPr>
          <w:ilvl w:val="0"/>
          <w:numId w:val="17"/>
        </w:numPr>
        <w:spacing w:after="0" w:line="240" w:lineRule="auto"/>
        <w:jc w:val="both"/>
        <w:rPr>
          <w:rFonts w:ascii="Tahoma" w:eastAsia="Times New Roman" w:hAnsi="Tahoma" w:cs="Tahoma"/>
          <w:b/>
          <w:bCs/>
          <w:lang w:eastAsia="sl-SI"/>
        </w:rPr>
      </w:pPr>
      <w:r w:rsidRPr="00AD7A49">
        <w:rPr>
          <w:rFonts w:ascii="Tahoma" w:eastAsia="Times New Roman" w:hAnsi="Tahoma" w:cs="Tahoma"/>
          <w:b/>
          <w:bCs/>
          <w:lang w:eastAsia="sl-SI"/>
        </w:rPr>
        <w:t>Razlogi, povezani s kazenskimi obsodbami</w:t>
      </w:r>
    </w:p>
    <w:p w14:paraId="5F3CD25E" w14:textId="77777777" w:rsidR="00AD7A49" w:rsidRPr="00AD7A49" w:rsidRDefault="00AD7A49" w:rsidP="00777E3F">
      <w:pPr>
        <w:keepNext/>
        <w:keepLines/>
        <w:spacing w:after="0" w:line="240" w:lineRule="auto"/>
        <w:jc w:val="both"/>
        <w:rPr>
          <w:rFonts w:ascii="Tahoma" w:eastAsia="Times New Roman" w:hAnsi="Tahoma" w:cs="Tahoma"/>
          <w:bCs/>
          <w:lang w:eastAsia="sl-SI"/>
        </w:rPr>
      </w:pPr>
      <w:r w:rsidRPr="00AD7A49">
        <w:rPr>
          <w:rFonts w:ascii="Tahoma" w:eastAsia="Times New Roman" w:hAnsi="Tahoma" w:cs="Tahoma"/>
          <w:bCs/>
          <w:lang w:eastAsia="sl-SI"/>
        </w:rPr>
        <w:t>Naročnik bo iz sodelovanja v postopku javnega naročanja izključil gospodarski subjekt, če pri preverjanju v skladu s 77., 79. in 80. členom ZJN-3 ugotovi ali je drugače seznanjen, da je bila gospodarskemu subjektu ali osebi, ki je članica upravnega, vodstvenega ali nadzornega organa tega gospodarskega subjekta ali ki ima pooblastila za njegovo zastopanje ali odločanje ali nadzor v njem, izrečena pravnomočna sodba, ki ima elemente kaznivih dejanj, ki so opredeljena v prvem odstavku 75. člena ZJN-3.</w:t>
      </w:r>
    </w:p>
    <w:p w14:paraId="3B5F57A9" w14:textId="77777777" w:rsidR="00AD7A49" w:rsidRPr="00AD7A49" w:rsidRDefault="00AD7A49" w:rsidP="00777E3F">
      <w:pPr>
        <w:keepNext/>
        <w:keepLines/>
        <w:spacing w:after="0" w:line="240" w:lineRule="auto"/>
        <w:jc w:val="both"/>
        <w:rPr>
          <w:rFonts w:ascii="Tahoma" w:eastAsia="Times New Roman" w:hAnsi="Tahoma" w:cs="Tahoma"/>
          <w:b/>
          <w:bCs/>
          <w:lang w:eastAsia="sl-SI"/>
        </w:rPr>
      </w:pPr>
    </w:p>
    <w:p w14:paraId="53B2BD5E" w14:textId="77777777" w:rsidR="00AD7A49" w:rsidRPr="00AD7A49" w:rsidRDefault="00AD7A49" w:rsidP="00777E3F">
      <w:pPr>
        <w:keepNext/>
        <w:keepLines/>
        <w:numPr>
          <w:ilvl w:val="0"/>
          <w:numId w:val="17"/>
        </w:numPr>
        <w:spacing w:after="0" w:line="240" w:lineRule="auto"/>
        <w:jc w:val="both"/>
        <w:rPr>
          <w:rFonts w:ascii="Tahoma" w:eastAsia="Times New Roman" w:hAnsi="Tahoma" w:cs="Tahoma"/>
          <w:b/>
          <w:bCs/>
          <w:lang w:eastAsia="sl-SI"/>
        </w:rPr>
      </w:pPr>
      <w:r w:rsidRPr="00AD7A49">
        <w:rPr>
          <w:rFonts w:ascii="Tahoma" w:eastAsia="Times New Roman" w:hAnsi="Tahoma" w:cs="Tahoma"/>
          <w:b/>
          <w:bCs/>
          <w:lang w:eastAsia="sl-SI"/>
        </w:rPr>
        <w:t>Razlogi, povezani s plačilom davkov ali prispevkov za socialno varnost</w:t>
      </w:r>
    </w:p>
    <w:p w14:paraId="0B17AA39" w14:textId="77777777" w:rsidR="00AD7A49" w:rsidRPr="00AD7A49" w:rsidRDefault="00AD7A49" w:rsidP="00777E3F">
      <w:pPr>
        <w:keepNext/>
        <w:keepLines/>
        <w:spacing w:after="0" w:line="240" w:lineRule="auto"/>
        <w:jc w:val="both"/>
        <w:rPr>
          <w:rFonts w:ascii="Tahoma" w:eastAsia="Times New Roman" w:hAnsi="Tahoma" w:cs="Tahoma"/>
          <w:bCs/>
          <w:lang w:eastAsia="sl-SI"/>
        </w:rPr>
      </w:pPr>
      <w:r w:rsidRPr="00AD7A49">
        <w:rPr>
          <w:rFonts w:ascii="Tahoma" w:eastAsia="Times New Roman" w:hAnsi="Tahoma" w:cs="Tahoma"/>
          <w:bCs/>
          <w:lang w:eastAsia="sl-SI"/>
        </w:rPr>
        <w:t>Naročnik bo iz sodelovanja v postopku javnega naročanja izključil gospodarski subjekt, če bo pri preverjanju v skladu s 77., 79. in 80. členom ZJN-3 ugotovil, da gospodarski subjekt ne izpolnjuje obveznih dajatev in drugih denarnih nedavčnih obveznosti v skladu z zakonom, ki ureja finančno upravo, ki jih pobira davčni organ v skladu s predpisi države, v kateri ima sedež, ali predpisi države naročnika, če vrednost teh neplačanih zapadlih obveznosti na dan oddaje ponudbe ali prijave znaša 50 evrov ali več. Šteje se, da gospodarski subjekt ne izpolnjuje obveznosti iz prejšnjega stavka tudi, če na dan oddaje ponudbe ali prijave ni imel predloženih vseh obračunov davčnih odtegljajev za dohodke iz delovnega razmerja za obdobje zadnjih petih let do dneva oddaje ponudbe ali prijave.</w:t>
      </w:r>
    </w:p>
    <w:p w14:paraId="25EA15D7" w14:textId="77777777" w:rsidR="00AD7A49" w:rsidRPr="00AD7A49" w:rsidRDefault="00AD7A49" w:rsidP="00777E3F">
      <w:pPr>
        <w:keepNext/>
        <w:keepLines/>
        <w:spacing w:after="0" w:line="240" w:lineRule="auto"/>
        <w:jc w:val="both"/>
        <w:rPr>
          <w:rFonts w:ascii="Tahoma" w:eastAsia="Times New Roman" w:hAnsi="Tahoma" w:cs="Tahoma"/>
          <w:bCs/>
          <w:lang w:eastAsia="sl-SI"/>
        </w:rPr>
      </w:pPr>
    </w:p>
    <w:p w14:paraId="20549760" w14:textId="77777777" w:rsidR="00AD7A49" w:rsidRPr="00AD7A49" w:rsidRDefault="00AD7A49" w:rsidP="00777E3F">
      <w:pPr>
        <w:keepNext/>
        <w:keepLines/>
        <w:spacing w:after="0" w:line="240" w:lineRule="auto"/>
        <w:jc w:val="both"/>
        <w:rPr>
          <w:rFonts w:ascii="Tahoma" w:eastAsia="Times New Roman" w:hAnsi="Tahoma" w:cs="Tahoma"/>
          <w:b/>
          <w:bCs/>
          <w:lang w:eastAsia="sl-SI"/>
        </w:rPr>
      </w:pPr>
      <w:r w:rsidRPr="00AD7A49">
        <w:rPr>
          <w:rFonts w:ascii="Tahoma" w:eastAsia="Times New Roman" w:hAnsi="Tahoma" w:cs="Tahoma"/>
          <w:b/>
          <w:bCs/>
          <w:lang w:eastAsia="sl-SI"/>
        </w:rPr>
        <w:t>C: Razlogi, povezani z insolventnostjo, nasprotjem interesov ali kršitvijo poklicnih pravil</w:t>
      </w:r>
    </w:p>
    <w:p w14:paraId="683FEF2D" w14:textId="77777777" w:rsidR="00AD7A49" w:rsidRPr="00AD7A49" w:rsidRDefault="00AD7A49" w:rsidP="00777E3F">
      <w:pPr>
        <w:keepNext/>
        <w:keepLines/>
        <w:spacing w:after="0" w:line="240" w:lineRule="auto"/>
        <w:jc w:val="both"/>
        <w:rPr>
          <w:rFonts w:ascii="Tahoma" w:eastAsia="Times New Roman" w:hAnsi="Tahoma" w:cs="Tahoma"/>
          <w:bCs/>
          <w:lang w:eastAsia="sl-SI"/>
        </w:rPr>
      </w:pPr>
      <w:r w:rsidRPr="00AD7A49">
        <w:rPr>
          <w:rFonts w:ascii="Tahoma" w:eastAsia="Times New Roman" w:hAnsi="Tahoma" w:cs="Tahoma"/>
          <w:bCs/>
          <w:lang w:eastAsia="sl-SI"/>
        </w:rPr>
        <w:t>Naročnik bo iz sodelovanja v postopku javnega naročanja izključil gospodarski subjekt tudi v naslednjih primerih:</w:t>
      </w:r>
    </w:p>
    <w:p w14:paraId="77C77F1D" w14:textId="77777777" w:rsidR="00AD7A49" w:rsidRPr="00AD7A49" w:rsidRDefault="00AD7A49" w:rsidP="00777E3F">
      <w:pPr>
        <w:keepNext/>
        <w:keepLines/>
        <w:numPr>
          <w:ilvl w:val="0"/>
          <w:numId w:val="43"/>
        </w:numPr>
        <w:spacing w:after="0" w:line="240" w:lineRule="auto"/>
        <w:jc w:val="both"/>
        <w:rPr>
          <w:rFonts w:ascii="Tahoma" w:eastAsia="Times New Roman" w:hAnsi="Tahoma" w:cs="Tahoma"/>
          <w:bCs/>
          <w:lang w:eastAsia="sl-SI"/>
        </w:rPr>
      </w:pPr>
      <w:r w:rsidRPr="00AD7A49">
        <w:rPr>
          <w:rFonts w:ascii="Tahoma" w:eastAsia="Times New Roman" w:hAnsi="Tahoma" w:cs="Tahoma"/>
          <w:bCs/>
          <w:lang w:eastAsia="sl-SI"/>
        </w:rPr>
        <w:t>če lahko naročnik na kakršen koli način izkaže kršitev obveznosti iz drugega odstavka 3. člena ZJN-3;</w:t>
      </w:r>
    </w:p>
    <w:p w14:paraId="3B647FB6" w14:textId="77777777" w:rsidR="00AD7A49" w:rsidRPr="00AD7A49" w:rsidRDefault="00AD7A49" w:rsidP="00777E3F">
      <w:pPr>
        <w:keepNext/>
        <w:keepLines/>
        <w:numPr>
          <w:ilvl w:val="0"/>
          <w:numId w:val="43"/>
        </w:numPr>
        <w:spacing w:after="0" w:line="240" w:lineRule="auto"/>
        <w:jc w:val="both"/>
        <w:rPr>
          <w:rFonts w:ascii="Tahoma" w:eastAsia="Times New Roman" w:hAnsi="Tahoma" w:cs="Tahoma"/>
          <w:bCs/>
          <w:lang w:eastAsia="sl-SI"/>
        </w:rPr>
      </w:pPr>
      <w:r w:rsidRPr="00AD7A49">
        <w:rPr>
          <w:rFonts w:ascii="Tahoma" w:eastAsia="Times New Roman" w:hAnsi="Tahoma" w:cs="Tahoma"/>
          <w:bCs/>
          <w:lang w:eastAsia="sl-SI"/>
        </w:rPr>
        <w:t>če se je nad gospodarskim subjektom začel postopek zaradi insolventnosti ali prisilnega prenehanja po zakonu, ki ureja postopek zaradi insolventnosti in prisilnega prenehanja, ali postopek likvidacije po zakonu, ki ureja gospodarske družbe, če njegova sredstva ali poslovanje upravlja upravitelj ali sodišče, ali če so njegove poslovne dejavnosti začasno ustavljene, ali če se je v skladu s predpisi druge države nad njim začel postopek ali pa je nastal položaj z enakimi pravnimi posledicami;</w:t>
      </w:r>
    </w:p>
    <w:p w14:paraId="19842C7B" w14:textId="77777777" w:rsidR="00AD7A49" w:rsidRPr="00AD7A49" w:rsidRDefault="00AD7A49" w:rsidP="00777E3F">
      <w:pPr>
        <w:keepNext/>
        <w:keepLines/>
        <w:numPr>
          <w:ilvl w:val="0"/>
          <w:numId w:val="43"/>
        </w:numPr>
        <w:spacing w:after="0" w:line="240" w:lineRule="auto"/>
        <w:jc w:val="both"/>
        <w:rPr>
          <w:rFonts w:ascii="Tahoma" w:eastAsia="Times New Roman" w:hAnsi="Tahoma" w:cs="Tahoma"/>
          <w:bCs/>
          <w:lang w:eastAsia="sl-SI"/>
        </w:rPr>
      </w:pPr>
      <w:r w:rsidRPr="00AD7A49">
        <w:rPr>
          <w:rFonts w:ascii="Tahoma" w:eastAsia="Times New Roman" w:hAnsi="Tahoma" w:cs="Tahoma"/>
          <w:bCs/>
          <w:lang w:eastAsia="sl-SI"/>
        </w:rPr>
        <w:t>če lahko naročnik z ustreznimi sredstvi izkaže, da je gospodarski subjekt zagrešil hujšo kršitev poklicnih pravil, zaradi česar je omajana njegova integriteta;</w:t>
      </w:r>
    </w:p>
    <w:p w14:paraId="7EAB2978" w14:textId="77777777" w:rsidR="00AD7A49" w:rsidRPr="00AD7A49" w:rsidRDefault="00AD7A49" w:rsidP="00777E3F">
      <w:pPr>
        <w:keepNext/>
        <w:keepLines/>
        <w:numPr>
          <w:ilvl w:val="0"/>
          <w:numId w:val="43"/>
        </w:numPr>
        <w:spacing w:after="0" w:line="240" w:lineRule="auto"/>
        <w:jc w:val="both"/>
        <w:rPr>
          <w:rFonts w:ascii="Tahoma" w:eastAsia="Times New Roman" w:hAnsi="Tahoma" w:cs="Tahoma"/>
          <w:bCs/>
          <w:lang w:eastAsia="sl-SI"/>
        </w:rPr>
      </w:pPr>
      <w:r w:rsidRPr="00AD7A49">
        <w:rPr>
          <w:rFonts w:ascii="Tahoma" w:eastAsia="Times New Roman" w:hAnsi="Tahoma" w:cs="Tahoma"/>
          <w:bCs/>
          <w:lang w:eastAsia="sl-SI"/>
        </w:rPr>
        <w:t>če izkrivljanja konkurence zaradi predhodnega sodelovanja gospodarskih subjektov pri pripravi postopka javnega naročanja v skladu s 65. členom ZJN-3 ni mogoče učinkovito odpraviti z drugimi, blažjimi ukrepi;</w:t>
      </w:r>
    </w:p>
    <w:p w14:paraId="0762E90B" w14:textId="77777777" w:rsidR="00AD7A49" w:rsidRPr="00AD7A49" w:rsidRDefault="00AD7A49" w:rsidP="00777E3F">
      <w:pPr>
        <w:keepNext/>
        <w:keepLines/>
        <w:numPr>
          <w:ilvl w:val="0"/>
          <w:numId w:val="43"/>
        </w:numPr>
        <w:spacing w:after="0" w:line="240" w:lineRule="auto"/>
        <w:jc w:val="both"/>
        <w:rPr>
          <w:rFonts w:ascii="Tahoma" w:eastAsia="Times New Roman" w:hAnsi="Tahoma" w:cs="Tahoma"/>
          <w:bCs/>
          <w:lang w:eastAsia="sl-SI"/>
        </w:rPr>
      </w:pPr>
      <w:r w:rsidRPr="00AD7A49">
        <w:rPr>
          <w:rFonts w:ascii="Tahoma" w:eastAsia="Times New Roman" w:hAnsi="Tahoma" w:cs="Tahoma"/>
          <w:bCs/>
          <w:lang w:eastAsia="sl-SI"/>
        </w:rPr>
        <w:t>če so se pri gospodarskem subjektu pri prejšnji pogodbi o izvedbi javnega naročila ali prejšnji koncesijski pogodbi, sklenjeni z naročnikom, pokazale precejšnje ali stalne pomanjkljivosti pri izpolnjevanju ključne obveznosti, zaradi česar je naročnik predčasno odstopil od prejšnjega naročila oziroma pogodbe ali uveljavljal odškodnino ali so bile izvedene druge primerljive sankcije.</w:t>
      </w:r>
    </w:p>
    <w:p w14:paraId="7892F5A1" w14:textId="77777777" w:rsidR="00AD7A49" w:rsidRPr="00AD7A49" w:rsidRDefault="00AD7A49" w:rsidP="00777E3F">
      <w:pPr>
        <w:keepNext/>
        <w:keepLines/>
        <w:spacing w:after="0" w:line="240" w:lineRule="auto"/>
        <w:jc w:val="both"/>
        <w:rPr>
          <w:rFonts w:ascii="Tahoma" w:eastAsia="Times New Roman" w:hAnsi="Tahoma" w:cs="Tahoma"/>
          <w:b/>
          <w:bCs/>
          <w:lang w:eastAsia="sl-SI"/>
        </w:rPr>
      </w:pPr>
    </w:p>
    <w:p w14:paraId="38E608E4" w14:textId="77777777" w:rsidR="00AD7A49" w:rsidRPr="00AD7A49" w:rsidRDefault="00AD7A49" w:rsidP="00777E3F">
      <w:pPr>
        <w:keepNext/>
        <w:keepLines/>
        <w:spacing w:after="0" w:line="240" w:lineRule="auto"/>
        <w:jc w:val="both"/>
        <w:rPr>
          <w:rFonts w:ascii="Tahoma" w:eastAsia="Times New Roman" w:hAnsi="Tahoma" w:cs="Tahoma"/>
          <w:b/>
          <w:bCs/>
          <w:lang w:eastAsia="sl-SI"/>
        </w:rPr>
      </w:pPr>
      <w:r w:rsidRPr="00AD7A49">
        <w:rPr>
          <w:rFonts w:ascii="Tahoma" w:eastAsia="Times New Roman" w:hAnsi="Tahoma" w:cs="Tahoma"/>
          <w:b/>
          <w:bCs/>
          <w:lang w:eastAsia="sl-SI"/>
        </w:rPr>
        <w:t>D: Nacionalni razlogi za izključitev</w:t>
      </w:r>
    </w:p>
    <w:p w14:paraId="6BEFDFC7" w14:textId="77777777" w:rsidR="00AD7A49" w:rsidRPr="00AD7A49" w:rsidRDefault="00AD7A49" w:rsidP="00777E3F">
      <w:pPr>
        <w:keepNext/>
        <w:keepLines/>
        <w:spacing w:after="0" w:line="240" w:lineRule="auto"/>
        <w:jc w:val="both"/>
        <w:rPr>
          <w:rFonts w:ascii="Tahoma" w:eastAsia="Times New Roman" w:hAnsi="Tahoma" w:cs="Tahoma"/>
          <w:bCs/>
          <w:lang w:eastAsia="sl-SI"/>
        </w:rPr>
      </w:pPr>
      <w:r w:rsidRPr="00AD7A49">
        <w:rPr>
          <w:rFonts w:ascii="Tahoma" w:eastAsia="Times New Roman" w:hAnsi="Tahoma" w:cs="Tahoma"/>
          <w:bCs/>
          <w:lang w:eastAsia="sl-SI"/>
        </w:rPr>
        <w:t>Naročnik bo iz posameznega postopka javnega naročanja izključil gospodarski subjekt:</w:t>
      </w:r>
    </w:p>
    <w:p w14:paraId="6C68C409" w14:textId="77777777" w:rsidR="00AD7A49" w:rsidRPr="00AD7A49" w:rsidRDefault="00AD7A49" w:rsidP="00777E3F">
      <w:pPr>
        <w:keepNext/>
        <w:keepLines/>
        <w:numPr>
          <w:ilvl w:val="0"/>
          <w:numId w:val="43"/>
        </w:numPr>
        <w:spacing w:after="0" w:line="240" w:lineRule="auto"/>
        <w:jc w:val="both"/>
        <w:rPr>
          <w:rFonts w:ascii="Tahoma" w:eastAsia="Times New Roman" w:hAnsi="Tahoma" w:cs="Tahoma"/>
          <w:bCs/>
          <w:lang w:eastAsia="sl-SI"/>
        </w:rPr>
      </w:pPr>
      <w:r w:rsidRPr="00AD7A49">
        <w:rPr>
          <w:rFonts w:ascii="Tahoma" w:eastAsia="Times New Roman" w:hAnsi="Tahoma" w:cs="Tahoma"/>
          <w:bCs/>
          <w:lang w:eastAsia="sl-SI"/>
        </w:rPr>
        <w:t>če je ta na dan, ko poteče rok za oddajo ponudb, izločen iz postopkov oddaje javnih naročil zaradi uvrstitve v evidenco gospodarskih subjektov z negativnimi referencami;</w:t>
      </w:r>
    </w:p>
    <w:p w14:paraId="0A357918" w14:textId="77777777" w:rsidR="00AD7A49" w:rsidRPr="00AD7A49" w:rsidRDefault="00AD7A49" w:rsidP="00777E3F">
      <w:pPr>
        <w:keepNext/>
        <w:keepLines/>
        <w:numPr>
          <w:ilvl w:val="0"/>
          <w:numId w:val="43"/>
        </w:numPr>
        <w:spacing w:after="0" w:line="240" w:lineRule="auto"/>
        <w:jc w:val="both"/>
        <w:rPr>
          <w:rFonts w:ascii="Tahoma" w:eastAsia="Times New Roman" w:hAnsi="Tahoma" w:cs="Tahoma"/>
          <w:bCs/>
          <w:lang w:eastAsia="sl-SI"/>
        </w:rPr>
      </w:pPr>
      <w:r w:rsidRPr="00AD7A49">
        <w:rPr>
          <w:rFonts w:ascii="Tahoma" w:eastAsia="Times New Roman" w:hAnsi="Tahoma" w:cs="Tahoma"/>
          <w:bCs/>
          <w:lang w:eastAsia="sl-SI"/>
        </w:rPr>
        <w:lastRenderedPageBreak/>
        <w:t>če je v zadnjih treh letih pred potekom roka za oddajo ponudb ali prijav pristojni organ Republike Slovenije ali druge države članice ali tretje države pri njem ugotovil najmanj dve kršitvi v zvezi s plačilom za delo, delovnim časom, počitki, opravljanjem dela na podlagi pogodb civilnega prava kljub obstoju elementov delovnega razmerja ali v zvezi z zaposlovanjem na črno, za kateri mu je bila s pravnomočno odločitvijo ali več pravnomočnimi odločitvami izrečena globa za prekršek.</w:t>
      </w:r>
    </w:p>
    <w:p w14:paraId="40734FE1" w14:textId="77777777" w:rsidR="00AD7A49" w:rsidRPr="00AD7A49" w:rsidRDefault="00AD7A49" w:rsidP="00777E3F">
      <w:pPr>
        <w:keepNext/>
        <w:keepLines/>
        <w:spacing w:after="0" w:line="240" w:lineRule="auto"/>
        <w:jc w:val="both"/>
        <w:rPr>
          <w:rFonts w:ascii="Tahoma" w:eastAsia="Times New Roman" w:hAnsi="Tahoma" w:cs="Tahoma"/>
          <w:bCs/>
          <w:lang w:eastAsia="sl-SI"/>
        </w:rPr>
      </w:pPr>
    </w:p>
    <w:p w14:paraId="22CC537D" w14:textId="77777777" w:rsidR="00AD7A49" w:rsidRPr="00AD7A49" w:rsidRDefault="00AD7A49" w:rsidP="00777E3F">
      <w:pPr>
        <w:keepNext/>
        <w:keepLines/>
        <w:spacing w:after="0" w:line="240" w:lineRule="auto"/>
        <w:jc w:val="both"/>
        <w:rPr>
          <w:rFonts w:ascii="Tahoma" w:eastAsia="Times New Roman" w:hAnsi="Tahoma" w:cs="Tahoma"/>
          <w:bCs/>
          <w:lang w:eastAsia="sl-SI"/>
        </w:rPr>
      </w:pPr>
      <w:r w:rsidRPr="00AD7A49">
        <w:rPr>
          <w:rFonts w:ascii="Tahoma" w:eastAsia="Times New Roman" w:hAnsi="Tahoma" w:cs="Tahoma"/>
          <w:b/>
          <w:bCs/>
          <w:lang w:eastAsia="sl-SI"/>
        </w:rPr>
        <w:t>DOKAZILA:</w:t>
      </w:r>
    </w:p>
    <w:p w14:paraId="13ABB9B4" w14:textId="77777777" w:rsidR="00AD7A49" w:rsidRPr="00AD7A49" w:rsidRDefault="00AD7A49" w:rsidP="00777E3F">
      <w:pPr>
        <w:keepNext/>
        <w:keepLines/>
        <w:spacing w:after="0" w:line="240" w:lineRule="auto"/>
        <w:jc w:val="both"/>
        <w:rPr>
          <w:rFonts w:ascii="Tahoma" w:eastAsia="Times New Roman" w:hAnsi="Tahoma" w:cs="Tahoma"/>
          <w:b/>
          <w:bCs/>
          <w:lang w:eastAsia="sl-SI"/>
        </w:rPr>
      </w:pPr>
      <w:r w:rsidRPr="00AD7A49">
        <w:rPr>
          <w:rFonts w:ascii="Tahoma" w:eastAsia="Times New Roman" w:hAnsi="Tahoma" w:cs="Tahoma"/>
          <w:b/>
          <w:bCs/>
          <w:lang w:eastAsia="sl-SI"/>
        </w:rPr>
        <w:t>A, B, C, D:</w:t>
      </w:r>
      <w:r w:rsidRPr="00AD7A49">
        <w:rPr>
          <w:rFonts w:ascii="Tahoma" w:eastAsia="Times New Roman" w:hAnsi="Tahoma" w:cs="Tahoma"/>
          <w:bCs/>
          <w:lang w:eastAsia="sl-SI"/>
        </w:rPr>
        <w:t xml:space="preserve"> </w:t>
      </w:r>
      <w:r w:rsidRPr="00AD7A49">
        <w:rPr>
          <w:rFonts w:ascii="Tahoma" w:eastAsia="Times New Roman" w:hAnsi="Tahoma" w:cs="Tahoma"/>
          <w:b/>
          <w:bCs/>
          <w:lang w:eastAsia="sl-SI"/>
        </w:rPr>
        <w:t xml:space="preserve">Pogoj mora izpolniti ponudnik. </w:t>
      </w:r>
    </w:p>
    <w:p w14:paraId="3DFFF952" w14:textId="77777777" w:rsidR="00AD7A49" w:rsidRPr="00AD7A49" w:rsidRDefault="00AD7A49" w:rsidP="00777E3F">
      <w:pPr>
        <w:keepNext/>
        <w:keepLines/>
        <w:spacing w:after="0" w:line="240" w:lineRule="auto"/>
        <w:jc w:val="both"/>
        <w:rPr>
          <w:rFonts w:ascii="Tahoma" w:eastAsia="Times New Roman" w:hAnsi="Tahoma" w:cs="Tahoma"/>
          <w:b/>
          <w:bCs/>
          <w:lang w:eastAsia="sl-SI"/>
        </w:rPr>
      </w:pPr>
      <w:r w:rsidRPr="00AD7A49">
        <w:rPr>
          <w:rFonts w:ascii="Tahoma" w:eastAsia="Times New Roman" w:hAnsi="Tahoma" w:cs="Tahoma"/>
          <w:b/>
          <w:bCs/>
          <w:lang w:eastAsia="sl-SI"/>
        </w:rPr>
        <w:t xml:space="preserve">V </w:t>
      </w:r>
      <w:r w:rsidRPr="00AD7A49">
        <w:rPr>
          <w:rFonts w:ascii="Tahoma" w:eastAsia="Times New Roman" w:hAnsi="Tahoma" w:cs="Tahoma"/>
          <w:b/>
          <w:bCs/>
          <w:lang w:val="x-none" w:eastAsia="sl-SI"/>
        </w:rPr>
        <w:t>primeru</w:t>
      </w:r>
      <w:r w:rsidRPr="00AD7A49">
        <w:rPr>
          <w:rFonts w:ascii="Tahoma" w:eastAsia="Times New Roman" w:hAnsi="Tahoma" w:cs="Tahoma"/>
          <w:b/>
          <w:bCs/>
          <w:lang w:eastAsia="sl-SI"/>
        </w:rPr>
        <w:t>:</w:t>
      </w:r>
    </w:p>
    <w:p w14:paraId="200C8AD8" w14:textId="77777777" w:rsidR="00AD7A49" w:rsidRPr="00AD7A49" w:rsidRDefault="00AD7A49" w:rsidP="00777E3F">
      <w:pPr>
        <w:keepNext/>
        <w:keepLines/>
        <w:numPr>
          <w:ilvl w:val="1"/>
          <w:numId w:val="15"/>
        </w:numPr>
        <w:spacing w:after="0" w:line="240" w:lineRule="auto"/>
        <w:jc w:val="both"/>
        <w:rPr>
          <w:rFonts w:ascii="Tahoma" w:eastAsia="Times New Roman" w:hAnsi="Tahoma" w:cs="Tahoma"/>
          <w:b/>
          <w:bCs/>
          <w:lang w:eastAsia="sl-SI"/>
        </w:rPr>
      </w:pPr>
      <w:r w:rsidRPr="00AD7A49">
        <w:rPr>
          <w:rFonts w:ascii="Tahoma" w:eastAsia="Times New Roman" w:hAnsi="Tahoma" w:cs="Tahoma"/>
          <w:b/>
          <w:bCs/>
          <w:lang w:eastAsia="sl-SI"/>
        </w:rPr>
        <w:t>skupne</w:t>
      </w:r>
      <w:r w:rsidRPr="00AD7A49">
        <w:rPr>
          <w:rFonts w:ascii="Tahoma" w:eastAsia="Times New Roman" w:hAnsi="Tahoma" w:cs="Tahoma"/>
          <w:b/>
          <w:bCs/>
          <w:lang w:val="x-none" w:eastAsia="sl-SI"/>
        </w:rPr>
        <w:t xml:space="preserve"> ponudbe mora pogoj izpolniti vsak izmed</w:t>
      </w:r>
      <w:r w:rsidRPr="00AD7A49">
        <w:rPr>
          <w:rFonts w:ascii="Tahoma" w:eastAsia="Times New Roman" w:hAnsi="Tahoma" w:cs="Tahoma"/>
          <w:b/>
          <w:bCs/>
          <w:lang w:eastAsia="sl-SI"/>
        </w:rPr>
        <w:t xml:space="preserve"> partnerjev;</w:t>
      </w:r>
    </w:p>
    <w:p w14:paraId="1C3741F5" w14:textId="77777777" w:rsidR="00AD7A49" w:rsidRPr="00AD7A49" w:rsidRDefault="00AD7A49" w:rsidP="00777E3F">
      <w:pPr>
        <w:keepNext/>
        <w:keepLines/>
        <w:numPr>
          <w:ilvl w:val="1"/>
          <w:numId w:val="15"/>
        </w:numPr>
        <w:spacing w:after="0" w:line="240" w:lineRule="auto"/>
        <w:jc w:val="both"/>
        <w:rPr>
          <w:rFonts w:ascii="Tahoma" w:eastAsia="Times New Roman" w:hAnsi="Tahoma" w:cs="Tahoma"/>
          <w:b/>
          <w:bCs/>
          <w:lang w:eastAsia="sl-SI"/>
        </w:rPr>
      </w:pPr>
      <w:r w:rsidRPr="00AD7A49">
        <w:rPr>
          <w:rFonts w:ascii="Tahoma" w:eastAsia="Times New Roman" w:hAnsi="Tahoma" w:cs="Tahoma"/>
          <w:b/>
          <w:bCs/>
          <w:lang w:eastAsia="sl-SI"/>
        </w:rPr>
        <w:t>ponudbe s podizvajalci mora pogoj izpolniti tudi vsak izmed podizvajalcev;</w:t>
      </w:r>
    </w:p>
    <w:p w14:paraId="0EEA2468" w14:textId="77777777" w:rsidR="00AD7A49" w:rsidRPr="00AD7A49" w:rsidRDefault="00AD7A49" w:rsidP="00777E3F">
      <w:pPr>
        <w:keepNext/>
        <w:keepLines/>
        <w:numPr>
          <w:ilvl w:val="1"/>
          <w:numId w:val="15"/>
        </w:numPr>
        <w:spacing w:after="0" w:line="240" w:lineRule="auto"/>
        <w:jc w:val="both"/>
        <w:rPr>
          <w:rFonts w:ascii="Tahoma" w:eastAsia="Times New Roman" w:hAnsi="Tahoma" w:cs="Tahoma"/>
          <w:b/>
          <w:bCs/>
          <w:lang w:eastAsia="sl-SI"/>
        </w:rPr>
      </w:pPr>
      <w:r w:rsidRPr="00AD7A49">
        <w:rPr>
          <w:rFonts w:ascii="Tahoma" w:eastAsia="Times New Roman" w:hAnsi="Tahoma" w:cs="Tahoma"/>
          <w:b/>
          <w:bCs/>
          <w:lang w:eastAsia="sl-SI"/>
        </w:rPr>
        <w:t>ponudbe s subjekti, katerih zmogljivosti uporablja ponudnik mora pogoj izpolniti vsak izmed subjektov, katerih zmogljivosti uporablja ponudnik.</w:t>
      </w:r>
    </w:p>
    <w:p w14:paraId="4783596F" w14:textId="77777777" w:rsidR="00AD7A49" w:rsidRPr="00AD7A49" w:rsidRDefault="00AD7A49" w:rsidP="00777E3F">
      <w:pPr>
        <w:keepNext/>
        <w:keepLines/>
        <w:spacing w:after="0" w:line="240" w:lineRule="auto"/>
        <w:jc w:val="both"/>
        <w:rPr>
          <w:rFonts w:ascii="Tahoma" w:eastAsia="Times New Roman" w:hAnsi="Tahoma" w:cs="Tahoma"/>
          <w:bCs/>
          <w:lang w:eastAsia="sl-SI"/>
        </w:rPr>
      </w:pPr>
    </w:p>
    <w:p w14:paraId="150AE53F" w14:textId="77777777" w:rsidR="00AD7A49" w:rsidRPr="00AD7A49" w:rsidRDefault="00AD7A49" w:rsidP="00777E3F">
      <w:pPr>
        <w:keepNext/>
        <w:keepLines/>
        <w:spacing w:after="0" w:line="240" w:lineRule="auto"/>
        <w:jc w:val="both"/>
        <w:rPr>
          <w:rFonts w:ascii="Tahoma" w:eastAsia="Times New Roman" w:hAnsi="Tahoma" w:cs="Tahoma"/>
          <w:bCs/>
          <w:lang w:eastAsia="sl-SI"/>
        </w:rPr>
      </w:pPr>
      <w:r w:rsidRPr="00AD7A49">
        <w:rPr>
          <w:rFonts w:ascii="Tahoma" w:eastAsia="Times New Roman" w:hAnsi="Tahoma" w:cs="Tahoma"/>
          <w:bCs/>
          <w:lang w:eastAsia="sl-SI"/>
        </w:rPr>
        <w:t xml:space="preserve">Izpolnjevanje pogojev pod točkami A, B, C, D se izkaže s priloženimi prilogami: </w:t>
      </w:r>
    </w:p>
    <w:p w14:paraId="5E096745" w14:textId="77777777" w:rsidR="00AD7A49" w:rsidRPr="00AD7A49" w:rsidRDefault="00AD7A49" w:rsidP="00777E3F">
      <w:pPr>
        <w:keepNext/>
        <w:keepLines/>
        <w:numPr>
          <w:ilvl w:val="0"/>
          <w:numId w:val="15"/>
        </w:numPr>
        <w:spacing w:after="0" w:line="240" w:lineRule="auto"/>
        <w:jc w:val="both"/>
        <w:rPr>
          <w:rFonts w:ascii="Tahoma" w:eastAsia="Times New Roman" w:hAnsi="Tahoma" w:cs="Tahoma"/>
          <w:bCs/>
          <w:lang w:eastAsia="sl-SI"/>
        </w:rPr>
      </w:pPr>
      <w:r w:rsidRPr="00AD7A49">
        <w:rPr>
          <w:rFonts w:ascii="Tahoma" w:eastAsia="Times New Roman" w:hAnsi="Tahoma" w:cs="Tahoma"/>
          <w:bCs/>
          <w:lang w:eastAsia="sl-SI"/>
        </w:rPr>
        <w:t xml:space="preserve">izpolnjeno in podpisano </w:t>
      </w:r>
      <w:r w:rsidRPr="00AD7A49">
        <w:rPr>
          <w:rFonts w:ascii="Tahoma" w:eastAsia="Times New Roman" w:hAnsi="Tahoma" w:cs="Tahoma"/>
          <w:b/>
          <w:bCs/>
          <w:lang w:eastAsia="sl-SI"/>
        </w:rPr>
        <w:t>Prilogo A</w:t>
      </w:r>
      <w:r w:rsidRPr="00AD7A49">
        <w:rPr>
          <w:rFonts w:ascii="Tahoma" w:eastAsia="Times New Roman" w:hAnsi="Tahoma" w:cs="Tahoma"/>
          <w:bCs/>
          <w:lang w:eastAsia="sl-SI"/>
        </w:rPr>
        <w:t>,</w:t>
      </w:r>
    </w:p>
    <w:p w14:paraId="29CBA38D" w14:textId="77777777" w:rsidR="00AD7A49" w:rsidRPr="00AD7A49" w:rsidRDefault="00AD7A49" w:rsidP="00777E3F">
      <w:pPr>
        <w:keepNext/>
        <w:keepLines/>
        <w:numPr>
          <w:ilvl w:val="0"/>
          <w:numId w:val="15"/>
        </w:numPr>
        <w:spacing w:after="0" w:line="240" w:lineRule="auto"/>
        <w:jc w:val="both"/>
        <w:rPr>
          <w:rFonts w:ascii="Tahoma" w:eastAsia="Times New Roman" w:hAnsi="Tahoma" w:cs="Tahoma"/>
          <w:bCs/>
          <w:lang w:eastAsia="sl-SI"/>
        </w:rPr>
      </w:pPr>
      <w:r w:rsidRPr="00AD7A49">
        <w:rPr>
          <w:rFonts w:ascii="Tahoma" w:eastAsia="Times New Roman" w:hAnsi="Tahoma" w:cs="Tahoma"/>
          <w:bCs/>
          <w:lang w:eastAsia="sl-SI"/>
        </w:rPr>
        <w:t xml:space="preserve">izpolnjenim in podpisanim pooblastilom za pridobitev dokazila iz uradne evidence – za pravne osebe </w:t>
      </w:r>
      <w:r w:rsidRPr="00AD7A49">
        <w:rPr>
          <w:rFonts w:ascii="Tahoma" w:eastAsia="Times New Roman" w:hAnsi="Tahoma" w:cs="Tahoma"/>
          <w:b/>
          <w:bCs/>
          <w:lang w:eastAsia="sl-SI"/>
        </w:rPr>
        <w:t>Prilogo 3/2,</w:t>
      </w:r>
    </w:p>
    <w:p w14:paraId="044E17C4" w14:textId="77777777" w:rsidR="00AD7A49" w:rsidRPr="00AD7A49" w:rsidRDefault="00AD7A49" w:rsidP="00777E3F">
      <w:pPr>
        <w:keepNext/>
        <w:keepLines/>
        <w:numPr>
          <w:ilvl w:val="0"/>
          <w:numId w:val="15"/>
        </w:numPr>
        <w:spacing w:after="0" w:line="240" w:lineRule="auto"/>
        <w:jc w:val="both"/>
        <w:rPr>
          <w:rFonts w:ascii="Tahoma" w:eastAsia="Times New Roman" w:hAnsi="Tahoma" w:cs="Tahoma"/>
          <w:bCs/>
          <w:lang w:eastAsia="sl-SI"/>
        </w:rPr>
      </w:pPr>
      <w:r w:rsidRPr="00AD7A49">
        <w:rPr>
          <w:rFonts w:ascii="Tahoma" w:eastAsia="Times New Roman" w:hAnsi="Tahoma" w:cs="Tahoma"/>
          <w:bCs/>
          <w:lang w:eastAsia="sl-SI"/>
        </w:rPr>
        <w:t xml:space="preserve">izpolnjenim in podpisanim pooblastilom za pridobitev dokazila iz uradne evidence – za fizične osebe </w:t>
      </w:r>
      <w:r w:rsidRPr="00AD7A49">
        <w:rPr>
          <w:rFonts w:ascii="Tahoma" w:eastAsia="Times New Roman" w:hAnsi="Tahoma" w:cs="Tahoma"/>
          <w:b/>
          <w:bCs/>
          <w:lang w:eastAsia="sl-SI"/>
        </w:rPr>
        <w:t>Prilogo 3/3.</w:t>
      </w:r>
    </w:p>
    <w:p w14:paraId="42F26EE1" w14:textId="77777777" w:rsidR="00AD7A49" w:rsidRPr="00AD7A49" w:rsidRDefault="00AD7A49" w:rsidP="00777E3F">
      <w:pPr>
        <w:keepNext/>
        <w:keepLines/>
        <w:spacing w:after="0" w:line="240" w:lineRule="auto"/>
        <w:jc w:val="both"/>
        <w:rPr>
          <w:rFonts w:ascii="Tahoma" w:eastAsia="Times New Roman" w:hAnsi="Tahoma" w:cs="Tahoma"/>
          <w:bCs/>
          <w:lang w:eastAsia="sl-SI"/>
        </w:rPr>
      </w:pPr>
    </w:p>
    <w:p w14:paraId="69947BD0" w14:textId="77777777" w:rsidR="00AD7A49" w:rsidRPr="00AD7A49" w:rsidRDefault="00AD7A49" w:rsidP="00777E3F">
      <w:pPr>
        <w:keepNext/>
        <w:keepLines/>
        <w:spacing w:after="0" w:line="240" w:lineRule="auto"/>
        <w:jc w:val="both"/>
        <w:rPr>
          <w:rFonts w:ascii="Tahoma" w:eastAsia="Times New Roman" w:hAnsi="Tahoma" w:cs="Tahoma"/>
          <w:b/>
          <w:bCs/>
          <w:lang w:eastAsia="sl-SI"/>
        </w:rPr>
      </w:pPr>
      <w:r w:rsidRPr="00AD7A49">
        <w:rPr>
          <w:rFonts w:ascii="Tahoma" w:eastAsia="Times New Roman" w:hAnsi="Tahoma" w:cs="Tahoma"/>
          <w:b/>
          <w:bCs/>
          <w:lang w:eastAsia="sl-SI"/>
        </w:rPr>
        <w:t>OPOMBA:</w:t>
      </w:r>
    </w:p>
    <w:p w14:paraId="005EBEBF" w14:textId="77777777" w:rsidR="00AD7A49" w:rsidRPr="00AD7A49" w:rsidRDefault="00AD7A49" w:rsidP="00777E3F">
      <w:pPr>
        <w:keepNext/>
        <w:keepLines/>
        <w:spacing w:after="0" w:line="240" w:lineRule="auto"/>
        <w:jc w:val="both"/>
        <w:rPr>
          <w:rFonts w:ascii="Tahoma" w:eastAsia="Times New Roman" w:hAnsi="Tahoma" w:cs="Tahoma"/>
          <w:bCs/>
          <w:lang w:eastAsia="sl-SI"/>
        </w:rPr>
      </w:pPr>
    </w:p>
    <w:p w14:paraId="4DC8533E" w14:textId="77777777" w:rsidR="00AD7A49" w:rsidRPr="00AD7A49" w:rsidRDefault="00AD7A49" w:rsidP="00777E3F">
      <w:pPr>
        <w:keepNext/>
        <w:keepLines/>
        <w:spacing w:after="0" w:line="240" w:lineRule="auto"/>
        <w:jc w:val="both"/>
        <w:rPr>
          <w:rFonts w:ascii="Tahoma" w:eastAsia="Times New Roman" w:hAnsi="Tahoma" w:cs="Tahoma"/>
          <w:bCs/>
          <w:lang w:eastAsia="sl-SI"/>
        </w:rPr>
      </w:pPr>
      <w:r w:rsidRPr="00AD7A49">
        <w:rPr>
          <w:rFonts w:ascii="Tahoma" w:eastAsia="Times New Roman" w:hAnsi="Tahoma" w:cs="Tahoma"/>
          <w:bCs/>
          <w:lang w:eastAsia="sl-SI"/>
        </w:rPr>
        <w:t>V kolikor je gospodarski subjekt v enem od položajev iz prvega, drugega ali b) točke četrtega  ali šestega odstavka 75. člena ZJN-3, lahko na podlagi Sklepa Ustavnega sodišča RS št. U-I-180/19-17 in na podlagi drugega odstavka 38. člena Zakona o interventnih ukrepih za omilitev in odpravo posledic epidemije COVID-19 (Ur. l. RS. 80/20, v nadaljevanju: ZIUOOPE) ter v skladu z devetim odstavkom 75. člena ZJN-3 uveljavlja popravni mehanizem, s katerim lahko dokaže svojo zanesljivost kljub obstoju razlogov za izključitev ter naročniku predloži dokaze, da je sprejel zadostne ukrepe, s katerimi lahko dokaže svojo zanesljivost kljub obstoju razlogov za izključitev.</w:t>
      </w:r>
    </w:p>
    <w:p w14:paraId="192E51A9" w14:textId="77777777" w:rsidR="00AD7A49" w:rsidRPr="00AD7A49" w:rsidRDefault="00AD7A49" w:rsidP="00777E3F">
      <w:pPr>
        <w:keepNext/>
        <w:keepLines/>
        <w:spacing w:after="0" w:line="240" w:lineRule="auto"/>
        <w:jc w:val="both"/>
        <w:rPr>
          <w:rFonts w:ascii="Tahoma" w:eastAsia="Times New Roman" w:hAnsi="Tahoma" w:cs="Tahoma"/>
          <w:bCs/>
          <w:lang w:eastAsia="sl-SI"/>
        </w:rPr>
      </w:pPr>
    </w:p>
    <w:p w14:paraId="20FF83FB" w14:textId="77777777" w:rsidR="00AD7A49" w:rsidRPr="00AD7A49" w:rsidRDefault="00AD7A49" w:rsidP="00777E3F">
      <w:pPr>
        <w:keepNext/>
        <w:keepLines/>
        <w:spacing w:after="0" w:line="240" w:lineRule="auto"/>
        <w:jc w:val="both"/>
        <w:rPr>
          <w:rFonts w:ascii="Tahoma" w:eastAsia="Times New Roman" w:hAnsi="Tahoma" w:cs="Tahoma"/>
          <w:bCs/>
          <w:lang w:eastAsia="sl-SI"/>
        </w:rPr>
      </w:pPr>
      <w:r w:rsidRPr="00AD7A49">
        <w:rPr>
          <w:rFonts w:ascii="Tahoma" w:eastAsia="Times New Roman" w:hAnsi="Tahoma" w:cs="Tahoma"/>
          <w:bCs/>
          <w:lang w:eastAsia="sl-SI"/>
        </w:rPr>
        <w:t>V kolikor je v tem primeru pri izpolnjevanju Izjave o izpolnjevanju sposobnosti (Priloga A) za posamezne gospodarske subjekte v ponudbi vaš odgovor, da posameznega zgoraj navedenega pogoja ne izpolnjujete in v skladu s prejšnjim odstavkom uveljavljate popravni mehanizem, besedilo v tem delu Izjave o izpolnjevanju sposobnosti prečrtajte in k Prilogi A predložite opis kršitev in sprejetih ukrepov ter dokazila, s katerimi lahko dokažete svojo zanesljivost kljub obstoju razlogov za izključitev.</w:t>
      </w:r>
    </w:p>
    <w:p w14:paraId="057707E2" w14:textId="77777777" w:rsidR="00AD7A49" w:rsidRPr="00AD7A49" w:rsidRDefault="00AD7A49" w:rsidP="00777E3F">
      <w:pPr>
        <w:keepNext/>
        <w:keepLines/>
        <w:spacing w:after="0" w:line="240" w:lineRule="auto"/>
        <w:jc w:val="both"/>
        <w:rPr>
          <w:rFonts w:ascii="Tahoma" w:eastAsia="Times New Roman" w:hAnsi="Tahoma" w:cs="Tahoma"/>
          <w:bCs/>
          <w:lang w:eastAsia="sl-SI"/>
        </w:rPr>
      </w:pPr>
    </w:p>
    <w:p w14:paraId="42761875" w14:textId="77777777" w:rsidR="00AD7A49" w:rsidRPr="00AD7A49" w:rsidRDefault="00AD7A49" w:rsidP="00777E3F">
      <w:pPr>
        <w:keepNext/>
        <w:keepLines/>
        <w:numPr>
          <w:ilvl w:val="1"/>
          <w:numId w:val="2"/>
        </w:numPr>
        <w:spacing w:after="0" w:line="240" w:lineRule="auto"/>
        <w:jc w:val="both"/>
        <w:rPr>
          <w:rFonts w:ascii="Tahoma" w:eastAsia="Times New Roman" w:hAnsi="Tahoma" w:cs="Tahoma"/>
          <w:b/>
          <w:bCs/>
          <w:lang w:eastAsia="sl-SI"/>
        </w:rPr>
      </w:pPr>
      <w:r w:rsidRPr="00AD7A49">
        <w:rPr>
          <w:rFonts w:ascii="Tahoma" w:eastAsia="Times New Roman" w:hAnsi="Tahoma" w:cs="Tahoma"/>
          <w:b/>
          <w:bCs/>
          <w:lang w:eastAsia="sl-SI"/>
        </w:rPr>
        <w:t>Pogoji za sodelovanje</w:t>
      </w:r>
    </w:p>
    <w:p w14:paraId="4795128D" w14:textId="77777777" w:rsidR="00AD7A49" w:rsidRPr="00AD7A49" w:rsidRDefault="00AD7A49" w:rsidP="00777E3F">
      <w:pPr>
        <w:keepNext/>
        <w:keepLines/>
        <w:spacing w:after="0" w:line="240" w:lineRule="auto"/>
        <w:jc w:val="both"/>
        <w:rPr>
          <w:rFonts w:ascii="Tahoma" w:eastAsia="Times New Roman" w:hAnsi="Tahoma" w:cs="Tahoma"/>
          <w:b/>
          <w:bCs/>
          <w:lang w:eastAsia="sl-SI"/>
        </w:rPr>
      </w:pPr>
    </w:p>
    <w:p w14:paraId="3CF58117" w14:textId="77777777" w:rsidR="00AD7A49" w:rsidRPr="00AD7A49" w:rsidRDefault="00AD7A49" w:rsidP="00777E3F">
      <w:pPr>
        <w:keepNext/>
        <w:keepLines/>
        <w:numPr>
          <w:ilvl w:val="2"/>
          <w:numId w:val="2"/>
        </w:numPr>
        <w:spacing w:after="0" w:line="240" w:lineRule="auto"/>
        <w:jc w:val="both"/>
        <w:rPr>
          <w:rFonts w:ascii="Tahoma" w:eastAsia="Times New Roman" w:hAnsi="Tahoma" w:cs="Tahoma"/>
          <w:b/>
          <w:bCs/>
          <w:lang w:eastAsia="sl-SI"/>
        </w:rPr>
      </w:pPr>
      <w:r w:rsidRPr="00AD7A49">
        <w:rPr>
          <w:rFonts w:ascii="Tahoma" w:eastAsia="Times New Roman" w:hAnsi="Tahoma" w:cs="Tahoma"/>
          <w:b/>
          <w:bCs/>
          <w:lang w:eastAsia="sl-SI"/>
        </w:rPr>
        <w:t>Ustreznost za opravljanje poklicne dejavnosti</w:t>
      </w:r>
    </w:p>
    <w:p w14:paraId="31662F57" w14:textId="77777777" w:rsidR="00AD7A49" w:rsidRPr="00AD7A49" w:rsidRDefault="00AD7A49" w:rsidP="00777E3F">
      <w:pPr>
        <w:keepNext/>
        <w:keepLines/>
        <w:spacing w:after="0" w:line="240" w:lineRule="auto"/>
        <w:jc w:val="both"/>
        <w:rPr>
          <w:rFonts w:ascii="Tahoma" w:eastAsia="Times New Roman" w:hAnsi="Tahoma" w:cs="Tahoma"/>
          <w:b/>
          <w:bCs/>
          <w:lang w:eastAsia="sl-SI"/>
        </w:rPr>
      </w:pPr>
    </w:p>
    <w:p w14:paraId="3832EA3B" w14:textId="77777777" w:rsidR="00AD7A49" w:rsidRPr="00AD7A49" w:rsidRDefault="00AD7A49" w:rsidP="00777E3F">
      <w:pPr>
        <w:keepNext/>
        <w:keepLines/>
        <w:spacing w:after="0" w:line="240" w:lineRule="auto"/>
        <w:jc w:val="both"/>
        <w:rPr>
          <w:rFonts w:ascii="Tahoma" w:eastAsia="Times New Roman" w:hAnsi="Tahoma" w:cs="Tahoma"/>
          <w:bCs/>
          <w:lang w:eastAsia="sl-SI"/>
        </w:rPr>
      </w:pPr>
      <w:r w:rsidRPr="00AD7A49">
        <w:rPr>
          <w:rFonts w:ascii="Tahoma" w:eastAsia="Times New Roman" w:hAnsi="Tahoma" w:cs="Tahoma"/>
          <w:bCs/>
          <w:lang w:eastAsia="sl-SI"/>
        </w:rPr>
        <w:t>Ponudnik mora biti vpisan v enega od poklicnih ali poslovnih registrov, ki se vodijo v državi članici, v kateri ima ponudnik sedež. Seznam poklicnih ali poslovnih registrov v državah članicah Evropske unije določa Priloga XI Direktive 2014/24/EU.</w:t>
      </w:r>
    </w:p>
    <w:p w14:paraId="1450BA2B" w14:textId="77777777" w:rsidR="00AD7A49" w:rsidRPr="00AD7A49" w:rsidRDefault="00AD7A49" w:rsidP="00777E3F">
      <w:pPr>
        <w:keepNext/>
        <w:keepLines/>
        <w:spacing w:after="0" w:line="240" w:lineRule="auto"/>
        <w:jc w:val="both"/>
        <w:rPr>
          <w:rFonts w:ascii="Tahoma" w:eastAsia="Times New Roman" w:hAnsi="Tahoma" w:cs="Tahoma"/>
          <w:bCs/>
          <w:lang w:eastAsia="sl-SI"/>
        </w:rPr>
      </w:pPr>
    </w:p>
    <w:p w14:paraId="7802CA33" w14:textId="77777777" w:rsidR="00AD7A49" w:rsidRPr="00AD7A49" w:rsidRDefault="00AD7A49" w:rsidP="00777E3F">
      <w:pPr>
        <w:keepNext/>
        <w:keepLines/>
        <w:spacing w:after="0" w:line="240" w:lineRule="auto"/>
        <w:jc w:val="both"/>
        <w:rPr>
          <w:rFonts w:ascii="Tahoma" w:eastAsia="Times New Roman" w:hAnsi="Tahoma" w:cs="Tahoma"/>
          <w:bCs/>
          <w:lang w:eastAsia="sl-SI"/>
        </w:rPr>
      </w:pPr>
      <w:r w:rsidRPr="00AD7A49">
        <w:rPr>
          <w:rFonts w:ascii="Tahoma" w:eastAsia="Times New Roman" w:hAnsi="Tahoma" w:cs="Tahoma"/>
          <w:bCs/>
          <w:lang w:eastAsia="sl-SI"/>
        </w:rPr>
        <w:t>Če morajo imeti gospodarski subjekti določeno dovoljenje ali biti člani določene organizacije, da lahko v svoji matični državi opravljajo določena dela, lahko naročnik v postopku za oddajo javnega naročila dela od njih zahteva, da predložijo dokazilo o tem dovoljenju ali članstvu.</w:t>
      </w:r>
    </w:p>
    <w:p w14:paraId="1E140AC7" w14:textId="77777777" w:rsidR="00AD7A49" w:rsidRPr="00AD7A49" w:rsidRDefault="00AD7A49" w:rsidP="00777E3F">
      <w:pPr>
        <w:keepNext/>
        <w:keepLines/>
        <w:spacing w:after="0" w:line="240" w:lineRule="auto"/>
        <w:jc w:val="both"/>
        <w:rPr>
          <w:rFonts w:ascii="Tahoma" w:eastAsia="Times New Roman" w:hAnsi="Tahoma" w:cs="Tahoma"/>
          <w:bCs/>
          <w:lang w:eastAsia="sl-SI"/>
        </w:rPr>
      </w:pPr>
      <w:r w:rsidRPr="00AD7A49" w:rsidDel="00702B79">
        <w:rPr>
          <w:rFonts w:ascii="Tahoma" w:eastAsia="Times New Roman" w:hAnsi="Tahoma" w:cs="Tahoma"/>
          <w:bCs/>
          <w:lang w:eastAsia="sl-SI"/>
        </w:rPr>
        <w:t xml:space="preserve"> </w:t>
      </w:r>
    </w:p>
    <w:p w14:paraId="01EE3EB3" w14:textId="77777777" w:rsidR="00AD7A49" w:rsidRPr="00AD7A49" w:rsidRDefault="00AD7A49" w:rsidP="00777E3F">
      <w:pPr>
        <w:keepNext/>
        <w:keepLines/>
        <w:spacing w:after="0" w:line="240" w:lineRule="auto"/>
        <w:jc w:val="both"/>
        <w:rPr>
          <w:rFonts w:ascii="Tahoma" w:eastAsia="Times New Roman" w:hAnsi="Tahoma" w:cs="Tahoma"/>
          <w:b/>
          <w:bCs/>
          <w:lang w:eastAsia="sl-SI"/>
        </w:rPr>
      </w:pPr>
      <w:r w:rsidRPr="00AD7A49">
        <w:rPr>
          <w:rFonts w:ascii="Tahoma" w:eastAsia="Times New Roman" w:hAnsi="Tahoma" w:cs="Tahoma"/>
          <w:b/>
          <w:bCs/>
          <w:lang w:eastAsia="sl-SI"/>
        </w:rPr>
        <w:lastRenderedPageBreak/>
        <w:t xml:space="preserve">Pogoj mora izpolniti ponudnik. V </w:t>
      </w:r>
      <w:r w:rsidRPr="00AD7A49">
        <w:rPr>
          <w:rFonts w:ascii="Tahoma" w:eastAsia="Times New Roman" w:hAnsi="Tahoma" w:cs="Tahoma"/>
          <w:b/>
          <w:bCs/>
          <w:lang w:val="x-none" w:eastAsia="sl-SI"/>
        </w:rPr>
        <w:t xml:space="preserve">primeru </w:t>
      </w:r>
      <w:r w:rsidRPr="00AD7A49">
        <w:rPr>
          <w:rFonts w:ascii="Tahoma" w:eastAsia="Times New Roman" w:hAnsi="Tahoma" w:cs="Tahoma"/>
          <w:b/>
          <w:bCs/>
          <w:lang w:eastAsia="sl-SI"/>
        </w:rPr>
        <w:t>skupne</w:t>
      </w:r>
      <w:r w:rsidRPr="00AD7A49">
        <w:rPr>
          <w:rFonts w:ascii="Tahoma" w:eastAsia="Times New Roman" w:hAnsi="Tahoma" w:cs="Tahoma"/>
          <w:b/>
          <w:bCs/>
          <w:lang w:val="x-none" w:eastAsia="sl-SI"/>
        </w:rPr>
        <w:t xml:space="preserve"> ponudbe mora pogoj izpolniti vsak izmed</w:t>
      </w:r>
      <w:r w:rsidRPr="00AD7A49">
        <w:rPr>
          <w:rFonts w:ascii="Tahoma" w:eastAsia="Times New Roman" w:hAnsi="Tahoma" w:cs="Tahoma"/>
          <w:b/>
          <w:bCs/>
          <w:lang w:eastAsia="sl-SI"/>
        </w:rPr>
        <w:t xml:space="preserve"> partnerjev. V primeru ponudbe s podizvajalci mora pogoj izpolniti tudi vsak izmed podizvajalcev. V primeru ponudbe s subjekti, katerih zmogljivosti uporablja ponudnik mora pogoj izpolniti vsak izmed subjektov, katerih zmogljivosti uporablja ponudnik.</w:t>
      </w:r>
    </w:p>
    <w:p w14:paraId="2BE81AAB" w14:textId="77777777" w:rsidR="00AD7A49" w:rsidRPr="00AD7A49" w:rsidRDefault="00AD7A49" w:rsidP="00777E3F">
      <w:pPr>
        <w:keepNext/>
        <w:keepLines/>
        <w:spacing w:after="0" w:line="240" w:lineRule="auto"/>
        <w:jc w:val="both"/>
        <w:rPr>
          <w:rFonts w:ascii="Tahoma" w:eastAsia="Times New Roman" w:hAnsi="Tahoma" w:cs="Tahoma"/>
          <w:bCs/>
          <w:lang w:eastAsia="sl-SI"/>
        </w:rPr>
      </w:pPr>
    </w:p>
    <w:p w14:paraId="0253CA19" w14:textId="77777777" w:rsidR="00AD7A49" w:rsidRPr="00AD7A49" w:rsidRDefault="00AD7A49" w:rsidP="00777E3F">
      <w:pPr>
        <w:keepNext/>
        <w:keepLines/>
        <w:spacing w:after="0" w:line="240" w:lineRule="auto"/>
        <w:jc w:val="both"/>
        <w:rPr>
          <w:rFonts w:ascii="Tahoma" w:eastAsia="Times New Roman" w:hAnsi="Tahoma" w:cs="Tahoma"/>
          <w:b/>
          <w:bCs/>
          <w:lang w:eastAsia="sl-SI"/>
        </w:rPr>
      </w:pPr>
      <w:r w:rsidRPr="00AD7A49">
        <w:rPr>
          <w:rFonts w:ascii="Tahoma" w:eastAsia="Times New Roman" w:hAnsi="Tahoma" w:cs="Tahoma"/>
          <w:b/>
          <w:bCs/>
          <w:lang w:eastAsia="sl-SI"/>
        </w:rPr>
        <w:t>DOKAZILA:</w:t>
      </w:r>
    </w:p>
    <w:p w14:paraId="637CDF7F" w14:textId="77777777" w:rsidR="00AD7A49" w:rsidRPr="00AD7A49" w:rsidRDefault="00AD7A49" w:rsidP="00777E3F">
      <w:pPr>
        <w:keepNext/>
        <w:keepLines/>
        <w:spacing w:after="0" w:line="240" w:lineRule="auto"/>
        <w:jc w:val="both"/>
        <w:rPr>
          <w:rFonts w:ascii="Tahoma" w:eastAsia="Times New Roman" w:hAnsi="Tahoma" w:cs="Tahoma"/>
          <w:bCs/>
          <w:lang w:eastAsia="sl-SI"/>
        </w:rPr>
      </w:pPr>
      <w:r w:rsidRPr="00AD7A49">
        <w:rPr>
          <w:rFonts w:ascii="Tahoma" w:eastAsia="Times New Roman" w:hAnsi="Tahoma" w:cs="Tahoma"/>
          <w:bCs/>
          <w:lang w:eastAsia="sl-SI"/>
        </w:rPr>
        <w:t>Ponudnik izpolni zahtevo s predložitvijo izpolnjene in podpisane priloge A.</w:t>
      </w:r>
    </w:p>
    <w:p w14:paraId="4896F0BE" w14:textId="77777777" w:rsidR="00AD7A49" w:rsidRPr="00AD7A49" w:rsidRDefault="00AD7A49" w:rsidP="00777E3F">
      <w:pPr>
        <w:keepNext/>
        <w:keepLines/>
        <w:spacing w:after="0" w:line="240" w:lineRule="auto"/>
        <w:jc w:val="both"/>
        <w:rPr>
          <w:rFonts w:ascii="Tahoma" w:eastAsia="Times New Roman" w:hAnsi="Tahoma" w:cs="Tahoma"/>
          <w:bCs/>
          <w:lang w:eastAsia="sl-SI"/>
        </w:rPr>
      </w:pPr>
    </w:p>
    <w:p w14:paraId="619E7F30" w14:textId="77777777" w:rsidR="00AD7A49" w:rsidRPr="00AD7A49" w:rsidRDefault="00AD7A49" w:rsidP="00777E3F">
      <w:pPr>
        <w:keepNext/>
        <w:keepLines/>
        <w:numPr>
          <w:ilvl w:val="2"/>
          <w:numId w:val="2"/>
        </w:numPr>
        <w:spacing w:after="0" w:line="240" w:lineRule="auto"/>
        <w:jc w:val="both"/>
        <w:rPr>
          <w:rFonts w:ascii="Tahoma" w:eastAsia="Times New Roman" w:hAnsi="Tahoma" w:cs="Tahoma"/>
          <w:b/>
          <w:bCs/>
          <w:lang w:eastAsia="sl-SI"/>
        </w:rPr>
      </w:pPr>
      <w:r w:rsidRPr="00AD7A49">
        <w:rPr>
          <w:rFonts w:ascii="Tahoma" w:eastAsia="Times New Roman" w:hAnsi="Tahoma" w:cs="Tahoma"/>
          <w:b/>
          <w:bCs/>
          <w:lang w:eastAsia="sl-SI"/>
        </w:rPr>
        <w:t>Ekonomski in finančni položaj</w:t>
      </w:r>
    </w:p>
    <w:p w14:paraId="1882504C" w14:textId="77777777" w:rsidR="00AD7A49" w:rsidRPr="00AD7A49" w:rsidRDefault="00AD7A49" w:rsidP="00777E3F">
      <w:pPr>
        <w:keepNext/>
        <w:keepLines/>
        <w:spacing w:after="0" w:line="240" w:lineRule="auto"/>
        <w:jc w:val="both"/>
        <w:rPr>
          <w:rFonts w:ascii="Tahoma" w:eastAsia="Times New Roman" w:hAnsi="Tahoma" w:cs="Tahoma"/>
          <w:bCs/>
          <w:lang w:eastAsia="sl-SI"/>
        </w:rPr>
      </w:pPr>
    </w:p>
    <w:p w14:paraId="5A4F30C0" w14:textId="77777777" w:rsidR="00AD7A49" w:rsidRPr="00AD7A49" w:rsidRDefault="00AD7A49" w:rsidP="00777E3F">
      <w:pPr>
        <w:keepNext/>
        <w:keepLines/>
        <w:spacing w:after="0" w:line="240" w:lineRule="auto"/>
        <w:jc w:val="both"/>
        <w:rPr>
          <w:rFonts w:ascii="Tahoma" w:eastAsia="Times New Roman" w:hAnsi="Tahoma" w:cs="Tahoma"/>
          <w:bCs/>
          <w:lang w:eastAsia="sl-SI"/>
        </w:rPr>
      </w:pPr>
      <w:r w:rsidRPr="00AD7A49">
        <w:rPr>
          <w:rFonts w:ascii="Tahoma" w:eastAsia="Times New Roman" w:hAnsi="Tahoma" w:cs="Tahoma"/>
          <w:bCs/>
          <w:lang w:eastAsia="sl-SI"/>
        </w:rPr>
        <w:t>Gospodarski subjekt mora biti ekonomsko in finančno sposoben izvesti predmet javnega naročila.</w:t>
      </w:r>
    </w:p>
    <w:p w14:paraId="2B0E17FC" w14:textId="77777777" w:rsidR="00AD7A49" w:rsidRPr="00AD7A49" w:rsidRDefault="00AD7A49" w:rsidP="00777E3F">
      <w:pPr>
        <w:keepNext/>
        <w:keepLines/>
        <w:spacing w:after="0" w:line="240" w:lineRule="auto"/>
        <w:jc w:val="both"/>
        <w:rPr>
          <w:rFonts w:ascii="Tahoma" w:eastAsia="Times New Roman" w:hAnsi="Tahoma" w:cs="Tahoma"/>
          <w:bCs/>
          <w:lang w:eastAsia="sl-SI"/>
        </w:rPr>
      </w:pPr>
    </w:p>
    <w:p w14:paraId="56BAD70B" w14:textId="77777777" w:rsidR="00AD7A49" w:rsidRPr="00AD7A49" w:rsidRDefault="00AD7A49" w:rsidP="00777E3F">
      <w:pPr>
        <w:keepNext/>
        <w:keepLines/>
        <w:spacing w:after="0" w:line="240" w:lineRule="auto"/>
        <w:jc w:val="both"/>
        <w:rPr>
          <w:rFonts w:ascii="Tahoma" w:eastAsia="Times New Roman" w:hAnsi="Tahoma" w:cs="Tahoma"/>
          <w:bCs/>
          <w:lang w:eastAsia="sl-SI"/>
        </w:rPr>
      </w:pPr>
      <w:r w:rsidRPr="00AD7A49">
        <w:rPr>
          <w:rFonts w:ascii="Tahoma" w:eastAsia="Times New Roman" w:hAnsi="Tahoma" w:cs="Tahoma"/>
          <w:bCs/>
          <w:lang w:eastAsia="sl-SI"/>
        </w:rPr>
        <w:t xml:space="preserve">Gospodarski subjekt na dan oddaje ponudbe ne sme imeti blokiranega poslovnega računa pri katerikoli banki, ki vodi njegov transakcijski račun. </w:t>
      </w:r>
    </w:p>
    <w:p w14:paraId="58D8992F" w14:textId="77777777" w:rsidR="00AD7A49" w:rsidRPr="00AD7A49" w:rsidRDefault="00AD7A49" w:rsidP="00777E3F">
      <w:pPr>
        <w:keepNext/>
        <w:keepLines/>
        <w:spacing w:after="0" w:line="240" w:lineRule="auto"/>
        <w:jc w:val="both"/>
        <w:rPr>
          <w:rFonts w:ascii="Tahoma" w:eastAsia="Times New Roman" w:hAnsi="Tahoma" w:cs="Tahoma"/>
          <w:bCs/>
          <w:lang w:eastAsia="sl-SI"/>
        </w:rPr>
      </w:pPr>
    </w:p>
    <w:p w14:paraId="08799843" w14:textId="77777777" w:rsidR="00AD7A49" w:rsidRPr="00AD7A49" w:rsidRDefault="00AD7A49" w:rsidP="00777E3F">
      <w:pPr>
        <w:keepNext/>
        <w:keepLines/>
        <w:spacing w:after="0" w:line="240" w:lineRule="auto"/>
        <w:jc w:val="both"/>
        <w:rPr>
          <w:rFonts w:ascii="Tahoma" w:eastAsia="Times New Roman" w:hAnsi="Tahoma" w:cs="Tahoma"/>
          <w:b/>
          <w:bCs/>
          <w:lang w:eastAsia="sl-SI"/>
        </w:rPr>
      </w:pPr>
      <w:r w:rsidRPr="00AD7A49">
        <w:rPr>
          <w:rFonts w:ascii="Tahoma" w:eastAsia="Times New Roman" w:hAnsi="Tahoma" w:cs="Tahoma"/>
          <w:b/>
          <w:bCs/>
          <w:lang w:eastAsia="sl-SI"/>
        </w:rPr>
        <w:t xml:space="preserve">Pogoj mora izpolniti ponudnik. V </w:t>
      </w:r>
      <w:r w:rsidRPr="00AD7A49">
        <w:rPr>
          <w:rFonts w:ascii="Tahoma" w:eastAsia="Times New Roman" w:hAnsi="Tahoma" w:cs="Tahoma"/>
          <w:b/>
          <w:bCs/>
          <w:lang w:val="x-none" w:eastAsia="sl-SI"/>
        </w:rPr>
        <w:t xml:space="preserve">primeru </w:t>
      </w:r>
      <w:r w:rsidRPr="00AD7A49">
        <w:rPr>
          <w:rFonts w:ascii="Tahoma" w:eastAsia="Times New Roman" w:hAnsi="Tahoma" w:cs="Tahoma"/>
          <w:b/>
          <w:bCs/>
          <w:lang w:eastAsia="sl-SI"/>
        </w:rPr>
        <w:t>skupne</w:t>
      </w:r>
      <w:r w:rsidRPr="00AD7A49">
        <w:rPr>
          <w:rFonts w:ascii="Tahoma" w:eastAsia="Times New Roman" w:hAnsi="Tahoma" w:cs="Tahoma"/>
          <w:b/>
          <w:bCs/>
          <w:lang w:val="x-none" w:eastAsia="sl-SI"/>
        </w:rPr>
        <w:t xml:space="preserve"> ponudbe mora pogoj izpolniti vsak izmed</w:t>
      </w:r>
      <w:r w:rsidRPr="00AD7A49">
        <w:rPr>
          <w:rFonts w:ascii="Tahoma" w:eastAsia="Times New Roman" w:hAnsi="Tahoma" w:cs="Tahoma"/>
          <w:b/>
          <w:bCs/>
          <w:lang w:eastAsia="sl-SI"/>
        </w:rPr>
        <w:t xml:space="preserve"> partnerjev. V primeru ponudbe s podizvajalci mora pogoj izpolniti tudi vsak izmed podizvajalcev. V primeru ponudbe s subjekti, katerih zmogljivosti uporablja ponudnik mora pogoj izpolniti vsak izmed subjektov, katerih zmogljivosti uporablja ponudnik.</w:t>
      </w:r>
    </w:p>
    <w:p w14:paraId="3BD3034E" w14:textId="77777777" w:rsidR="00AD7A49" w:rsidRPr="00AD7A49" w:rsidRDefault="00AD7A49" w:rsidP="00777E3F">
      <w:pPr>
        <w:keepNext/>
        <w:keepLines/>
        <w:spacing w:after="0" w:line="240" w:lineRule="auto"/>
        <w:jc w:val="both"/>
        <w:rPr>
          <w:rFonts w:ascii="Tahoma" w:eastAsia="Times New Roman" w:hAnsi="Tahoma" w:cs="Tahoma"/>
          <w:bCs/>
          <w:lang w:eastAsia="sl-SI"/>
        </w:rPr>
      </w:pPr>
    </w:p>
    <w:p w14:paraId="29328D52" w14:textId="77777777" w:rsidR="00AD7A49" w:rsidRPr="00AD7A49" w:rsidRDefault="00AD7A49" w:rsidP="00777E3F">
      <w:pPr>
        <w:keepNext/>
        <w:keepLines/>
        <w:spacing w:after="0" w:line="240" w:lineRule="auto"/>
        <w:jc w:val="both"/>
        <w:rPr>
          <w:rFonts w:ascii="Tahoma" w:eastAsia="Times New Roman" w:hAnsi="Tahoma" w:cs="Tahoma"/>
          <w:b/>
          <w:bCs/>
          <w:lang w:eastAsia="sl-SI"/>
        </w:rPr>
      </w:pPr>
      <w:r w:rsidRPr="00AD7A49">
        <w:rPr>
          <w:rFonts w:ascii="Tahoma" w:eastAsia="Times New Roman" w:hAnsi="Tahoma" w:cs="Tahoma"/>
          <w:b/>
          <w:bCs/>
          <w:lang w:eastAsia="sl-SI"/>
        </w:rPr>
        <w:t>DOKAZILA:</w:t>
      </w:r>
    </w:p>
    <w:p w14:paraId="13644F4B" w14:textId="77777777" w:rsidR="00AD7A49" w:rsidRPr="00AD7A49" w:rsidRDefault="00AD7A49" w:rsidP="00777E3F">
      <w:pPr>
        <w:keepNext/>
        <w:keepLines/>
        <w:spacing w:after="0" w:line="240" w:lineRule="auto"/>
        <w:jc w:val="both"/>
        <w:rPr>
          <w:rFonts w:ascii="Tahoma" w:eastAsia="Times New Roman" w:hAnsi="Tahoma" w:cs="Tahoma"/>
          <w:bCs/>
          <w:lang w:eastAsia="sl-SI"/>
        </w:rPr>
      </w:pPr>
      <w:r w:rsidRPr="00AD7A49">
        <w:rPr>
          <w:rFonts w:ascii="Tahoma" w:eastAsia="Times New Roman" w:hAnsi="Tahoma" w:cs="Tahoma"/>
          <w:bCs/>
          <w:lang w:eastAsia="sl-SI"/>
        </w:rPr>
        <w:t>Gospodarski subjekt izpolni zahtevo s predložitvijo izpolnjene in podpisane priloge A.</w:t>
      </w:r>
    </w:p>
    <w:p w14:paraId="2F48727F" w14:textId="77777777" w:rsidR="00A87F23" w:rsidRPr="00712BC8" w:rsidRDefault="00A87F23" w:rsidP="00777E3F">
      <w:pPr>
        <w:keepNext/>
        <w:keepLines/>
        <w:spacing w:after="0" w:line="240" w:lineRule="auto"/>
        <w:jc w:val="both"/>
        <w:rPr>
          <w:rFonts w:ascii="Tahoma" w:eastAsia="Times New Roman" w:hAnsi="Tahoma" w:cs="Tahoma"/>
          <w:lang w:eastAsia="sl-SI"/>
        </w:rPr>
      </w:pPr>
    </w:p>
    <w:p w14:paraId="095D326E" w14:textId="77777777" w:rsidR="00A87F23" w:rsidRPr="00CB72D7" w:rsidRDefault="00A87F23" w:rsidP="00777E3F">
      <w:pPr>
        <w:keepNext/>
        <w:keepLines/>
        <w:numPr>
          <w:ilvl w:val="2"/>
          <w:numId w:val="2"/>
        </w:numPr>
        <w:spacing w:after="0" w:line="240" w:lineRule="auto"/>
        <w:jc w:val="both"/>
        <w:rPr>
          <w:rFonts w:ascii="Tahoma" w:eastAsia="Times New Roman" w:hAnsi="Tahoma" w:cs="Tahoma"/>
          <w:b/>
          <w:lang w:eastAsia="sl-SI"/>
        </w:rPr>
      </w:pPr>
      <w:r w:rsidRPr="00CB72D7">
        <w:rPr>
          <w:rFonts w:ascii="Tahoma" w:eastAsia="Times New Roman" w:hAnsi="Tahoma" w:cs="Tahoma"/>
          <w:b/>
          <w:lang w:eastAsia="sl-SI"/>
        </w:rPr>
        <w:t>Tehnična sposobnost</w:t>
      </w:r>
    </w:p>
    <w:p w14:paraId="57645397" w14:textId="77777777" w:rsidR="00A87F23" w:rsidRPr="00CB72D7" w:rsidRDefault="00A87F23" w:rsidP="00777E3F">
      <w:pPr>
        <w:keepNext/>
        <w:keepLines/>
        <w:spacing w:after="0" w:line="240" w:lineRule="auto"/>
        <w:jc w:val="both"/>
        <w:rPr>
          <w:rFonts w:ascii="Tahoma" w:eastAsia="Times New Roman" w:hAnsi="Tahoma" w:cs="Tahoma"/>
          <w:b/>
          <w:lang w:eastAsia="sl-SI"/>
        </w:rPr>
      </w:pPr>
    </w:p>
    <w:p w14:paraId="479C0622" w14:textId="6D2331A4" w:rsidR="00AD7A49" w:rsidRPr="00CB72D7" w:rsidRDefault="00AD7A49" w:rsidP="00777E3F">
      <w:pPr>
        <w:keepNext/>
        <w:keepLines/>
        <w:spacing w:after="0" w:line="240" w:lineRule="auto"/>
        <w:jc w:val="both"/>
        <w:rPr>
          <w:rFonts w:ascii="Tahoma" w:eastAsia="Times New Roman" w:hAnsi="Tahoma" w:cs="Tahoma"/>
          <w:lang w:eastAsia="sl-SI"/>
        </w:rPr>
      </w:pPr>
      <w:r w:rsidRPr="00F65BDD">
        <w:rPr>
          <w:rFonts w:ascii="Tahoma" w:eastAsia="@Arial Unicode MS" w:hAnsi="Tahoma" w:cs="Tahoma"/>
        </w:rPr>
        <w:t xml:space="preserve">Upoštevale se bodo samo reference, katerih izvedba dobave </w:t>
      </w:r>
      <w:r>
        <w:rPr>
          <w:rFonts w:ascii="Tahoma" w:eastAsia="@Arial Unicode MS" w:hAnsi="Tahoma" w:cs="Tahoma"/>
        </w:rPr>
        <w:t>kemikalij, ki so predmet javnega naročila</w:t>
      </w:r>
      <w:r w:rsidR="00DA7561">
        <w:rPr>
          <w:rFonts w:ascii="Tahoma" w:eastAsia="@Arial Unicode MS" w:hAnsi="Tahoma" w:cs="Tahoma"/>
        </w:rPr>
        <w:t>,</w:t>
      </w:r>
      <w:r w:rsidRPr="00F65BDD">
        <w:rPr>
          <w:rFonts w:ascii="Tahoma" w:eastAsia="@Arial Unicode MS" w:hAnsi="Tahoma" w:cs="Tahoma"/>
        </w:rPr>
        <w:t xml:space="preserve"> je uspešno zaključena</w:t>
      </w:r>
      <w:r w:rsidRPr="00CB72D7">
        <w:rPr>
          <w:rFonts w:ascii="Tahoma" w:eastAsia="Times New Roman" w:hAnsi="Tahoma" w:cs="Tahoma"/>
          <w:lang w:eastAsia="sl-SI"/>
        </w:rPr>
        <w:t>.</w:t>
      </w:r>
    </w:p>
    <w:p w14:paraId="5AC23257" w14:textId="77777777" w:rsidR="00A87F23" w:rsidRPr="00050313" w:rsidRDefault="00A87F23" w:rsidP="00777E3F">
      <w:pPr>
        <w:keepNext/>
        <w:keepLines/>
        <w:spacing w:after="0" w:line="240" w:lineRule="auto"/>
        <w:jc w:val="both"/>
        <w:rPr>
          <w:rFonts w:ascii="Tahoma" w:eastAsia="Times New Roman" w:hAnsi="Tahoma" w:cs="Tahoma"/>
          <w:lang w:eastAsia="sl-SI"/>
        </w:rPr>
      </w:pPr>
    </w:p>
    <w:p w14:paraId="23AB6EA0" w14:textId="0380102E" w:rsidR="00DA7561" w:rsidRDefault="00A87F23" w:rsidP="00777E3F">
      <w:pPr>
        <w:keepNext/>
        <w:keepLines/>
        <w:spacing w:after="0" w:line="240" w:lineRule="auto"/>
        <w:jc w:val="both"/>
        <w:rPr>
          <w:rFonts w:ascii="Tahoma" w:hAnsi="Tahoma" w:cs="Tahoma"/>
          <w:szCs w:val="20"/>
          <w:lang w:eastAsia="sl-SI"/>
        </w:rPr>
      </w:pPr>
      <w:r w:rsidRPr="00050313">
        <w:rPr>
          <w:rFonts w:ascii="Tahoma" w:eastAsia="Times New Roman" w:hAnsi="Tahoma" w:cs="Tahoma"/>
          <w:lang w:eastAsia="sl-SI"/>
        </w:rPr>
        <w:t>Ponudnik mora</w:t>
      </w:r>
      <w:r w:rsidR="00DA7561">
        <w:rPr>
          <w:rFonts w:ascii="Tahoma" w:eastAsia="Times New Roman" w:hAnsi="Tahoma" w:cs="Tahoma"/>
          <w:lang w:eastAsia="sl-SI"/>
        </w:rPr>
        <w:t xml:space="preserve"> </w:t>
      </w:r>
      <w:r w:rsidRPr="00050313">
        <w:rPr>
          <w:rFonts w:ascii="Tahoma" w:eastAsia="Times New Roman" w:hAnsi="Tahoma" w:cs="Tahoma"/>
          <w:lang w:eastAsia="sl-SI"/>
        </w:rPr>
        <w:t xml:space="preserve">imeti v obdobju od </w:t>
      </w:r>
      <w:r>
        <w:rPr>
          <w:rFonts w:ascii="Tahoma" w:eastAsia="Times New Roman" w:hAnsi="Tahoma" w:cs="Tahoma"/>
          <w:lang w:eastAsia="sl-SI"/>
        </w:rPr>
        <w:t>1. 1. 201</w:t>
      </w:r>
      <w:r w:rsidR="00DA7561">
        <w:rPr>
          <w:rFonts w:ascii="Tahoma" w:eastAsia="Times New Roman" w:hAnsi="Tahoma" w:cs="Tahoma"/>
          <w:lang w:eastAsia="sl-SI"/>
        </w:rPr>
        <w:t>8</w:t>
      </w:r>
      <w:r>
        <w:rPr>
          <w:rFonts w:ascii="Tahoma" w:eastAsia="Times New Roman" w:hAnsi="Tahoma" w:cs="Tahoma"/>
          <w:lang w:eastAsia="sl-SI"/>
        </w:rPr>
        <w:t xml:space="preserve"> d</w:t>
      </w:r>
      <w:r w:rsidRPr="00050313">
        <w:rPr>
          <w:rFonts w:ascii="Tahoma" w:eastAsia="Times New Roman" w:hAnsi="Tahoma" w:cs="Tahoma"/>
          <w:lang w:eastAsia="sl-SI"/>
        </w:rPr>
        <w:t xml:space="preserve">o oddaje </w:t>
      </w:r>
      <w:r w:rsidRPr="00701275">
        <w:rPr>
          <w:rFonts w:ascii="Tahoma" w:hAnsi="Tahoma" w:cs="Tahoma"/>
        </w:rPr>
        <w:t>ponudbe</w:t>
      </w:r>
      <w:r w:rsidRPr="00701275">
        <w:rPr>
          <w:rFonts w:ascii="Tahoma" w:eastAsia="Times New Roman" w:hAnsi="Tahoma" w:cs="Tahoma"/>
          <w:lang w:eastAsia="sl-SI"/>
        </w:rPr>
        <w:t xml:space="preserve"> </w:t>
      </w:r>
      <w:r w:rsidRPr="00701275">
        <w:rPr>
          <w:rFonts w:ascii="Tahoma" w:hAnsi="Tahoma" w:cs="Tahoma"/>
          <w:szCs w:val="20"/>
          <w:lang w:eastAsia="sl-SI"/>
        </w:rPr>
        <w:t>najmanj eno (1) referenco s katero dokazuje, da je v enem letu</w:t>
      </w:r>
      <w:r w:rsidR="00DA7561">
        <w:rPr>
          <w:rFonts w:ascii="Tahoma" w:hAnsi="Tahoma" w:cs="Tahoma"/>
          <w:szCs w:val="20"/>
          <w:lang w:eastAsia="sl-SI"/>
        </w:rPr>
        <w:t xml:space="preserve"> določenemu kupcu</w:t>
      </w:r>
      <w:r w:rsidRPr="00701275">
        <w:rPr>
          <w:rFonts w:ascii="Tahoma" w:hAnsi="Tahoma" w:cs="Tahoma"/>
          <w:szCs w:val="20"/>
          <w:lang w:eastAsia="sl-SI"/>
        </w:rPr>
        <w:t xml:space="preserve"> uspešno izvedel dobave</w:t>
      </w:r>
    </w:p>
    <w:p w14:paraId="58801754" w14:textId="1FFF63FC" w:rsidR="00DA7561" w:rsidRPr="00DA7561" w:rsidRDefault="00DA7561" w:rsidP="00777E3F">
      <w:pPr>
        <w:pStyle w:val="Odstavekseznama"/>
        <w:keepNext/>
        <w:keepLines/>
        <w:numPr>
          <w:ilvl w:val="0"/>
          <w:numId w:val="55"/>
        </w:numPr>
        <w:ind w:left="142" w:hanging="142"/>
        <w:jc w:val="both"/>
        <w:rPr>
          <w:rFonts w:ascii="Tahoma" w:eastAsia="@Arial Unicode MS" w:hAnsi="Tahoma" w:cs="Tahoma"/>
          <w:sz w:val="22"/>
        </w:rPr>
      </w:pPr>
      <w:r w:rsidRPr="00DA7561">
        <w:rPr>
          <w:rFonts w:ascii="Tahoma" w:hAnsi="Tahoma" w:cs="Tahoma"/>
          <w:sz w:val="22"/>
        </w:rPr>
        <w:t xml:space="preserve">klorovodikove kisline v skupni količini najmanj 100.000 kg </w:t>
      </w:r>
      <w:r w:rsidRPr="00DA7561">
        <w:rPr>
          <w:rFonts w:ascii="Tahoma" w:hAnsi="Tahoma" w:cs="Tahoma"/>
          <w:b/>
          <w:sz w:val="22"/>
        </w:rPr>
        <w:t>ali</w:t>
      </w:r>
    </w:p>
    <w:p w14:paraId="450BE701" w14:textId="77777777" w:rsidR="00DA7561" w:rsidRPr="00DA7561" w:rsidRDefault="00DA7561" w:rsidP="00777E3F">
      <w:pPr>
        <w:pStyle w:val="Odstavekseznama"/>
        <w:keepNext/>
        <w:keepLines/>
        <w:numPr>
          <w:ilvl w:val="0"/>
          <w:numId w:val="55"/>
        </w:numPr>
        <w:ind w:left="142" w:hanging="142"/>
        <w:jc w:val="both"/>
        <w:rPr>
          <w:rFonts w:ascii="Tahoma" w:eastAsia="@Arial Unicode MS" w:hAnsi="Tahoma" w:cs="Tahoma"/>
          <w:b/>
          <w:sz w:val="22"/>
        </w:rPr>
      </w:pPr>
      <w:r w:rsidRPr="00DA7561">
        <w:rPr>
          <w:rFonts w:ascii="Tahoma" w:hAnsi="Tahoma" w:cs="Tahoma"/>
          <w:sz w:val="22"/>
        </w:rPr>
        <w:t xml:space="preserve">natrijevega hidroksida v skupni količini najmanj 100.000 kg </w:t>
      </w:r>
      <w:r w:rsidRPr="00DA7561">
        <w:rPr>
          <w:rFonts w:ascii="Tahoma" w:hAnsi="Tahoma" w:cs="Tahoma"/>
          <w:b/>
          <w:sz w:val="22"/>
        </w:rPr>
        <w:t>ali</w:t>
      </w:r>
    </w:p>
    <w:p w14:paraId="74A9E402" w14:textId="4423FACA" w:rsidR="00DA7561" w:rsidRPr="00DA7561" w:rsidRDefault="00DA7561" w:rsidP="00777E3F">
      <w:pPr>
        <w:pStyle w:val="Odstavekseznama"/>
        <w:keepNext/>
        <w:keepLines/>
        <w:numPr>
          <w:ilvl w:val="0"/>
          <w:numId w:val="55"/>
        </w:numPr>
        <w:ind w:left="142" w:hanging="142"/>
        <w:jc w:val="both"/>
        <w:rPr>
          <w:rFonts w:ascii="Tahoma" w:eastAsia="@Arial Unicode MS" w:hAnsi="Tahoma" w:cs="Tahoma"/>
          <w:sz w:val="22"/>
        </w:rPr>
      </w:pPr>
      <w:r w:rsidRPr="00DA7561">
        <w:rPr>
          <w:rFonts w:ascii="Tahoma" w:hAnsi="Tahoma" w:cs="Tahoma"/>
          <w:sz w:val="22"/>
        </w:rPr>
        <w:t>klorovodikove kisline in natrijevega hidroksida v skupni količini najmanj 100.000 kg. (priloga 5)</w:t>
      </w:r>
    </w:p>
    <w:p w14:paraId="3A3BC45B" w14:textId="558EBF2D" w:rsidR="00A87F23" w:rsidRDefault="00A87F23" w:rsidP="00777E3F">
      <w:pPr>
        <w:keepNext/>
        <w:keepLines/>
        <w:spacing w:after="0" w:line="240" w:lineRule="auto"/>
        <w:jc w:val="both"/>
        <w:rPr>
          <w:rFonts w:ascii="Tahoma" w:eastAsia="Times New Roman" w:hAnsi="Tahoma" w:cs="Tahoma"/>
          <w:lang w:eastAsia="sl-SI"/>
        </w:rPr>
      </w:pPr>
    </w:p>
    <w:p w14:paraId="14B1A5BE" w14:textId="35B939E4" w:rsidR="00DA7561" w:rsidRDefault="00DA7561" w:rsidP="00777E3F">
      <w:pPr>
        <w:keepNext/>
        <w:keepLines/>
        <w:spacing w:after="0" w:line="240" w:lineRule="auto"/>
        <w:jc w:val="both"/>
        <w:rPr>
          <w:rFonts w:ascii="Tahoma" w:hAnsi="Tahoma" w:cs="Tahoma"/>
        </w:rPr>
      </w:pPr>
      <w:r w:rsidRPr="00F04B7E">
        <w:rPr>
          <w:rFonts w:ascii="Tahoma" w:hAnsi="Tahoma" w:cs="Tahoma"/>
          <w:b/>
        </w:rPr>
        <w:t>Opomba:</w:t>
      </w:r>
      <w:r>
        <w:rPr>
          <w:rFonts w:ascii="Tahoma" w:hAnsi="Tahoma" w:cs="Tahoma"/>
        </w:rPr>
        <w:t xml:space="preserve"> 1 referenca pomeni: 1 kupec (investitor/naročnik), 1 leto (npr. september 2018 do avgusta 2019), najmanj (</w:t>
      </w:r>
      <w:r w:rsidRPr="00701275">
        <w:rPr>
          <w:rFonts w:ascii="Tahoma" w:hAnsi="Tahoma" w:cs="Tahoma"/>
          <w:szCs w:val="20"/>
          <w:lang w:eastAsia="sl-SI"/>
        </w:rPr>
        <w:t>100.000 kg</w:t>
      </w:r>
      <w:r>
        <w:rPr>
          <w:rFonts w:ascii="Tahoma" w:hAnsi="Tahoma" w:cs="Tahoma"/>
        </w:rPr>
        <w:t xml:space="preserve"> zahtevane </w:t>
      </w:r>
      <w:r w:rsidRPr="00701275">
        <w:rPr>
          <w:rFonts w:ascii="Tahoma" w:hAnsi="Tahoma" w:cs="Tahoma"/>
          <w:szCs w:val="20"/>
          <w:lang w:eastAsia="sl-SI"/>
        </w:rPr>
        <w:t xml:space="preserve">klorovodikove kisline </w:t>
      </w:r>
      <w:r w:rsidRPr="00701275">
        <w:rPr>
          <w:rFonts w:ascii="Tahoma" w:hAnsi="Tahoma" w:cs="Tahoma"/>
          <w:b/>
          <w:szCs w:val="20"/>
          <w:lang w:eastAsia="sl-SI"/>
        </w:rPr>
        <w:t>in/ali</w:t>
      </w:r>
      <w:r w:rsidRPr="00701275">
        <w:rPr>
          <w:rFonts w:ascii="Tahoma" w:hAnsi="Tahoma" w:cs="Tahoma"/>
          <w:szCs w:val="20"/>
          <w:lang w:eastAsia="sl-SI"/>
        </w:rPr>
        <w:t xml:space="preserve"> natrijevega hidroksida</w:t>
      </w:r>
      <w:r>
        <w:rPr>
          <w:rFonts w:ascii="Tahoma" w:hAnsi="Tahoma" w:cs="Tahoma"/>
        </w:rPr>
        <w:t>).</w:t>
      </w:r>
    </w:p>
    <w:p w14:paraId="6049042D" w14:textId="77777777" w:rsidR="00DA7561" w:rsidRPr="00050313" w:rsidRDefault="00DA7561" w:rsidP="00777E3F">
      <w:pPr>
        <w:keepNext/>
        <w:keepLines/>
        <w:spacing w:after="0" w:line="240" w:lineRule="auto"/>
        <w:jc w:val="both"/>
        <w:rPr>
          <w:rFonts w:ascii="Tahoma" w:eastAsia="Times New Roman" w:hAnsi="Tahoma" w:cs="Tahoma"/>
          <w:lang w:eastAsia="sl-SI"/>
        </w:rPr>
      </w:pPr>
    </w:p>
    <w:p w14:paraId="21E89EFE" w14:textId="77777777" w:rsidR="00A87F23" w:rsidRPr="00691C98" w:rsidRDefault="00A87F23" w:rsidP="00777E3F">
      <w:pPr>
        <w:keepNext/>
        <w:keepLines/>
        <w:spacing w:after="0" w:line="240" w:lineRule="auto"/>
        <w:jc w:val="both"/>
        <w:rPr>
          <w:rFonts w:ascii="Tahoma" w:eastAsia="Times New Roman" w:hAnsi="Tahoma" w:cs="Tahoma"/>
          <w:szCs w:val="20"/>
          <w:lang w:eastAsia="sl-SI"/>
        </w:rPr>
      </w:pPr>
      <w:r w:rsidRPr="00691C98">
        <w:rPr>
          <w:rFonts w:ascii="Tahoma" w:eastAsia="Times New Roman" w:hAnsi="Tahoma" w:cs="Tahoma"/>
          <w:szCs w:val="20"/>
          <w:lang w:eastAsia="sl-SI"/>
        </w:rPr>
        <w:t xml:space="preserve">Ponudnik izpolni zahtevo s predložitvijo izpolnjene in podpisane priloge A, s predložitvijo potrdil referenčnega naročnika-investitorja (priloga 5) s katerim potrjuje, da je kot ponudnik dela opravil strokovno pravilno, kvalitetno in v pogodbenem roku. Naročnik je upravičen pred sprejemom odločitve o izbiri ponudnika opraviti poizvedbe o navedenih referencah, kar zajema tudi vpogled v originalne pogodbene dokumente za navedena referenčna dela ter eventualne oglede izvedenih del na mestu oz. lokaciji izvedbe. Če navedene reference ne izkazujejo resničnega stanja jih naročnik ne bo upošteval. Za objekte, katerih referenčni naročnik je JAVNO PODJETJE ENERGETIKA LJUBLJANA d.o.o., </w:t>
      </w:r>
      <w:r>
        <w:rPr>
          <w:rFonts w:ascii="Tahoma" w:eastAsia="Times New Roman" w:hAnsi="Tahoma" w:cs="Tahoma"/>
          <w:szCs w:val="20"/>
          <w:lang w:eastAsia="sl-SI"/>
        </w:rPr>
        <w:t>se prilogo 5 samo izpolni</w:t>
      </w:r>
      <w:r w:rsidRPr="00691C98">
        <w:rPr>
          <w:rFonts w:ascii="Tahoma" w:eastAsia="Times New Roman" w:hAnsi="Tahoma" w:cs="Tahoma"/>
          <w:szCs w:val="20"/>
          <w:lang w:eastAsia="sl-SI"/>
        </w:rPr>
        <w:t>.</w:t>
      </w:r>
    </w:p>
    <w:p w14:paraId="74283822" w14:textId="77777777" w:rsidR="00A87F23" w:rsidRPr="00691C98" w:rsidRDefault="00A87F23" w:rsidP="00777E3F">
      <w:pPr>
        <w:keepNext/>
        <w:keepLines/>
        <w:spacing w:after="0" w:line="240" w:lineRule="auto"/>
        <w:jc w:val="both"/>
        <w:rPr>
          <w:rFonts w:ascii="Tahoma" w:eastAsia="Times New Roman" w:hAnsi="Tahoma" w:cs="Tahoma"/>
          <w:b/>
          <w:szCs w:val="20"/>
          <w:lang w:eastAsia="sl-SI"/>
        </w:rPr>
      </w:pPr>
    </w:p>
    <w:p w14:paraId="45FE6397" w14:textId="77777777" w:rsidR="00A87F23" w:rsidRPr="00691C98" w:rsidRDefault="00A87F23" w:rsidP="00777E3F">
      <w:pPr>
        <w:keepNext/>
        <w:keepLines/>
        <w:spacing w:after="0" w:line="240" w:lineRule="auto"/>
        <w:jc w:val="both"/>
        <w:rPr>
          <w:rFonts w:ascii="Tahoma" w:eastAsia="Times New Roman" w:hAnsi="Tahoma" w:cs="Tahoma"/>
          <w:b/>
          <w:szCs w:val="20"/>
          <w:lang w:eastAsia="sl-SI"/>
        </w:rPr>
      </w:pPr>
      <w:r w:rsidRPr="00691C98">
        <w:rPr>
          <w:rFonts w:ascii="Tahoma" w:eastAsia="Times New Roman" w:hAnsi="Tahoma" w:cs="Tahoma"/>
          <w:b/>
          <w:szCs w:val="20"/>
          <w:lang w:eastAsia="sl-SI"/>
        </w:rPr>
        <w:t>Ta pogoj lahko izpolni ponudnik sam ali skupina ponudnikov v okviru skupne ponudbe ali s prijavljenimi podizvajalci ali</w:t>
      </w:r>
      <w:r w:rsidRPr="00691C98">
        <w:rPr>
          <w:rFonts w:ascii="Tahoma" w:eastAsia="Times New Roman" w:hAnsi="Tahoma" w:cs="Tahoma"/>
          <w:b/>
          <w:bCs/>
          <w:szCs w:val="20"/>
          <w:lang w:eastAsia="sl-SI"/>
        </w:rPr>
        <w:t xml:space="preserve"> s prijavljenimi subjekti, katerih zmogljivosti uporablja ponudnik</w:t>
      </w:r>
      <w:r w:rsidRPr="00691C98">
        <w:rPr>
          <w:rFonts w:ascii="Tahoma" w:eastAsia="Times New Roman" w:hAnsi="Tahoma" w:cs="Tahoma"/>
          <w:b/>
          <w:szCs w:val="20"/>
          <w:lang w:eastAsia="sl-SI"/>
        </w:rPr>
        <w:t>.</w:t>
      </w:r>
    </w:p>
    <w:p w14:paraId="4B3F7FC8" w14:textId="77777777" w:rsidR="00A87F23" w:rsidRPr="00D9223F" w:rsidRDefault="00A87F23" w:rsidP="00777E3F">
      <w:pPr>
        <w:keepNext/>
        <w:keepLines/>
        <w:spacing w:after="0" w:line="240" w:lineRule="auto"/>
        <w:jc w:val="both"/>
        <w:rPr>
          <w:rFonts w:ascii="Tahoma" w:eastAsia="Times New Roman" w:hAnsi="Tahoma" w:cs="Tahoma"/>
          <w:b/>
          <w:szCs w:val="20"/>
          <w:lang w:eastAsia="sl-SI"/>
        </w:rPr>
      </w:pPr>
    </w:p>
    <w:p w14:paraId="5E15F305" w14:textId="77777777" w:rsidR="00A87F23" w:rsidRPr="00177727" w:rsidRDefault="00A87F23" w:rsidP="00777E3F">
      <w:pPr>
        <w:keepNext/>
        <w:keepLines/>
        <w:numPr>
          <w:ilvl w:val="2"/>
          <w:numId w:val="2"/>
        </w:numPr>
        <w:spacing w:after="0" w:line="240" w:lineRule="auto"/>
        <w:jc w:val="both"/>
        <w:rPr>
          <w:rFonts w:ascii="Tahoma" w:eastAsia="Times New Roman" w:hAnsi="Tahoma" w:cs="Tahoma"/>
          <w:b/>
          <w:lang w:eastAsia="sl-SI"/>
        </w:rPr>
      </w:pPr>
      <w:r w:rsidRPr="00177727">
        <w:rPr>
          <w:rFonts w:ascii="Tahoma" w:eastAsia="Times New Roman" w:hAnsi="Tahoma" w:cs="Tahoma"/>
          <w:b/>
          <w:lang w:eastAsia="sl-SI"/>
        </w:rPr>
        <w:lastRenderedPageBreak/>
        <w:t xml:space="preserve">Strokovna sposobnost </w:t>
      </w:r>
    </w:p>
    <w:p w14:paraId="0B18FF14" w14:textId="77777777" w:rsidR="00A87F23" w:rsidRDefault="00A87F23" w:rsidP="00777E3F">
      <w:pPr>
        <w:keepNext/>
        <w:keepLines/>
        <w:spacing w:after="0" w:line="240" w:lineRule="auto"/>
        <w:jc w:val="both"/>
        <w:rPr>
          <w:rFonts w:ascii="Tahoma" w:eastAsia="Times New Roman" w:hAnsi="Tahoma" w:cs="Tahoma"/>
          <w:lang w:eastAsia="sl-SI"/>
        </w:rPr>
      </w:pPr>
    </w:p>
    <w:p w14:paraId="58FE6A32" w14:textId="77777777" w:rsidR="00A87F23" w:rsidRPr="00BA3F91" w:rsidRDefault="00A87F23" w:rsidP="00777E3F">
      <w:pPr>
        <w:keepNext/>
        <w:keepLines/>
        <w:spacing w:after="0" w:line="240" w:lineRule="auto"/>
        <w:jc w:val="both"/>
        <w:rPr>
          <w:rFonts w:ascii="Tahoma" w:eastAsia="Times New Roman" w:hAnsi="Tahoma" w:cs="Tahoma"/>
          <w:lang w:eastAsia="sl-SI"/>
        </w:rPr>
      </w:pPr>
      <w:r w:rsidRPr="00BA3F91">
        <w:rPr>
          <w:rFonts w:ascii="Tahoma" w:eastAsia="Times New Roman" w:hAnsi="Tahoma" w:cs="Tahoma"/>
          <w:lang w:eastAsia="sl-SI"/>
        </w:rPr>
        <w:t>Ponudnik ali skupina ponudnikov v okviru skupne ponudbe mora razpolagati z ustreznimi kadrom, ki so izkušeni, strokovno usposobljeni in sposobni izvesti predmet javnega naročila.</w:t>
      </w:r>
    </w:p>
    <w:p w14:paraId="333CE864" w14:textId="77777777" w:rsidR="00A87F23" w:rsidRPr="00BA3F91" w:rsidRDefault="00A87F23" w:rsidP="00777E3F">
      <w:pPr>
        <w:keepNext/>
        <w:keepLines/>
        <w:spacing w:after="0" w:line="240" w:lineRule="auto"/>
        <w:jc w:val="both"/>
        <w:rPr>
          <w:rFonts w:ascii="Tahoma" w:hAnsi="Tahoma" w:cs="Tahoma"/>
          <w:lang w:eastAsia="sl-SI"/>
        </w:rPr>
      </w:pPr>
    </w:p>
    <w:p w14:paraId="42AC1134" w14:textId="77777777" w:rsidR="00A87F23" w:rsidRPr="00BA3F91" w:rsidRDefault="00A87F23" w:rsidP="00777E3F">
      <w:pPr>
        <w:keepNext/>
        <w:keepLines/>
        <w:spacing w:after="0" w:line="240" w:lineRule="auto"/>
        <w:jc w:val="both"/>
        <w:rPr>
          <w:rFonts w:ascii="Tahoma" w:eastAsia="Times New Roman" w:hAnsi="Tahoma" w:cs="Tahoma"/>
          <w:b/>
          <w:lang w:eastAsia="sl-SI"/>
        </w:rPr>
      </w:pPr>
      <w:r w:rsidRPr="00177727">
        <w:rPr>
          <w:rFonts w:ascii="Tahoma" w:eastAsia="Times New Roman" w:hAnsi="Tahoma" w:cs="Tahoma"/>
          <w:b/>
          <w:lang w:eastAsia="sl-SI"/>
        </w:rPr>
        <w:t>Ta pogoj lahko izpolni ponudnik sam ali skupina ponudnikov v okviru skupne ponudbe ali s prijavljenimi podizvajalci ali</w:t>
      </w:r>
      <w:r w:rsidRPr="00177727">
        <w:rPr>
          <w:rFonts w:ascii="Tahoma" w:eastAsia="Times New Roman" w:hAnsi="Tahoma" w:cs="Tahoma"/>
          <w:b/>
          <w:bCs/>
          <w:lang w:eastAsia="sl-SI"/>
        </w:rPr>
        <w:t xml:space="preserve"> s prijavljenimi subjekti, katerih zmogljivosti uporablja ponudnik</w:t>
      </w:r>
      <w:r w:rsidRPr="00177727">
        <w:rPr>
          <w:rFonts w:ascii="Tahoma" w:eastAsia="Times New Roman" w:hAnsi="Tahoma" w:cs="Tahoma"/>
          <w:b/>
          <w:lang w:eastAsia="sl-SI"/>
        </w:rPr>
        <w:t>.</w:t>
      </w:r>
    </w:p>
    <w:p w14:paraId="5E1CDFAA" w14:textId="77777777" w:rsidR="00A87F23" w:rsidRPr="009E526E" w:rsidRDefault="00A87F23" w:rsidP="00777E3F">
      <w:pPr>
        <w:keepNext/>
        <w:keepLines/>
        <w:spacing w:after="0" w:line="240" w:lineRule="auto"/>
        <w:jc w:val="both"/>
        <w:rPr>
          <w:rFonts w:ascii="Tahoma" w:eastAsia="Times New Roman" w:hAnsi="Tahoma" w:cs="Tahoma"/>
          <w:b/>
          <w:szCs w:val="20"/>
          <w:lang w:eastAsia="sl-SI"/>
        </w:rPr>
      </w:pPr>
    </w:p>
    <w:p w14:paraId="14BD6C8E" w14:textId="77777777" w:rsidR="00A87F23" w:rsidRPr="008379A4" w:rsidRDefault="00A87F23" w:rsidP="00777E3F">
      <w:pPr>
        <w:keepNext/>
        <w:keepLines/>
        <w:spacing w:after="0" w:line="240" w:lineRule="auto"/>
        <w:jc w:val="both"/>
        <w:rPr>
          <w:rFonts w:ascii="Tahoma" w:eastAsia="Times New Roman" w:hAnsi="Tahoma" w:cs="Tahoma"/>
          <w:b/>
          <w:lang w:eastAsia="sl-SI"/>
        </w:rPr>
      </w:pPr>
      <w:r w:rsidRPr="008379A4">
        <w:rPr>
          <w:rFonts w:ascii="Tahoma" w:eastAsia="Times New Roman" w:hAnsi="Tahoma" w:cs="Tahoma"/>
          <w:b/>
          <w:lang w:eastAsia="sl-SI"/>
        </w:rPr>
        <w:t>DOKAZILA:</w:t>
      </w:r>
    </w:p>
    <w:p w14:paraId="41FA375D" w14:textId="77777777" w:rsidR="00A87F23" w:rsidRDefault="00A87F23" w:rsidP="00777E3F">
      <w:pPr>
        <w:keepNext/>
        <w:keepLines/>
        <w:spacing w:after="0" w:line="240" w:lineRule="auto"/>
        <w:ind w:right="-2"/>
        <w:jc w:val="both"/>
        <w:rPr>
          <w:rFonts w:ascii="Tahoma" w:eastAsia="Times New Roman" w:hAnsi="Tahoma" w:cs="Tahoma"/>
          <w:lang w:eastAsia="sl-SI"/>
        </w:rPr>
      </w:pPr>
      <w:r w:rsidRPr="008A50A5">
        <w:rPr>
          <w:rFonts w:ascii="Tahoma" w:eastAsia="Times New Roman" w:hAnsi="Tahoma" w:cs="Tahoma"/>
          <w:szCs w:val="20"/>
          <w:lang w:eastAsia="sl-SI"/>
        </w:rPr>
        <w:t xml:space="preserve">Gospodarski subjekt izpolni zahtevo s predložitvijo izpolnjene in podpisane </w:t>
      </w:r>
      <w:r>
        <w:rPr>
          <w:rFonts w:ascii="Tahoma" w:eastAsia="Times New Roman" w:hAnsi="Tahoma" w:cs="Tahoma"/>
          <w:lang w:eastAsia="sl-SI"/>
        </w:rPr>
        <w:t>priloge A.</w:t>
      </w:r>
    </w:p>
    <w:p w14:paraId="372AB1F8" w14:textId="77777777" w:rsidR="00A87F23" w:rsidRDefault="00A87F23" w:rsidP="00777E3F">
      <w:pPr>
        <w:keepNext/>
        <w:keepLines/>
        <w:spacing w:after="0" w:line="240" w:lineRule="auto"/>
        <w:ind w:right="-2"/>
        <w:jc w:val="both"/>
        <w:rPr>
          <w:rFonts w:ascii="Tahoma" w:eastAsia="Times New Roman" w:hAnsi="Tahoma" w:cs="Tahoma"/>
          <w:lang w:eastAsia="sl-SI"/>
        </w:rPr>
      </w:pPr>
    </w:p>
    <w:p w14:paraId="7BFA3FFF" w14:textId="77777777" w:rsidR="00A87F23" w:rsidRPr="00C27FA2" w:rsidRDefault="00A87F23" w:rsidP="00777E3F">
      <w:pPr>
        <w:keepNext/>
        <w:keepLines/>
        <w:numPr>
          <w:ilvl w:val="2"/>
          <w:numId w:val="2"/>
        </w:numPr>
        <w:spacing w:after="0" w:line="240" w:lineRule="auto"/>
        <w:jc w:val="both"/>
        <w:rPr>
          <w:rFonts w:ascii="Tahoma" w:eastAsia="Times New Roman" w:hAnsi="Tahoma" w:cs="Tahoma"/>
          <w:b/>
          <w:lang w:eastAsia="sl-SI"/>
        </w:rPr>
      </w:pPr>
      <w:r w:rsidRPr="00C27FA2">
        <w:rPr>
          <w:rFonts w:ascii="Tahoma" w:eastAsia="Times New Roman" w:hAnsi="Tahoma" w:cs="Tahoma"/>
          <w:b/>
          <w:lang w:eastAsia="sl-SI"/>
        </w:rPr>
        <w:t>Ogled objekta</w:t>
      </w:r>
    </w:p>
    <w:p w14:paraId="4A760FB9" w14:textId="77777777" w:rsidR="00A87F23" w:rsidRPr="00C27FA2" w:rsidRDefault="00A87F23" w:rsidP="00777E3F">
      <w:pPr>
        <w:keepNext/>
        <w:keepLines/>
        <w:spacing w:after="0" w:line="240" w:lineRule="auto"/>
        <w:jc w:val="both"/>
        <w:rPr>
          <w:rFonts w:ascii="Tahoma" w:eastAsia="Times New Roman" w:hAnsi="Tahoma" w:cs="Tahoma"/>
          <w:u w:val="single"/>
          <w:lang w:eastAsia="sl-SI"/>
        </w:rPr>
      </w:pPr>
    </w:p>
    <w:p w14:paraId="2E46103D" w14:textId="77777777" w:rsidR="00A87F23" w:rsidRDefault="00A87F23" w:rsidP="00777E3F">
      <w:pPr>
        <w:keepNext/>
        <w:keepLines/>
        <w:spacing w:after="0" w:line="240" w:lineRule="auto"/>
        <w:jc w:val="both"/>
        <w:rPr>
          <w:rFonts w:ascii="Tahoma" w:eastAsia="Times New Roman" w:hAnsi="Tahoma" w:cs="Tahoma"/>
          <w:lang w:eastAsia="sl-SI"/>
        </w:rPr>
      </w:pPr>
      <w:r w:rsidRPr="008379A4">
        <w:rPr>
          <w:rFonts w:ascii="Tahoma" w:eastAsia="Times New Roman" w:hAnsi="Tahoma" w:cs="Tahoma"/>
          <w:lang w:eastAsia="sl-SI"/>
        </w:rPr>
        <w:t xml:space="preserve">Neodvisno od podatkov, ki so vsebovani v razpisni dokumentaciji, si </w:t>
      </w:r>
      <w:r w:rsidRPr="008379A4">
        <w:rPr>
          <w:rFonts w:ascii="Tahoma" w:eastAsia="Times New Roman" w:hAnsi="Tahoma" w:cs="Tahoma"/>
          <w:b/>
          <w:lang w:eastAsia="sl-SI"/>
        </w:rPr>
        <w:t>mora</w:t>
      </w:r>
      <w:r w:rsidRPr="008379A4">
        <w:rPr>
          <w:rFonts w:ascii="Tahoma" w:eastAsia="Times New Roman" w:hAnsi="Tahoma" w:cs="Tahoma"/>
          <w:lang w:eastAsia="sl-SI"/>
        </w:rPr>
        <w:t xml:space="preserve"> ponudnik pred oddajo ponudbe obvezno ogledati objekt</w:t>
      </w:r>
      <w:r>
        <w:rPr>
          <w:rFonts w:ascii="Tahoma" w:eastAsia="Times New Roman" w:hAnsi="Tahoma" w:cs="Tahoma"/>
          <w:lang w:eastAsia="sl-SI"/>
        </w:rPr>
        <w:t xml:space="preserve">e </w:t>
      </w:r>
      <w:r w:rsidRPr="008379A4">
        <w:rPr>
          <w:rFonts w:ascii="Tahoma" w:eastAsia="Times New Roman" w:hAnsi="Tahoma" w:cs="Tahoma"/>
          <w:lang w:eastAsia="sl-SI"/>
        </w:rPr>
        <w:t xml:space="preserve">naročnika, da si pridobi morebitne ostale podatke, ki se nanašajo na </w:t>
      </w:r>
      <w:r>
        <w:rPr>
          <w:rFonts w:ascii="Tahoma" w:eastAsia="Times New Roman" w:hAnsi="Tahoma" w:cs="Tahoma"/>
          <w:lang w:eastAsia="sl-SI"/>
        </w:rPr>
        <w:t>izvedbo storitev in dobavo blaga</w:t>
      </w:r>
      <w:r w:rsidRPr="008379A4">
        <w:rPr>
          <w:rFonts w:ascii="Tahoma" w:eastAsia="Times New Roman" w:hAnsi="Tahoma" w:cs="Tahoma"/>
          <w:lang w:eastAsia="sl-SI"/>
        </w:rPr>
        <w:t xml:space="preserve"> po tej razpisni dokumentaciji in ki lahko vplivajo na ponudnikovo ceno ali ponudnikove obveznosti in izvedbene zmogljivosti ter se seznani z </w:t>
      </w:r>
      <w:r w:rsidRPr="008379A4">
        <w:rPr>
          <w:rFonts w:ascii="Tahoma" w:eastAsia="Times New Roman" w:hAnsi="Tahoma" w:cs="Tahoma"/>
          <w:bCs/>
          <w:lang w:eastAsia="sl-SI"/>
        </w:rPr>
        <w:t>razmerami in proizvodnimi objekti na lokaciji naročnika, Toplarniška ulica 19</w:t>
      </w:r>
      <w:r>
        <w:rPr>
          <w:rFonts w:ascii="Tahoma" w:eastAsia="Times New Roman" w:hAnsi="Tahoma" w:cs="Tahoma"/>
          <w:bCs/>
          <w:lang w:eastAsia="sl-SI"/>
        </w:rPr>
        <w:t xml:space="preserve"> in Verovškova ulica 62, oboje</w:t>
      </w:r>
      <w:r w:rsidRPr="008379A4">
        <w:rPr>
          <w:rFonts w:ascii="Tahoma" w:eastAsia="Times New Roman" w:hAnsi="Tahoma" w:cs="Tahoma"/>
          <w:bCs/>
          <w:lang w:eastAsia="sl-SI"/>
        </w:rPr>
        <w:t xml:space="preserve"> v </w:t>
      </w:r>
      <w:r w:rsidRPr="008379A4">
        <w:rPr>
          <w:rFonts w:ascii="Tahoma" w:eastAsia="Times New Roman" w:hAnsi="Tahoma" w:cs="Tahoma"/>
          <w:lang w:eastAsia="sl-SI"/>
        </w:rPr>
        <w:t>Ljubljani.</w:t>
      </w:r>
      <w:r>
        <w:rPr>
          <w:rFonts w:ascii="Tahoma" w:eastAsia="Times New Roman" w:hAnsi="Tahoma" w:cs="Tahoma"/>
          <w:lang w:eastAsia="sl-SI"/>
        </w:rPr>
        <w:t xml:space="preserve"> </w:t>
      </w:r>
    </w:p>
    <w:p w14:paraId="50E9BA71" w14:textId="77777777" w:rsidR="00A87F23" w:rsidRDefault="00A87F23" w:rsidP="00777E3F">
      <w:pPr>
        <w:keepNext/>
        <w:keepLines/>
        <w:spacing w:after="0" w:line="240" w:lineRule="auto"/>
        <w:jc w:val="both"/>
        <w:rPr>
          <w:rFonts w:ascii="Tahoma" w:eastAsia="Times New Roman" w:hAnsi="Tahoma" w:cs="Tahoma"/>
          <w:lang w:eastAsia="sl-SI"/>
        </w:rPr>
      </w:pPr>
    </w:p>
    <w:p w14:paraId="31A2696D" w14:textId="77777777" w:rsidR="00A87F23" w:rsidRPr="00481169" w:rsidRDefault="00A87F23" w:rsidP="00777E3F">
      <w:pPr>
        <w:keepNext/>
        <w:keepLines/>
        <w:spacing w:after="0" w:line="240" w:lineRule="auto"/>
        <w:jc w:val="both"/>
        <w:rPr>
          <w:rFonts w:ascii="Tahoma" w:hAnsi="Tahoma" w:cs="Tahoma"/>
        </w:rPr>
      </w:pPr>
      <w:r w:rsidRPr="00481169">
        <w:rPr>
          <w:rFonts w:ascii="Tahoma" w:hAnsi="Tahoma" w:cs="Tahoma"/>
          <w:iCs/>
        </w:rPr>
        <w:t xml:space="preserve">Ponudniki se </w:t>
      </w:r>
      <w:r w:rsidRPr="00481169">
        <w:rPr>
          <w:rFonts w:ascii="Tahoma" w:hAnsi="Tahoma" w:cs="Tahoma"/>
        </w:rPr>
        <w:t xml:space="preserve">predhodno dogovorijo za ogled objekta s kontaktno osebo naročnika: </w:t>
      </w:r>
    </w:p>
    <w:p w14:paraId="3EB35569" w14:textId="77777777" w:rsidR="00A87F23" w:rsidRPr="00481169" w:rsidRDefault="00A87F23" w:rsidP="00777E3F">
      <w:pPr>
        <w:keepNext/>
        <w:keepLines/>
        <w:numPr>
          <w:ilvl w:val="0"/>
          <w:numId w:val="50"/>
        </w:numPr>
        <w:spacing w:after="0" w:line="240" w:lineRule="auto"/>
        <w:jc w:val="both"/>
        <w:rPr>
          <w:rFonts w:ascii="Tahoma" w:hAnsi="Tahoma" w:cs="Tahoma"/>
        </w:rPr>
      </w:pPr>
      <w:r w:rsidRPr="00933451">
        <w:rPr>
          <w:rFonts w:ascii="Tahoma" w:hAnsi="Tahoma" w:cs="Tahoma"/>
        </w:rPr>
        <w:t>g.</w:t>
      </w:r>
      <w:r w:rsidRPr="00933451">
        <w:rPr>
          <w:rFonts w:ascii="Tahoma" w:hAnsi="Tahoma" w:cs="Tahoma"/>
          <w:iCs/>
        </w:rPr>
        <w:t xml:space="preserve"> </w:t>
      </w:r>
      <w:r>
        <w:rPr>
          <w:rFonts w:ascii="Tahoma" w:hAnsi="Tahoma" w:cs="Tahoma"/>
          <w:iCs/>
        </w:rPr>
        <w:t>Bojan Đorđevič</w:t>
      </w:r>
      <w:r w:rsidRPr="00933451">
        <w:rPr>
          <w:rFonts w:ascii="Tahoma" w:hAnsi="Tahoma" w:cs="Tahoma"/>
          <w:iCs/>
        </w:rPr>
        <w:t xml:space="preserve">; tel. št. </w:t>
      </w:r>
      <w:r>
        <w:rPr>
          <w:rFonts w:ascii="Tahoma" w:hAnsi="Tahoma" w:cs="Tahoma"/>
          <w:iCs/>
        </w:rPr>
        <w:t>0</w:t>
      </w:r>
      <w:r w:rsidRPr="00933451">
        <w:rPr>
          <w:rFonts w:ascii="Tahoma" w:hAnsi="Tahoma" w:cs="Tahoma"/>
          <w:iCs/>
        </w:rPr>
        <w:t xml:space="preserve">1 58 75 </w:t>
      </w:r>
      <w:r>
        <w:rPr>
          <w:rFonts w:ascii="Tahoma" w:hAnsi="Tahoma" w:cs="Tahoma"/>
          <w:iCs/>
        </w:rPr>
        <w:t>376</w:t>
      </w:r>
      <w:r w:rsidRPr="00933451">
        <w:rPr>
          <w:rFonts w:ascii="Tahoma" w:hAnsi="Tahoma" w:cs="Tahoma"/>
          <w:iCs/>
        </w:rPr>
        <w:t xml:space="preserve">, </w:t>
      </w:r>
      <w:r>
        <w:rPr>
          <w:rFonts w:ascii="Tahoma" w:hAnsi="Tahoma" w:cs="Tahoma"/>
          <w:iCs/>
        </w:rPr>
        <w:t>0</w:t>
      </w:r>
      <w:r w:rsidRPr="00933451">
        <w:rPr>
          <w:rFonts w:ascii="Tahoma" w:hAnsi="Tahoma" w:cs="Tahoma"/>
          <w:iCs/>
        </w:rPr>
        <w:t>51 364 350</w:t>
      </w:r>
      <w:r>
        <w:rPr>
          <w:rFonts w:ascii="Tahoma" w:hAnsi="Tahoma" w:cs="Tahoma"/>
          <w:iCs/>
        </w:rPr>
        <w:t xml:space="preserve"> </w:t>
      </w:r>
      <w:r w:rsidRPr="00481169">
        <w:rPr>
          <w:rFonts w:ascii="Tahoma" w:hAnsi="Tahoma" w:cs="Tahoma"/>
        </w:rPr>
        <w:t>za Toplarniško ulico 19, Ljubljana;</w:t>
      </w:r>
    </w:p>
    <w:p w14:paraId="00E07CAF" w14:textId="77777777" w:rsidR="00A87F23" w:rsidRPr="00481169" w:rsidRDefault="00A87F23" w:rsidP="00777E3F">
      <w:pPr>
        <w:keepNext/>
        <w:keepLines/>
        <w:numPr>
          <w:ilvl w:val="0"/>
          <w:numId w:val="50"/>
        </w:numPr>
        <w:spacing w:after="0" w:line="240" w:lineRule="auto"/>
        <w:jc w:val="both"/>
        <w:rPr>
          <w:rFonts w:ascii="Tahoma" w:hAnsi="Tahoma" w:cs="Tahoma"/>
        </w:rPr>
      </w:pPr>
      <w:r>
        <w:rPr>
          <w:rFonts w:ascii="Tahoma" w:hAnsi="Tahoma" w:cs="Tahoma"/>
          <w:iCs/>
        </w:rPr>
        <w:t xml:space="preserve">g. </w:t>
      </w:r>
      <w:r w:rsidRPr="00933451">
        <w:rPr>
          <w:rFonts w:ascii="Tahoma" w:hAnsi="Tahoma" w:cs="Tahoma"/>
          <w:iCs/>
        </w:rPr>
        <w:t xml:space="preserve">Dušan Roš; tel. št. </w:t>
      </w:r>
      <w:r>
        <w:rPr>
          <w:rFonts w:ascii="Tahoma" w:hAnsi="Tahoma" w:cs="Tahoma"/>
          <w:iCs/>
        </w:rPr>
        <w:t>0</w:t>
      </w:r>
      <w:r w:rsidRPr="00933451">
        <w:rPr>
          <w:rFonts w:ascii="Tahoma" w:hAnsi="Tahoma" w:cs="Tahoma"/>
          <w:iCs/>
        </w:rPr>
        <w:t xml:space="preserve">1 58 89 560, </w:t>
      </w:r>
      <w:r>
        <w:rPr>
          <w:rFonts w:ascii="Tahoma" w:hAnsi="Tahoma" w:cs="Tahoma"/>
          <w:iCs/>
        </w:rPr>
        <w:t>0</w:t>
      </w:r>
      <w:r w:rsidRPr="00933451">
        <w:rPr>
          <w:rFonts w:ascii="Tahoma" w:hAnsi="Tahoma" w:cs="Tahoma"/>
          <w:iCs/>
        </w:rPr>
        <w:t xml:space="preserve">41 </w:t>
      </w:r>
      <w:r w:rsidRPr="00933451">
        <w:rPr>
          <w:rFonts w:ascii="Tahoma" w:hAnsi="Tahoma" w:cs="Tahoma"/>
        </w:rPr>
        <w:t>318 454</w:t>
      </w:r>
      <w:r>
        <w:rPr>
          <w:rFonts w:ascii="Tahoma" w:hAnsi="Tahoma" w:cs="Tahoma"/>
        </w:rPr>
        <w:t xml:space="preserve"> </w:t>
      </w:r>
      <w:r w:rsidRPr="00481169">
        <w:rPr>
          <w:rFonts w:ascii="Tahoma" w:hAnsi="Tahoma" w:cs="Tahoma"/>
        </w:rPr>
        <w:t>za Verovškovo ulico 62, Ljubljana.</w:t>
      </w:r>
    </w:p>
    <w:p w14:paraId="3F1BE964" w14:textId="77777777" w:rsidR="00A87F23" w:rsidRDefault="00A87F23" w:rsidP="00777E3F">
      <w:pPr>
        <w:keepNext/>
        <w:keepLines/>
        <w:spacing w:after="0" w:line="240" w:lineRule="auto"/>
        <w:jc w:val="both"/>
        <w:rPr>
          <w:rFonts w:ascii="Tahoma" w:eastAsia="Times New Roman" w:hAnsi="Tahoma" w:cs="Tahoma"/>
          <w:lang w:eastAsia="sl-SI"/>
        </w:rPr>
      </w:pPr>
    </w:p>
    <w:p w14:paraId="0051EA93" w14:textId="4047B82E" w:rsidR="00DA7561" w:rsidRPr="00C27FA2" w:rsidRDefault="00A87F23" w:rsidP="00777E3F">
      <w:pPr>
        <w:keepNext/>
        <w:keepLines/>
        <w:spacing w:after="0" w:line="240" w:lineRule="auto"/>
        <w:jc w:val="both"/>
        <w:rPr>
          <w:rFonts w:ascii="Tahoma" w:eastAsia="Times New Roman" w:hAnsi="Tahoma" w:cs="Tahoma"/>
          <w:lang w:eastAsia="sl-SI"/>
        </w:rPr>
      </w:pPr>
      <w:r w:rsidRPr="00C27FA2">
        <w:rPr>
          <w:rFonts w:ascii="Tahoma" w:eastAsia="Times New Roman" w:hAnsi="Tahoma" w:cs="Tahoma"/>
          <w:lang w:eastAsia="sl-SI"/>
        </w:rPr>
        <w:t>Naročnik bo v ta namen ločeno organiziral sestanke s posameznimi ponudniki na lokaciji naročnika Toplarniška ulica 19</w:t>
      </w:r>
      <w:r>
        <w:rPr>
          <w:rFonts w:ascii="Tahoma" w:eastAsia="Times New Roman" w:hAnsi="Tahoma" w:cs="Tahoma"/>
          <w:lang w:eastAsia="sl-SI"/>
        </w:rPr>
        <w:t xml:space="preserve"> in Verovškova ulica 62, oboje </w:t>
      </w:r>
      <w:r w:rsidRPr="00C27FA2">
        <w:rPr>
          <w:rFonts w:ascii="Tahoma" w:eastAsia="Times New Roman" w:hAnsi="Tahoma" w:cs="Tahoma"/>
          <w:lang w:eastAsia="sl-SI"/>
        </w:rPr>
        <w:t xml:space="preserve">v Ljubljani, </w:t>
      </w:r>
      <w:r w:rsidRPr="00A6420C">
        <w:rPr>
          <w:rFonts w:ascii="Tahoma" w:eastAsia="Times New Roman" w:hAnsi="Tahoma" w:cs="Tahoma"/>
          <w:b/>
          <w:u w:val="single"/>
          <w:lang w:eastAsia="sl-SI"/>
        </w:rPr>
        <w:t>ki so obvezni za vse ponudnike</w:t>
      </w:r>
      <w:r w:rsidRPr="00C27FA2">
        <w:rPr>
          <w:rFonts w:ascii="Tahoma" w:eastAsia="Times New Roman" w:hAnsi="Tahoma" w:cs="Tahoma"/>
          <w:lang w:eastAsia="sl-SI"/>
        </w:rPr>
        <w:t>.</w:t>
      </w:r>
      <w:r w:rsidR="00DA7561">
        <w:rPr>
          <w:rFonts w:ascii="Tahoma" w:eastAsia="Times New Roman" w:hAnsi="Tahoma" w:cs="Tahoma"/>
          <w:lang w:eastAsia="sl-SI"/>
        </w:rPr>
        <w:t xml:space="preserve"> </w:t>
      </w:r>
      <w:r w:rsidR="00DA7561" w:rsidRPr="00C27FA2">
        <w:rPr>
          <w:rFonts w:ascii="Tahoma" w:eastAsia="Times New Roman" w:hAnsi="Tahoma" w:cs="Tahoma"/>
          <w:lang w:eastAsia="sl-SI"/>
        </w:rPr>
        <w:t xml:space="preserve">Ponudnik mora kontaktirati predstavnika naročnika do </w:t>
      </w:r>
      <w:r w:rsidR="00144DAA">
        <w:rPr>
          <w:rFonts w:ascii="Tahoma" w:eastAsia="Times New Roman" w:hAnsi="Tahoma" w:cs="Tahoma"/>
          <w:lang w:eastAsia="sl-SI"/>
        </w:rPr>
        <w:t>8</w:t>
      </w:r>
      <w:r w:rsidR="00DA7561" w:rsidRPr="00B23A2F">
        <w:rPr>
          <w:rFonts w:ascii="Tahoma" w:eastAsia="Times New Roman" w:hAnsi="Tahoma" w:cs="Tahoma"/>
          <w:lang w:eastAsia="sl-SI"/>
        </w:rPr>
        <w:t xml:space="preserve">. </w:t>
      </w:r>
      <w:r w:rsidR="00144DAA">
        <w:rPr>
          <w:rFonts w:ascii="Tahoma" w:eastAsia="Times New Roman" w:hAnsi="Tahoma" w:cs="Tahoma"/>
          <w:lang w:eastAsia="sl-SI"/>
        </w:rPr>
        <w:t>7</w:t>
      </w:r>
      <w:r w:rsidR="00DA7561" w:rsidRPr="00B23A2F">
        <w:rPr>
          <w:rFonts w:ascii="Tahoma" w:eastAsia="Times New Roman" w:hAnsi="Tahoma" w:cs="Tahoma"/>
          <w:lang w:eastAsia="sl-SI"/>
        </w:rPr>
        <w:t>.</w:t>
      </w:r>
      <w:r w:rsidR="00DA7561" w:rsidRPr="00C27FA2">
        <w:rPr>
          <w:rFonts w:ascii="Tahoma" w:eastAsia="Times New Roman" w:hAnsi="Tahoma" w:cs="Tahoma"/>
          <w:lang w:eastAsia="sl-SI"/>
        </w:rPr>
        <w:t xml:space="preserve"> 20</w:t>
      </w:r>
      <w:r w:rsidR="00DA7561">
        <w:rPr>
          <w:rFonts w:ascii="Tahoma" w:eastAsia="Times New Roman" w:hAnsi="Tahoma" w:cs="Tahoma"/>
          <w:lang w:eastAsia="sl-SI"/>
        </w:rPr>
        <w:t>21</w:t>
      </w:r>
      <w:r w:rsidR="00DA7561" w:rsidRPr="00C27FA2">
        <w:rPr>
          <w:rFonts w:ascii="Tahoma" w:eastAsia="Times New Roman" w:hAnsi="Tahoma" w:cs="Tahoma"/>
          <w:lang w:eastAsia="sl-SI"/>
        </w:rPr>
        <w:t xml:space="preserve"> in se dogovoriti za sestanek. Ogled objektov je možen vsak </w:t>
      </w:r>
      <w:r w:rsidR="00DA7561" w:rsidRPr="00D36548">
        <w:rPr>
          <w:rFonts w:ascii="Tahoma" w:eastAsia="Times New Roman" w:hAnsi="Tahoma" w:cs="Tahoma"/>
          <w:lang w:eastAsia="sl-SI"/>
        </w:rPr>
        <w:t xml:space="preserve">delavnik, od 8. do 12. ure. Zadnji dan za ogled objekta je </w:t>
      </w:r>
      <w:r w:rsidR="00144DAA">
        <w:rPr>
          <w:rFonts w:ascii="Tahoma" w:eastAsia="Times New Roman" w:hAnsi="Tahoma" w:cs="Tahoma"/>
          <w:lang w:eastAsia="sl-SI"/>
        </w:rPr>
        <w:t>9</w:t>
      </w:r>
      <w:r w:rsidR="00DA7561" w:rsidRPr="00B23A2F">
        <w:rPr>
          <w:rFonts w:ascii="Tahoma" w:eastAsia="Times New Roman" w:hAnsi="Tahoma" w:cs="Tahoma"/>
          <w:lang w:eastAsia="sl-SI"/>
        </w:rPr>
        <w:t>.</w:t>
      </w:r>
      <w:r w:rsidR="00144DAA">
        <w:rPr>
          <w:rFonts w:ascii="Tahoma" w:eastAsia="Times New Roman" w:hAnsi="Tahoma" w:cs="Tahoma"/>
          <w:lang w:eastAsia="sl-SI"/>
        </w:rPr>
        <w:t>7</w:t>
      </w:r>
      <w:r w:rsidR="00DA7561">
        <w:rPr>
          <w:rFonts w:ascii="Tahoma" w:eastAsia="Times New Roman" w:hAnsi="Tahoma" w:cs="Tahoma"/>
          <w:lang w:eastAsia="sl-SI"/>
        </w:rPr>
        <w:t>.</w:t>
      </w:r>
      <w:r w:rsidR="00DA7561" w:rsidRPr="00D36548">
        <w:rPr>
          <w:rFonts w:ascii="Tahoma" w:eastAsia="Times New Roman" w:hAnsi="Tahoma" w:cs="Tahoma"/>
          <w:lang w:eastAsia="sl-SI"/>
        </w:rPr>
        <w:t>20</w:t>
      </w:r>
      <w:r w:rsidR="00DA7561">
        <w:rPr>
          <w:rFonts w:ascii="Tahoma" w:eastAsia="Times New Roman" w:hAnsi="Tahoma" w:cs="Tahoma"/>
          <w:lang w:eastAsia="sl-SI"/>
        </w:rPr>
        <w:t>21</w:t>
      </w:r>
      <w:r w:rsidR="00DA7561" w:rsidRPr="00D36548">
        <w:rPr>
          <w:rFonts w:ascii="Tahoma" w:eastAsia="Times New Roman" w:hAnsi="Tahoma" w:cs="Tahoma"/>
          <w:lang w:eastAsia="sl-SI"/>
        </w:rPr>
        <w:t xml:space="preserve"> do 12. ure.</w:t>
      </w:r>
      <w:r w:rsidR="00DA7561" w:rsidRPr="00C27FA2">
        <w:rPr>
          <w:rFonts w:ascii="Tahoma" w:eastAsia="Times New Roman" w:hAnsi="Tahoma" w:cs="Tahoma"/>
          <w:lang w:eastAsia="sl-SI"/>
        </w:rPr>
        <w:t xml:space="preserve"> </w:t>
      </w:r>
    </w:p>
    <w:p w14:paraId="61A0BDDA" w14:textId="77777777" w:rsidR="00DA7561" w:rsidRPr="00C27FA2" w:rsidRDefault="00DA7561" w:rsidP="00777E3F">
      <w:pPr>
        <w:keepNext/>
        <w:keepLines/>
        <w:spacing w:after="0" w:line="240" w:lineRule="auto"/>
        <w:jc w:val="both"/>
        <w:rPr>
          <w:rFonts w:ascii="Tahoma" w:eastAsia="Times New Roman" w:hAnsi="Tahoma" w:cs="Tahoma"/>
          <w:lang w:eastAsia="sl-SI"/>
        </w:rPr>
      </w:pPr>
    </w:p>
    <w:p w14:paraId="6EA033BA" w14:textId="77777777" w:rsidR="00DA7561" w:rsidRPr="00C27FA2" w:rsidRDefault="00DA7561" w:rsidP="00777E3F">
      <w:pPr>
        <w:keepNext/>
        <w:keepLines/>
        <w:spacing w:after="0" w:line="240" w:lineRule="auto"/>
        <w:jc w:val="both"/>
        <w:rPr>
          <w:rFonts w:ascii="Tahoma" w:eastAsia="Times New Roman" w:hAnsi="Tahoma" w:cs="Tahoma"/>
          <w:b/>
          <w:lang w:eastAsia="sl-SI"/>
        </w:rPr>
      </w:pPr>
      <w:r w:rsidRPr="00C24D40">
        <w:rPr>
          <w:rFonts w:ascii="Tahoma" w:eastAsia="Times New Roman" w:hAnsi="Tahoma" w:cs="Tahoma"/>
          <w:b/>
          <w:lang w:eastAsia="sl-SI"/>
        </w:rPr>
        <w:t>Ponudnik ne bo upravičen do nobenega povečanja cene, ki bi ga utemeljeval s tem,</w:t>
      </w:r>
      <w:r w:rsidRPr="00C27FA2">
        <w:rPr>
          <w:rFonts w:ascii="Tahoma" w:eastAsia="Times New Roman" w:hAnsi="Tahoma" w:cs="Tahoma"/>
          <w:b/>
          <w:lang w:eastAsia="sl-SI"/>
        </w:rPr>
        <w:t xml:space="preserve"> da ni bil polno obveščen o pogojih, ki se nanašajo na predmetne obveznosti. </w:t>
      </w:r>
      <w:r w:rsidRPr="00AA65EF">
        <w:rPr>
          <w:rFonts w:ascii="Tahoma" w:eastAsia="Times New Roman" w:hAnsi="Tahoma" w:cs="Tahoma"/>
          <w:b/>
          <w:lang w:eastAsia="sl-SI"/>
        </w:rPr>
        <w:t>Predstavnik ponudnika, ki bo prišel na ogled objekta mora upoštevati priporočila za preprečevanje okužbe z virusom SARS-CoV-2 in sam poskrbeti za ustrezno zaščito. V kolikor ne bo upošteval priporočil in ne bo poskrbel za ustrezno zaščito, ogled objekta ne bo mogoč.</w:t>
      </w:r>
    </w:p>
    <w:p w14:paraId="1E6C92B1" w14:textId="27FE6CC2" w:rsidR="00A87F23" w:rsidRPr="00C27FA2" w:rsidRDefault="00A87F23" w:rsidP="00777E3F">
      <w:pPr>
        <w:keepNext/>
        <w:keepLines/>
        <w:spacing w:after="0" w:line="240" w:lineRule="auto"/>
        <w:jc w:val="both"/>
        <w:rPr>
          <w:rFonts w:ascii="Tahoma" w:eastAsia="Times New Roman" w:hAnsi="Tahoma" w:cs="Tahoma"/>
          <w:b/>
          <w:lang w:eastAsia="sl-SI"/>
        </w:rPr>
      </w:pPr>
    </w:p>
    <w:p w14:paraId="461C619E" w14:textId="77777777" w:rsidR="00A87F23" w:rsidRPr="00C27FA2" w:rsidRDefault="00A87F23" w:rsidP="00777E3F">
      <w:pPr>
        <w:keepNext/>
        <w:keepLines/>
        <w:spacing w:after="0" w:line="240" w:lineRule="auto"/>
        <w:jc w:val="both"/>
        <w:rPr>
          <w:rFonts w:ascii="Tahoma" w:eastAsia="Times New Roman" w:hAnsi="Tahoma" w:cs="Tahoma"/>
          <w:lang w:eastAsia="sl-SI"/>
        </w:rPr>
      </w:pPr>
      <w:r w:rsidRPr="00C27FA2">
        <w:rPr>
          <w:rFonts w:ascii="Tahoma" w:eastAsia="Times New Roman" w:hAnsi="Tahoma" w:cs="Tahoma"/>
          <w:lang w:eastAsia="sl-SI"/>
        </w:rPr>
        <w:t xml:space="preserve">Ponudnik mora kot </w:t>
      </w:r>
      <w:r>
        <w:rPr>
          <w:rFonts w:ascii="Tahoma" w:eastAsia="Times New Roman" w:hAnsi="Tahoma" w:cs="Tahoma"/>
          <w:b/>
          <w:lang w:eastAsia="sl-SI"/>
        </w:rPr>
        <w:t>Pr</w:t>
      </w:r>
      <w:r w:rsidRPr="00A6420C">
        <w:rPr>
          <w:rFonts w:ascii="Tahoma" w:eastAsia="Times New Roman" w:hAnsi="Tahoma" w:cs="Tahoma"/>
          <w:b/>
          <w:lang w:eastAsia="sl-SI"/>
        </w:rPr>
        <w:t xml:space="preserve">ilogo </w:t>
      </w:r>
      <w:r>
        <w:rPr>
          <w:rFonts w:ascii="Tahoma" w:eastAsia="Times New Roman" w:hAnsi="Tahoma" w:cs="Tahoma"/>
          <w:b/>
          <w:lang w:eastAsia="sl-SI"/>
        </w:rPr>
        <w:t>6</w:t>
      </w:r>
      <w:r w:rsidRPr="00C27FA2">
        <w:rPr>
          <w:rFonts w:ascii="Tahoma" w:eastAsia="Times New Roman" w:hAnsi="Tahoma" w:cs="Tahoma"/>
          <w:lang w:eastAsia="sl-SI"/>
        </w:rPr>
        <w:t xml:space="preserve"> predložiti potrdilo (izdano s strani naročnika) o opravljenem obveznem ogledu objektov na katerih se bodo izvajala dela, ki so predmet postopka JN.</w:t>
      </w:r>
    </w:p>
    <w:p w14:paraId="49D9C1B1" w14:textId="77777777" w:rsidR="005723F3" w:rsidRPr="00820FED" w:rsidRDefault="005723F3" w:rsidP="00777E3F">
      <w:pPr>
        <w:keepNext/>
        <w:keepLines/>
        <w:spacing w:after="0" w:line="240" w:lineRule="auto"/>
        <w:jc w:val="both"/>
        <w:rPr>
          <w:rFonts w:ascii="Tahoma" w:eastAsia="Times New Roman" w:hAnsi="Tahoma" w:cs="Tahoma"/>
          <w:lang w:eastAsia="sl-SI"/>
        </w:rPr>
      </w:pPr>
    </w:p>
    <w:p w14:paraId="41E86E3B" w14:textId="77777777" w:rsidR="00185EAC" w:rsidRPr="00820FED" w:rsidRDefault="00185EAC" w:rsidP="00777E3F">
      <w:pPr>
        <w:keepNext/>
        <w:keepLines/>
        <w:numPr>
          <w:ilvl w:val="1"/>
          <w:numId w:val="2"/>
        </w:numPr>
        <w:spacing w:after="0" w:line="240" w:lineRule="auto"/>
        <w:jc w:val="both"/>
        <w:rPr>
          <w:rFonts w:ascii="Tahoma" w:eastAsia="Times New Roman" w:hAnsi="Tahoma" w:cs="Tahoma"/>
          <w:b/>
          <w:lang w:eastAsia="sl-SI"/>
        </w:rPr>
      </w:pPr>
      <w:r w:rsidRPr="00820FED">
        <w:rPr>
          <w:rFonts w:ascii="Tahoma" w:eastAsia="Times New Roman" w:hAnsi="Tahoma" w:cs="Tahoma"/>
          <w:b/>
          <w:lang w:eastAsia="sl-SI"/>
        </w:rPr>
        <w:t>Ostale zahteve in pogoji naročnika</w:t>
      </w:r>
    </w:p>
    <w:p w14:paraId="0CD9997D" w14:textId="77777777" w:rsidR="00185EAC" w:rsidRPr="00820FED" w:rsidRDefault="00185EAC" w:rsidP="00777E3F">
      <w:pPr>
        <w:keepNext/>
        <w:keepLines/>
        <w:spacing w:after="0" w:line="240" w:lineRule="auto"/>
        <w:rPr>
          <w:rFonts w:ascii="Tahoma" w:eastAsia="Times New Roman" w:hAnsi="Tahoma" w:cs="Tahoma"/>
          <w:b/>
          <w:szCs w:val="21"/>
          <w:lang w:eastAsia="sl-SI"/>
        </w:rPr>
      </w:pPr>
    </w:p>
    <w:p w14:paraId="2EC1206D" w14:textId="77777777" w:rsidR="00DA7561" w:rsidRPr="00410C2C" w:rsidRDefault="00DA7561" w:rsidP="00777E3F">
      <w:pPr>
        <w:keepNext/>
        <w:keepLines/>
        <w:spacing w:after="0" w:line="240" w:lineRule="auto"/>
        <w:jc w:val="both"/>
        <w:rPr>
          <w:rFonts w:ascii="Tahoma" w:eastAsia="Times New Roman" w:hAnsi="Tahoma" w:cs="Tahoma"/>
          <w:lang w:eastAsia="sl-SI"/>
        </w:rPr>
      </w:pPr>
      <w:r w:rsidRPr="00410C2C">
        <w:rPr>
          <w:rFonts w:ascii="Tahoma" w:eastAsia="Times New Roman" w:hAnsi="Tahoma" w:cs="Tahoma"/>
          <w:lang w:eastAsia="sl-SI"/>
        </w:rPr>
        <w:t xml:space="preserve">Ponudnik, skupina ponudnikov v okviru skupne ponudbe, vsi v ponudbi navedeni podizvajalci ter </w:t>
      </w:r>
      <w:r w:rsidRPr="00410C2C">
        <w:rPr>
          <w:rFonts w:ascii="Tahoma" w:eastAsia="Times New Roman" w:hAnsi="Tahoma" w:cs="Tahoma"/>
          <w:bCs/>
          <w:lang w:eastAsia="sl-SI"/>
        </w:rPr>
        <w:t>subjekti, katerega zmogljivost bo ponudnik uporabil,</w:t>
      </w:r>
      <w:r w:rsidRPr="00410C2C">
        <w:rPr>
          <w:rFonts w:ascii="Tahoma" w:eastAsia="Times New Roman" w:hAnsi="Tahoma" w:cs="Tahoma"/>
          <w:lang w:eastAsia="sl-SI"/>
        </w:rPr>
        <w:t xml:space="preserve"> ne sme/jo biti uvrščen/i na seznam poslovnih subjektov, s katerimi na podlagi 35. člena Zakona o integriteti in preprečevanju korupcije (Ur. l. RS, št. 69/11-UPB2, v nadaljevanju: ZIntPK), naročniki ne smejo sodelovati.</w:t>
      </w:r>
    </w:p>
    <w:p w14:paraId="4205BEE1" w14:textId="77777777" w:rsidR="00DA7561" w:rsidRPr="00820FED" w:rsidRDefault="00DA7561" w:rsidP="00777E3F">
      <w:pPr>
        <w:keepNext/>
        <w:keepLines/>
        <w:spacing w:after="0" w:line="240" w:lineRule="auto"/>
        <w:jc w:val="both"/>
        <w:rPr>
          <w:rFonts w:ascii="Tahoma" w:eastAsia="Times New Roman" w:hAnsi="Tahoma" w:cs="Tahoma"/>
          <w:lang w:eastAsia="sl-SI"/>
        </w:rPr>
      </w:pPr>
    </w:p>
    <w:p w14:paraId="717889F0" w14:textId="77777777" w:rsidR="00DA7561" w:rsidRDefault="00DA7561" w:rsidP="00777E3F">
      <w:pPr>
        <w:keepNext/>
        <w:keepLines/>
        <w:spacing w:after="0" w:line="240" w:lineRule="auto"/>
        <w:ind w:right="-2"/>
        <w:jc w:val="both"/>
        <w:rPr>
          <w:rFonts w:ascii="Tahoma" w:eastAsia="Times New Roman" w:hAnsi="Tahoma" w:cs="Tahoma"/>
          <w:szCs w:val="20"/>
          <w:lang w:eastAsia="sl-SI"/>
        </w:rPr>
      </w:pPr>
      <w:r>
        <w:rPr>
          <w:rFonts w:ascii="Tahoma" w:eastAsia="Times New Roman" w:hAnsi="Tahoma" w:cs="Tahoma"/>
          <w:szCs w:val="20"/>
          <w:lang w:eastAsia="sl-SI"/>
        </w:rPr>
        <w:t xml:space="preserve">Gospodarski subjekt </w:t>
      </w:r>
      <w:r w:rsidRPr="008379A4">
        <w:rPr>
          <w:rFonts w:ascii="Tahoma" w:eastAsia="Times New Roman" w:hAnsi="Tahoma" w:cs="Tahoma"/>
          <w:szCs w:val="20"/>
          <w:lang w:eastAsia="sl-SI"/>
        </w:rPr>
        <w:t>izpolni zahtevo s predložitvijo izpolnjen</w:t>
      </w:r>
      <w:r>
        <w:rPr>
          <w:rFonts w:ascii="Tahoma" w:eastAsia="Times New Roman" w:hAnsi="Tahoma" w:cs="Tahoma"/>
          <w:szCs w:val="20"/>
          <w:lang w:eastAsia="sl-SI"/>
        </w:rPr>
        <w:t>e</w:t>
      </w:r>
      <w:r w:rsidRPr="008379A4">
        <w:rPr>
          <w:rFonts w:ascii="Tahoma" w:eastAsia="Times New Roman" w:hAnsi="Tahoma" w:cs="Tahoma"/>
          <w:szCs w:val="20"/>
          <w:lang w:eastAsia="sl-SI"/>
        </w:rPr>
        <w:t xml:space="preserve"> in podpisan</w:t>
      </w:r>
      <w:r>
        <w:rPr>
          <w:rFonts w:ascii="Tahoma" w:eastAsia="Times New Roman" w:hAnsi="Tahoma" w:cs="Tahoma"/>
          <w:szCs w:val="20"/>
          <w:lang w:eastAsia="sl-SI"/>
        </w:rPr>
        <w:t>e</w:t>
      </w:r>
      <w:r w:rsidRPr="008379A4">
        <w:rPr>
          <w:rFonts w:ascii="Tahoma" w:eastAsia="Times New Roman" w:hAnsi="Tahoma" w:cs="Tahoma"/>
          <w:szCs w:val="20"/>
          <w:lang w:eastAsia="sl-SI"/>
        </w:rPr>
        <w:t xml:space="preserve"> priloge </w:t>
      </w:r>
      <w:r>
        <w:rPr>
          <w:rFonts w:ascii="Tahoma" w:eastAsia="Times New Roman" w:hAnsi="Tahoma" w:cs="Tahoma"/>
          <w:szCs w:val="20"/>
          <w:lang w:eastAsia="sl-SI"/>
        </w:rPr>
        <w:t>A</w:t>
      </w:r>
      <w:r w:rsidRPr="008379A4">
        <w:rPr>
          <w:rFonts w:ascii="Tahoma" w:eastAsia="Times New Roman" w:hAnsi="Tahoma" w:cs="Tahoma"/>
          <w:szCs w:val="20"/>
          <w:lang w:eastAsia="sl-SI"/>
        </w:rPr>
        <w:t>.</w:t>
      </w:r>
    </w:p>
    <w:p w14:paraId="3850B1FA" w14:textId="77777777" w:rsidR="00DA7561" w:rsidRPr="008379A4" w:rsidRDefault="00DA7561" w:rsidP="00777E3F">
      <w:pPr>
        <w:keepNext/>
        <w:keepLines/>
        <w:spacing w:after="0" w:line="240" w:lineRule="auto"/>
        <w:ind w:right="-2"/>
        <w:jc w:val="both"/>
        <w:rPr>
          <w:rFonts w:ascii="Tahoma" w:eastAsia="Times New Roman" w:hAnsi="Tahoma" w:cs="Tahoma"/>
          <w:szCs w:val="20"/>
          <w:lang w:eastAsia="sl-SI"/>
        </w:rPr>
      </w:pPr>
    </w:p>
    <w:p w14:paraId="0AC88BFB" w14:textId="77777777" w:rsidR="00DA7561" w:rsidRPr="005E1CA7" w:rsidRDefault="00DA7561" w:rsidP="00777E3F">
      <w:pPr>
        <w:keepNext/>
        <w:keepLines/>
        <w:numPr>
          <w:ilvl w:val="0"/>
          <w:numId w:val="2"/>
        </w:numPr>
        <w:spacing w:after="0" w:line="240" w:lineRule="auto"/>
        <w:jc w:val="both"/>
        <w:rPr>
          <w:rFonts w:ascii="Tahoma" w:eastAsia="Times New Roman" w:hAnsi="Tahoma" w:cs="Tahoma"/>
          <w:b/>
          <w:lang w:eastAsia="sl-SI"/>
        </w:rPr>
      </w:pPr>
      <w:r w:rsidRPr="005E1CA7">
        <w:rPr>
          <w:rFonts w:ascii="Tahoma" w:eastAsia="Times New Roman" w:hAnsi="Tahoma" w:cs="Tahoma"/>
          <w:b/>
          <w:lang w:eastAsia="sl-SI"/>
        </w:rPr>
        <w:t xml:space="preserve">Zahteve varstva pri delu, požarnega varstva in varovanja okolja </w:t>
      </w:r>
    </w:p>
    <w:p w14:paraId="4AAECC96" w14:textId="77777777" w:rsidR="00DA7561" w:rsidRPr="005E1CA7" w:rsidRDefault="00DA7561" w:rsidP="00777E3F">
      <w:pPr>
        <w:keepNext/>
        <w:keepLines/>
        <w:spacing w:after="0" w:line="240" w:lineRule="auto"/>
        <w:rPr>
          <w:rFonts w:ascii="Tahoma" w:eastAsia="Times New Roman" w:hAnsi="Tahoma" w:cs="Tahoma"/>
          <w:u w:val="single"/>
          <w:lang w:eastAsia="sl-SI"/>
        </w:rPr>
      </w:pPr>
    </w:p>
    <w:p w14:paraId="2EEB7D5F" w14:textId="77777777" w:rsidR="00DA7561" w:rsidRPr="00C9420A" w:rsidRDefault="00DA7561" w:rsidP="00777E3F">
      <w:pPr>
        <w:keepNext/>
        <w:keepLines/>
        <w:spacing w:after="0" w:line="240" w:lineRule="auto"/>
        <w:rPr>
          <w:rFonts w:ascii="Tahoma" w:eastAsia="Times New Roman" w:hAnsi="Tahoma" w:cs="Tahoma"/>
          <w:b/>
          <w:lang w:eastAsia="sl-SI"/>
        </w:rPr>
      </w:pPr>
      <w:r w:rsidRPr="00C9420A">
        <w:rPr>
          <w:rFonts w:ascii="Tahoma" w:eastAsia="Times New Roman" w:hAnsi="Tahoma" w:cs="Tahoma"/>
          <w:b/>
          <w:lang w:eastAsia="sl-SI"/>
        </w:rPr>
        <w:t>Zahteve glede izvajanja  ukrepov na skupnih deloviščih pri naročniku</w:t>
      </w:r>
    </w:p>
    <w:p w14:paraId="1B35680D" w14:textId="77777777" w:rsidR="00DA7561" w:rsidRPr="00C9420A" w:rsidRDefault="00DA7561" w:rsidP="00777E3F">
      <w:pPr>
        <w:keepNext/>
        <w:keepLines/>
        <w:spacing w:after="0" w:line="240" w:lineRule="auto"/>
        <w:rPr>
          <w:rFonts w:ascii="Tahoma" w:eastAsia="Times New Roman" w:hAnsi="Tahoma" w:cs="Tahoma"/>
          <w:u w:val="single"/>
          <w:lang w:eastAsia="sl-SI"/>
        </w:rPr>
      </w:pPr>
    </w:p>
    <w:p w14:paraId="6AE57996" w14:textId="77777777" w:rsidR="00DA7561" w:rsidRPr="00C9420A" w:rsidRDefault="00DA7561" w:rsidP="00777E3F">
      <w:pPr>
        <w:keepNext/>
        <w:keepLines/>
        <w:spacing w:after="0" w:line="240" w:lineRule="auto"/>
        <w:rPr>
          <w:rFonts w:ascii="Tahoma" w:eastAsia="Times New Roman" w:hAnsi="Tahoma" w:cs="Tahoma"/>
          <w:u w:val="single"/>
          <w:lang w:eastAsia="sl-SI"/>
        </w:rPr>
      </w:pPr>
      <w:r w:rsidRPr="00C9420A">
        <w:rPr>
          <w:rFonts w:ascii="Tahoma" w:eastAsia="Times New Roman" w:hAnsi="Tahoma" w:cs="Tahoma"/>
          <w:u w:val="single"/>
          <w:lang w:eastAsia="sl-SI"/>
        </w:rPr>
        <w:t>Usposobljenost delavcev za varno izvajanje dela</w:t>
      </w:r>
    </w:p>
    <w:p w14:paraId="0076588C" w14:textId="77777777" w:rsidR="00DA7561" w:rsidRPr="00C9420A" w:rsidRDefault="00DA7561" w:rsidP="00777E3F">
      <w:pPr>
        <w:keepNext/>
        <w:keepLines/>
        <w:spacing w:after="0" w:line="240" w:lineRule="auto"/>
        <w:jc w:val="both"/>
        <w:rPr>
          <w:rFonts w:ascii="Tahoma" w:eastAsia="Times New Roman" w:hAnsi="Tahoma" w:cs="Tahoma"/>
          <w:lang w:eastAsia="sl-SI"/>
        </w:rPr>
      </w:pPr>
      <w:r w:rsidRPr="00C9420A">
        <w:rPr>
          <w:rFonts w:ascii="Tahoma" w:eastAsia="Times New Roman" w:hAnsi="Tahoma" w:cs="Tahoma"/>
          <w:lang w:eastAsia="sl-SI"/>
        </w:rPr>
        <w:t>Na skupnih deloviščih se bodo izvajala tudi dela, kjer obstaja večje tveganje za nastanek poškodb in okvar zdravja delavcev.</w:t>
      </w:r>
    </w:p>
    <w:p w14:paraId="572F9972" w14:textId="77777777" w:rsidR="00DA7561" w:rsidRPr="00C9420A" w:rsidRDefault="00DA7561" w:rsidP="00777E3F">
      <w:pPr>
        <w:keepNext/>
        <w:keepLines/>
        <w:spacing w:after="0" w:line="240" w:lineRule="auto"/>
        <w:jc w:val="both"/>
        <w:rPr>
          <w:rFonts w:ascii="Tahoma" w:eastAsia="Times New Roman" w:hAnsi="Tahoma" w:cs="Tahoma"/>
          <w:lang w:eastAsia="sl-SI"/>
        </w:rPr>
      </w:pPr>
    </w:p>
    <w:p w14:paraId="581E9928" w14:textId="77777777" w:rsidR="00DA7561" w:rsidRPr="00C9420A" w:rsidRDefault="00DA7561" w:rsidP="00777E3F">
      <w:pPr>
        <w:keepNext/>
        <w:keepLines/>
        <w:spacing w:after="0" w:line="240" w:lineRule="auto"/>
        <w:jc w:val="both"/>
        <w:rPr>
          <w:rFonts w:ascii="Tahoma" w:eastAsia="Times New Roman" w:hAnsi="Tahoma" w:cs="Tahoma"/>
          <w:lang w:eastAsia="sl-SI"/>
        </w:rPr>
      </w:pPr>
      <w:r w:rsidRPr="00C9420A">
        <w:rPr>
          <w:rFonts w:ascii="Tahoma" w:eastAsia="Times New Roman" w:hAnsi="Tahoma" w:cs="Tahoma"/>
          <w:lang w:eastAsia="sl-SI"/>
        </w:rPr>
        <w:t>Zato morajo biti delavci izvajalca usposobljeni za varno izvajanje dela po programu, ki zajema najmanj naslednje dejavnike tveganja za poškodbe in okvare zdravja na skupnih deloviščih:</w:t>
      </w:r>
    </w:p>
    <w:p w14:paraId="28E68AAB" w14:textId="77777777" w:rsidR="00DA7561" w:rsidRPr="00C9420A" w:rsidRDefault="00DA7561" w:rsidP="00777E3F">
      <w:pPr>
        <w:keepNext/>
        <w:keepLines/>
        <w:numPr>
          <w:ilvl w:val="0"/>
          <w:numId w:val="23"/>
        </w:numPr>
        <w:spacing w:after="0" w:line="240" w:lineRule="auto"/>
        <w:rPr>
          <w:rFonts w:ascii="Tahoma" w:eastAsia="Times New Roman" w:hAnsi="Tahoma" w:cs="Tahoma"/>
          <w:lang w:eastAsia="sl-SI"/>
        </w:rPr>
      </w:pPr>
      <w:r w:rsidRPr="00C9420A">
        <w:rPr>
          <w:rFonts w:ascii="Tahoma" w:eastAsia="Times New Roman" w:hAnsi="Tahoma" w:cs="Tahoma"/>
          <w:lang w:eastAsia="sl-SI"/>
        </w:rPr>
        <w:t xml:space="preserve">poznavanje temeljnih zakonskih določb, </w:t>
      </w:r>
    </w:p>
    <w:p w14:paraId="2F62949E" w14:textId="77777777" w:rsidR="00DA7561" w:rsidRPr="00C9420A" w:rsidRDefault="00DA7561" w:rsidP="00777E3F">
      <w:pPr>
        <w:keepNext/>
        <w:keepLines/>
        <w:numPr>
          <w:ilvl w:val="0"/>
          <w:numId w:val="23"/>
        </w:numPr>
        <w:spacing w:after="0" w:line="240" w:lineRule="auto"/>
        <w:jc w:val="both"/>
        <w:rPr>
          <w:rFonts w:ascii="Tahoma" w:eastAsia="Times New Roman" w:hAnsi="Tahoma" w:cs="Tahoma"/>
          <w:lang w:eastAsia="sl-SI"/>
        </w:rPr>
      </w:pPr>
      <w:r w:rsidRPr="00C9420A">
        <w:rPr>
          <w:rFonts w:ascii="Tahoma" w:eastAsia="Times New Roman" w:hAnsi="Tahoma" w:cs="Tahoma"/>
          <w:lang w:eastAsia="sl-SI"/>
        </w:rPr>
        <w:t>poznavanje (internih) predpisov glede: prijavljanje poškodb pri delu, preizkus alkoholiziranosti, prva pomoč;</w:t>
      </w:r>
    </w:p>
    <w:p w14:paraId="73EC4AB6" w14:textId="77777777" w:rsidR="00DA7561" w:rsidRPr="00C9420A" w:rsidRDefault="00DA7561" w:rsidP="00777E3F">
      <w:pPr>
        <w:keepNext/>
        <w:keepLines/>
        <w:numPr>
          <w:ilvl w:val="0"/>
          <w:numId w:val="23"/>
        </w:numPr>
        <w:spacing w:after="0" w:line="240" w:lineRule="auto"/>
        <w:rPr>
          <w:rFonts w:ascii="Tahoma" w:eastAsia="Times New Roman" w:hAnsi="Tahoma" w:cs="Tahoma"/>
          <w:lang w:eastAsia="sl-SI"/>
        </w:rPr>
      </w:pPr>
      <w:r w:rsidRPr="00C9420A">
        <w:rPr>
          <w:rFonts w:ascii="Tahoma" w:eastAsia="Times New Roman" w:hAnsi="Tahoma" w:cs="Tahoma"/>
          <w:lang w:eastAsia="sl-SI"/>
        </w:rPr>
        <w:t>poznavanje osnov o varnostnih znakih;</w:t>
      </w:r>
    </w:p>
    <w:p w14:paraId="4AFB15BD" w14:textId="77777777" w:rsidR="00DA7561" w:rsidRPr="00C9420A" w:rsidRDefault="00DA7561" w:rsidP="00777E3F">
      <w:pPr>
        <w:keepNext/>
        <w:keepLines/>
        <w:numPr>
          <w:ilvl w:val="0"/>
          <w:numId w:val="23"/>
        </w:numPr>
        <w:spacing w:after="0" w:line="240" w:lineRule="auto"/>
        <w:rPr>
          <w:rFonts w:ascii="Tahoma" w:eastAsia="Times New Roman" w:hAnsi="Tahoma" w:cs="Tahoma"/>
          <w:lang w:eastAsia="sl-SI"/>
        </w:rPr>
      </w:pPr>
      <w:r w:rsidRPr="00C9420A">
        <w:rPr>
          <w:rFonts w:ascii="Tahoma" w:eastAsia="Times New Roman" w:hAnsi="Tahoma" w:cs="Tahoma"/>
          <w:lang w:eastAsia="sl-SI"/>
        </w:rPr>
        <w:t>poznavanje osnov iz požarnega varstva;</w:t>
      </w:r>
    </w:p>
    <w:p w14:paraId="1D7DC39C" w14:textId="77777777" w:rsidR="00DA7561" w:rsidRPr="00C9420A" w:rsidRDefault="00DA7561" w:rsidP="00777E3F">
      <w:pPr>
        <w:keepNext/>
        <w:keepLines/>
        <w:numPr>
          <w:ilvl w:val="0"/>
          <w:numId w:val="23"/>
        </w:numPr>
        <w:spacing w:after="0" w:line="240" w:lineRule="auto"/>
        <w:rPr>
          <w:rFonts w:ascii="Tahoma" w:eastAsia="Times New Roman" w:hAnsi="Tahoma" w:cs="Tahoma"/>
          <w:lang w:eastAsia="sl-SI"/>
        </w:rPr>
      </w:pPr>
      <w:r w:rsidRPr="00C9420A">
        <w:rPr>
          <w:rFonts w:ascii="Tahoma" w:eastAsia="Times New Roman" w:hAnsi="Tahoma" w:cs="Tahoma"/>
          <w:lang w:eastAsia="sl-SI"/>
        </w:rPr>
        <w:t>poznavanje osnov varnega dela z nevarnimi snovmi;</w:t>
      </w:r>
    </w:p>
    <w:p w14:paraId="7CC60A3D" w14:textId="77777777" w:rsidR="00DA7561" w:rsidRPr="00C9420A" w:rsidRDefault="00DA7561" w:rsidP="00777E3F">
      <w:pPr>
        <w:keepNext/>
        <w:keepLines/>
        <w:numPr>
          <w:ilvl w:val="0"/>
          <w:numId w:val="23"/>
        </w:numPr>
        <w:spacing w:after="0" w:line="240" w:lineRule="auto"/>
        <w:rPr>
          <w:rFonts w:ascii="Tahoma" w:eastAsia="Times New Roman" w:hAnsi="Tahoma" w:cs="Tahoma"/>
          <w:lang w:eastAsia="sl-SI"/>
        </w:rPr>
      </w:pPr>
      <w:r w:rsidRPr="00C9420A">
        <w:rPr>
          <w:rFonts w:ascii="Tahoma" w:eastAsia="Times New Roman" w:hAnsi="Tahoma" w:cs="Tahoma"/>
          <w:lang w:eastAsia="sl-SI"/>
        </w:rPr>
        <w:t>osnove urejenosti delovnih mest;</w:t>
      </w:r>
    </w:p>
    <w:p w14:paraId="5483CCCE" w14:textId="77777777" w:rsidR="00DA7561" w:rsidRPr="00C9420A" w:rsidRDefault="00DA7561" w:rsidP="00777E3F">
      <w:pPr>
        <w:keepNext/>
        <w:keepLines/>
        <w:numPr>
          <w:ilvl w:val="0"/>
          <w:numId w:val="23"/>
        </w:numPr>
        <w:spacing w:after="0" w:line="240" w:lineRule="auto"/>
        <w:rPr>
          <w:rFonts w:ascii="Tahoma" w:eastAsia="Times New Roman" w:hAnsi="Tahoma" w:cs="Tahoma"/>
          <w:lang w:eastAsia="sl-SI"/>
        </w:rPr>
      </w:pPr>
      <w:r w:rsidRPr="00C9420A">
        <w:rPr>
          <w:rFonts w:ascii="Tahoma" w:eastAsia="Times New Roman" w:hAnsi="Tahoma" w:cs="Tahoma"/>
          <w:lang w:eastAsia="sl-SI"/>
        </w:rPr>
        <w:t>osnove varne uporabe delovne opreme;</w:t>
      </w:r>
    </w:p>
    <w:p w14:paraId="5F54E469" w14:textId="77777777" w:rsidR="00DA7561" w:rsidRPr="00C9420A" w:rsidRDefault="00DA7561" w:rsidP="00777E3F">
      <w:pPr>
        <w:keepNext/>
        <w:keepLines/>
        <w:numPr>
          <w:ilvl w:val="0"/>
          <w:numId w:val="23"/>
        </w:numPr>
        <w:spacing w:after="0" w:line="240" w:lineRule="auto"/>
        <w:rPr>
          <w:rFonts w:ascii="Tahoma" w:eastAsia="Times New Roman" w:hAnsi="Tahoma" w:cs="Tahoma"/>
          <w:lang w:eastAsia="sl-SI"/>
        </w:rPr>
      </w:pPr>
      <w:r w:rsidRPr="00C9420A">
        <w:rPr>
          <w:rFonts w:ascii="Tahoma" w:eastAsia="Times New Roman" w:hAnsi="Tahoma" w:cs="Tahoma"/>
          <w:lang w:eastAsia="sl-SI"/>
        </w:rPr>
        <w:t>osnove varstva pri delu pred nevarnostjo električnega toka;</w:t>
      </w:r>
    </w:p>
    <w:p w14:paraId="56CB675C" w14:textId="77777777" w:rsidR="00DA7561" w:rsidRPr="00C9420A" w:rsidRDefault="00DA7561" w:rsidP="00777E3F">
      <w:pPr>
        <w:keepNext/>
        <w:keepLines/>
        <w:numPr>
          <w:ilvl w:val="0"/>
          <w:numId w:val="23"/>
        </w:numPr>
        <w:spacing w:after="0" w:line="240" w:lineRule="auto"/>
        <w:rPr>
          <w:rFonts w:ascii="Tahoma" w:eastAsia="Times New Roman" w:hAnsi="Tahoma" w:cs="Tahoma"/>
          <w:lang w:eastAsia="sl-SI"/>
        </w:rPr>
      </w:pPr>
      <w:r w:rsidRPr="00C9420A">
        <w:rPr>
          <w:rFonts w:ascii="Tahoma" w:eastAsia="Times New Roman" w:hAnsi="Tahoma" w:cs="Tahoma"/>
          <w:lang w:eastAsia="sl-SI"/>
        </w:rPr>
        <w:t>osnove uporabe osebne varovalne opreme;</w:t>
      </w:r>
    </w:p>
    <w:p w14:paraId="54491EBF" w14:textId="77777777" w:rsidR="00DA7561" w:rsidRPr="00C9420A" w:rsidRDefault="00DA7561" w:rsidP="00777E3F">
      <w:pPr>
        <w:keepNext/>
        <w:keepLines/>
        <w:numPr>
          <w:ilvl w:val="0"/>
          <w:numId w:val="23"/>
        </w:numPr>
        <w:spacing w:after="0" w:line="240" w:lineRule="auto"/>
        <w:rPr>
          <w:rFonts w:ascii="Tahoma" w:eastAsia="Times New Roman" w:hAnsi="Tahoma" w:cs="Tahoma"/>
          <w:lang w:eastAsia="sl-SI"/>
        </w:rPr>
      </w:pPr>
      <w:r w:rsidRPr="00C9420A">
        <w:rPr>
          <w:rFonts w:ascii="Tahoma" w:eastAsia="Times New Roman" w:hAnsi="Tahoma" w:cs="Tahoma"/>
          <w:lang w:eastAsia="sl-SI"/>
        </w:rPr>
        <w:t>osnove varnega dvigovanja in prenašanja bremen;</w:t>
      </w:r>
    </w:p>
    <w:p w14:paraId="142D5590" w14:textId="77777777" w:rsidR="00DA7561" w:rsidRPr="00C9420A" w:rsidRDefault="00DA7561" w:rsidP="00777E3F">
      <w:pPr>
        <w:keepNext/>
        <w:keepLines/>
        <w:numPr>
          <w:ilvl w:val="0"/>
          <w:numId w:val="23"/>
        </w:numPr>
        <w:spacing w:after="0" w:line="240" w:lineRule="auto"/>
        <w:rPr>
          <w:rFonts w:ascii="Tahoma" w:eastAsia="Times New Roman" w:hAnsi="Tahoma" w:cs="Tahoma"/>
          <w:lang w:eastAsia="sl-SI"/>
        </w:rPr>
      </w:pPr>
      <w:r w:rsidRPr="00C9420A">
        <w:rPr>
          <w:rFonts w:ascii="Tahoma" w:eastAsia="Times New Roman" w:hAnsi="Tahoma" w:cs="Tahoma"/>
          <w:lang w:eastAsia="sl-SI"/>
        </w:rPr>
        <w:t>osnove varnega dela na deloviščih.</w:t>
      </w:r>
    </w:p>
    <w:p w14:paraId="2A38366D" w14:textId="77777777" w:rsidR="00DA7561" w:rsidRPr="00C9420A" w:rsidRDefault="00DA7561" w:rsidP="00777E3F">
      <w:pPr>
        <w:keepNext/>
        <w:keepLines/>
        <w:spacing w:after="0" w:line="240" w:lineRule="auto"/>
        <w:rPr>
          <w:rFonts w:ascii="Tahoma" w:eastAsia="Times New Roman" w:hAnsi="Tahoma" w:cs="Tahoma"/>
          <w:u w:val="single"/>
          <w:lang w:eastAsia="sl-SI"/>
        </w:rPr>
      </w:pPr>
    </w:p>
    <w:p w14:paraId="498CC784" w14:textId="77777777" w:rsidR="00DA7561" w:rsidRPr="00C9420A" w:rsidRDefault="00DA7561" w:rsidP="00777E3F">
      <w:pPr>
        <w:keepNext/>
        <w:keepLines/>
        <w:spacing w:after="0" w:line="240" w:lineRule="auto"/>
        <w:rPr>
          <w:rFonts w:ascii="Tahoma" w:eastAsia="Times New Roman" w:hAnsi="Tahoma" w:cs="Tahoma"/>
          <w:u w:val="single"/>
          <w:lang w:eastAsia="sl-SI"/>
        </w:rPr>
      </w:pPr>
      <w:r w:rsidRPr="00C9420A">
        <w:rPr>
          <w:rFonts w:ascii="Tahoma" w:eastAsia="Times New Roman" w:hAnsi="Tahoma" w:cs="Tahoma"/>
          <w:u w:val="single"/>
          <w:lang w:eastAsia="sl-SI"/>
        </w:rPr>
        <w:t>Posebne usposobljenosti:</w:t>
      </w:r>
    </w:p>
    <w:p w14:paraId="38CEFD94" w14:textId="77777777" w:rsidR="00DA7561" w:rsidRPr="00C9420A" w:rsidRDefault="00DA7561" w:rsidP="00777E3F">
      <w:pPr>
        <w:keepNext/>
        <w:keepLines/>
        <w:spacing w:after="0" w:line="240" w:lineRule="auto"/>
        <w:rPr>
          <w:rFonts w:ascii="Tahoma" w:eastAsia="Times New Roman" w:hAnsi="Tahoma" w:cs="Tahoma"/>
          <w:b/>
          <w:lang w:eastAsia="sl-SI"/>
        </w:rPr>
      </w:pPr>
    </w:p>
    <w:p w14:paraId="77E2DC72" w14:textId="77777777" w:rsidR="00DA7561" w:rsidRPr="00C9420A" w:rsidRDefault="00DA7561" w:rsidP="00777E3F">
      <w:pPr>
        <w:keepNext/>
        <w:keepLines/>
        <w:spacing w:after="0" w:line="240" w:lineRule="auto"/>
        <w:jc w:val="both"/>
        <w:rPr>
          <w:rFonts w:ascii="Tahoma" w:eastAsia="Times New Roman" w:hAnsi="Tahoma" w:cs="Tahoma"/>
          <w:color w:val="FF0000"/>
          <w:lang w:eastAsia="sl-SI"/>
        </w:rPr>
      </w:pPr>
      <w:r w:rsidRPr="00C9420A">
        <w:rPr>
          <w:rFonts w:ascii="Tahoma" w:eastAsia="Times New Roman" w:hAnsi="Tahoma" w:cs="Tahoma"/>
          <w:lang w:eastAsia="sl-SI"/>
        </w:rPr>
        <w:t>Vsi delavci morajo imeti veljavne (praktični in teoretični del) preizkuse znanja iz varstva pri delu, ki niso starejši od 2 (dveh) let. Usposobljeni morajo biti po programu usposabljanja, ki zajema vse nevarnosti in škodljivosti, ki jim bodo delavci izpostavljeni pri izvajanju</w:t>
      </w:r>
      <w:r>
        <w:rPr>
          <w:rFonts w:ascii="Tahoma" w:eastAsia="Times New Roman" w:hAnsi="Tahoma" w:cs="Tahoma"/>
          <w:lang w:eastAsia="sl-SI"/>
        </w:rPr>
        <w:t xml:space="preserve"> pogodbenih storitev.</w:t>
      </w:r>
    </w:p>
    <w:p w14:paraId="552FFEC5" w14:textId="77777777" w:rsidR="00DA7561" w:rsidRPr="00C9420A" w:rsidRDefault="00DA7561" w:rsidP="00777E3F">
      <w:pPr>
        <w:keepNext/>
        <w:keepLines/>
        <w:spacing w:after="0" w:line="240" w:lineRule="auto"/>
        <w:rPr>
          <w:rFonts w:ascii="Tahoma" w:eastAsia="Times New Roman" w:hAnsi="Tahoma" w:cs="Tahoma"/>
          <w:b/>
          <w:lang w:eastAsia="sl-SI"/>
        </w:rPr>
      </w:pPr>
    </w:p>
    <w:p w14:paraId="2D4DA110" w14:textId="77777777" w:rsidR="00DA7561" w:rsidRPr="00C9420A" w:rsidRDefault="00DA7561" w:rsidP="00777E3F">
      <w:pPr>
        <w:keepNext/>
        <w:keepLines/>
        <w:spacing w:after="0" w:line="240" w:lineRule="auto"/>
        <w:rPr>
          <w:rFonts w:ascii="Tahoma" w:eastAsia="Times New Roman" w:hAnsi="Tahoma" w:cs="Tahoma"/>
          <w:u w:val="single"/>
          <w:lang w:eastAsia="sl-SI"/>
        </w:rPr>
      </w:pPr>
      <w:r w:rsidRPr="00C9420A">
        <w:rPr>
          <w:rFonts w:ascii="Tahoma" w:eastAsia="Times New Roman" w:hAnsi="Tahoma" w:cs="Tahoma"/>
          <w:u w:val="single"/>
          <w:lang w:eastAsia="sl-SI"/>
        </w:rPr>
        <w:t>Zdravstvena sposobnost delavcev:</w:t>
      </w:r>
    </w:p>
    <w:p w14:paraId="16289FF5" w14:textId="77777777" w:rsidR="00DA7561" w:rsidRPr="00C9420A" w:rsidRDefault="00DA7561" w:rsidP="00777E3F">
      <w:pPr>
        <w:keepNext/>
        <w:keepLines/>
        <w:spacing w:after="0" w:line="240" w:lineRule="auto"/>
        <w:rPr>
          <w:rFonts w:ascii="Tahoma" w:eastAsia="Times New Roman" w:hAnsi="Tahoma" w:cs="Tahoma"/>
          <w:b/>
          <w:lang w:eastAsia="sl-SI"/>
        </w:rPr>
      </w:pPr>
    </w:p>
    <w:p w14:paraId="2F8D35DF" w14:textId="77777777" w:rsidR="00DA7561" w:rsidRDefault="00DA7561" w:rsidP="00777E3F">
      <w:pPr>
        <w:keepNext/>
        <w:keepLines/>
        <w:spacing w:after="0" w:line="240" w:lineRule="auto"/>
        <w:jc w:val="both"/>
        <w:rPr>
          <w:rFonts w:ascii="Tahoma" w:eastAsia="Times New Roman" w:hAnsi="Tahoma" w:cs="Tahoma"/>
          <w:lang w:eastAsia="sl-SI"/>
        </w:rPr>
      </w:pPr>
      <w:r w:rsidRPr="00C9420A">
        <w:rPr>
          <w:rFonts w:ascii="Tahoma" w:eastAsia="Times New Roman" w:hAnsi="Tahoma" w:cs="Tahoma"/>
          <w:lang w:eastAsia="sl-SI"/>
        </w:rPr>
        <w:t xml:space="preserve">Delavci izvajalca morajo biti zdravstveno sposobni za opravljanje dela. Zato morajo imeti zdravniško spričevalo o opravljenem preventivnem zdravstvenem pregledu, kjer ni navedenih omejitev pri delih, ki jih bodo opravljali. </w:t>
      </w:r>
    </w:p>
    <w:p w14:paraId="57588ADF" w14:textId="77777777" w:rsidR="00DA7561" w:rsidRPr="00C9420A" w:rsidRDefault="00DA7561" w:rsidP="00777E3F">
      <w:pPr>
        <w:keepNext/>
        <w:keepLines/>
        <w:spacing w:after="0" w:line="240" w:lineRule="auto"/>
        <w:jc w:val="both"/>
        <w:rPr>
          <w:rFonts w:ascii="Tahoma" w:eastAsia="Times New Roman" w:hAnsi="Tahoma" w:cs="Tahoma"/>
          <w:dstrike/>
          <w:color w:val="FF0000"/>
          <w:lang w:eastAsia="sl-SI"/>
        </w:rPr>
      </w:pPr>
    </w:p>
    <w:p w14:paraId="7AD46533" w14:textId="77777777" w:rsidR="00DA7561" w:rsidRPr="00C9420A" w:rsidRDefault="00DA7561" w:rsidP="00777E3F">
      <w:pPr>
        <w:keepNext/>
        <w:keepLines/>
        <w:spacing w:after="0" w:line="240" w:lineRule="auto"/>
        <w:jc w:val="both"/>
        <w:rPr>
          <w:rFonts w:ascii="Tahoma" w:eastAsia="Times New Roman" w:hAnsi="Tahoma" w:cs="Tahoma"/>
          <w:lang w:eastAsia="sl-SI"/>
        </w:rPr>
      </w:pPr>
      <w:r w:rsidRPr="00C9420A">
        <w:rPr>
          <w:rFonts w:ascii="Tahoma" w:eastAsia="Times New Roman" w:hAnsi="Tahoma" w:cs="Tahoma"/>
          <w:lang w:eastAsia="sl-SI"/>
        </w:rPr>
        <w:t xml:space="preserve">Napotnica za zdravstveni pregled mora vsebovati dela in izpostavljenost tveganjem, ki se pričakujejo pri izvajanju </w:t>
      </w:r>
      <w:r>
        <w:rPr>
          <w:rFonts w:ascii="Tahoma" w:eastAsia="Times New Roman" w:hAnsi="Tahoma" w:cs="Tahoma"/>
          <w:lang w:eastAsia="sl-SI"/>
        </w:rPr>
        <w:t>pogodbenih storitev</w:t>
      </w:r>
      <w:r w:rsidRPr="00C9420A">
        <w:rPr>
          <w:rFonts w:ascii="Tahoma" w:eastAsia="Times New Roman" w:hAnsi="Tahoma" w:cs="Tahoma"/>
          <w:lang w:eastAsia="sl-SI"/>
        </w:rPr>
        <w:t>.</w:t>
      </w:r>
    </w:p>
    <w:p w14:paraId="413B4DB6" w14:textId="77777777" w:rsidR="00DA7561" w:rsidRPr="00C9420A" w:rsidRDefault="00DA7561" w:rsidP="00777E3F">
      <w:pPr>
        <w:keepNext/>
        <w:keepLines/>
        <w:spacing w:after="0" w:line="240" w:lineRule="auto"/>
        <w:rPr>
          <w:rFonts w:ascii="Tahoma" w:eastAsia="Times New Roman" w:hAnsi="Tahoma" w:cs="Tahoma"/>
          <w:b/>
          <w:lang w:eastAsia="sl-SI"/>
        </w:rPr>
      </w:pPr>
    </w:p>
    <w:p w14:paraId="1B212672" w14:textId="77777777" w:rsidR="00DA7561" w:rsidRPr="00C9420A" w:rsidRDefault="00DA7561" w:rsidP="00777E3F">
      <w:pPr>
        <w:keepNext/>
        <w:keepLines/>
        <w:spacing w:after="0" w:line="240" w:lineRule="auto"/>
        <w:rPr>
          <w:rFonts w:ascii="Tahoma" w:eastAsia="Times New Roman" w:hAnsi="Tahoma" w:cs="Tahoma"/>
          <w:u w:val="single"/>
          <w:lang w:eastAsia="sl-SI"/>
        </w:rPr>
      </w:pPr>
      <w:r w:rsidRPr="00C9420A">
        <w:rPr>
          <w:rFonts w:ascii="Tahoma" w:eastAsia="Times New Roman" w:hAnsi="Tahoma" w:cs="Tahoma"/>
          <w:u w:val="single"/>
          <w:lang w:eastAsia="sl-SI"/>
        </w:rPr>
        <w:t>Pisni sporazum na skupnih deloviščih:</w:t>
      </w:r>
    </w:p>
    <w:p w14:paraId="61CCA965" w14:textId="77777777" w:rsidR="00DA7561" w:rsidRPr="00C9420A" w:rsidRDefault="00DA7561" w:rsidP="00777E3F">
      <w:pPr>
        <w:keepNext/>
        <w:keepLines/>
        <w:spacing w:after="0" w:line="240" w:lineRule="auto"/>
        <w:rPr>
          <w:rFonts w:ascii="Tahoma" w:eastAsia="Times New Roman" w:hAnsi="Tahoma" w:cs="Tahoma"/>
          <w:lang w:eastAsia="sl-SI"/>
        </w:rPr>
      </w:pPr>
    </w:p>
    <w:p w14:paraId="038B7A8F" w14:textId="77777777" w:rsidR="00DA7561" w:rsidRPr="00C9420A" w:rsidRDefault="00DA7561" w:rsidP="00777E3F">
      <w:pPr>
        <w:keepNext/>
        <w:keepLines/>
        <w:spacing w:after="0" w:line="240" w:lineRule="auto"/>
        <w:jc w:val="both"/>
        <w:rPr>
          <w:rFonts w:ascii="Tahoma" w:eastAsia="Times New Roman" w:hAnsi="Tahoma" w:cs="Tahoma"/>
          <w:lang w:eastAsia="sl-SI"/>
        </w:rPr>
      </w:pPr>
      <w:r w:rsidRPr="00C9420A">
        <w:rPr>
          <w:rFonts w:ascii="Tahoma" w:eastAsia="Times New Roman" w:hAnsi="Tahoma" w:cs="Tahoma"/>
          <w:lang w:eastAsia="sl-SI"/>
        </w:rPr>
        <w:t>Na skupnih deloviščih določita naročnik in izvajalec skupne ukrepe za zagotavljanje varnosti in zdravja pri delu v smislu 39. člena Zakona o varnosti in zdravju pri delu.</w:t>
      </w:r>
    </w:p>
    <w:p w14:paraId="18E984E3" w14:textId="77777777" w:rsidR="00DA7561" w:rsidRPr="00C9420A" w:rsidRDefault="00DA7561" w:rsidP="00777E3F">
      <w:pPr>
        <w:keepNext/>
        <w:keepLines/>
        <w:spacing w:after="0" w:line="240" w:lineRule="auto"/>
        <w:jc w:val="both"/>
        <w:rPr>
          <w:rFonts w:ascii="Tahoma" w:eastAsia="Times New Roman" w:hAnsi="Tahoma" w:cs="Tahoma"/>
          <w:lang w:eastAsia="sl-SI"/>
        </w:rPr>
      </w:pPr>
    </w:p>
    <w:p w14:paraId="519BB023" w14:textId="77777777" w:rsidR="00DA7561" w:rsidRPr="00C9420A" w:rsidRDefault="00DA7561" w:rsidP="00777E3F">
      <w:pPr>
        <w:keepNext/>
        <w:keepLines/>
        <w:spacing w:after="0" w:line="240" w:lineRule="auto"/>
        <w:jc w:val="both"/>
        <w:rPr>
          <w:rFonts w:ascii="Tahoma" w:eastAsia="Times New Roman" w:hAnsi="Tahoma" w:cs="Tahoma"/>
          <w:lang w:eastAsia="sl-SI"/>
        </w:rPr>
      </w:pPr>
      <w:r w:rsidRPr="00C9420A">
        <w:rPr>
          <w:rFonts w:ascii="Tahoma" w:eastAsia="Times New Roman" w:hAnsi="Tahoma" w:cs="Tahoma"/>
          <w:lang w:eastAsia="sl-SI"/>
        </w:rPr>
        <w:t xml:space="preserve">S </w:t>
      </w:r>
      <w:r w:rsidRPr="00C9420A">
        <w:rPr>
          <w:rFonts w:ascii="Tahoma" w:eastAsia="Times New Roman" w:hAnsi="Tahoma" w:cs="Tahoma"/>
          <w:b/>
          <w:lang w:eastAsia="sl-SI"/>
        </w:rPr>
        <w:t>Pisnim sporazumom</w:t>
      </w:r>
      <w:r w:rsidRPr="00C9420A">
        <w:rPr>
          <w:rFonts w:ascii="Tahoma" w:eastAsia="Times New Roman" w:hAnsi="Tahoma" w:cs="Tahoma"/>
          <w:lang w:eastAsia="sl-SI"/>
        </w:rPr>
        <w:t xml:space="preserve"> </w:t>
      </w:r>
      <w:r w:rsidRPr="00C9420A">
        <w:rPr>
          <w:rFonts w:ascii="Tahoma" w:eastAsia="Times New Roman" w:hAnsi="Tahoma" w:cs="Tahoma"/>
          <w:b/>
          <w:lang w:eastAsia="sl-SI"/>
        </w:rPr>
        <w:t>o skupnih varnostnih ukrepih in ravnanju z okoljem</w:t>
      </w:r>
      <w:r w:rsidRPr="00C9420A">
        <w:rPr>
          <w:rFonts w:ascii="Tahoma" w:eastAsia="Times New Roman" w:hAnsi="Tahoma" w:cs="Tahoma"/>
          <w:lang w:eastAsia="sl-SI"/>
        </w:rPr>
        <w:t xml:space="preserve"> naročnik in izvajalec določita tudi delavce za zagotovitev varnosti svojih delavcev na skupnem delovišču. </w:t>
      </w:r>
    </w:p>
    <w:p w14:paraId="5CC106FB" w14:textId="77777777" w:rsidR="00DA7561" w:rsidRPr="00C9420A" w:rsidRDefault="00DA7561" w:rsidP="00777E3F">
      <w:pPr>
        <w:keepNext/>
        <w:keepLines/>
        <w:spacing w:after="0" w:line="240" w:lineRule="auto"/>
        <w:jc w:val="both"/>
        <w:rPr>
          <w:rFonts w:ascii="Tahoma" w:eastAsia="Times New Roman" w:hAnsi="Tahoma" w:cs="Tahoma"/>
          <w:lang w:eastAsia="sl-SI"/>
        </w:rPr>
      </w:pPr>
    </w:p>
    <w:p w14:paraId="7435A3F9" w14:textId="77777777" w:rsidR="00DA7561" w:rsidRPr="00C9420A" w:rsidRDefault="00DA7561" w:rsidP="00777E3F">
      <w:pPr>
        <w:keepNext/>
        <w:keepLines/>
        <w:spacing w:after="0" w:line="240" w:lineRule="auto"/>
        <w:jc w:val="both"/>
        <w:rPr>
          <w:rFonts w:ascii="Tahoma" w:eastAsia="Times New Roman" w:hAnsi="Tahoma" w:cs="Tahoma"/>
          <w:lang w:eastAsia="sl-SI"/>
        </w:rPr>
      </w:pPr>
      <w:r w:rsidRPr="00C9420A">
        <w:rPr>
          <w:rFonts w:ascii="Tahoma" w:eastAsia="Times New Roman" w:hAnsi="Tahoma" w:cs="Tahoma"/>
          <w:lang w:eastAsia="sl-SI"/>
        </w:rPr>
        <w:t xml:space="preserve">Za usklajeno izvajanje ukrepov, določenih s pisnim sporazumom, določita odgovorno osebo naročnika, to je skrbnika </w:t>
      </w:r>
      <w:r>
        <w:rPr>
          <w:rFonts w:ascii="Tahoma" w:eastAsia="Times New Roman" w:hAnsi="Tahoma" w:cs="Tahoma"/>
          <w:lang w:eastAsia="sl-SI"/>
        </w:rPr>
        <w:t>pogodbe</w:t>
      </w:r>
      <w:r w:rsidRPr="00C9420A">
        <w:rPr>
          <w:rFonts w:ascii="Tahoma" w:eastAsia="Times New Roman" w:hAnsi="Tahoma" w:cs="Tahoma"/>
          <w:lang w:eastAsia="sl-SI"/>
        </w:rPr>
        <w:t>.</w:t>
      </w:r>
    </w:p>
    <w:p w14:paraId="48E06AA9" w14:textId="77777777" w:rsidR="00DA7561" w:rsidRPr="00C9420A" w:rsidRDefault="00DA7561" w:rsidP="00777E3F">
      <w:pPr>
        <w:keepNext/>
        <w:keepLines/>
        <w:spacing w:after="0" w:line="240" w:lineRule="auto"/>
        <w:rPr>
          <w:rFonts w:ascii="Tahoma" w:eastAsia="Times New Roman" w:hAnsi="Tahoma" w:cs="Tahoma"/>
          <w:lang w:eastAsia="sl-SI"/>
        </w:rPr>
      </w:pPr>
    </w:p>
    <w:p w14:paraId="6468C21D" w14:textId="77777777" w:rsidR="00DA7561" w:rsidRPr="00C9420A" w:rsidRDefault="00DA7561" w:rsidP="00777E3F">
      <w:pPr>
        <w:keepNext/>
        <w:keepLines/>
        <w:spacing w:after="0" w:line="240" w:lineRule="auto"/>
        <w:rPr>
          <w:rFonts w:ascii="Tahoma" w:eastAsia="Times New Roman" w:hAnsi="Tahoma" w:cs="Tahoma"/>
          <w:u w:val="single"/>
          <w:lang w:eastAsia="sl-SI"/>
        </w:rPr>
      </w:pPr>
      <w:r w:rsidRPr="00C9420A">
        <w:rPr>
          <w:rFonts w:ascii="Tahoma" w:eastAsia="Times New Roman" w:hAnsi="Tahoma" w:cs="Tahoma"/>
          <w:u w:val="single"/>
          <w:lang w:eastAsia="sl-SI"/>
        </w:rPr>
        <w:t>Interni predpisi:</w:t>
      </w:r>
    </w:p>
    <w:p w14:paraId="21EBC1E1" w14:textId="77777777" w:rsidR="00DA7561" w:rsidRPr="00C9420A" w:rsidRDefault="00DA7561" w:rsidP="00777E3F">
      <w:pPr>
        <w:keepNext/>
        <w:keepLines/>
        <w:spacing w:after="0" w:line="240" w:lineRule="auto"/>
        <w:rPr>
          <w:rFonts w:ascii="Tahoma" w:eastAsia="Times New Roman" w:hAnsi="Tahoma" w:cs="Tahoma"/>
          <w:lang w:eastAsia="sl-SI"/>
        </w:rPr>
      </w:pPr>
    </w:p>
    <w:p w14:paraId="6C79AB6E" w14:textId="77777777" w:rsidR="00DA7561" w:rsidRPr="00C9420A" w:rsidRDefault="00DA7561" w:rsidP="00777E3F">
      <w:pPr>
        <w:keepNext/>
        <w:keepLines/>
        <w:spacing w:after="0" w:line="240" w:lineRule="auto"/>
        <w:jc w:val="both"/>
        <w:rPr>
          <w:rFonts w:ascii="Tahoma" w:eastAsia="Times New Roman" w:hAnsi="Tahoma" w:cs="Tahoma"/>
          <w:lang w:eastAsia="sl-SI"/>
        </w:rPr>
      </w:pPr>
      <w:r w:rsidRPr="00C9420A">
        <w:rPr>
          <w:rFonts w:ascii="Tahoma" w:eastAsia="Times New Roman" w:hAnsi="Tahoma" w:cs="Tahoma"/>
          <w:lang w:eastAsia="sl-SI"/>
        </w:rPr>
        <w:t>Na skupnih deloviščih pri naročniku se, poleg veljavne zakonodaje, smiselno upošteva tudi interne predpise naročnika. Tako se mora izvajalec del seznaniti z določili:</w:t>
      </w:r>
    </w:p>
    <w:p w14:paraId="12B27ADF" w14:textId="77777777" w:rsidR="00DA7561" w:rsidRPr="00C9420A" w:rsidRDefault="00DA7561" w:rsidP="00777E3F">
      <w:pPr>
        <w:keepNext/>
        <w:keepLines/>
        <w:spacing w:after="0" w:line="240" w:lineRule="auto"/>
        <w:rPr>
          <w:rFonts w:ascii="Tahoma" w:eastAsia="Times New Roman" w:hAnsi="Tahoma" w:cs="Tahoma"/>
          <w:lang w:eastAsia="sl-SI"/>
        </w:rPr>
      </w:pPr>
    </w:p>
    <w:p w14:paraId="642083AB" w14:textId="77777777" w:rsidR="00DA7561" w:rsidRPr="00C9420A" w:rsidRDefault="00DA7561" w:rsidP="00777E3F">
      <w:pPr>
        <w:keepNext/>
        <w:keepLines/>
        <w:spacing w:after="0" w:line="240" w:lineRule="auto"/>
        <w:rPr>
          <w:rFonts w:ascii="Tahoma" w:eastAsia="Times New Roman" w:hAnsi="Tahoma" w:cs="Tahoma"/>
          <w:lang w:eastAsia="sl-SI"/>
        </w:rPr>
      </w:pPr>
      <w:r w:rsidRPr="00C9420A">
        <w:rPr>
          <w:rFonts w:ascii="Tahoma" w:eastAsia="Times New Roman" w:hAnsi="Tahoma" w:cs="Tahoma"/>
          <w:lang w:eastAsia="sl-SI"/>
        </w:rPr>
        <w:t>Požarnega reda:</w:t>
      </w:r>
    </w:p>
    <w:p w14:paraId="4E681BF9" w14:textId="77777777" w:rsidR="00DA7561" w:rsidRPr="00C9420A" w:rsidRDefault="00DA7561" w:rsidP="00777E3F">
      <w:pPr>
        <w:keepNext/>
        <w:keepLines/>
        <w:numPr>
          <w:ilvl w:val="0"/>
          <w:numId w:val="25"/>
        </w:numPr>
        <w:spacing w:after="0" w:line="240" w:lineRule="auto"/>
        <w:ind w:left="426" w:hanging="426"/>
        <w:jc w:val="both"/>
        <w:rPr>
          <w:rFonts w:ascii="Tahoma" w:eastAsia="Times New Roman" w:hAnsi="Tahoma" w:cs="Tahoma"/>
          <w:lang w:eastAsia="sl-SI"/>
        </w:rPr>
      </w:pPr>
      <w:r w:rsidRPr="00C9420A">
        <w:rPr>
          <w:rFonts w:ascii="Tahoma" w:eastAsia="Times New Roman" w:hAnsi="Tahoma" w:cs="Tahoma"/>
          <w:lang w:eastAsia="sl-SI"/>
        </w:rPr>
        <w:lastRenderedPageBreak/>
        <w:t>seznanitev z organizacijo varstva pred požarom pri naročniku (odgovorne osebe, osebe za izvajanje strokovnih nalog iz požarnega varstva,…),</w:t>
      </w:r>
    </w:p>
    <w:p w14:paraId="0B060C08" w14:textId="77777777" w:rsidR="00DA7561" w:rsidRPr="00C9420A" w:rsidRDefault="00DA7561" w:rsidP="00777E3F">
      <w:pPr>
        <w:keepNext/>
        <w:keepLines/>
        <w:numPr>
          <w:ilvl w:val="0"/>
          <w:numId w:val="25"/>
        </w:numPr>
        <w:spacing w:after="0" w:line="240" w:lineRule="auto"/>
        <w:ind w:left="426" w:hanging="426"/>
        <w:jc w:val="both"/>
        <w:rPr>
          <w:rFonts w:ascii="Tahoma" w:eastAsia="Times New Roman" w:hAnsi="Tahoma" w:cs="Tahoma"/>
          <w:lang w:eastAsia="sl-SI"/>
        </w:rPr>
      </w:pPr>
      <w:r w:rsidRPr="00C9420A">
        <w:rPr>
          <w:rFonts w:ascii="Tahoma" w:eastAsia="Times New Roman" w:hAnsi="Tahoma" w:cs="Tahoma"/>
          <w:lang w:eastAsia="sl-SI"/>
        </w:rPr>
        <w:t>izvajanje preventivnih ukrepov iz požarnega varstva (izvajanje požarnih straž – izdaja »Dovoljenja za delo z odprtim ognjem in orodjem, ki iskri«, skladiščenje in delo z vnetljivimi in eksplozivnimi snovmi, …),</w:t>
      </w:r>
    </w:p>
    <w:p w14:paraId="020849F4" w14:textId="77777777" w:rsidR="00DA7561" w:rsidRPr="00C9420A" w:rsidRDefault="00DA7561" w:rsidP="00777E3F">
      <w:pPr>
        <w:keepNext/>
        <w:keepLines/>
        <w:numPr>
          <w:ilvl w:val="0"/>
          <w:numId w:val="25"/>
        </w:numPr>
        <w:spacing w:after="0" w:line="240" w:lineRule="auto"/>
        <w:ind w:left="426" w:hanging="426"/>
        <w:jc w:val="both"/>
        <w:rPr>
          <w:rFonts w:ascii="Tahoma" w:eastAsia="Times New Roman" w:hAnsi="Tahoma" w:cs="Tahoma"/>
          <w:lang w:eastAsia="sl-SI"/>
        </w:rPr>
      </w:pPr>
      <w:r w:rsidRPr="00C9420A">
        <w:rPr>
          <w:rFonts w:ascii="Tahoma" w:eastAsia="Times New Roman" w:hAnsi="Tahoma" w:cs="Tahoma"/>
          <w:lang w:eastAsia="sl-SI"/>
        </w:rPr>
        <w:t>seznanitev z izvlečki iz požarnih redov (načrtom evakuacije),</w:t>
      </w:r>
    </w:p>
    <w:p w14:paraId="1309CE37" w14:textId="77777777" w:rsidR="00DA7561" w:rsidRPr="00C9420A" w:rsidRDefault="00DA7561" w:rsidP="00777E3F">
      <w:pPr>
        <w:keepNext/>
        <w:keepLines/>
        <w:numPr>
          <w:ilvl w:val="0"/>
          <w:numId w:val="25"/>
        </w:numPr>
        <w:spacing w:after="0" w:line="240" w:lineRule="auto"/>
        <w:ind w:left="426" w:hanging="426"/>
        <w:jc w:val="both"/>
        <w:rPr>
          <w:rFonts w:ascii="Tahoma" w:eastAsia="Times New Roman" w:hAnsi="Tahoma" w:cs="Tahoma"/>
          <w:lang w:eastAsia="sl-SI"/>
        </w:rPr>
      </w:pPr>
      <w:r w:rsidRPr="00C9420A">
        <w:rPr>
          <w:rFonts w:ascii="Tahoma" w:eastAsia="Times New Roman" w:hAnsi="Tahoma" w:cs="Tahoma"/>
          <w:lang w:eastAsia="sl-SI"/>
        </w:rPr>
        <w:t>seznanitev z ukrepi v primeru požara (javljanje, gašenje začetnih požarov, evakuacija,…).</w:t>
      </w:r>
    </w:p>
    <w:p w14:paraId="7A38CCC6" w14:textId="77777777" w:rsidR="00DA7561" w:rsidRPr="00C9420A" w:rsidRDefault="00DA7561" w:rsidP="00777E3F">
      <w:pPr>
        <w:keepNext/>
        <w:keepLines/>
        <w:spacing w:after="0" w:line="240" w:lineRule="auto"/>
        <w:rPr>
          <w:rFonts w:ascii="Tahoma" w:eastAsia="Times New Roman" w:hAnsi="Tahoma" w:cs="Tahoma"/>
          <w:lang w:eastAsia="sl-SI"/>
        </w:rPr>
      </w:pPr>
    </w:p>
    <w:p w14:paraId="7014D2FE" w14:textId="77777777" w:rsidR="00DA7561" w:rsidRPr="00C9420A" w:rsidRDefault="00DA7561" w:rsidP="00777E3F">
      <w:pPr>
        <w:keepNext/>
        <w:keepLines/>
        <w:spacing w:after="0" w:line="240" w:lineRule="auto"/>
        <w:rPr>
          <w:rFonts w:ascii="Tahoma" w:eastAsia="Times New Roman" w:hAnsi="Tahoma" w:cs="Tahoma"/>
          <w:lang w:eastAsia="sl-SI"/>
        </w:rPr>
      </w:pPr>
      <w:r w:rsidRPr="00C9420A">
        <w:rPr>
          <w:rFonts w:ascii="Tahoma" w:eastAsia="Times New Roman" w:hAnsi="Tahoma" w:cs="Tahoma"/>
          <w:lang w:eastAsia="sl-SI"/>
        </w:rPr>
        <w:t>Redi (ukrepi za varno delo) v delovnih prostorih naročnika:</w:t>
      </w:r>
    </w:p>
    <w:p w14:paraId="69EF5F45" w14:textId="77777777" w:rsidR="00DA7561" w:rsidRPr="00C9420A" w:rsidRDefault="00DA7561" w:rsidP="00777E3F">
      <w:pPr>
        <w:keepNext/>
        <w:keepLines/>
        <w:spacing w:after="0" w:line="240" w:lineRule="auto"/>
        <w:rPr>
          <w:rFonts w:ascii="Tahoma" w:eastAsia="Times New Roman" w:hAnsi="Tahoma" w:cs="Tahoma"/>
          <w:lang w:eastAsia="sl-SI"/>
        </w:rPr>
      </w:pPr>
    </w:p>
    <w:p w14:paraId="1F26C3CB" w14:textId="77777777" w:rsidR="00DA7561" w:rsidRPr="00C9420A" w:rsidRDefault="00DA7561" w:rsidP="00777E3F">
      <w:pPr>
        <w:keepNext/>
        <w:keepLines/>
        <w:spacing w:after="0" w:line="240" w:lineRule="auto"/>
        <w:jc w:val="both"/>
        <w:rPr>
          <w:rFonts w:ascii="Tahoma" w:eastAsia="Times New Roman" w:hAnsi="Tahoma" w:cs="Tahoma"/>
          <w:lang w:eastAsia="sl-SI"/>
        </w:rPr>
      </w:pPr>
      <w:r w:rsidRPr="00C9420A">
        <w:rPr>
          <w:rFonts w:ascii="Tahoma" w:eastAsia="Times New Roman" w:hAnsi="Tahoma" w:cs="Tahoma"/>
          <w:lang w:eastAsia="sl-SI"/>
        </w:rPr>
        <w:t xml:space="preserve">Pri izvajanju </w:t>
      </w:r>
      <w:r>
        <w:rPr>
          <w:rFonts w:ascii="Tahoma" w:eastAsia="Times New Roman" w:hAnsi="Tahoma" w:cs="Tahoma"/>
          <w:lang w:eastAsia="sl-SI"/>
        </w:rPr>
        <w:t>pogodbenih storitev</w:t>
      </w:r>
      <w:r w:rsidRPr="00C9420A">
        <w:rPr>
          <w:rFonts w:ascii="Tahoma" w:eastAsia="Times New Roman" w:hAnsi="Tahoma" w:cs="Tahoma"/>
          <w:lang w:eastAsia="sl-SI"/>
        </w:rPr>
        <w:t xml:space="preserve"> v posameznih delovnih prostorih mora izvajalec striktno upoštevati določila:</w:t>
      </w:r>
    </w:p>
    <w:p w14:paraId="2D32018A" w14:textId="77777777" w:rsidR="00DA7561" w:rsidRPr="00C9420A" w:rsidRDefault="00DA7561" w:rsidP="00777E3F">
      <w:pPr>
        <w:keepNext/>
        <w:keepLines/>
        <w:numPr>
          <w:ilvl w:val="0"/>
          <w:numId w:val="24"/>
        </w:numPr>
        <w:spacing w:after="0" w:line="240" w:lineRule="auto"/>
        <w:ind w:left="426" w:hanging="426"/>
        <w:jc w:val="both"/>
        <w:rPr>
          <w:rFonts w:ascii="Tahoma" w:eastAsia="Times New Roman" w:hAnsi="Tahoma" w:cs="Tahoma"/>
          <w:lang w:eastAsia="sl-SI"/>
        </w:rPr>
      </w:pPr>
      <w:r w:rsidRPr="00C9420A">
        <w:rPr>
          <w:rFonts w:ascii="Tahoma" w:eastAsia="Times New Roman" w:hAnsi="Tahoma" w:cs="Tahoma"/>
          <w:lang w:eastAsia="sl-SI"/>
        </w:rPr>
        <w:t>obratovalnih redov,</w:t>
      </w:r>
    </w:p>
    <w:p w14:paraId="7271C6D9" w14:textId="77777777" w:rsidR="00DA7561" w:rsidRPr="00C9420A" w:rsidRDefault="00DA7561" w:rsidP="00777E3F">
      <w:pPr>
        <w:keepNext/>
        <w:keepLines/>
        <w:numPr>
          <w:ilvl w:val="0"/>
          <w:numId w:val="24"/>
        </w:numPr>
        <w:spacing w:after="0" w:line="240" w:lineRule="auto"/>
        <w:ind w:left="426" w:hanging="426"/>
        <w:jc w:val="both"/>
        <w:rPr>
          <w:rFonts w:ascii="Tahoma" w:eastAsia="Times New Roman" w:hAnsi="Tahoma" w:cs="Tahoma"/>
          <w:lang w:eastAsia="sl-SI"/>
        </w:rPr>
      </w:pPr>
      <w:r w:rsidRPr="00C9420A">
        <w:rPr>
          <w:rFonts w:ascii="Tahoma" w:eastAsia="Times New Roman" w:hAnsi="Tahoma" w:cs="Tahoma"/>
          <w:lang w:eastAsia="sl-SI"/>
        </w:rPr>
        <w:t>dvoriščnih redov,</w:t>
      </w:r>
    </w:p>
    <w:p w14:paraId="11E66A1F" w14:textId="77777777" w:rsidR="00DA7561" w:rsidRPr="00C9420A" w:rsidRDefault="00DA7561" w:rsidP="00777E3F">
      <w:pPr>
        <w:keepNext/>
        <w:keepLines/>
        <w:numPr>
          <w:ilvl w:val="0"/>
          <w:numId w:val="24"/>
        </w:numPr>
        <w:spacing w:after="0" w:line="240" w:lineRule="auto"/>
        <w:ind w:left="426" w:hanging="426"/>
        <w:jc w:val="both"/>
        <w:rPr>
          <w:rFonts w:ascii="Tahoma" w:eastAsia="Times New Roman" w:hAnsi="Tahoma" w:cs="Tahoma"/>
          <w:lang w:eastAsia="sl-SI"/>
        </w:rPr>
      </w:pPr>
      <w:r w:rsidRPr="00C9420A">
        <w:rPr>
          <w:rFonts w:ascii="Tahoma" w:eastAsia="Times New Roman" w:hAnsi="Tahoma" w:cs="Tahoma"/>
          <w:lang w:eastAsia="sl-SI"/>
        </w:rPr>
        <w:t>delavniških in drugih redov, ki so izobešeni na vidnih mestih.</w:t>
      </w:r>
    </w:p>
    <w:p w14:paraId="4F81E155" w14:textId="77777777" w:rsidR="00DA7561" w:rsidRPr="00C9420A" w:rsidRDefault="00DA7561" w:rsidP="00777E3F">
      <w:pPr>
        <w:keepNext/>
        <w:keepLines/>
        <w:spacing w:after="0" w:line="240" w:lineRule="auto"/>
        <w:ind w:left="720"/>
        <w:rPr>
          <w:rFonts w:ascii="Tahoma" w:eastAsia="Times New Roman" w:hAnsi="Tahoma" w:cs="Tahoma"/>
          <w:lang w:eastAsia="sl-SI"/>
        </w:rPr>
      </w:pPr>
    </w:p>
    <w:p w14:paraId="44AE4AF4" w14:textId="77777777" w:rsidR="00DA7561" w:rsidRPr="00C9420A" w:rsidRDefault="00DA7561" w:rsidP="00777E3F">
      <w:pPr>
        <w:keepNext/>
        <w:keepLines/>
        <w:spacing w:after="0" w:line="240" w:lineRule="auto"/>
        <w:rPr>
          <w:rFonts w:ascii="Tahoma" w:eastAsia="Times New Roman" w:hAnsi="Tahoma" w:cs="Tahoma"/>
          <w:u w:val="single"/>
          <w:lang w:eastAsia="sl-SI"/>
        </w:rPr>
      </w:pPr>
      <w:r w:rsidRPr="00C9420A">
        <w:rPr>
          <w:rFonts w:ascii="Tahoma" w:eastAsia="Times New Roman" w:hAnsi="Tahoma" w:cs="Tahoma"/>
          <w:u w:val="single"/>
          <w:lang w:eastAsia="sl-SI"/>
        </w:rPr>
        <w:t>Navodila za varno delo:</w:t>
      </w:r>
    </w:p>
    <w:p w14:paraId="6D7E3AA5" w14:textId="77777777" w:rsidR="00DA7561" w:rsidRPr="00C9420A" w:rsidRDefault="00DA7561" w:rsidP="00777E3F">
      <w:pPr>
        <w:keepNext/>
        <w:keepLines/>
        <w:spacing w:after="0" w:line="240" w:lineRule="auto"/>
        <w:rPr>
          <w:rFonts w:ascii="Tahoma" w:eastAsia="Times New Roman" w:hAnsi="Tahoma" w:cs="Tahoma"/>
          <w:lang w:eastAsia="sl-SI"/>
        </w:rPr>
      </w:pPr>
    </w:p>
    <w:p w14:paraId="1E9CBB23" w14:textId="77777777" w:rsidR="00DA7561" w:rsidRPr="00C9420A" w:rsidRDefault="00DA7561" w:rsidP="00777E3F">
      <w:pPr>
        <w:keepNext/>
        <w:keepLines/>
        <w:spacing w:after="0" w:line="240" w:lineRule="auto"/>
        <w:jc w:val="both"/>
        <w:rPr>
          <w:rFonts w:ascii="Tahoma" w:eastAsia="Times New Roman" w:hAnsi="Tahoma" w:cs="Tahoma"/>
          <w:lang w:eastAsia="sl-SI"/>
        </w:rPr>
      </w:pPr>
      <w:r w:rsidRPr="00C9420A">
        <w:rPr>
          <w:rFonts w:ascii="Tahoma" w:eastAsia="Times New Roman" w:hAnsi="Tahoma" w:cs="Tahoma"/>
          <w:lang w:eastAsia="sl-SI"/>
        </w:rPr>
        <w:t xml:space="preserve">Pri izvajanju </w:t>
      </w:r>
      <w:r>
        <w:rPr>
          <w:rFonts w:ascii="Tahoma" w:eastAsia="Times New Roman" w:hAnsi="Tahoma" w:cs="Tahoma"/>
          <w:lang w:eastAsia="sl-SI"/>
        </w:rPr>
        <w:t>pogodbenih storitev</w:t>
      </w:r>
      <w:r w:rsidRPr="00C9420A">
        <w:rPr>
          <w:rFonts w:ascii="Tahoma" w:eastAsia="Times New Roman" w:hAnsi="Tahoma" w:cs="Tahoma"/>
          <w:lang w:eastAsia="sl-SI"/>
        </w:rPr>
        <w:t xml:space="preserve"> v posameznih delovnih prostorih mora izvajalec striktno upoštevati varnostna določila in navodila:</w:t>
      </w:r>
    </w:p>
    <w:p w14:paraId="7DC3F677" w14:textId="77777777" w:rsidR="00DA7561" w:rsidRPr="00C9420A" w:rsidRDefault="00DA7561" w:rsidP="00777E3F">
      <w:pPr>
        <w:keepNext/>
        <w:keepLines/>
        <w:numPr>
          <w:ilvl w:val="0"/>
          <w:numId w:val="24"/>
        </w:numPr>
        <w:spacing w:after="0" w:line="240" w:lineRule="auto"/>
        <w:ind w:left="426" w:hanging="426"/>
        <w:jc w:val="both"/>
        <w:rPr>
          <w:rFonts w:ascii="Tahoma" w:eastAsia="Times New Roman" w:hAnsi="Tahoma" w:cs="Tahoma"/>
          <w:lang w:eastAsia="sl-SI"/>
        </w:rPr>
      </w:pPr>
      <w:r w:rsidRPr="00C9420A">
        <w:rPr>
          <w:rFonts w:ascii="Tahoma" w:eastAsia="Times New Roman" w:hAnsi="Tahoma" w:cs="Tahoma"/>
          <w:lang w:eastAsia="sl-SI"/>
        </w:rPr>
        <w:t xml:space="preserve">obratovalne in druge rede (dvoriščni red, delavniški red, remontni red,…), </w:t>
      </w:r>
    </w:p>
    <w:p w14:paraId="61D341BE" w14:textId="33AC5E4D" w:rsidR="00DA7561" w:rsidRDefault="00DA7561" w:rsidP="00777E3F">
      <w:pPr>
        <w:keepNext/>
        <w:keepLines/>
        <w:numPr>
          <w:ilvl w:val="0"/>
          <w:numId w:val="24"/>
        </w:numPr>
        <w:spacing w:after="0" w:line="240" w:lineRule="auto"/>
        <w:ind w:left="426" w:hanging="426"/>
        <w:jc w:val="both"/>
        <w:rPr>
          <w:rFonts w:ascii="Tahoma" w:eastAsia="Times New Roman" w:hAnsi="Tahoma" w:cs="Tahoma"/>
          <w:lang w:eastAsia="sl-SI"/>
        </w:rPr>
      </w:pPr>
      <w:r w:rsidRPr="00C9420A">
        <w:rPr>
          <w:rFonts w:ascii="Tahoma" w:eastAsia="Times New Roman" w:hAnsi="Tahoma" w:cs="Tahoma"/>
          <w:lang w:eastAsia="sl-SI"/>
        </w:rPr>
        <w:t>varno delo z delovno opremo,</w:t>
      </w:r>
    </w:p>
    <w:p w14:paraId="76AA8B62" w14:textId="0B1B5DBC" w:rsidR="00347CCD" w:rsidRDefault="00347CCD" w:rsidP="00777E3F">
      <w:pPr>
        <w:keepNext/>
        <w:keepLines/>
        <w:numPr>
          <w:ilvl w:val="0"/>
          <w:numId w:val="24"/>
        </w:numPr>
        <w:spacing w:after="0" w:line="240" w:lineRule="auto"/>
        <w:ind w:left="426" w:hanging="426"/>
        <w:jc w:val="both"/>
        <w:rPr>
          <w:rFonts w:ascii="Tahoma" w:eastAsia="Times New Roman" w:hAnsi="Tahoma" w:cs="Tahoma"/>
          <w:lang w:eastAsia="sl-SI"/>
        </w:rPr>
      </w:pPr>
      <w:r>
        <w:rPr>
          <w:rFonts w:ascii="Tahoma" w:eastAsia="Times New Roman" w:hAnsi="Tahoma" w:cs="Tahoma"/>
          <w:lang w:eastAsia="sl-SI"/>
        </w:rPr>
        <w:t>navodilo za ravnanje z odpadki,</w:t>
      </w:r>
    </w:p>
    <w:p w14:paraId="33E7B343" w14:textId="058DF6C3" w:rsidR="00347CCD" w:rsidRPr="00C9420A" w:rsidRDefault="00347CCD" w:rsidP="00777E3F">
      <w:pPr>
        <w:keepNext/>
        <w:keepLines/>
        <w:numPr>
          <w:ilvl w:val="0"/>
          <w:numId w:val="24"/>
        </w:numPr>
        <w:spacing w:after="0" w:line="240" w:lineRule="auto"/>
        <w:ind w:left="426" w:hanging="426"/>
        <w:jc w:val="both"/>
        <w:rPr>
          <w:rFonts w:ascii="Tahoma" w:eastAsia="Times New Roman" w:hAnsi="Tahoma" w:cs="Tahoma"/>
          <w:lang w:eastAsia="sl-SI"/>
        </w:rPr>
      </w:pPr>
      <w:r>
        <w:rPr>
          <w:rFonts w:ascii="Tahoma" w:eastAsia="Times New Roman" w:hAnsi="Tahoma" w:cs="Tahoma"/>
          <w:lang w:eastAsia="sl-SI"/>
        </w:rPr>
        <w:t>navodilo za ravnanje z nevarnimi snovmi</w:t>
      </w:r>
      <w:r w:rsidR="00B755FF">
        <w:rPr>
          <w:rFonts w:ascii="Tahoma" w:eastAsia="Times New Roman" w:hAnsi="Tahoma" w:cs="Tahoma"/>
          <w:lang w:eastAsia="sl-SI"/>
        </w:rPr>
        <w:t>,</w:t>
      </w:r>
    </w:p>
    <w:p w14:paraId="008E0273" w14:textId="4FD88BB7" w:rsidR="00DA7561" w:rsidRPr="00C9420A" w:rsidRDefault="00DA7561" w:rsidP="00777E3F">
      <w:pPr>
        <w:keepNext/>
        <w:keepLines/>
        <w:numPr>
          <w:ilvl w:val="0"/>
          <w:numId w:val="24"/>
        </w:numPr>
        <w:spacing w:after="0" w:line="240" w:lineRule="auto"/>
        <w:ind w:left="426" w:hanging="426"/>
        <w:jc w:val="both"/>
        <w:rPr>
          <w:rFonts w:ascii="Tahoma" w:eastAsia="Times New Roman" w:hAnsi="Tahoma" w:cs="Tahoma"/>
          <w:lang w:eastAsia="sl-SI"/>
        </w:rPr>
      </w:pPr>
      <w:r w:rsidRPr="00C9420A">
        <w:rPr>
          <w:rFonts w:ascii="Tahoma" w:eastAsia="Times New Roman" w:hAnsi="Tahoma" w:cs="Tahoma"/>
          <w:lang w:eastAsia="sl-SI"/>
        </w:rPr>
        <w:t>druga varnostna navodila.</w:t>
      </w:r>
    </w:p>
    <w:p w14:paraId="6300A2E2" w14:textId="77777777" w:rsidR="00DA7561" w:rsidRPr="00C9420A" w:rsidRDefault="00DA7561" w:rsidP="00777E3F">
      <w:pPr>
        <w:keepNext/>
        <w:keepLines/>
        <w:spacing w:after="0" w:line="240" w:lineRule="auto"/>
        <w:rPr>
          <w:rFonts w:ascii="Tahoma" w:eastAsia="Times New Roman" w:hAnsi="Tahoma" w:cs="Tahoma"/>
          <w:lang w:eastAsia="sl-SI"/>
        </w:rPr>
      </w:pPr>
    </w:p>
    <w:p w14:paraId="2A759F48" w14:textId="77777777" w:rsidR="00DA7561" w:rsidRPr="00C9420A" w:rsidRDefault="00DA7561" w:rsidP="00777E3F">
      <w:pPr>
        <w:keepNext/>
        <w:keepLines/>
        <w:spacing w:after="0" w:line="240" w:lineRule="auto"/>
        <w:rPr>
          <w:rFonts w:ascii="Tahoma" w:eastAsia="Times New Roman" w:hAnsi="Tahoma" w:cs="Tahoma"/>
          <w:u w:val="single"/>
          <w:lang w:eastAsia="sl-SI"/>
        </w:rPr>
      </w:pPr>
      <w:r w:rsidRPr="00C9420A">
        <w:rPr>
          <w:rFonts w:ascii="Tahoma" w:eastAsia="Times New Roman" w:hAnsi="Tahoma" w:cs="Tahoma"/>
          <w:u w:val="single"/>
          <w:lang w:eastAsia="sl-SI"/>
        </w:rPr>
        <w:t>Varnostni znaki:</w:t>
      </w:r>
    </w:p>
    <w:p w14:paraId="7D6C50AA" w14:textId="77777777" w:rsidR="00DA7561" w:rsidRPr="00C9420A" w:rsidRDefault="00DA7561" w:rsidP="00777E3F">
      <w:pPr>
        <w:keepNext/>
        <w:keepLines/>
        <w:spacing w:after="0" w:line="240" w:lineRule="auto"/>
        <w:rPr>
          <w:rFonts w:ascii="Tahoma" w:eastAsia="Times New Roman" w:hAnsi="Tahoma" w:cs="Tahoma"/>
          <w:lang w:eastAsia="sl-SI"/>
        </w:rPr>
      </w:pPr>
    </w:p>
    <w:p w14:paraId="3F5F7CD9" w14:textId="77777777" w:rsidR="00DA7561" w:rsidRPr="00C9420A" w:rsidRDefault="00DA7561" w:rsidP="00777E3F">
      <w:pPr>
        <w:keepNext/>
        <w:keepLines/>
        <w:spacing w:after="0" w:line="240" w:lineRule="auto"/>
        <w:jc w:val="both"/>
        <w:rPr>
          <w:rFonts w:ascii="Tahoma" w:eastAsia="Times New Roman" w:hAnsi="Tahoma" w:cs="Tahoma"/>
          <w:lang w:eastAsia="sl-SI"/>
        </w:rPr>
      </w:pPr>
      <w:r w:rsidRPr="00C9420A">
        <w:rPr>
          <w:rFonts w:ascii="Tahoma" w:eastAsia="Times New Roman" w:hAnsi="Tahoma" w:cs="Tahoma"/>
          <w:lang w:eastAsia="sl-SI"/>
        </w:rPr>
        <w:t>Izvajalec mora obvezno upoštevati varnostne znake, ki so nameščeni na vidnih mestih, ter ročne, svetlobne in zvočne znake oz. signale. Odgovoren je za postavitev ustreznih dodatnih varnostnih znakov oz. tabel, ki opozarjajo na nevarnosti in/ali prepovedujejo dostop v nevarna območja. Posebej nevarna mesta mora tudi ustrezno osvetliti, predvsem v prostorih kjer ni dovolj naravne svetlobe in v nočnem času oz. megli.</w:t>
      </w:r>
    </w:p>
    <w:p w14:paraId="4D456AAC" w14:textId="77777777" w:rsidR="00DA7561" w:rsidRPr="00C9420A" w:rsidRDefault="00DA7561" w:rsidP="00777E3F">
      <w:pPr>
        <w:keepNext/>
        <w:keepLines/>
        <w:spacing w:after="0" w:line="240" w:lineRule="auto"/>
        <w:rPr>
          <w:rFonts w:ascii="Tahoma" w:eastAsia="Times New Roman" w:hAnsi="Tahoma" w:cs="Tahoma"/>
          <w:lang w:eastAsia="sl-SI"/>
        </w:rPr>
      </w:pPr>
    </w:p>
    <w:p w14:paraId="7B1A1A27" w14:textId="77777777" w:rsidR="00DA7561" w:rsidRPr="00C9420A" w:rsidRDefault="00DA7561" w:rsidP="00777E3F">
      <w:pPr>
        <w:keepNext/>
        <w:keepLines/>
        <w:spacing w:after="0" w:line="240" w:lineRule="auto"/>
        <w:rPr>
          <w:rFonts w:ascii="Tahoma" w:eastAsia="Times New Roman" w:hAnsi="Tahoma" w:cs="Tahoma"/>
          <w:u w:val="single"/>
          <w:lang w:eastAsia="sl-SI"/>
        </w:rPr>
      </w:pPr>
      <w:r w:rsidRPr="00C9420A">
        <w:rPr>
          <w:rFonts w:ascii="Tahoma" w:eastAsia="Times New Roman" w:hAnsi="Tahoma" w:cs="Tahoma"/>
          <w:u w:val="single"/>
          <w:lang w:eastAsia="sl-SI"/>
        </w:rPr>
        <w:t>Osebna varovalna oprema:</w:t>
      </w:r>
    </w:p>
    <w:p w14:paraId="336A49EC" w14:textId="77777777" w:rsidR="00DA7561" w:rsidRPr="00C9420A" w:rsidRDefault="00DA7561" w:rsidP="00777E3F">
      <w:pPr>
        <w:keepNext/>
        <w:keepLines/>
        <w:spacing w:after="0" w:line="240" w:lineRule="auto"/>
        <w:rPr>
          <w:rFonts w:ascii="Tahoma" w:eastAsia="Times New Roman" w:hAnsi="Tahoma" w:cs="Tahoma"/>
          <w:b/>
          <w:lang w:eastAsia="sl-SI"/>
        </w:rPr>
      </w:pPr>
    </w:p>
    <w:p w14:paraId="0FA2B10A" w14:textId="77777777" w:rsidR="00DA7561" w:rsidRPr="00C9420A" w:rsidRDefault="00DA7561" w:rsidP="00777E3F">
      <w:pPr>
        <w:keepNext/>
        <w:keepLines/>
        <w:spacing w:after="0" w:line="240" w:lineRule="auto"/>
        <w:jc w:val="both"/>
        <w:rPr>
          <w:rFonts w:ascii="Tahoma" w:eastAsia="Times New Roman" w:hAnsi="Tahoma" w:cs="Tahoma"/>
          <w:color w:val="FF0000"/>
          <w:lang w:eastAsia="sl-SI"/>
        </w:rPr>
      </w:pPr>
      <w:r w:rsidRPr="00C9420A">
        <w:rPr>
          <w:rFonts w:ascii="Tahoma" w:eastAsia="Times New Roman" w:hAnsi="Tahoma" w:cs="Tahoma"/>
          <w:lang w:eastAsia="sl-SI"/>
        </w:rPr>
        <w:t>Delavci izvajalca so dolžni na skupnih deloviščih namensko, glede na vrsto tveganja za poškodbe oziroma okvare zdravja, uporabljati lastno osebno varovalno opremo, ki je skladna z veljavnimi standardi in redno pregledana.</w:t>
      </w:r>
    </w:p>
    <w:p w14:paraId="6F6E78FD" w14:textId="77777777" w:rsidR="00DA7561" w:rsidRPr="00C9420A" w:rsidRDefault="00DA7561" w:rsidP="00777E3F">
      <w:pPr>
        <w:keepNext/>
        <w:keepLines/>
        <w:spacing w:after="0" w:line="240" w:lineRule="auto"/>
        <w:rPr>
          <w:rFonts w:ascii="Tahoma" w:eastAsia="Times New Roman" w:hAnsi="Tahoma" w:cs="Tahoma"/>
          <w:lang w:eastAsia="sl-SI"/>
        </w:rPr>
      </w:pPr>
    </w:p>
    <w:p w14:paraId="7C247020" w14:textId="77777777" w:rsidR="00DA7561" w:rsidRPr="00C9420A" w:rsidRDefault="00DA7561" w:rsidP="00777E3F">
      <w:pPr>
        <w:keepNext/>
        <w:keepLines/>
        <w:spacing w:after="0" w:line="240" w:lineRule="auto"/>
        <w:rPr>
          <w:rFonts w:ascii="Tahoma" w:eastAsia="Times New Roman" w:hAnsi="Tahoma" w:cs="Tahoma"/>
          <w:u w:val="single"/>
          <w:lang w:eastAsia="sl-SI"/>
        </w:rPr>
      </w:pPr>
      <w:r w:rsidRPr="00C9420A">
        <w:rPr>
          <w:rFonts w:ascii="Tahoma" w:eastAsia="Times New Roman" w:hAnsi="Tahoma" w:cs="Tahoma"/>
          <w:u w:val="single"/>
          <w:lang w:eastAsia="sl-SI"/>
        </w:rPr>
        <w:t>Delovna oprema:</w:t>
      </w:r>
    </w:p>
    <w:p w14:paraId="1CEE8353" w14:textId="77777777" w:rsidR="00DA7561" w:rsidRPr="00C9420A" w:rsidRDefault="00DA7561" w:rsidP="00777E3F">
      <w:pPr>
        <w:keepNext/>
        <w:keepLines/>
        <w:spacing w:after="0" w:line="240" w:lineRule="auto"/>
        <w:rPr>
          <w:rFonts w:ascii="Tahoma" w:eastAsia="Times New Roman" w:hAnsi="Tahoma" w:cs="Tahoma"/>
          <w:lang w:eastAsia="sl-SI"/>
        </w:rPr>
      </w:pPr>
    </w:p>
    <w:p w14:paraId="0530B8D5" w14:textId="77777777" w:rsidR="00DA7561" w:rsidRPr="00C9420A" w:rsidRDefault="00DA7561" w:rsidP="00777E3F">
      <w:pPr>
        <w:keepNext/>
        <w:keepLines/>
        <w:spacing w:after="0" w:line="240" w:lineRule="auto"/>
        <w:jc w:val="both"/>
        <w:rPr>
          <w:rFonts w:ascii="Tahoma" w:eastAsia="Times New Roman" w:hAnsi="Tahoma" w:cs="Tahoma"/>
          <w:lang w:eastAsia="sl-SI"/>
        </w:rPr>
      </w:pPr>
      <w:r w:rsidRPr="00C9420A">
        <w:rPr>
          <w:rFonts w:ascii="Tahoma" w:eastAsia="Times New Roman" w:hAnsi="Tahoma" w:cs="Tahoma"/>
          <w:lang w:eastAsia="sl-SI"/>
        </w:rPr>
        <w:t xml:space="preserve">Delovna oprema, ki bo uporabljena za izvedbo </w:t>
      </w:r>
      <w:r>
        <w:rPr>
          <w:rFonts w:ascii="Tahoma" w:eastAsia="Times New Roman" w:hAnsi="Tahoma" w:cs="Tahoma"/>
          <w:lang w:eastAsia="sl-SI"/>
        </w:rPr>
        <w:t>pogodbenih storitev</w:t>
      </w:r>
      <w:r w:rsidRPr="00C9420A">
        <w:rPr>
          <w:rFonts w:ascii="Tahoma" w:eastAsia="Times New Roman" w:hAnsi="Tahoma" w:cs="Tahoma"/>
          <w:lang w:eastAsia="sl-SI"/>
        </w:rPr>
        <w:t xml:space="preserve"> mora biti skladna s predpisi.</w:t>
      </w:r>
    </w:p>
    <w:p w14:paraId="392F8744" w14:textId="77777777" w:rsidR="00DA7561" w:rsidRPr="00C9420A" w:rsidRDefault="00DA7561" w:rsidP="00777E3F">
      <w:pPr>
        <w:keepNext/>
        <w:keepLines/>
        <w:spacing w:after="0" w:line="240" w:lineRule="auto"/>
        <w:rPr>
          <w:rFonts w:ascii="Tahoma" w:eastAsia="Times New Roman" w:hAnsi="Tahoma" w:cs="Tahoma"/>
          <w:lang w:eastAsia="sl-SI"/>
        </w:rPr>
      </w:pPr>
    </w:p>
    <w:p w14:paraId="6F6504E8" w14:textId="77777777" w:rsidR="00DA7561" w:rsidRPr="00C9420A" w:rsidRDefault="00DA7561" w:rsidP="00777E3F">
      <w:pPr>
        <w:keepNext/>
        <w:keepLines/>
        <w:spacing w:after="0" w:line="240" w:lineRule="auto"/>
        <w:rPr>
          <w:rFonts w:ascii="Tahoma" w:eastAsia="Times New Roman" w:hAnsi="Tahoma" w:cs="Tahoma"/>
          <w:u w:val="single"/>
          <w:lang w:eastAsia="sl-SI"/>
        </w:rPr>
      </w:pPr>
      <w:r w:rsidRPr="00C9420A">
        <w:rPr>
          <w:rFonts w:ascii="Tahoma" w:eastAsia="Times New Roman" w:hAnsi="Tahoma" w:cs="Tahoma"/>
          <w:u w:val="single"/>
          <w:lang w:eastAsia="sl-SI"/>
        </w:rPr>
        <w:t xml:space="preserve">Delo na višini </w:t>
      </w:r>
    </w:p>
    <w:p w14:paraId="117A23E2" w14:textId="77777777" w:rsidR="00DA7561" w:rsidRPr="00C9420A" w:rsidRDefault="00DA7561" w:rsidP="00777E3F">
      <w:pPr>
        <w:keepNext/>
        <w:keepLines/>
        <w:spacing w:after="0" w:line="240" w:lineRule="auto"/>
        <w:rPr>
          <w:rFonts w:ascii="Tahoma" w:eastAsia="Times New Roman" w:hAnsi="Tahoma" w:cs="Tahoma"/>
          <w:u w:val="single"/>
          <w:lang w:eastAsia="sl-SI"/>
        </w:rPr>
      </w:pPr>
    </w:p>
    <w:p w14:paraId="15BF4249" w14:textId="77777777" w:rsidR="00DA7561" w:rsidRPr="00C9420A" w:rsidRDefault="00DA7561" w:rsidP="00777E3F">
      <w:pPr>
        <w:keepNext/>
        <w:keepLines/>
        <w:spacing w:after="0" w:line="240" w:lineRule="auto"/>
        <w:jc w:val="both"/>
        <w:rPr>
          <w:rFonts w:ascii="Tahoma" w:eastAsia="Times New Roman" w:hAnsi="Tahoma" w:cs="Tahoma"/>
          <w:lang w:eastAsia="sl-SI"/>
        </w:rPr>
      </w:pPr>
      <w:r w:rsidRPr="00C9420A">
        <w:rPr>
          <w:rFonts w:ascii="Tahoma" w:eastAsia="Times New Roman" w:hAnsi="Tahoma" w:cs="Tahoma"/>
          <w:lang w:eastAsia="sl-SI"/>
        </w:rPr>
        <w:lastRenderedPageBreak/>
        <w:t>Za zagotovitev varnega dela na višini oz. za izvedbo varnostnih ukrepov za preprečitev padcev z višine oz. v globino, v skladu z Uredbo o zagotavljanju varnosti in zdravja pri delu na začasnih in premičnih gradbiščih (Ur. l. RS, št. 83/05) oz. (Uredbo), je odgovoren izvajalec. Delovna mesta in delavce na višini oz. nad globino je izvajalec dolžan zavarovati v skladu z Uredbo, prav tako je dolžan ustrezno fizično zavarovati in označiti območje pod izvajanjem dela na višini, nevarne odprtine je potrebno ustrezno pokriti. Izvajalec mora na nezavarovanih višinah, oz. kjer je to potrebno, za vsakega delavca zagotoviti uporabo ustreznega varnostnega pasu za delo na višini z ustreznim privezom.</w:t>
      </w:r>
    </w:p>
    <w:p w14:paraId="655EB24D" w14:textId="77777777" w:rsidR="00DA7561" w:rsidRPr="00C9420A" w:rsidRDefault="00DA7561" w:rsidP="00777E3F">
      <w:pPr>
        <w:keepNext/>
        <w:keepLines/>
        <w:spacing w:after="0" w:line="240" w:lineRule="auto"/>
        <w:jc w:val="both"/>
        <w:rPr>
          <w:rFonts w:ascii="Tahoma" w:eastAsia="Times New Roman" w:hAnsi="Tahoma" w:cs="Tahoma"/>
          <w:lang w:eastAsia="sl-SI"/>
        </w:rPr>
      </w:pPr>
    </w:p>
    <w:p w14:paraId="7CEB0E42" w14:textId="77777777" w:rsidR="00DA7561" w:rsidRPr="00C9420A" w:rsidRDefault="00DA7561" w:rsidP="00777E3F">
      <w:pPr>
        <w:keepNext/>
        <w:keepLines/>
        <w:spacing w:after="0" w:line="240" w:lineRule="auto"/>
        <w:jc w:val="both"/>
        <w:rPr>
          <w:rFonts w:ascii="Tahoma" w:eastAsia="Times New Roman" w:hAnsi="Tahoma" w:cs="Tahoma"/>
          <w:u w:val="single"/>
          <w:lang w:eastAsia="sl-SI"/>
        </w:rPr>
      </w:pPr>
      <w:r w:rsidRPr="00C9420A">
        <w:rPr>
          <w:rFonts w:ascii="Tahoma" w:eastAsia="Times New Roman" w:hAnsi="Tahoma" w:cs="Tahoma"/>
          <w:u w:val="single"/>
          <w:lang w:eastAsia="sl-SI"/>
        </w:rPr>
        <w:t>Odri</w:t>
      </w:r>
    </w:p>
    <w:p w14:paraId="608EF575" w14:textId="77777777" w:rsidR="00DA7561" w:rsidRPr="00C9420A" w:rsidRDefault="00DA7561" w:rsidP="00777E3F">
      <w:pPr>
        <w:keepNext/>
        <w:keepLines/>
        <w:spacing w:after="0" w:line="240" w:lineRule="auto"/>
        <w:rPr>
          <w:rFonts w:ascii="Tahoma" w:eastAsia="Times New Roman" w:hAnsi="Tahoma" w:cs="Tahoma"/>
          <w:lang w:eastAsia="sl-SI"/>
        </w:rPr>
      </w:pPr>
    </w:p>
    <w:p w14:paraId="676B7087" w14:textId="77777777" w:rsidR="00DA7561" w:rsidRPr="00C9420A" w:rsidRDefault="00DA7561" w:rsidP="00777E3F">
      <w:pPr>
        <w:keepNext/>
        <w:keepLines/>
        <w:spacing w:after="0" w:line="240" w:lineRule="auto"/>
        <w:jc w:val="both"/>
        <w:rPr>
          <w:rFonts w:ascii="Tahoma" w:eastAsia="Times New Roman" w:hAnsi="Tahoma" w:cs="Tahoma"/>
          <w:lang w:eastAsia="sl-SI"/>
        </w:rPr>
      </w:pPr>
      <w:r w:rsidRPr="00C9420A">
        <w:rPr>
          <w:rFonts w:ascii="Tahoma" w:eastAsia="Times New Roman" w:hAnsi="Tahoma" w:cs="Tahoma"/>
          <w:lang w:eastAsia="sl-SI"/>
        </w:rPr>
        <w:t>Kovinski, premični, lovilni in drugi odri za delo na višini morajo biti izvedeni brezhibno in pred pričetkom uporabe pregledani. V kolikor odre postavlja za izvajalca drugi izvajalec, je potrebno pred pričetkom del pisno prevzeti, tako da od izvajalca odrov pridobi ustrezno dokumentacijo za odre (kontrolni list, načrt, statični izračun, izjavo o skladnosti).</w:t>
      </w:r>
    </w:p>
    <w:p w14:paraId="1FC8E1E2" w14:textId="77777777" w:rsidR="00DA7561" w:rsidRPr="00C9420A" w:rsidRDefault="00DA7561" w:rsidP="00777E3F">
      <w:pPr>
        <w:keepNext/>
        <w:keepLines/>
        <w:spacing w:after="0" w:line="240" w:lineRule="auto"/>
        <w:jc w:val="both"/>
        <w:rPr>
          <w:rFonts w:ascii="Tahoma" w:eastAsia="Times New Roman" w:hAnsi="Tahoma" w:cs="Tahoma"/>
          <w:lang w:eastAsia="sl-SI"/>
        </w:rPr>
      </w:pPr>
    </w:p>
    <w:p w14:paraId="788E51B9" w14:textId="77777777" w:rsidR="00DA7561" w:rsidRPr="00C9420A" w:rsidRDefault="00DA7561" w:rsidP="00777E3F">
      <w:pPr>
        <w:keepNext/>
        <w:keepLines/>
        <w:spacing w:after="0" w:line="240" w:lineRule="auto"/>
        <w:jc w:val="both"/>
        <w:rPr>
          <w:rFonts w:ascii="Tahoma" w:eastAsia="Times New Roman" w:hAnsi="Tahoma" w:cs="Tahoma"/>
          <w:u w:val="single"/>
          <w:lang w:eastAsia="sl-SI"/>
        </w:rPr>
      </w:pPr>
      <w:r w:rsidRPr="00C9420A">
        <w:rPr>
          <w:rFonts w:ascii="Tahoma" w:eastAsia="Times New Roman" w:hAnsi="Tahoma" w:cs="Tahoma"/>
          <w:u w:val="single"/>
          <w:lang w:eastAsia="sl-SI"/>
        </w:rPr>
        <w:t>Izkopi in nevarne odprtine</w:t>
      </w:r>
    </w:p>
    <w:p w14:paraId="06E21002" w14:textId="77777777" w:rsidR="00DA7561" w:rsidRPr="00C9420A" w:rsidRDefault="00DA7561" w:rsidP="00777E3F">
      <w:pPr>
        <w:keepNext/>
        <w:keepLines/>
        <w:spacing w:after="0" w:line="240" w:lineRule="auto"/>
        <w:jc w:val="both"/>
        <w:rPr>
          <w:rFonts w:ascii="Tahoma" w:eastAsia="Times New Roman" w:hAnsi="Tahoma" w:cs="Tahoma"/>
          <w:u w:val="single"/>
          <w:lang w:eastAsia="sl-SI"/>
        </w:rPr>
      </w:pPr>
    </w:p>
    <w:p w14:paraId="298CE27D" w14:textId="77777777" w:rsidR="00DA7561" w:rsidRPr="00C9420A" w:rsidRDefault="00DA7561" w:rsidP="00777E3F">
      <w:pPr>
        <w:keepNext/>
        <w:keepLines/>
        <w:spacing w:after="0" w:line="240" w:lineRule="auto"/>
        <w:jc w:val="both"/>
        <w:rPr>
          <w:rFonts w:ascii="Tahoma" w:eastAsia="Times New Roman" w:hAnsi="Tahoma" w:cs="Tahoma"/>
          <w:lang w:eastAsia="sl-SI"/>
        </w:rPr>
      </w:pPr>
      <w:r w:rsidRPr="00C9420A">
        <w:rPr>
          <w:rFonts w:ascii="Tahoma" w:eastAsia="Times New Roman" w:hAnsi="Tahoma" w:cs="Tahoma"/>
          <w:lang w:eastAsia="sl-SI"/>
        </w:rPr>
        <w:t>Izkope in nevarne odprtine mora izvajalec, skladno z uredbo, ustrezno zavarovati s postavitvijo ustrezno trdnih in visokih varovalnih ograj, ki preprečujejo padce.</w:t>
      </w:r>
    </w:p>
    <w:p w14:paraId="1CD98D02" w14:textId="77777777" w:rsidR="00DA7561" w:rsidRPr="00C9420A" w:rsidRDefault="00DA7561" w:rsidP="00777E3F">
      <w:pPr>
        <w:keepNext/>
        <w:keepLines/>
        <w:spacing w:after="0" w:line="240" w:lineRule="auto"/>
        <w:jc w:val="both"/>
        <w:rPr>
          <w:rFonts w:ascii="Tahoma" w:eastAsia="Times New Roman" w:hAnsi="Tahoma" w:cs="Tahoma"/>
          <w:lang w:eastAsia="sl-SI"/>
        </w:rPr>
      </w:pPr>
      <w:r w:rsidRPr="00C9420A">
        <w:rPr>
          <w:rFonts w:ascii="Tahoma" w:eastAsia="Times New Roman" w:hAnsi="Tahoma" w:cs="Tahoma"/>
          <w:lang w:eastAsia="sl-SI"/>
        </w:rPr>
        <w:t>Izkope je potrebno ustrezno zavarovati pred zasutjem (razpiranje, zagatnice, prepoved odlaganja 1 m od roba izkopa, itd.).</w:t>
      </w:r>
    </w:p>
    <w:p w14:paraId="61035706" w14:textId="77777777" w:rsidR="00DA7561" w:rsidRPr="00C9420A" w:rsidRDefault="00DA7561" w:rsidP="00777E3F">
      <w:pPr>
        <w:keepNext/>
        <w:keepLines/>
        <w:spacing w:after="0" w:line="240" w:lineRule="auto"/>
        <w:rPr>
          <w:rFonts w:ascii="Tahoma" w:eastAsia="Times New Roman" w:hAnsi="Tahoma" w:cs="Tahoma"/>
          <w:lang w:eastAsia="sl-SI"/>
        </w:rPr>
      </w:pPr>
    </w:p>
    <w:p w14:paraId="582E5E17" w14:textId="77777777" w:rsidR="00DA7561" w:rsidRPr="00C9420A" w:rsidRDefault="00DA7561" w:rsidP="00777E3F">
      <w:pPr>
        <w:keepNext/>
        <w:keepLines/>
        <w:spacing w:after="0" w:line="240" w:lineRule="auto"/>
        <w:rPr>
          <w:rFonts w:ascii="Tahoma" w:eastAsia="Times New Roman" w:hAnsi="Tahoma" w:cs="Tahoma"/>
          <w:lang w:eastAsia="sl-SI"/>
        </w:rPr>
      </w:pPr>
      <w:r w:rsidRPr="00C9420A">
        <w:rPr>
          <w:rFonts w:ascii="Tahoma" w:eastAsia="Times New Roman" w:hAnsi="Tahoma" w:cs="Tahoma"/>
          <w:u w:val="single"/>
          <w:lang w:eastAsia="sl-SI"/>
        </w:rPr>
        <w:t>Snovi in pripravki</w:t>
      </w:r>
      <w:r w:rsidRPr="00C9420A">
        <w:rPr>
          <w:rFonts w:ascii="Tahoma" w:eastAsia="Times New Roman" w:hAnsi="Tahoma" w:cs="Tahoma"/>
          <w:lang w:eastAsia="sl-SI"/>
        </w:rPr>
        <w:t>:</w:t>
      </w:r>
    </w:p>
    <w:p w14:paraId="05DC7B31" w14:textId="77777777" w:rsidR="00DA7561" w:rsidRPr="00C9420A" w:rsidRDefault="00DA7561" w:rsidP="00777E3F">
      <w:pPr>
        <w:keepNext/>
        <w:keepLines/>
        <w:spacing w:after="0" w:line="240" w:lineRule="auto"/>
        <w:rPr>
          <w:rFonts w:ascii="Tahoma" w:eastAsia="Times New Roman" w:hAnsi="Tahoma" w:cs="Tahoma"/>
          <w:lang w:eastAsia="sl-SI"/>
        </w:rPr>
      </w:pPr>
    </w:p>
    <w:p w14:paraId="766EAA50" w14:textId="093F1D68" w:rsidR="00DA7561" w:rsidRPr="00C9420A" w:rsidRDefault="00DA7561" w:rsidP="00777E3F">
      <w:pPr>
        <w:keepNext/>
        <w:keepLines/>
        <w:spacing w:after="0" w:line="240" w:lineRule="auto"/>
        <w:jc w:val="both"/>
        <w:rPr>
          <w:rFonts w:ascii="Tahoma" w:eastAsia="Times New Roman" w:hAnsi="Tahoma" w:cs="Tahoma"/>
          <w:color w:val="FF0000"/>
          <w:lang w:eastAsia="sl-SI"/>
        </w:rPr>
      </w:pPr>
      <w:r w:rsidRPr="00C9420A">
        <w:rPr>
          <w:rFonts w:ascii="Tahoma" w:eastAsia="Times New Roman" w:hAnsi="Tahoma" w:cs="Tahoma"/>
          <w:lang w:eastAsia="sl-SI"/>
        </w:rPr>
        <w:t xml:space="preserve">Pri uporabi kemičnih snovi in pripravkov mora izvajalec predložiti varnostne liste v slovenskem jeziku. Varnostne liste predloži skrbniku </w:t>
      </w:r>
      <w:r>
        <w:rPr>
          <w:rFonts w:ascii="Tahoma" w:eastAsia="Times New Roman" w:hAnsi="Tahoma" w:cs="Tahoma"/>
          <w:lang w:eastAsia="sl-SI"/>
        </w:rPr>
        <w:t>pogodbe</w:t>
      </w:r>
      <w:r w:rsidRPr="00C9420A">
        <w:rPr>
          <w:rFonts w:ascii="Tahoma" w:eastAsia="Times New Roman" w:hAnsi="Tahoma" w:cs="Tahoma"/>
          <w:lang w:eastAsia="sl-SI"/>
        </w:rPr>
        <w:t>, ki po potrebi v sodelovanju s strokovnjakom za varstvo pri delu, določita varnostne ukrepe, ki izhajajo iz vsebine varnostnih listov.</w:t>
      </w:r>
    </w:p>
    <w:p w14:paraId="0E88C304" w14:textId="77777777" w:rsidR="00DA7561" w:rsidRPr="00C9420A" w:rsidRDefault="00DA7561" w:rsidP="00777E3F">
      <w:pPr>
        <w:keepNext/>
        <w:keepLines/>
        <w:spacing w:after="0" w:line="240" w:lineRule="auto"/>
        <w:rPr>
          <w:rFonts w:ascii="Tahoma" w:eastAsia="Times New Roman" w:hAnsi="Tahoma" w:cs="Tahoma"/>
          <w:b/>
          <w:lang w:eastAsia="sl-SI"/>
        </w:rPr>
      </w:pPr>
    </w:p>
    <w:p w14:paraId="2FAE1EFC" w14:textId="77777777" w:rsidR="00DA7561" w:rsidRPr="00C9420A" w:rsidRDefault="00DA7561" w:rsidP="00777E3F">
      <w:pPr>
        <w:keepNext/>
        <w:keepLines/>
        <w:spacing w:after="0" w:line="240" w:lineRule="auto"/>
        <w:jc w:val="both"/>
        <w:rPr>
          <w:rFonts w:ascii="Tahoma" w:eastAsia="Times New Roman" w:hAnsi="Tahoma" w:cs="Tahoma"/>
          <w:lang w:eastAsia="sl-SI"/>
        </w:rPr>
      </w:pPr>
      <w:r w:rsidRPr="00C9420A">
        <w:rPr>
          <w:rFonts w:ascii="Tahoma" w:eastAsia="Times New Roman" w:hAnsi="Tahoma" w:cs="Tahoma"/>
          <w:u w:val="single"/>
          <w:lang w:eastAsia="sl-SI"/>
        </w:rPr>
        <w:t>Organizacija prve pomoči in reševanja poškodovanega/naglo obolelega delavca:</w:t>
      </w:r>
    </w:p>
    <w:p w14:paraId="45E77BAB" w14:textId="77777777" w:rsidR="00DA7561" w:rsidRPr="00C9420A" w:rsidRDefault="00DA7561" w:rsidP="00777E3F">
      <w:pPr>
        <w:keepNext/>
        <w:keepLines/>
        <w:spacing w:after="0" w:line="240" w:lineRule="auto"/>
        <w:jc w:val="both"/>
        <w:rPr>
          <w:rFonts w:ascii="Tahoma" w:eastAsia="Times New Roman" w:hAnsi="Tahoma" w:cs="Tahoma"/>
          <w:lang w:eastAsia="sl-SI"/>
        </w:rPr>
      </w:pPr>
    </w:p>
    <w:p w14:paraId="5C802BF5" w14:textId="77777777" w:rsidR="00DA7561" w:rsidRPr="00C9420A" w:rsidRDefault="00DA7561" w:rsidP="00777E3F">
      <w:pPr>
        <w:keepNext/>
        <w:keepLines/>
        <w:spacing w:after="0" w:line="240" w:lineRule="auto"/>
        <w:jc w:val="both"/>
        <w:rPr>
          <w:rFonts w:ascii="Tahoma" w:eastAsia="Times New Roman" w:hAnsi="Tahoma" w:cs="Tahoma"/>
          <w:lang w:eastAsia="sl-SI"/>
        </w:rPr>
      </w:pPr>
      <w:r w:rsidRPr="00C9420A">
        <w:rPr>
          <w:rFonts w:ascii="Tahoma" w:eastAsia="Times New Roman" w:hAnsi="Tahoma" w:cs="Tahoma"/>
          <w:lang w:eastAsia="sl-SI"/>
        </w:rPr>
        <w:t>Izvajalec del mora imeti strokovno usposobljeno osebo za nudenje prve pomoči in obvezno količino materiala za prvo pomoč na delovišču.</w:t>
      </w:r>
    </w:p>
    <w:p w14:paraId="3C2331DE" w14:textId="77777777" w:rsidR="00DA7561" w:rsidRPr="00C9420A" w:rsidRDefault="00DA7561" w:rsidP="00777E3F">
      <w:pPr>
        <w:keepNext/>
        <w:keepLines/>
        <w:spacing w:after="0" w:line="240" w:lineRule="auto"/>
        <w:jc w:val="both"/>
        <w:rPr>
          <w:rFonts w:ascii="Tahoma" w:eastAsia="Times New Roman" w:hAnsi="Tahoma" w:cs="Tahoma"/>
          <w:lang w:eastAsia="sl-SI"/>
        </w:rPr>
      </w:pPr>
    </w:p>
    <w:p w14:paraId="2D3CDFA6" w14:textId="77777777" w:rsidR="00DA7561" w:rsidRPr="00C9420A" w:rsidRDefault="00DA7561" w:rsidP="00777E3F">
      <w:pPr>
        <w:keepNext/>
        <w:keepLines/>
        <w:spacing w:after="0" w:line="240" w:lineRule="auto"/>
        <w:rPr>
          <w:rFonts w:ascii="Tahoma" w:eastAsia="Times New Roman" w:hAnsi="Tahoma" w:cs="Tahoma"/>
          <w:u w:val="single"/>
          <w:lang w:eastAsia="sl-SI"/>
        </w:rPr>
      </w:pPr>
      <w:r w:rsidRPr="00C9420A">
        <w:rPr>
          <w:rFonts w:ascii="Tahoma" w:eastAsia="Times New Roman" w:hAnsi="Tahoma" w:cs="Tahoma"/>
          <w:u w:val="single"/>
          <w:lang w:eastAsia="sl-SI"/>
        </w:rPr>
        <w:t>Ukrepi za zaščito pred okužbo z virusom SARS-CoV-2:</w:t>
      </w:r>
    </w:p>
    <w:p w14:paraId="135CC085" w14:textId="77777777" w:rsidR="00DA7561" w:rsidRPr="00C9420A" w:rsidRDefault="00DA7561" w:rsidP="00777E3F">
      <w:pPr>
        <w:keepNext/>
        <w:keepLines/>
        <w:spacing w:after="0" w:line="240" w:lineRule="auto"/>
        <w:rPr>
          <w:rFonts w:ascii="Tahoma" w:eastAsia="Times New Roman" w:hAnsi="Tahoma" w:cs="Tahoma"/>
          <w:lang w:eastAsia="sl-SI"/>
        </w:rPr>
      </w:pPr>
    </w:p>
    <w:p w14:paraId="6852604B" w14:textId="77777777" w:rsidR="00DA7561" w:rsidRPr="00C9420A" w:rsidRDefault="00DA7561" w:rsidP="00777E3F">
      <w:pPr>
        <w:keepNext/>
        <w:keepLines/>
        <w:spacing w:after="0" w:line="240" w:lineRule="auto"/>
        <w:jc w:val="both"/>
        <w:rPr>
          <w:rFonts w:ascii="Tahoma" w:eastAsia="Times New Roman" w:hAnsi="Tahoma" w:cs="Tahoma"/>
          <w:lang w:eastAsia="sl-SI"/>
        </w:rPr>
      </w:pPr>
      <w:r w:rsidRPr="00C9420A">
        <w:rPr>
          <w:rFonts w:ascii="Tahoma" w:eastAsia="Times New Roman" w:hAnsi="Tahoma" w:cs="Tahoma"/>
          <w:lang w:eastAsia="sl-SI"/>
        </w:rPr>
        <w:t xml:space="preserve">Izvajalec storitev mora strogo spoštovati ukrepe, ki bodo morebiti v veljavi v času </w:t>
      </w:r>
      <w:r>
        <w:rPr>
          <w:rFonts w:ascii="Tahoma" w:eastAsia="Times New Roman" w:hAnsi="Tahoma" w:cs="Tahoma"/>
          <w:lang w:eastAsia="sl-SI"/>
        </w:rPr>
        <w:t>izvajanja dobav</w:t>
      </w:r>
      <w:r w:rsidRPr="00C9420A">
        <w:rPr>
          <w:rFonts w:ascii="Tahoma" w:eastAsia="Times New Roman" w:hAnsi="Tahoma" w:cs="Tahoma"/>
          <w:lang w:eastAsia="sl-SI"/>
        </w:rPr>
        <w:t>. Tu so mišljeni sprejeti ukrepi v JPE in zadostna količina zahtevane osebne varovalne opreme (OVO), ki jo mora izvajalec zagotoviti svojim delavcem. OVO mora biti skladna z zahtevami stroke.</w:t>
      </w:r>
    </w:p>
    <w:p w14:paraId="3B44FD01" w14:textId="77777777" w:rsidR="00DA7561" w:rsidRPr="00820FED" w:rsidRDefault="00DA7561" w:rsidP="00777E3F">
      <w:pPr>
        <w:keepNext/>
        <w:keepLines/>
        <w:spacing w:after="0" w:line="240" w:lineRule="auto"/>
        <w:jc w:val="both"/>
        <w:rPr>
          <w:rFonts w:ascii="Tahoma" w:eastAsia="Times New Roman" w:hAnsi="Tahoma" w:cs="Tahoma"/>
          <w:lang w:eastAsia="sl-SI"/>
        </w:rPr>
      </w:pPr>
    </w:p>
    <w:p w14:paraId="60AAEE72" w14:textId="77777777" w:rsidR="00DA7561" w:rsidRPr="008A50A5" w:rsidRDefault="00DA7561" w:rsidP="00777E3F">
      <w:pPr>
        <w:keepNext/>
        <w:keepLines/>
        <w:spacing w:after="0" w:line="240" w:lineRule="auto"/>
        <w:jc w:val="both"/>
        <w:rPr>
          <w:rFonts w:ascii="Tahoma" w:eastAsia="Times New Roman" w:hAnsi="Tahoma" w:cs="Tahoma"/>
          <w:lang w:eastAsia="sl-SI"/>
        </w:rPr>
      </w:pPr>
      <w:r w:rsidRPr="00483050">
        <w:rPr>
          <w:rFonts w:ascii="Tahoma" w:eastAsia="Times New Roman" w:hAnsi="Tahoma" w:cs="Tahoma"/>
          <w:lang w:eastAsia="sl-SI"/>
        </w:rPr>
        <w:t xml:space="preserve">Izvajalec bo moral dosledno upoštevati zgoraj navedene zahteve glede izvajanja ukrepov na skupnem delovišču ter po podpisu pogodbe z naročnikom skleniti tudi Pisni sporazum v skladu z 39. </w:t>
      </w:r>
      <w:r>
        <w:rPr>
          <w:rFonts w:ascii="Tahoma" w:eastAsia="Times New Roman" w:hAnsi="Tahoma" w:cs="Tahoma"/>
          <w:lang w:eastAsia="sl-SI"/>
        </w:rPr>
        <w:t>č</w:t>
      </w:r>
      <w:r w:rsidRPr="00483050">
        <w:rPr>
          <w:rFonts w:ascii="Tahoma" w:eastAsia="Times New Roman" w:hAnsi="Tahoma" w:cs="Tahoma"/>
          <w:lang w:eastAsia="sl-SI"/>
        </w:rPr>
        <w:t>lenom Zakona o varnosti in zdravju pri delu (Ur. L. RS., št. 43/11; ZVZD-1), ki ureja skupne varstvene ukrepe za zagotavljanje varstva in zdravja pri delu. Nespoštovanje določil je razlog za prekinitev pogodbe.</w:t>
      </w:r>
      <w:r w:rsidRPr="008A50A5">
        <w:rPr>
          <w:rFonts w:ascii="Tahoma" w:eastAsia="Times New Roman" w:hAnsi="Tahoma" w:cs="Tahoma"/>
          <w:lang w:eastAsia="sl-SI"/>
        </w:rPr>
        <w:t xml:space="preserve"> </w:t>
      </w:r>
    </w:p>
    <w:p w14:paraId="3B34EA14" w14:textId="77777777" w:rsidR="00EF1C63" w:rsidRPr="00097B84" w:rsidRDefault="00EF1C63" w:rsidP="00777E3F">
      <w:pPr>
        <w:keepNext/>
        <w:keepLines/>
        <w:spacing w:after="0" w:line="240" w:lineRule="auto"/>
        <w:jc w:val="both"/>
        <w:rPr>
          <w:rFonts w:ascii="Tahoma" w:eastAsia="Times New Roman" w:hAnsi="Tahoma" w:cs="Tahoma"/>
          <w:lang w:eastAsia="sl-SI"/>
        </w:rPr>
      </w:pPr>
    </w:p>
    <w:p w14:paraId="7804D51B" w14:textId="77777777" w:rsidR="00EF1C63" w:rsidRPr="0027026E" w:rsidRDefault="00EF1C63" w:rsidP="00777E3F">
      <w:pPr>
        <w:keepNext/>
        <w:keepLines/>
        <w:spacing w:after="0" w:line="240" w:lineRule="auto"/>
        <w:ind w:right="-2"/>
        <w:jc w:val="both"/>
        <w:rPr>
          <w:rFonts w:ascii="Tahoma" w:eastAsia="Times New Roman" w:hAnsi="Tahoma" w:cs="Tahoma"/>
          <w:b/>
          <w:szCs w:val="20"/>
          <w:lang w:eastAsia="sl-SI"/>
        </w:rPr>
      </w:pPr>
      <w:r>
        <w:rPr>
          <w:rFonts w:ascii="Tahoma" w:eastAsia="Times New Roman" w:hAnsi="Tahoma" w:cs="Tahoma"/>
          <w:szCs w:val="20"/>
          <w:lang w:eastAsia="sl-SI"/>
        </w:rPr>
        <w:t xml:space="preserve">Gospodarski subjekt </w:t>
      </w:r>
      <w:r w:rsidRPr="003C0986">
        <w:rPr>
          <w:rFonts w:ascii="Tahoma" w:eastAsia="Times New Roman" w:hAnsi="Tahoma" w:cs="Tahoma"/>
          <w:lang w:eastAsia="sl-SI"/>
        </w:rPr>
        <w:t xml:space="preserve">izkaže izpolnjevanje pogojev </w:t>
      </w:r>
      <w:r w:rsidRPr="008379A4">
        <w:rPr>
          <w:rFonts w:ascii="Tahoma" w:eastAsia="Times New Roman" w:hAnsi="Tahoma" w:cs="Tahoma"/>
          <w:szCs w:val="20"/>
          <w:lang w:eastAsia="sl-SI"/>
        </w:rPr>
        <w:t>s predložitvijo izpolnjen</w:t>
      </w:r>
      <w:r>
        <w:rPr>
          <w:rFonts w:ascii="Tahoma" w:eastAsia="Times New Roman" w:hAnsi="Tahoma" w:cs="Tahoma"/>
          <w:szCs w:val="20"/>
          <w:lang w:eastAsia="sl-SI"/>
        </w:rPr>
        <w:t>e</w:t>
      </w:r>
      <w:r w:rsidRPr="008379A4">
        <w:rPr>
          <w:rFonts w:ascii="Tahoma" w:eastAsia="Times New Roman" w:hAnsi="Tahoma" w:cs="Tahoma"/>
          <w:szCs w:val="20"/>
          <w:lang w:eastAsia="sl-SI"/>
        </w:rPr>
        <w:t xml:space="preserve"> in podpisan</w:t>
      </w:r>
      <w:r>
        <w:rPr>
          <w:rFonts w:ascii="Tahoma" w:eastAsia="Times New Roman" w:hAnsi="Tahoma" w:cs="Tahoma"/>
          <w:szCs w:val="20"/>
          <w:lang w:eastAsia="sl-SI"/>
        </w:rPr>
        <w:t>e</w:t>
      </w:r>
      <w:r w:rsidRPr="008379A4">
        <w:rPr>
          <w:rFonts w:ascii="Tahoma" w:eastAsia="Times New Roman" w:hAnsi="Tahoma" w:cs="Tahoma"/>
          <w:szCs w:val="20"/>
          <w:lang w:eastAsia="sl-SI"/>
        </w:rPr>
        <w:t xml:space="preserve"> pr</w:t>
      </w:r>
      <w:r>
        <w:rPr>
          <w:rFonts w:ascii="Tahoma" w:eastAsia="Times New Roman" w:hAnsi="Tahoma" w:cs="Tahoma"/>
          <w:szCs w:val="20"/>
          <w:lang w:eastAsia="sl-SI"/>
        </w:rPr>
        <w:t xml:space="preserve">iloge </w:t>
      </w:r>
      <w:r w:rsidRPr="00A31A2E">
        <w:rPr>
          <w:rFonts w:ascii="Tahoma" w:eastAsia="Times New Roman" w:hAnsi="Tahoma" w:cs="Tahoma"/>
          <w:b/>
          <w:szCs w:val="20"/>
          <w:lang w:eastAsia="sl-SI"/>
        </w:rPr>
        <w:t xml:space="preserve">A </w:t>
      </w:r>
      <w:r w:rsidRPr="00A31A2E">
        <w:rPr>
          <w:rFonts w:ascii="Tahoma" w:eastAsia="Times New Roman" w:hAnsi="Tahoma" w:cs="Tahoma"/>
          <w:szCs w:val="20"/>
          <w:lang w:eastAsia="sl-SI"/>
        </w:rPr>
        <w:t xml:space="preserve">in </w:t>
      </w:r>
      <w:r w:rsidRPr="00A31A2E">
        <w:rPr>
          <w:rFonts w:ascii="Tahoma" w:eastAsia="Times New Roman" w:hAnsi="Tahoma" w:cs="Tahoma"/>
          <w:lang w:eastAsia="sl-SI"/>
        </w:rPr>
        <w:t>s podpisom</w:t>
      </w:r>
      <w:r w:rsidRPr="00A31A2E">
        <w:rPr>
          <w:rFonts w:ascii="Tahoma" w:eastAsia="Times New Roman" w:hAnsi="Tahoma" w:cs="Tahoma"/>
          <w:b/>
          <w:lang w:eastAsia="sl-SI"/>
        </w:rPr>
        <w:t xml:space="preserve"> priloge </w:t>
      </w:r>
      <w:r>
        <w:rPr>
          <w:rFonts w:ascii="Tahoma" w:eastAsia="Times New Roman" w:hAnsi="Tahoma" w:cs="Tahoma"/>
          <w:b/>
          <w:lang w:eastAsia="sl-SI"/>
        </w:rPr>
        <w:t>8</w:t>
      </w:r>
      <w:r w:rsidRPr="00A31A2E">
        <w:rPr>
          <w:rFonts w:ascii="Tahoma" w:eastAsia="Times New Roman" w:hAnsi="Tahoma" w:cs="Tahoma"/>
          <w:b/>
          <w:lang w:eastAsia="sl-SI"/>
        </w:rPr>
        <w:t>.</w:t>
      </w:r>
    </w:p>
    <w:p w14:paraId="6C7076D3" w14:textId="77777777" w:rsidR="00302D6E" w:rsidRDefault="00302D6E" w:rsidP="00777E3F">
      <w:pPr>
        <w:keepNext/>
        <w:keepLines/>
        <w:spacing w:after="0" w:line="240" w:lineRule="auto"/>
        <w:jc w:val="both"/>
        <w:rPr>
          <w:rFonts w:ascii="Tahoma" w:eastAsia="Times New Roman" w:hAnsi="Tahoma" w:cs="Tahoma"/>
          <w:lang w:eastAsia="sl-SI"/>
        </w:rPr>
      </w:pPr>
    </w:p>
    <w:p w14:paraId="318B6CF9" w14:textId="77777777" w:rsidR="00302D6E" w:rsidRPr="00712BC8" w:rsidRDefault="00302D6E" w:rsidP="00777E3F">
      <w:pPr>
        <w:keepNext/>
        <w:keepLines/>
        <w:numPr>
          <w:ilvl w:val="0"/>
          <w:numId w:val="2"/>
        </w:numPr>
        <w:spacing w:after="0" w:line="240" w:lineRule="auto"/>
        <w:jc w:val="both"/>
        <w:rPr>
          <w:rFonts w:ascii="Tahoma" w:eastAsia="Times New Roman" w:hAnsi="Tahoma" w:cs="Tahoma"/>
          <w:b/>
          <w:lang w:eastAsia="sl-SI"/>
        </w:rPr>
      </w:pPr>
      <w:r w:rsidRPr="00712BC8">
        <w:rPr>
          <w:rFonts w:ascii="Tahoma" w:eastAsia="Times New Roman" w:hAnsi="Tahoma" w:cs="Tahoma"/>
          <w:b/>
          <w:lang w:eastAsia="sl-SI"/>
        </w:rPr>
        <w:t>FINANČNA ZAVAROVANJA</w:t>
      </w:r>
    </w:p>
    <w:p w14:paraId="4CE04AB9" w14:textId="77777777" w:rsidR="00C97751" w:rsidRPr="00C97751" w:rsidRDefault="00C05541" w:rsidP="00777E3F">
      <w:pPr>
        <w:keepNext/>
        <w:keepLines/>
        <w:spacing w:after="0" w:line="240" w:lineRule="auto"/>
        <w:jc w:val="both"/>
        <w:rPr>
          <w:rFonts w:ascii="Tahoma" w:hAnsi="Tahoma" w:cs="Tahoma"/>
        </w:rPr>
      </w:pPr>
      <w:r>
        <w:rPr>
          <w:rFonts w:ascii="Tahoma" w:hAnsi="Tahoma" w:cs="Tahoma"/>
        </w:rPr>
        <w:tab/>
      </w:r>
    </w:p>
    <w:p w14:paraId="539F72DF" w14:textId="77777777" w:rsidR="00C97751" w:rsidRPr="00B42B10" w:rsidRDefault="008C3809" w:rsidP="00777E3F">
      <w:pPr>
        <w:keepNext/>
        <w:keepLines/>
        <w:numPr>
          <w:ilvl w:val="1"/>
          <w:numId w:val="2"/>
        </w:numPr>
        <w:spacing w:after="0" w:line="240" w:lineRule="auto"/>
        <w:jc w:val="both"/>
        <w:rPr>
          <w:rFonts w:ascii="Tahoma" w:eastAsia="Times New Roman" w:hAnsi="Tahoma" w:cs="Tahoma"/>
          <w:b/>
          <w:lang w:eastAsia="sl-SI"/>
        </w:rPr>
      </w:pPr>
      <w:r w:rsidRPr="008C3809">
        <w:rPr>
          <w:rFonts w:ascii="Tahoma" w:eastAsia="Times New Roman" w:hAnsi="Tahoma" w:cs="Tahoma"/>
          <w:b/>
          <w:lang w:eastAsia="sl-SI"/>
        </w:rPr>
        <w:t>Zavarovanje dobre izvedbe obveznosti iz okvirnega sporazuma</w:t>
      </w:r>
    </w:p>
    <w:p w14:paraId="2706C2C9" w14:textId="77777777" w:rsidR="00C97751" w:rsidRPr="00C97751" w:rsidRDefault="00C97751" w:rsidP="00777E3F">
      <w:pPr>
        <w:keepNext/>
        <w:keepLines/>
        <w:spacing w:after="0" w:line="240" w:lineRule="auto"/>
        <w:jc w:val="both"/>
        <w:rPr>
          <w:rFonts w:ascii="Tahoma" w:hAnsi="Tahoma" w:cs="Tahoma"/>
        </w:rPr>
      </w:pPr>
    </w:p>
    <w:p w14:paraId="496B5077" w14:textId="1CBF7E57" w:rsidR="00994975" w:rsidRPr="00EF1C63" w:rsidRDefault="004E4299" w:rsidP="00777E3F">
      <w:pPr>
        <w:keepNext/>
        <w:keepLines/>
        <w:spacing w:after="0" w:line="240" w:lineRule="auto"/>
        <w:jc w:val="both"/>
        <w:rPr>
          <w:rFonts w:ascii="Tahoma" w:eastAsia="Times New Roman" w:hAnsi="Tahoma" w:cs="Tahoma"/>
          <w:lang w:eastAsia="sl-SI"/>
        </w:rPr>
      </w:pPr>
      <w:r w:rsidRPr="00EF1C63">
        <w:rPr>
          <w:rFonts w:ascii="Tahoma" w:hAnsi="Tahoma" w:cs="Tahoma"/>
        </w:rPr>
        <w:lastRenderedPageBreak/>
        <w:t xml:space="preserve">Izbrani ponudnik bo moral ob sklenitvi okvirnega sporazuma predmeta javnega naročila, predložiti naročniku podpisano in žigosano bianko menico z izpolnjeno, podpisano in žigosano menično izjavo za zavarovanje dobre izvedbe obveznosti iz okvirnega sporazuma, </w:t>
      </w:r>
      <w:r w:rsidR="00EF1C63" w:rsidRPr="00EF1C63">
        <w:rPr>
          <w:rFonts w:ascii="Tahoma" w:hAnsi="Tahoma" w:cs="Tahoma"/>
        </w:rPr>
        <w:t xml:space="preserve">v višini </w:t>
      </w:r>
      <w:r w:rsidR="00EF1C63" w:rsidRPr="00EF1C63">
        <w:rPr>
          <w:rFonts w:ascii="Tahoma" w:eastAsia="Times New Roman" w:hAnsi="Tahoma" w:cs="Tahoma"/>
          <w:lang w:eastAsia="sl-SI"/>
        </w:rPr>
        <w:t>5.500,00€ (z besedo: pettisočpetsto evrov in 00/100)</w:t>
      </w:r>
      <w:r w:rsidR="00EF1C63">
        <w:rPr>
          <w:rFonts w:ascii="Tahoma" w:eastAsia="Times New Roman" w:hAnsi="Tahoma" w:cs="Tahoma"/>
          <w:lang w:eastAsia="sl-SI"/>
        </w:rPr>
        <w:t xml:space="preserve"> </w:t>
      </w:r>
      <w:r w:rsidR="00616D00" w:rsidRPr="00EF1C63">
        <w:rPr>
          <w:rFonts w:ascii="Tahoma" w:eastAsia="Times New Roman" w:hAnsi="Tahoma" w:cs="Tahoma"/>
          <w:lang w:eastAsia="sl-SI"/>
        </w:rPr>
        <w:t xml:space="preserve">z dobo veljavnosti </w:t>
      </w:r>
      <w:r w:rsidR="007C423C">
        <w:rPr>
          <w:rFonts w:ascii="Tahoma" w:eastAsia="Times New Roman" w:hAnsi="Tahoma" w:cs="Tahoma"/>
          <w:lang w:eastAsia="sl-SI"/>
        </w:rPr>
        <w:t>do 18. 9. 202</w:t>
      </w:r>
      <w:r w:rsidR="00DA7561">
        <w:rPr>
          <w:rFonts w:ascii="Tahoma" w:eastAsia="Times New Roman" w:hAnsi="Tahoma" w:cs="Tahoma"/>
          <w:lang w:eastAsia="sl-SI"/>
        </w:rPr>
        <w:t>5</w:t>
      </w:r>
      <w:r w:rsidR="00EF1C63">
        <w:rPr>
          <w:rFonts w:ascii="Tahoma" w:eastAsia="Times New Roman" w:hAnsi="Tahoma" w:cs="Tahoma"/>
          <w:lang w:eastAsia="sl-SI"/>
        </w:rPr>
        <w:t>.</w:t>
      </w:r>
      <w:r w:rsidR="00616D00" w:rsidRPr="00EF1C63">
        <w:rPr>
          <w:rFonts w:ascii="Tahoma" w:eastAsia="Times New Roman" w:hAnsi="Tahoma" w:cs="Tahoma"/>
          <w:lang w:eastAsia="sl-SI"/>
        </w:rPr>
        <w:t xml:space="preserve"> </w:t>
      </w:r>
    </w:p>
    <w:p w14:paraId="34FACEF5" w14:textId="77777777" w:rsidR="00EF1C63" w:rsidRDefault="00EF1C63" w:rsidP="00777E3F">
      <w:pPr>
        <w:keepNext/>
        <w:keepLines/>
        <w:spacing w:after="0" w:line="240" w:lineRule="auto"/>
        <w:jc w:val="both"/>
        <w:rPr>
          <w:rFonts w:ascii="Tahoma" w:hAnsi="Tahoma" w:cs="Tahoma"/>
        </w:rPr>
      </w:pPr>
    </w:p>
    <w:p w14:paraId="14E24BCC" w14:textId="77777777" w:rsidR="004E4299" w:rsidRPr="00BA3F91" w:rsidRDefault="004E4299" w:rsidP="00777E3F">
      <w:pPr>
        <w:keepNext/>
        <w:keepLines/>
        <w:spacing w:after="0" w:line="240" w:lineRule="auto"/>
        <w:jc w:val="both"/>
        <w:rPr>
          <w:rFonts w:ascii="Tahoma" w:hAnsi="Tahoma" w:cs="Tahoma"/>
        </w:rPr>
      </w:pPr>
      <w:r w:rsidRPr="00C97A1F">
        <w:rPr>
          <w:rFonts w:ascii="Tahoma" w:hAnsi="Tahoma" w:cs="Tahoma"/>
        </w:rPr>
        <w:t>V kolikor izvajalec ne izpolnjuje svojih obveznosti po okvirnem sporazumu, lahko naročnik unovči finančno zavarovanje za zavarovanje dobre izvedbe obveznosti po okvirnem sporazumu</w:t>
      </w:r>
      <w:r w:rsidRPr="00BA3F91">
        <w:rPr>
          <w:rFonts w:ascii="Tahoma" w:hAnsi="Tahoma" w:cs="Tahoma"/>
        </w:rPr>
        <w:t xml:space="preserve"> in odstopi od okvirnega sporazuma, brez kakršnekoli obveznosti do izvajalca. </w:t>
      </w:r>
    </w:p>
    <w:p w14:paraId="48828CD4" w14:textId="77777777" w:rsidR="004E4299" w:rsidRPr="00BA3F91" w:rsidRDefault="004E4299" w:rsidP="00777E3F">
      <w:pPr>
        <w:keepNext/>
        <w:keepLines/>
        <w:spacing w:after="0" w:line="240" w:lineRule="auto"/>
        <w:jc w:val="both"/>
        <w:rPr>
          <w:rFonts w:ascii="Tahoma" w:hAnsi="Tahoma" w:cs="Tahoma"/>
        </w:rPr>
      </w:pPr>
    </w:p>
    <w:p w14:paraId="536171F0" w14:textId="77777777" w:rsidR="004E4299" w:rsidRPr="004E4299" w:rsidRDefault="004E4299" w:rsidP="00777E3F">
      <w:pPr>
        <w:keepNext/>
        <w:keepLines/>
        <w:spacing w:after="0" w:line="240" w:lineRule="auto"/>
        <w:jc w:val="both"/>
        <w:rPr>
          <w:rFonts w:ascii="Tahoma" w:hAnsi="Tahoma" w:cs="Tahoma"/>
        </w:rPr>
      </w:pPr>
      <w:r w:rsidRPr="004E4299">
        <w:rPr>
          <w:rFonts w:ascii="Tahoma" w:hAnsi="Tahoma" w:cs="Tahoma"/>
        </w:rPr>
        <w:t>Vzorec finančnega zavarovanja za zavarovanje dobre izvedbe obveznosti</w:t>
      </w:r>
      <w:r>
        <w:rPr>
          <w:rFonts w:ascii="Tahoma" w:hAnsi="Tahoma" w:cs="Tahoma"/>
        </w:rPr>
        <w:t xml:space="preserve"> iz okvirnega sporazuma</w:t>
      </w:r>
      <w:r w:rsidRPr="004E4299">
        <w:rPr>
          <w:rFonts w:ascii="Tahoma" w:hAnsi="Tahoma" w:cs="Tahoma"/>
        </w:rPr>
        <w:t xml:space="preserve"> je priložen tej razpisni dokumentaciji.</w:t>
      </w:r>
    </w:p>
    <w:p w14:paraId="5C5CE49E" w14:textId="77777777" w:rsidR="004E4299" w:rsidRPr="004E4299" w:rsidRDefault="004E4299" w:rsidP="00777E3F">
      <w:pPr>
        <w:keepNext/>
        <w:keepLines/>
        <w:spacing w:after="0" w:line="240" w:lineRule="auto"/>
        <w:jc w:val="both"/>
        <w:rPr>
          <w:rFonts w:ascii="Tahoma" w:hAnsi="Tahoma" w:cs="Tahoma"/>
        </w:rPr>
      </w:pPr>
    </w:p>
    <w:p w14:paraId="72BB78D5" w14:textId="77777777" w:rsidR="004E4299" w:rsidRPr="004E4299" w:rsidRDefault="004E4299" w:rsidP="00777E3F">
      <w:pPr>
        <w:keepNext/>
        <w:keepLines/>
        <w:spacing w:after="0" w:line="240" w:lineRule="auto"/>
        <w:jc w:val="both"/>
        <w:rPr>
          <w:rFonts w:ascii="Tahoma" w:hAnsi="Tahoma" w:cs="Tahoma"/>
          <w:b/>
        </w:rPr>
      </w:pPr>
      <w:r w:rsidRPr="004E4299">
        <w:rPr>
          <w:rFonts w:ascii="Tahoma" w:hAnsi="Tahoma" w:cs="Tahoma"/>
          <w:b/>
        </w:rPr>
        <w:t>DOKAZILA:</w:t>
      </w:r>
    </w:p>
    <w:p w14:paraId="1D1771C0" w14:textId="77777777" w:rsidR="0079738E" w:rsidRDefault="004E4299" w:rsidP="00777E3F">
      <w:pPr>
        <w:keepNext/>
        <w:keepLines/>
        <w:spacing w:after="0" w:line="240" w:lineRule="auto"/>
        <w:jc w:val="both"/>
        <w:rPr>
          <w:rFonts w:ascii="Tahoma" w:hAnsi="Tahoma" w:cs="Tahoma"/>
        </w:rPr>
      </w:pPr>
      <w:r w:rsidRPr="004E4299">
        <w:rPr>
          <w:rFonts w:ascii="Tahoma" w:hAnsi="Tahoma" w:cs="Tahoma"/>
        </w:rPr>
        <w:t xml:space="preserve">Ponudnik izpolni zahtevo, da se strinja s vsebino vzorca finančnega zavarovanja s predložitvijo izpolnjene in podpisane </w:t>
      </w:r>
      <w:r w:rsidRPr="005F5977">
        <w:rPr>
          <w:rFonts w:ascii="Tahoma" w:hAnsi="Tahoma" w:cs="Tahoma"/>
          <w:b/>
        </w:rPr>
        <w:t xml:space="preserve">priloge </w:t>
      </w:r>
      <w:r w:rsidR="000922CF">
        <w:rPr>
          <w:rFonts w:ascii="Tahoma" w:hAnsi="Tahoma" w:cs="Tahoma"/>
          <w:b/>
        </w:rPr>
        <w:t>A</w:t>
      </w:r>
      <w:r w:rsidRPr="004E4299">
        <w:rPr>
          <w:rFonts w:ascii="Tahoma" w:hAnsi="Tahoma" w:cs="Tahoma"/>
        </w:rPr>
        <w:t>.</w:t>
      </w:r>
    </w:p>
    <w:p w14:paraId="27739BA8" w14:textId="77777777" w:rsidR="004E4299" w:rsidRPr="00712BC8" w:rsidRDefault="004E4299" w:rsidP="00777E3F">
      <w:pPr>
        <w:keepNext/>
        <w:keepLines/>
        <w:spacing w:after="0" w:line="240" w:lineRule="auto"/>
        <w:jc w:val="both"/>
        <w:rPr>
          <w:rFonts w:ascii="Tahoma" w:eastAsia="Times New Roman" w:hAnsi="Tahoma" w:cs="Tahoma"/>
          <w:lang w:eastAsia="sl-SI"/>
        </w:rPr>
      </w:pPr>
    </w:p>
    <w:p w14:paraId="19274BC2" w14:textId="77777777" w:rsidR="007C663C" w:rsidRPr="00E00374" w:rsidRDefault="007C663C" w:rsidP="00777E3F">
      <w:pPr>
        <w:keepNext/>
        <w:keepLines/>
        <w:numPr>
          <w:ilvl w:val="0"/>
          <w:numId w:val="2"/>
        </w:numPr>
        <w:spacing w:after="0" w:line="240" w:lineRule="auto"/>
        <w:jc w:val="both"/>
        <w:rPr>
          <w:rFonts w:ascii="Tahoma" w:eastAsia="Times New Roman" w:hAnsi="Tahoma" w:cs="Tahoma"/>
          <w:b/>
          <w:lang w:eastAsia="sl-SI"/>
        </w:rPr>
      </w:pPr>
      <w:r w:rsidRPr="00E00374">
        <w:rPr>
          <w:rFonts w:ascii="Tahoma" w:eastAsia="Times New Roman" w:hAnsi="Tahoma" w:cs="Tahoma"/>
          <w:b/>
          <w:lang w:eastAsia="sl-SI"/>
        </w:rPr>
        <w:t xml:space="preserve">MERILA IN KRITERIJI OCENJEVANJA </w:t>
      </w:r>
    </w:p>
    <w:p w14:paraId="13920F25" w14:textId="77777777" w:rsidR="007C663C" w:rsidRPr="00703916" w:rsidRDefault="007C663C" w:rsidP="00777E3F">
      <w:pPr>
        <w:keepNext/>
        <w:keepLines/>
        <w:spacing w:after="0" w:line="240" w:lineRule="auto"/>
        <w:jc w:val="both"/>
        <w:rPr>
          <w:rFonts w:ascii="Tahoma" w:eastAsia="Times New Roman" w:hAnsi="Tahoma" w:cs="Tahoma"/>
          <w:b/>
          <w:lang w:eastAsia="sl-SI"/>
        </w:rPr>
      </w:pPr>
    </w:p>
    <w:p w14:paraId="655BC4B9" w14:textId="77777777" w:rsidR="00703916" w:rsidRPr="00703916" w:rsidRDefault="00703916" w:rsidP="00777E3F">
      <w:pPr>
        <w:keepNext/>
        <w:keepLines/>
        <w:numPr>
          <w:ilvl w:val="1"/>
          <w:numId w:val="2"/>
        </w:numPr>
        <w:tabs>
          <w:tab w:val="left" w:pos="540"/>
        </w:tabs>
        <w:spacing w:after="0" w:line="240" w:lineRule="auto"/>
        <w:jc w:val="both"/>
        <w:rPr>
          <w:rFonts w:ascii="Tahoma" w:hAnsi="Tahoma" w:cs="Tahoma"/>
          <w:b/>
        </w:rPr>
      </w:pPr>
      <w:r w:rsidRPr="00703916">
        <w:rPr>
          <w:rFonts w:ascii="Tahoma" w:hAnsi="Tahoma" w:cs="Tahoma"/>
          <w:b/>
        </w:rPr>
        <w:t>Izbira ponudnika in merila</w:t>
      </w:r>
    </w:p>
    <w:p w14:paraId="0C96D596" w14:textId="77777777" w:rsidR="00703916" w:rsidRPr="00703916" w:rsidRDefault="00703916" w:rsidP="00777E3F">
      <w:pPr>
        <w:keepNext/>
        <w:keepLines/>
        <w:tabs>
          <w:tab w:val="left" w:pos="540"/>
          <w:tab w:val="left" w:pos="720"/>
        </w:tabs>
        <w:spacing w:after="0" w:line="240" w:lineRule="auto"/>
        <w:jc w:val="both"/>
        <w:rPr>
          <w:rFonts w:ascii="Tahoma" w:hAnsi="Tahoma" w:cs="Tahoma"/>
          <w:b/>
        </w:rPr>
      </w:pPr>
    </w:p>
    <w:p w14:paraId="693AA7D0" w14:textId="77777777" w:rsidR="00DA7561" w:rsidRPr="00703916" w:rsidRDefault="00DA7561" w:rsidP="00777E3F">
      <w:pPr>
        <w:keepNext/>
        <w:keepLines/>
        <w:spacing w:after="0" w:line="240" w:lineRule="auto"/>
        <w:jc w:val="both"/>
        <w:rPr>
          <w:rFonts w:ascii="Tahoma" w:hAnsi="Tahoma" w:cs="Tahoma"/>
        </w:rPr>
      </w:pPr>
      <w:r w:rsidRPr="00703916">
        <w:rPr>
          <w:rFonts w:ascii="Tahoma" w:hAnsi="Tahoma" w:cs="Tahoma"/>
        </w:rPr>
        <w:t>Naročnik bo</w:t>
      </w:r>
      <w:r>
        <w:rPr>
          <w:rFonts w:ascii="Tahoma" w:hAnsi="Tahoma" w:cs="Tahoma"/>
        </w:rPr>
        <w:t xml:space="preserve"> sklenil okvirni sporazum </w:t>
      </w:r>
      <w:r w:rsidRPr="00703916">
        <w:rPr>
          <w:rFonts w:ascii="Tahoma" w:hAnsi="Tahoma" w:cs="Tahoma"/>
        </w:rPr>
        <w:t>s ponudnikom, ki bo</w:t>
      </w:r>
      <w:r>
        <w:rPr>
          <w:rFonts w:ascii="Tahoma" w:hAnsi="Tahoma" w:cs="Tahoma"/>
        </w:rPr>
        <w:t xml:space="preserve"> po izvedenih pogajanjih</w:t>
      </w:r>
      <w:r w:rsidRPr="00703916">
        <w:rPr>
          <w:rFonts w:ascii="Tahoma" w:hAnsi="Tahoma" w:cs="Tahoma"/>
        </w:rPr>
        <w:t xml:space="preserve"> oddal cenovno najugodnejšo ponudbo</w:t>
      </w:r>
      <w:r>
        <w:rPr>
          <w:rFonts w:ascii="Tahoma" w:hAnsi="Tahoma" w:cs="Tahoma"/>
        </w:rPr>
        <w:t xml:space="preserve"> in dopustno ponudbo</w:t>
      </w:r>
      <w:r w:rsidRPr="00703916">
        <w:rPr>
          <w:rFonts w:ascii="Tahoma" w:hAnsi="Tahoma" w:cs="Tahoma"/>
        </w:rPr>
        <w:t>. Merilo za izbiro cenovno najugodnejšega ponudnika je ponudbena vrednost brez DDV, ob izpolnjevanju vseh pogojev in zahtev naročnika, navedenih v razpisni dokumentaciji.</w:t>
      </w:r>
    </w:p>
    <w:p w14:paraId="587AF015" w14:textId="77777777" w:rsidR="004E4299" w:rsidRPr="00BA3F91" w:rsidRDefault="004E4299" w:rsidP="00777E3F">
      <w:pPr>
        <w:keepNext/>
        <w:keepLines/>
        <w:spacing w:after="0" w:line="240" w:lineRule="auto"/>
        <w:jc w:val="both"/>
        <w:rPr>
          <w:rFonts w:ascii="Tahoma" w:hAnsi="Tahoma" w:cs="Tahoma"/>
        </w:rPr>
      </w:pPr>
    </w:p>
    <w:p w14:paraId="7F59462B" w14:textId="77777777" w:rsidR="004E4299" w:rsidRPr="00BA3F91" w:rsidRDefault="004E4299" w:rsidP="00777E3F">
      <w:pPr>
        <w:keepNext/>
        <w:keepLines/>
        <w:numPr>
          <w:ilvl w:val="0"/>
          <w:numId w:val="2"/>
        </w:numPr>
        <w:spacing w:after="0" w:line="240" w:lineRule="auto"/>
        <w:jc w:val="both"/>
        <w:rPr>
          <w:rFonts w:ascii="Tahoma" w:eastAsia="Times New Roman" w:hAnsi="Tahoma" w:cs="Tahoma"/>
          <w:b/>
          <w:lang w:eastAsia="sl-SI"/>
        </w:rPr>
      </w:pPr>
      <w:r w:rsidRPr="00BA3F91">
        <w:rPr>
          <w:rFonts w:ascii="Tahoma" w:eastAsia="Times New Roman" w:hAnsi="Tahoma" w:cs="Tahoma"/>
          <w:b/>
          <w:lang w:eastAsia="sl-SI"/>
        </w:rPr>
        <w:t>NAVODILA PONUDNIKOM ZA IZDELAVO PONUDBE IN NAČIN ZA PREDLOŽITEV PONUDB</w:t>
      </w:r>
    </w:p>
    <w:p w14:paraId="1EE5D915" w14:textId="77777777" w:rsidR="004E4299" w:rsidRPr="00BA3F91" w:rsidRDefault="004E4299" w:rsidP="00777E3F">
      <w:pPr>
        <w:keepNext/>
        <w:keepLines/>
        <w:spacing w:after="0" w:line="240" w:lineRule="auto"/>
        <w:ind w:left="360"/>
        <w:jc w:val="both"/>
        <w:rPr>
          <w:rFonts w:ascii="Tahoma" w:eastAsia="Times New Roman" w:hAnsi="Tahoma" w:cs="Tahoma"/>
          <w:b/>
          <w:lang w:eastAsia="sl-SI"/>
        </w:rPr>
      </w:pPr>
    </w:p>
    <w:p w14:paraId="72C5BF09" w14:textId="77777777" w:rsidR="004E4299" w:rsidRPr="00BA3F91" w:rsidRDefault="004E4299" w:rsidP="00777E3F">
      <w:pPr>
        <w:keepNext/>
        <w:keepLines/>
        <w:numPr>
          <w:ilvl w:val="1"/>
          <w:numId w:val="2"/>
        </w:numPr>
        <w:spacing w:after="0" w:line="240" w:lineRule="auto"/>
        <w:jc w:val="both"/>
        <w:rPr>
          <w:rFonts w:ascii="Tahoma" w:eastAsia="Times New Roman" w:hAnsi="Tahoma" w:cs="Tahoma"/>
          <w:b/>
          <w:lang w:eastAsia="sl-SI"/>
        </w:rPr>
      </w:pPr>
      <w:r w:rsidRPr="00BA3F91">
        <w:rPr>
          <w:rFonts w:ascii="Tahoma" w:eastAsia="Times New Roman" w:hAnsi="Tahoma" w:cs="Tahoma"/>
          <w:b/>
          <w:lang w:eastAsia="sl-SI"/>
        </w:rPr>
        <w:t>Način in navodila za predložitev ponudb</w:t>
      </w:r>
    </w:p>
    <w:p w14:paraId="273EB641" w14:textId="77777777" w:rsidR="004E4299" w:rsidRPr="00BA3F91" w:rsidRDefault="004E4299" w:rsidP="00777E3F">
      <w:pPr>
        <w:keepNext/>
        <w:keepLines/>
        <w:spacing w:after="0" w:line="240" w:lineRule="auto"/>
        <w:jc w:val="both"/>
        <w:rPr>
          <w:rFonts w:ascii="Tahoma" w:eastAsia="Times New Roman" w:hAnsi="Tahoma" w:cs="Tahoma"/>
          <w:b/>
          <w:lang w:eastAsia="sl-SI"/>
        </w:rPr>
      </w:pPr>
    </w:p>
    <w:p w14:paraId="35234E6A" w14:textId="77777777" w:rsidR="00DA7561" w:rsidRPr="00CE2724" w:rsidRDefault="00DA7561" w:rsidP="00777E3F">
      <w:pPr>
        <w:pStyle w:val="Telobesedila3"/>
        <w:keepNext/>
        <w:keepLines/>
        <w:rPr>
          <w:rFonts w:ascii="Tahoma" w:hAnsi="Tahoma" w:cs="Tahoma"/>
        </w:rPr>
      </w:pPr>
      <w:r w:rsidRPr="00CE2724">
        <w:rPr>
          <w:rFonts w:ascii="Tahoma" w:hAnsi="Tahoma" w:cs="Tahoma"/>
        </w:rPr>
        <w:t xml:space="preserve">Ponudniki morajo ponudbe predložiti v informacijski sistem e-JN (v nadaljevanju: sistem e-JN) na spletnem naslovu </w:t>
      </w:r>
      <w:hyperlink r:id="rId19" w:history="1">
        <w:r w:rsidRPr="00CE2724">
          <w:rPr>
            <w:rStyle w:val="Hiperpovezava"/>
            <w:rFonts w:ascii="Tahoma" w:hAnsi="Tahoma" w:cs="Tahoma"/>
          </w:rPr>
          <w:t>https://ejn.gov.si</w:t>
        </w:r>
      </w:hyperlink>
      <w:r w:rsidRPr="00CE2724">
        <w:rPr>
          <w:rFonts w:ascii="Tahoma" w:hAnsi="Tahoma" w:cs="Tahoma"/>
        </w:rPr>
        <w:t xml:space="preserve">, v skladu s točko 3 dokumenta Navodila za uporabo informacijskega sistema e-JN: PONUDNIKI, ki je del te razpisne dokumentacije in objavljen na spletnem naslovu </w:t>
      </w:r>
      <w:hyperlink r:id="rId20" w:history="1">
        <w:r w:rsidRPr="00CE2724">
          <w:rPr>
            <w:rStyle w:val="Hiperpovezava"/>
            <w:rFonts w:ascii="Tahoma" w:hAnsi="Tahoma" w:cs="Tahoma"/>
          </w:rPr>
          <w:t>https://ejn.gov.si</w:t>
        </w:r>
      </w:hyperlink>
      <w:r w:rsidRPr="00CE2724">
        <w:rPr>
          <w:rFonts w:ascii="Tahoma" w:hAnsi="Tahoma" w:cs="Tahoma"/>
        </w:rPr>
        <w:t>.</w:t>
      </w:r>
    </w:p>
    <w:p w14:paraId="26840396" w14:textId="77777777" w:rsidR="00DA7561" w:rsidRPr="00CE2724" w:rsidRDefault="00DA7561" w:rsidP="00777E3F">
      <w:pPr>
        <w:pStyle w:val="Telobesedila3"/>
        <w:keepNext/>
        <w:keepLines/>
        <w:rPr>
          <w:rFonts w:ascii="Tahoma" w:hAnsi="Tahoma" w:cs="Tahoma"/>
        </w:rPr>
      </w:pPr>
    </w:p>
    <w:p w14:paraId="318A6B7B" w14:textId="77777777" w:rsidR="00DA7561" w:rsidRPr="00CE2724" w:rsidRDefault="00DA7561" w:rsidP="00777E3F">
      <w:pPr>
        <w:pStyle w:val="Telobesedila3"/>
        <w:keepNext/>
        <w:keepLines/>
        <w:rPr>
          <w:rFonts w:ascii="Tahoma" w:hAnsi="Tahoma" w:cs="Tahoma"/>
        </w:rPr>
      </w:pPr>
      <w:r w:rsidRPr="00CE2724">
        <w:rPr>
          <w:rFonts w:ascii="Tahoma" w:hAnsi="Tahoma" w:cs="Tahoma"/>
        </w:rPr>
        <w:t xml:space="preserve">Ponudnik se mora pred oddajo ponudbe registrirati na spletnem naslovu </w:t>
      </w:r>
      <w:hyperlink r:id="rId21" w:history="1">
        <w:r w:rsidRPr="00CE2724">
          <w:rPr>
            <w:rStyle w:val="Hiperpovezava"/>
            <w:rFonts w:ascii="Tahoma" w:hAnsi="Tahoma" w:cs="Tahoma"/>
          </w:rPr>
          <w:t>https://ejn.gov.si</w:t>
        </w:r>
      </w:hyperlink>
      <w:r w:rsidRPr="00CE2724">
        <w:rPr>
          <w:rFonts w:ascii="Tahoma" w:hAnsi="Tahoma" w:cs="Tahoma"/>
        </w:rPr>
        <w:t>, v skladu z Navodili za uporabo informacijskega sistema e-JN. Če je ponudnik že registriran v sistem e-JN, se v aplikacijo prijavi na istem naslovu.</w:t>
      </w:r>
    </w:p>
    <w:p w14:paraId="264A2D4B" w14:textId="77777777" w:rsidR="00DA7561" w:rsidRPr="00CE2724" w:rsidRDefault="00DA7561" w:rsidP="00777E3F">
      <w:pPr>
        <w:pStyle w:val="Telobesedila3"/>
        <w:keepNext/>
        <w:keepLines/>
        <w:rPr>
          <w:rFonts w:ascii="Tahoma" w:hAnsi="Tahoma" w:cs="Tahoma"/>
        </w:rPr>
      </w:pPr>
    </w:p>
    <w:p w14:paraId="06B86766" w14:textId="77777777" w:rsidR="00DA7561" w:rsidRPr="00CE2724" w:rsidRDefault="00DA7561" w:rsidP="00777E3F">
      <w:pPr>
        <w:pStyle w:val="Telobesedila3"/>
        <w:keepNext/>
        <w:keepLines/>
        <w:rPr>
          <w:rFonts w:ascii="Tahoma" w:hAnsi="Tahoma" w:cs="Tahoma"/>
        </w:rPr>
      </w:pPr>
      <w:r w:rsidRPr="00CE2724">
        <w:rPr>
          <w:rFonts w:ascii="Tahoma" w:hAnsi="Tahoma" w:cs="Tahoma"/>
        </w:rPr>
        <w:t>Uporabnik ponudnika, ki je v sistemu e-JN pooblaščen za oddajanje ponudb, ponudbo odda s klikom na gumb »Oddaj«. Sistem e-JN ob oddaji ponudb zabeleži identiteto uporabnika in čas oddaje ponudbe. Uporabnik z dejanjem oddaje ponudbe izkaže in izjavi voljo v imenu ponudnika oddati zavezujočo ponudbo (18. člen Obligacijskega zakonika</w:t>
      </w:r>
      <w:r>
        <w:rPr>
          <w:rFonts w:ascii="Tahoma" w:hAnsi="Tahoma" w:cs="Tahoma"/>
          <w:lang w:val="sl-SI"/>
        </w:rPr>
        <w:t xml:space="preserve"> (</w:t>
      </w:r>
      <w:r w:rsidRPr="004569E9">
        <w:rPr>
          <w:rFonts w:ascii="Tahoma" w:hAnsi="Tahoma" w:cs="Tahoma"/>
          <w:lang w:val="sl-SI"/>
        </w:rPr>
        <w:t>Ur</w:t>
      </w:r>
      <w:r>
        <w:rPr>
          <w:rFonts w:ascii="Tahoma" w:hAnsi="Tahoma" w:cs="Tahoma"/>
          <w:lang w:val="sl-SI"/>
        </w:rPr>
        <w:t xml:space="preserve">. l. </w:t>
      </w:r>
      <w:r w:rsidRPr="004569E9">
        <w:rPr>
          <w:rFonts w:ascii="Tahoma" w:hAnsi="Tahoma" w:cs="Tahoma"/>
          <w:lang w:val="sl-SI"/>
        </w:rPr>
        <w:t>RS, št. 97/07 – uradno prečiščeno besedilo, 64/16 – odl. US in 20/18 – OROZ631</w:t>
      </w:r>
      <w:r>
        <w:rPr>
          <w:rFonts w:ascii="Tahoma" w:hAnsi="Tahoma" w:cs="Tahoma"/>
          <w:lang w:val="sl-SI"/>
        </w:rPr>
        <w:t>)</w:t>
      </w:r>
      <w:r w:rsidRPr="00CE2724">
        <w:rPr>
          <w:rFonts w:ascii="Tahoma" w:hAnsi="Tahoma" w:cs="Tahoma"/>
        </w:rPr>
        <w:t>). Z oddajo ponudbe je le-ta zavezujoča za čas, naveden v ponudbi, razen če jo uporabnik ponudnika umakne ali spremeni pred potekom roka za oddajo ponudb.</w:t>
      </w:r>
    </w:p>
    <w:p w14:paraId="6B635CAA" w14:textId="77777777" w:rsidR="00DA7561" w:rsidRPr="004C149C" w:rsidRDefault="00DA7561" w:rsidP="00777E3F">
      <w:pPr>
        <w:keepNext/>
        <w:keepLines/>
        <w:widowControl w:val="0"/>
        <w:spacing w:after="0" w:line="240" w:lineRule="auto"/>
        <w:jc w:val="both"/>
        <w:rPr>
          <w:rFonts w:ascii="Tahoma" w:eastAsia="Times New Roman" w:hAnsi="Tahoma" w:cs="Tahoma"/>
          <w:lang w:eastAsia="sl-SI"/>
        </w:rPr>
      </w:pPr>
    </w:p>
    <w:p w14:paraId="5DE6D0D4" w14:textId="27351C1D" w:rsidR="00DA7561" w:rsidRPr="004C149C" w:rsidRDefault="00DA7561" w:rsidP="00777E3F">
      <w:pPr>
        <w:keepNext/>
        <w:keepLines/>
        <w:widowControl w:val="0"/>
        <w:spacing w:after="0" w:line="240" w:lineRule="auto"/>
        <w:jc w:val="both"/>
        <w:rPr>
          <w:rFonts w:ascii="Tahoma" w:eastAsia="Times New Roman" w:hAnsi="Tahoma" w:cs="Tahoma"/>
          <w:lang w:eastAsia="sl-SI"/>
        </w:rPr>
      </w:pPr>
      <w:r w:rsidRPr="004C149C">
        <w:rPr>
          <w:rFonts w:ascii="Tahoma" w:eastAsia="Times New Roman" w:hAnsi="Tahoma" w:cs="Tahoma"/>
          <w:lang w:eastAsia="sl-SI"/>
        </w:rPr>
        <w:t xml:space="preserve">Ponudba se šteje za pravočasno oddano, če jo naročnik prejme preko sistema e-JN </w:t>
      </w:r>
      <w:hyperlink r:id="rId22" w:history="1">
        <w:r w:rsidRPr="00A07E3F">
          <w:rPr>
            <w:rStyle w:val="Hiperpovezava"/>
            <w:rFonts w:ascii="Tahoma" w:eastAsia="Times New Roman" w:hAnsi="Tahoma" w:cs="Tahoma"/>
            <w:lang w:eastAsia="sl-SI"/>
          </w:rPr>
          <w:t>https://ejn.gov.si</w:t>
        </w:r>
      </w:hyperlink>
      <w:r w:rsidRPr="004C149C">
        <w:rPr>
          <w:rFonts w:ascii="Tahoma" w:eastAsia="Times New Roman" w:hAnsi="Tahoma" w:cs="Tahoma"/>
          <w:lang w:eastAsia="sl-SI"/>
        </w:rPr>
        <w:t xml:space="preserve"> </w:t>
      </w:r>
      <w:r w:rsidRPr="004C149C">
        <w:rPr>
          <w:rFonts w:ascii="Tahoma" w:eastAsia="Times New Roman" w:hAnsi="Tahoma" w:cs="Tahoma"/>
          <w:b/>
          <w:lang w:eastAsia="sl-SI"/>
        </w:rPr>
        <w:t xml:space="preserve">najkasneje do </w:t>
      </w:r>
      <w:r w:rsidR="00144DAA" w:rsidRPr="00144DAA">
        <w:rPr>
          <w:rFonts w:ascii="Tahoma" w:eastAsia="Times New Roman" w:hAnsi="Tahoma" w:cs="Tahoma"/>
          <w:b/>
          <w:lang w:eastAsia="sl-SI"/>
        </w:rPr>
        <w:t xml:space="preserve">15. 7. 2021 </w:t>
      </w:r>
      <w:r w:rsidRPr="004C149C">
        <w:rPr>
          <w:rFonts w:ascii="Tahoma" w:eastAsia="Times New Roman" w:hAnsi="Tahoma" w:cs="Tahoma"/>
          <w:b/>
          <w:lang w:eastAsia="sl-SI"/>
        </w:rPr>
        <w:t>do 10.00</w:t>
      </w:r>
      <w:r w:rsidRPr="004C149C">
        <w:rPr>
          <w:rFonts w:ascii="Tahoma" w:eastAsia="Times New Roman" w:hAnsi="Tahoma" w:cs="Tahoma"/>
          <w:lang w:eastAsia="sl-SI"/>
        </w:rPr>
        <w:t xml:space="preserve"> </w:t>
      </w:r>
      <w:r w:rsidRPr="004C149C">
        <w:rPr>
          <w:rFonts w:ascii="Tahoma" w:eastAsia="Times New Roman" w:hAnsi="Tahoma" w:cs="Tahoma"/>
          <w:b/>
          <w:lang w:eastAsia="sl-SI"/>
        </w:rPr>
        <w:t>ure</w:t>
      </w:r>
      <w:r w:rsidRPr="004C149C">
        <w:rPr>
          <w:rFonts w:ascii="Tahoma" w:eastAsia="Times New Roman" w:hAnsi="Tahoma" w:cs="Tahoma"/>
          <w:lang w:eastAsia="sl-SI"/>
        </w:rPr>
        <w:t>. Za oddano ponudbo se šteje ponudba, ki je v informacijskem sistemu e-JN označena s statusom »ODDANO«.</w:t>
      </w:r>
    </w:p>
    <w:p w14:paraId="7AE64495" w14:textId="77777777" w:rsidR="00DA7561" w:rsidRPr="004C149C" w:rsidRDefault="00DA7561" w:rsidP="00777E3F">
      <w:pPr>
        <w:keepNext/>
        <w:keepLines/>
        <w:widowControl w:val="0"/>
        <w:spacing w:after="0" w:line="240" w:lineRule="auto"/>
        <w:jc w:val="both"/>
        <w:rPr>
          <w:rFonts w:ascii="Tahoma" w:eastAsia="Times New Roman" w:hAnsi="Tahoma" w:cs="Tahoma"/>
          <w:lang w:eastAsia="sl-SI"/>
        </w:rPr>
      </w:pPr>
    </w:p>
    <w:p w14:paraId="6EE1F3B9" w14:textId="77777777" w:rsidR="00DA7561" w:rsidRPr="004C149C" w:rsidRDefault="00DA7561" w:rsidP="00777E3F">
      <w:pPr>
        <w:keepNext/>
        <w:keepLines/>
        <w:widowControl w:val="0"/>
        <w:spacing w:after="0" w:line="240" w:lineRule="auto"/>
        <w:jc w:val="both"/>
        <w:rPr>
          <w:rFonts w:ascii="Tahoma" w:eastAsia="Times New Roman" w:hAnsi="Tahoma" w:cs="Tahoma"/>
          <w:lang w:eastAsia="sl-SI"/>
        </w:rPr>
      </w:pPr>
      <w:r w:rsidRPr="004C149C">
        <w:rPr>
          <w:rFonts w:ascii="Tahoma" w:eastAsia="Times New Roman" w:hAnsi="Tahoma" w:cs="Tahoma"/>
          <w:lang w:eastAsia="sl-SI"/>
        </w:rPr>
        <w:lastRenderedPageBreak/>
        <w:t xml:space="preserve">Ponudnik lahko do roka za oddajo ponudb svojo ponudbo 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 </w:t>
      </w:r>
    </w:p>
    <w:p w14:paraId="6D4FFA1D" w14:textId="77777777" w:rsidR="00DA7561" w:rsidRPr="004C149C" w:rsidRDefault="00DA7561" w:rsidP="00777E3F">
      <w:pPr>
        <w:keepNext/>
        <w:keepLines/>
        <w:widowControl w:val="0"/>
        <w:spacing w:after="0" w:line="240" w:lineRule="auto"/>
        <w:jc w:val="both"/>
        <w:rPr>
          <w:rFonts w:ascii="Tahoma" w:eastAsia="Times New Roman" w:hAnsi="Tahoma" w:cs="Tahoma"/>
          <w:lang w:eastAsia="sl-SI"/>
        </w:rPr>
      </w:pPr>
    </w:p>
    <w:p w14:paraId="303B18C2" w14:textId="77777777" w:rsidR="00DA7561" w:rsidRPr="004C149C" w:rsidRDefault="00DA7561" w:rsidP="00777E3F">
      <w:pPr>
        <w:keepNext/>
        <w:keepLines/>
        <w:widowControl w:val="0"/>
        <w:spacing w:after="0" w:line="240" w:lineRule="auto"/>
        <w:jc w:val="both"/>
        <w:rPr>
          <w:rFonts w:ascii="Tahoma" w:eastAsia="Times New Roman" w:hAnsi="Tahoma" w:cs="Tahoma"/>
          <w:lang w:eastAsia="sl-SI"/>
        </w:rPr>
      </w:pPr>
      <w:r w:rsidRPr="004C149C">
        <w:rPr>
          <w:rFonts w:ascii="Tahoma" w:eastAsia="Times New Roman" w:hAnsi="Tahoma" w:cs="Tahoma"/>
          <w:lang w:eastAsia="sl-SI"/>
        </w:rPr>
        <w:t>Po preteku roka za predložitev ponudb ponudbe ne bo več mogoče oddati.</w:t>
      </w:r>
    </w:p>
    <w:p w14:paraId="66318571" w14:textId="77777777" w:rsidR="00DA7561" w:rsidRPr="004C149C" w:rsidRDefault="00DA7561" w:rsidP="00777E3F">
      <w:pPr>
        <w:keepNext/>
        <w:keepLines/>
        <w:widowControl w:val="0"/>
        <w:spacing w:after="0" w:line="240" w:lineRule="auto"/>
        <w:jc w:val="both"/>
        <w:rPr>
          <w:rFonts w:ascii="Tahoma" w:eastAsia="Times New Roman" w:hAnsi="Tahoma" w:cs="Tahoma"/>
          <w:lang w:eastAsia="sl-SI"/>
        </w:rPr>
      </w:pPr>
    </w:p>
    <w:p w14:paraId="14D93E62" w14:textId="77777777" w:rsidR="00DA7561" w:rsidRPr="004C149C" w:rsidRDefault="00DA7561" w:rsidP="00777E3F">
      <w:pPr>
        <w:keepNext/>
        <w:keepLines/>
        <w:widowControl w:val="0"/>
        <w:spacing w:after="0" w:line="240" w:lineRule="auto"/>
        <w:jc w:val="both"/>
        <w:rPr>
          <w:rFonts w:ascii="Tahoma" w:eastAsia="Times New Roman" w:hAnsi="Tahoma" w:cs="Tahoma"/>
          <w:i/>
          <w:lang w:eastAsia="sl-SI"/>
        </w:rPr>
      </w:pPr>
      <w:r w:rsidRPr="004C149C">
        <w:rPr>
          <w:rFonts w:ascii="Tahoma" w:eastAsia="Times New Roman" w:hAnsi="Tahoma" w:cs="Tahoma"/>
          <w:lang w:eastAsia="sl-SI"/>
        </w:rPr>
        <w:t xml:space="preserve">Dostop do povezave za oddajo elektronske ponudbe v tem postopku javnega naročila je na naslednji povezavi:  </w:t>
      </w:r>
      <w:hyperlink r:id="rId23" w:history="1">
        <w:r w:rsidRPr="004C149C">
          <w:rPr>
            <w:rStyle w:val="Hiperpovezava"/>
            <w:rFonts w:ascii="Tahoma" w:eastAsia="Times New Roman" w:hAnsi="Tahoma" w:cs="Tahoma"/>
            <w:lang w:eastAsia="sl-SI"/>
          </w:rPr>
          <w:t>https://ejn.gov.si/ponudba/pages/aktualno/aktualna_javna_narocila.xhtml</w:t>
        </w:r>
      </w:hyperlink>
      <w:r w:rsidRPr="004C149C">
        <w:rPr>
          <w:rFonts w:ascii="Tahoma" w:eastAsia="Times New Roman" w:hAnsi="Tahoma" w:cs="Tahoma"/>
          <w:i/>
          <w:lang w:eastAsia="sl-SI"/>
        </w:rPr>
        <w:t>.</w:t>
      </w:r>
    </w:p>
    <w:p w14:paraId="6D3AF284" w14:textId="77777777" w:rsidR="00DA7561" w:rsidRPr="004C149C" w:rsidRDefault="00DA7561" w:rsidP="00777E3F">
      <w:pPr>
        <w:keepNext/>
        <w:keepLines/>
        <w:widowControl w:val="0"/>
        <w:spacing w:after="0" w:line="240" w:lineRule="auto"/>
        <w:jc w:val="both"/>
        <w:rPr>
          <w:rFonts w:ascii="Tahoma" w:eastAsia="Times New Roman" w:hAnsi="Tahoma" w:cs="Tahoma"/>
          <w:b/>
          <w:lang w:eastAsia="sl-SI"/>
        </w:rPr>
      </w:pPr>
    </w:p>
    <w:p w14:paraId="0976A5A5" w14:textId="77777777" w:rsidR="00DA7561" w:rsidRPr="004C149C" w:rsidRDefault="00DA7561" w:rsidP="00777E3F">
      <w:pPr>
        <w:keepNext/>
        <w:keepLines/>
        <w:widowControl w:val="0"/>
        <w:numPr>
          <w:ilvl w:val="1"/>
          <w:numId w:val="2"/>
        </w:numPr>
        <w:spacing w:after="0" w:line="240" w:lineRule="auto"/>
        <w:jc w:val="both"/>
        <w:rPr>
          <w:rFonts w:ascii="Tahoma" w:eastAsia="Times New Roman" w:hAnsi="Tahoma" w:cs="Tahoma"/>
          <w:b/>
          <w:lang w:eastAsia="sl-SI"/>
        </w:rPr>
      </w:pPr>
      <w:r w:rsidRPr="004C149C">
        <w:rPr>
          <w:rFonts w:ascii="Tahoma" w:eastAsia="Times New Roman" w:hAnsi="Tahoma" w:cs="Tahoma"/>
          <w:b/>
          <w:lang w:eastAsia="sl-SI"/>
        </w:rPr>
        <w:t>Izdelava ponudbe</w:t>
      </w:r>
    </w:p>
    <w:p w14:paraId="27BD6FCD" w14:textId="77777777" w:rsidR="00DA7561" w:rsidRPr="004C149C" w:rsidRDefault="00DA7561" w:rsidP="00777E3F">
      <w:pPr>
        <w:keepNext/>
        <w:keepLines/>
        <w:widowControl w:val="0"/>
        <w:spacing w:after="0" w:line="240" w:lineRule="auto"/>
        <w:jc w:val="both"/>
        <w:rPr>
          <w:rFonts w:ascii="Tahoma" w:eastAsia="Times New Roman" w:hAnsi="Tahoma" w:cs="Tahoma"/>
          <w:lang w:eastAsia="sl-SI"/>
        </w:rPr>
      </w:pPr>
    </w:p>
    <w:p w14:paraId="2976E28B" w14:textId="77777777" w:rsidR="00DA7561" w:rsidRPr="004C149C" w:rsidRDefault="00DA7561" w:rsidP="00777E3F">
      <w:pPr>
        <w:keepNext/>
        <w:keepLines/>
        <w:widowControl w:val="0"/>
        <w:spacing w:after="0" w:line="240" w:lineRule="auto"/>
        <w:jc w:val="both"/>
        <w:rPr>
          <w:rFonts w:ascii="Tahoma" w:eastAsia="Times New Roman" w:hAnsi="Tahoma" w:cs="Tahoma"/>
          <w:lang w:eastAsia="sl-SI"/>
        </w:rPr>
      </w:pPr>
      <w:r w:rsidRPr="004C149C">
        <w:rPr>
          <w:rFonts w:ascii="Tahoma" w:eastAsia="Times New Roman" w:hAnsi="Tahoma" w:cs="Tahoma"/>
          <w:lang w:eastAsia="sl-SI"/>
        </w:rPr>
        <w:t xml:space="preserve">Ponudba naj bo izdelana tako, da  vsebuje vse zahtevane dokumente in obrazce, navedene v tč. </w:t>
      </w:r>
      <w:r>
        <w:rPr>
          <w:rFonts w:ascii="Tahoma" w:eastAsia="Times New Roman" w:hAnsi="Tahoma" w:cs="Tahoma"/>
          <w:lang w:eastAsia="sl-SI"/>
        </w:rPr>
        <w:t>7</w:t>
      </w:r>
      <w:r w:rsidRPr="004C149C">
        <w:rPr>
          <w:rFonts w:ascii="Tahoma" w:eastAsia="Times New Roman" w:hAnsi="Tahoma" w:cs="Tahoma"/>
          <w:lang w:eastAsia="sl-SI"/>
        </w:rPr>
        <w:t>.3.  razpisne dokumentacije.</w:t>
      </w:r>
    </w:p>
    <w:p w14:paraId="50DDA485" w14:textId="77777777" w:rsidR="00DA7561" w:rsidRPr="004C149C" w:rsidRDefault="00DA7561" w:rsidP="00777E3F">
      <w:pPr>
        <w:keepNext/>
        <w:keepLines/>
        <w:widowControl w:val="0"/>
        <w:spacing w:after="0" w:line="240" w:lineRule="auto"/>
        <w:jc w:val="both"/>
        <w:rPr>
          <w:rFonts w:ascii="Tahoma" w:eastAsia="Times New Roman" w:hAnsi="Tahoma" w:cs="Tahoma"/>
          <w:b/>
          <w:lang w:eastAsia="sl-SI"/>
        </w:rPr>
      </w:pPr>
    </w:p>
    <w:p w14:paraId="61FD5ABB" w14:textId="77777777" w:rsidR="00DA7561" w:rsidRPr="004C149C" w:rsidRDefault="00DA7561" w:rsidP="00777E3F">
      <w:pPr>
        <w:keepNext/>
        <w:keepLines/>
        <w:widowControl w:val="0"/>
        <w:spacing w:after="0" w:line="240" w:lineRule="auto"/>
        <w:jc w:val="both"/>
        <w:rPr>
          <w:rFonts w:ascii="Tahoma" w:eastAsia="Times New Roman" w:hAnsi="Tahoma" w:cs="Tahoma"/>
          <w:lang w:eastAsia="sl-SI"/>
        </w:rPr>
      </w:pPr>
      <w:r w:rsidRPr="004C149C">
        <w:rPr>
          <w:rFonts w:ascii="Tahoma" w:eastAsia="Times New Roman" w:hAnsi="Tahoma" w:cs="Tahoma"/>
          <w:lang w:eastAsia="sl-SI"/>
        </w:rPr>
        <w:t>Odgovori na zahtevana vprašanja oziroma priloge razpisne dokumentacije, ki jih morajo izpolniti ponudniki, so osnova za ugotavljanje dopustnosti ponudbe in osnova za ugotavljanje sposobnosti ponudnikov, glede na zahteve in pogoje iz te razpisne dokumentacije. Ponudniki so obvezani priložiti vse priloge, razen če v posamezni prilogi ni drugače navedeno.</w:t>
      </w:r>
    </w:p>
    <w:p w14:paraId="4F8E9EA9" w14:textId="77777777" w:rsidR="00DA7561" w:rsidRPr="004C149C" w:rsidRDefault="00DA7561" w:rsidP="00777E3F">
      <w:pPr>
        <w:keepNext/>
        <w:keepLines/>
        <w:widowControl w:val="0"/>
        <w:spacing w:after="0" w:line="240" w:lineRule="auto"/>
        <w:jc w:val="both"/>
        <w:rPr>
          <w:rFonts w:ascii="Tahoma" w:eastAsia="Times New Roman" w:hAnsi="Tahoma" w:cs="Tahoma"/>
          <w:lang w:eastAsia="sl-SI"/>
        </w:rPr>
      </w:pPr>
    </w:p>
    <w:p w14:paraId="2D69945C" w14:textId="77777777" w:rsidR="00DA7561" w:rsidRPr="004C149C" w:rsidRDefault="00DA7561" w:rsidP="00777E3F">
      <w:pPr>
        <w:keepNext/>
        <w:keepLines/>
        <w:widowControl w:val="0"/>
        <w:spacing w:after="0" w:line="240" w:lineRule="auto"/>
        <w:jc w:val="both"/>
        <w:rPr>
          <w:rFonts w:ascii="Tahoma" w:eastAsia="Times New Roman" w:hAnsi="Tahoma" w:cs="Tahoma"/>
          <w:lang w:eastAsia="sl-SI"/>
        </w:rPr>
      </w:pPr>
      <w:r w:rsidRPr="004C149C">
        <w:rPr>
          <w:rFonts w:ascii="Tahoma" w:eastAsia="Times New Roman" w:hAnsi="Tahoma" w:cs="Tahoma"/>
          <w:lang w:eastAsia="sl-SI"/>
        </w:rPr>
        <w:t xml:space="preserve">Sestavni del razpisne dokumentacije so tudi vse morebitne spremembe, dopolnitve in popravki razpisne dokumentacije ter pojasnila in odgovori na vprašanja ponudnikov, objavljena na portalu javnih naročil in na spletni strani </w:t>
      </w:r>
      <w:hyperlink r:id="rId24" w:history="1">
        <w:r w:rsidRPr="004C149C">
          <w:rPr>
            <w:rStyle w:val="Hiperpovezava"/>
            <w:rFonts w:ascii="Tahoma" w:eastAsia="Times New Roman" w:hAnsi="Tahoma" w:cs="Tahoma"/>
            <w:lang w:eastAsia="sl-SI"/>
          </w:rPr>
          <w:t>http://www.jhl.si/javna-narocila-iz-podjetij</w:t>
        </w:r>
      </w:hyperlink>
      <w:r w:rsidRPr="004C149C">
        <w:rPr>
          <w:rFonts w:ascii="Tahoma" w:eastAsia="Times New Roman" w:hAnsi="Tahoma" w:cs="Tahoma"/>
          <w:lang w:eastAsia="sl-SI"/>
        </w:rPr>
        <w:t>, kjer je objavljena razpisna dokumentacija, ki jih morajo ponudniki upoštevati pri pripravi ponudbene dokumentacije.</w:t>
      </w:r>
    </w:p>
    <w:p w14:paraId="466D5487" w14:textId="77777777" w:rsidR="00DA7561" w:rsidRPr="004C149C" w:rsidRDefault="00DA7561" w:rsidP="00777E3F">
      <w:pPr>
        <w:keepNext/>
        <w:keepLines/>
        <w:widowControl w:val="0"/>
        <w:spacing w:after="0" w:line="240" w:lineRule="auto"/>
        <w:jc w:val="both"/>
        <w:rPr>
          <w:rFonts w:ascii="Tahoma" w:eastAsia="Times New Roman" w:hAnsi="Tahoma" w:cs="Tahoma"/>
          <w:lang w:eastAsia="sl-SI"/>
        </w:rPr>
      </w:pPr>
    </w:p>
    <w:p w14:paraId="6B50A757" w14:textId="77777777" w:rsidR="00DA7561" w:rsidRPr="004C149C" w:rsidRDefault="00DA7561" w:rsidP="00777E3F">
      <w:pPr>
        <w:keepNext/>
        <w:keepLines/>
        <w:widowControl w:val="0"/>
        <w:numPr>
          <w:ilvl w:val="1"/>
          <w:numId w:val="2"/>
        </w:numPr>
        <w:spacing w:after="0" w:line="240" w:lineRule="auto"/>
        <w:jc w:val="both"/>
        <w:rPr>
          <w:rFonts w:ascii="Tahoma" w:eastAsia="Times New Roman" w:hAnsi="Tahoma" w:cs="Tahoma"/>
          <w:b/>
          <w:lang w:eastAsia="sl-SI"/>
        </w:rPr>
      </w:pPr>
      <w:r w:rsidRPr="004C149C">
        <w:rPr>
          <w:rFonts w:ascii="Tahoma" w:eastAsia="Times New Roman" w:hAnsi="Tahoma" w:cs="Tahoma"/>
          <w:b/>
          <w:lang w:eastAsia="sl-SI"/>
        </w:rPr>
        <w:t>Vsebina ponudbene dokumentacije</w:t>
      </w:r>
    </w:p>
    <w:p w14:paraId="1030AED1" w14:textId="77777777" w:rsidR="00DA7561" w:rsidRPr="004C149C" w:rsidRDefault="00DA7561" w:rsidP="00777E3F">
      <w:pPr>
        <w:keepNext/>
        <w:keepLines/>
        <w:widowControl w:val="0"/>
        <w:spacing w:after="0" w:line="240" w:lineRule="auto"/>
        <w:jc w:val="both"/>
        <w:rPr>
          <w:rFonts w:ascii="Tahoma" w:eastAsia="Times New Roman" w:hAnsi="Tahoma" w:cs="Tahoma"/>
          <w:lang w:val="x-none" w:eastAsia="sl-SI"/>
        </w:rPr>
      </w:pPr>
    </w:p>
    <w:p w14:paraId="36AF454B" w14:textId="77777777" w:rsidR="00DA7561" w:rsidRPr="004C149C" w:rsidRDefault="00DA7561" w:rsidP="00777E3F">
      <w:pPr>
        <w:keepNext/>
        <w:keepLines/>
        <w:widowControl w:val="0"/>
        <w:spacing w:after="0" w:line="240" w:lineRule="auto"/>
        <w:jc w:val="both"/>
        <w:rPr>
          <w:rFonts w:ascii="Tahoma" w:eastAsia="Times New Roman" w:hAnsi="Tahoma" w:cs="Tahoma"/>
          <w:b/>
          <w:lang w:eastAsia="sl-SI"/>
        </w:rPr>
      </w:pPr>
      <w:r w:rsidRPr="004C149C">
        <w:rPr>
          <w:rFonts w:ascii="Tahoma" w:eastAsia="Times New Roman" w:hAnsi="Tahoma" w:cs="Tahoma"/>
          <w:b/>
          <w:lang w:eastAsia="sl-SI"/>
        </w:rPr>
        <w:t>Ponudnik, ki odda ponudbo, pod kazensko in materialno odgovornostjo jamči, da so vsi podatki in dokumenti, podani v ponudbi, resnični, in da fotokopije priloženih listin ustrezajo originalu. V nasprotnem primeru ponudnik naročniku odgovarja za vso škodo, ki mu je nastala.</w:t>
      </w:r>
    </w:p>
    <w:p w14:paraId="7D021F04" w14:textId="77777777" w:rsidR="00DA7561" w:rsidRPr="004C149C" w:rsidRDefault="00DA7561" w:rsidP="00777E3F">
      <w:pPr>
        <w:keepNext/>
        <w:keepLines/>
        <w:widowControl w:val="0"/>
        <w:spacing w:after="0" w:line="240" w:lineRule="auto"/>
        <w:jc w:val="both"/>
        <w:rPr>
          <w:rFonts w:ascii="Tahoma" w:eastAsia="Times New Roman" w:hAnsi="Tahoma" w:cs="Tahoma"/>
          <w:lang w:eastAsia="sl-SI"/>
        </w:rPr>
      </w:pPr>
    </w:p>
    <w:p w14:paraId="556CD550" w14:textId="77777777" w:rsidR="00DA7561" w:rsidRPr="004C149C" w:rsidRDefault="00DA7561" w:rsidP="00777E3F">
      <w:pPr>
        <w:keepNext/>
        <w:keepLines/>
        <w:widowControl w:val="0"/>
        <w:spacing w:after="0" w:line="240" w:lineRule="auto"/>
        <w:jc w:val="both"/>
        <w:rPr>
          <w:rFonts w:ascii="Tahoma" w:eastAsia="Times New Roman" w:hAnsi="Tahoma" w:cs="Tahoma"/>
          <w:b/>
          <w:lang w:eastAsia="sl-SI"/>
        </w:rPr>
      </w:pPr>
      <w:r w:rsidRPr="004C149C">
        <w:rPr>
          <w:rFonts w:ascii="Tahoma" w:eastAsia="Times New Roman" w:hAnsi="Tahoma" w:cs="Tahoma"/>
          <w:b/>
          <w:lang w:eastAsia="sl-SI"/>
        </w:rPr>
        <w:t>Ponudbena dokumentacija, ki jo naročnik zahteva z javnim razpisom in jih mora ponudnik naložiti v informacijski sistem e-JN je navedena v nadaljevanju:</w:t>
      </w:r>
    </w:p>
    <w:p w14:paraId="4B403774" w14:textId="77777777" w:rsidR="00DA7561" w:rsidRPr="00BA3F91" w:rsidRDefault="00DA7561" w:rsidP="00777E3F">
      <w:pPr>
        <w:keepNext/>
        <w:keepLines/>
        <w:spacing w:after="0" w:line="240" w:lineRule="auto"/>
        <w:ind w:left="1080"/>
        <w:jc w:val="both"/>
        <w:rPr>
          <w:rFonts w:ascii="Tahoma" w:eastAsia="Times New Roman" w:hAnsi="Tahoma" w:cs="Tahoma"/>
          <w:b/>
          <w:lang w:eastAsia="sl-SI"/>
        </w:rPr>
      </w:pPr>
    </w:p>
    <w:p w14:paraId="799C2B5D" w14:textId="77777777" w:rsidR="00DA7561" w:rsidRPr="003346EC" w:rsidRDefault="00DA7561" w:rsidP="00777E3F">
      <w:pPr>
        <w:keepNext/>
        <w:keepLines/>
        <w:numPr>
          <w:ilvl w:val="0"/>
          <w:numId w:val="41"/>
        </w:numPr>
        <w:spacing w:after="0" w:line="240" w:lineRule="auto"/>
        <w:jc w:val="both"/>
        <w:rPr>
          <w:rFonts w:ascii="Tahoma" w:eastAsia="Times New Roman" w:hAnsi="Tahoma" w:cs="Tahoma"/>
          <w:b/>
          <w:color w:val="FF0000"/>
          <w:lang w:eastAsia="sl-SI"/>
        </w:rPr>
      </w:pPr>
      <w:r>
        <w:rPr>
          <w:rFonts w:ascii="Tahoma" w:eastAsia="Times New Roman" w:hAnsi="Tahoma" w:cs="Tahoma"/>
          <w:b/>
          <w:color w:val="FF0000"/>
          <w:lang w:eastAsia="sl-SI"/>
        </w:rPr>
        <w:t>Razdelek »</w:t>
      </w:r>
      <w:r w:rsidRPr="00BC2A0E">
        <w:rPr>
          <w:rFonts w:ascii="Tahoma" w:eastAsia="Times New Roman" w:hAnsi="Tahoma" w:cs="Tahoma"/>
          <w:b/>
          <w:color w:val="FF0000"/>
          <w:lang w:eastAsia="sl-SI"/>
        </w:rPr>
        <w:t>Skupna ponudbena vrednost</w:t>
      </w:r>
      <w:r>
        <w:rPr>
          <w:rFonts w:ascii="Tahoma" w:eastAsia="Times New Roman" w:hAnsi="Tahoma" w:cs="Tahoma"/>
          <w:b/>
          <w:color w:val="FF0000"/>
          <w:lang w:eastAsia="sl-SI"/>
        </w:rPr>
        <w:t>, del</w:t>
      </w:r>
      <w:r w:rsidRPr="00BC2A0E">
        <w:rPr>
          <w:rFonts w:ascii="Tahoma" w:eastAsia="Times New Roman" w:hAnsi="Tahoma" w:cs="Tahoma"/>
          <w:b/>
          <w:color w:val="FF0000"/>
          <w:lang w:eastAsia="sl-SI"/>
        </w:rPr>
        <w:t xml:space="preserve"> Predračun</w:t>
      </w:r>
      <w:r>
        <w:rPr>
          <w:rFonts w:ascii="Tahoma" w:eastAsia="Times New Roman" w:hAnsi="Tahoma" w:cs="Tahoma"/>
          <w:b/>
          <w:color w:val="FF0000"/>
          <w:lang w:eastAsia="sl-SI"/>
        </w:rPr>
        <w:t>«</w:t>
      </w:r>
    </w:p>
    <w:p w14:paraId="773880E6" w14:textId="77777777" w:rsidR="00DA7561" w:rsidRDefault="00DA7561" w:rsidP="00777E3F">
      <w:pPr>
        <w:keepNext/>
        <w:keepLines/>
        <w:spacing w:after="0" w:line="240" w:lineRule="auto"/>
        <w:jc w:val="both"/>
        <w:rPr>
          <w:rFonts w:ascii="Tahoma" w:hAnsi="Tahoma" w:cs="Tahoma"/>
        </w:rPr>
      </w:pPr>
    </w:p>
    <w:p w14:paraId="4DB5E9F8" w14:textId="77777777" w:rsidR="00DA7561" w:rsidRPr="00C63E28" w:rsidRDefault="00DA7561" w:rsidP="00777E3F">
      <w:pPr>
        <w:keepNext/>
        <w:keepLines/>
        <w:spacing w:after="0" w:line="240" w:lineRule="auto"/>
        <w:jc w:val="both"/>
        <w:rPr>
          <w:rFonts w:ascii="Tahoma" w:hAnsi="Tahoma" w:cs="Tahoma"/>
        </w:rPr>
      </w:pPr>
      <w:r>
        <w:rPr>
          <w:rFonts w:ascii="Tahoma" w:hAnsi="Tahoma" w:cs="Tahoma"/>
        </w:rPr>
        <w:t>P</w:t>
      </w:r>
      <w:r w:rsidRPr="00C63E28">
        <w:rPr>
          <w:rFonts w:ascii="Tahoma" w:hAnsi="Tahoma" w:cs="Tahoma"/>
        </w:rPr>
        <w:t xml:space="preserve">onudnik v sistem e-JN </w:t>
      </w:r>
      <w:r w:rsidRPr="00C63E28">
        <w:rPr>
          <w:rFonts w:ascii="Tahoma" w:hAnsi="Tahoma" w:cs="Tahoma"/>
          <w:b/>
        </w:rPr>
        <w:t>v razdelek »Skupna ponudbena vrednost«</w:t>
      </w:r>
      <w:r w:rsidRPr="00C63E28">
        <w:rPr>
          <w:rFonts w:ascii="Tahoma" w:hAnsi="Tahoma" w:cs="Tahoma"/>
        </w:rPr>
        <w:t xml:space="preserve"> v zato namenjeno tabelo vpiše skupni ponudbeni znesek brez davka v EUR in znesek davka v EUR. Znesek z davkom (EUR) in vsi podatki, ki prikazujejo skupno ponudbeno vrednost, se izračunajo samodejno. V </w:t>
      </w:r>
      <w:r w:rsidRPr="00C63E28">
        <w:rPr>
          <w:rFonts w:ascii="Tahoma" w:hAnsi="Tahoma" w:cs="Tahoma"/>
          <w:b/>
        </w:rPr>
        <w:t>del »Predračun«</w:t>
      </w:r>
      <w:r w:rsidRPr="00C63E28">
        <w:rPr>
          <w:rFonts w:ascii="Tahoma" w:hAnsi="Tahoma" w:cs="Tahoma"/>
        </w:rPr>
        <w:t xml:space="preserve"> pa naloži izpolnjeno in podpisano Prilogo »POVZETEK PR</w:t>
      </w:r>
      <w:r>
        <w:rPr>
          <w:rFonts w:ascii="Tahoma" w:hAnsi="Tahoma" w:cs="Tahoma"/>
        </w:rPr>
        <w:t>EDRAČUNA« v pdf. obliki/formatu</w:t>
      </w:r>
      <w:r w:rsidRPr="00C63E28">
        <w:rPr>
          <w:rFonts w:ascii="Tahoma" w:hAnsi="Tahoma" w:cs="Tahoma"/>
        </w:rPr>
        <w:t>. »Skupna ponudbena vrednost</w:t>
      </w:r>
      <w:r>
        <w:rPr>
          <w:rFonts w:ascii="Tahoma" w:hAnsi="Tahoma" w:cs="Tahoma"/>
        </w:rPr>
        <w:t>«</w:t>
      </w:r>
      <w:r w:rsidRPr="00C63E28">
        <w:rPr>
          <w:rFonts w:ascii="Tahoma" w:hAnsi="Tahoma" w:cs="Tahoma"/>
        </w:rPr>
        <w:t xml:space="preserve">, ki bo vpisana v istoimenski razdelek in dokument (Priloga »POVZETEK PREDRAČUNA), ki bo naložen kot predračun v del »Predračun«, bosta razvidna in dostopna na javnem odpiranju ponudb. </w:t>
      </w:r>
    </w:p>
    <w:p w14:paraId="56DDB705" w14:textId="77777777" w:rsidR="00DA7561" w:rsidRPr="00C8579C" w:rsidRDefault="00DA7561" w:rsidP="00777E3F">
      <w:pPr>
        <w:keepNext/>
        <w:keepLines/>
        <w:spacing w:after="0" w:line="240" w:lineRule="auto"/>
        <w:rPr>
          <w:rFonts w:ascii="Tahoma" w:hAnsi="Tahoma" w:cs="Tahoma"/>
          <w:b/>
          <w:color w:val="FF0000"/>
        </w:rPr>
      </w:pPr>
    </w:p>
    <w:tbl>
      <w:tblPr>
        <w:tblW w:w="914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725"/>
        <w:gridCol w:w="1417"/>
      </w:tblGrid>
      <w:tr w:rsidR="00DA7561" w:rsidRPr="00C8579C" w14:paraId="11842664" w14:textId="77777777" w:rsidTr="00AF51CC">
        <w:tc>
          <w:tcPr>
            <w:tcW w:w="7725" w:type="dxa"/>
          </w:tcPr>
          <w:p w14:paraId="12C31230" w14:textId="77777777" w:rsidR="00DA7561" w:rsidRPr="00C8579C" w:rsidRDefault="00DA7561" w:rsidP="00777E3F">
            <w:pPr>
              <w:keepNext/>
              <w:keepLines/>
              <w:spacing w:after="0" w:line="240" w:lineRule="auto"/>
              <w:jc w:val="both"/>
              <w:rPr>
                <w:rFonts w:ascii="Tahoma" w:hAnsi="Tahoma" w:cs="Tahoma"/>
              </w:rPr>
            </w:pPr>
            <w:r w:rsidRPr="00C8579C">
              <w:rPr>
                <w:rFonts w:ascii="Tahoma" w:hAnsi="Tahoma" w:cs="Tahoma"/>
              </w:rPr>
              <w:t>PO</w:t>
            </w:r>
            <w:r>
              <w:rPr>
                <w:rFonts w:ascii="Tahoma" w:hAnsi="Tahoma" w:cs="Tahoma"/>
              </w:rPr>
              <w:t>VZETEK PREDRAČUNA</w:t>
            </w:r>
          </w:p>
        </w:tc>
        <w:tc>
          <w:tcPr>
            <w:tcW w:w="1417" w:type="dxa"/>
          </w:tcPr>
          <w:p w14:paraId="609D66F8" w14:textId="77777777" w:rsidR="00DA7561" w:rsidRPr="00C8579C" w:rsidRDefault="00DA7561" w:rsidP="00777E3F">
            <w:pPr>
              <w:keepNext/>
              <w:keepLines/>
              <w:spacing w:after="0" w:line="240" w:lineRule="auto"/>
              <w:jc w:val="both"/>
              <w:rPr>
                <w:rFonts w:ascii="Tahoma" w:hAnsi="Tahoma" w:cs="Tahoma"/>
                <w:b/>
                <w:i/>
              </w:rPr>
            </w:pPr>
          </w:p>
        </w:tc>
      </w:tr>
    </w:tbl>
    <w:p w14:paraId="15C18C31" w14:textId="77777777" w:rsidR="00DA7561" w:rsidRDefault="00DA7561" w:rsidP="00777E3F">
      <w:pPr>
        <w:keepNext/>
        <w:keepLines/>
        <w:spacing w:after="0" w:line="240" w:lineRule="auto"/>
        <w:rPr>
          <w:rFonts w:ascii="Tahoma" w:hAnsi="Tahoma" w:cs="Tahoma"/>
          <w:b/>
          <w:color w:val="FF0000"/>
        </w:rPr>
      </w:pPr>
    </w:p>
    <w:p w14:paraId="3D2C00AD" w14:textId="77777777" w:rsidR="00DA7561" w:rsidRDefault="00DA7561" w:rsidP="00777E3F">
      <w:pPr>
        <w:keepNext/>
        <w:keepLines/>
        <w:spacing w:after="0" w:line="240" w:lineRule="auto"/>
        <w:jc w:val="both"/>
        <w:rPr>
          <w:rFonts w:ascii="Tahoma" w:hAnsi="Tahoma" w:cs="Tahoma"/>
        </w:rPr>
      </w:pPr>
      <w:r w:rsidRPr="00535F65">
        <w:rPr>
          <w:rFonts w:ascii="Tahoma" w:hAnsi="Tahoma" w:cs="Tahoma"/>
        </w:rPr>
        <w:lastRenderedPageBreak/>
        <w:t>V primeru razhajanj med podatki navedenimi v razdelku »Skupna ponudbena vrednost«, podatki v Prilogi »POVZETEK PREDRAČUNA« - naloženim v razdelek »Skupna ponudbena cena«, del »Predračun«, in celotnim izpolnjenim ponudbenim predračunom</w:t>
      </w:r>
      <w:r>
        <w:rPr>
          <w:rFonts w:ascii="Tahoma" w:hAnsi="Tahoma" w:cs="Tahoma"/>
        </w:rPr>
        <w:t xml:space="preserve"> popisa blaga</w:t>
      </w:r>
      <w:r w:rsidRPr="00535F65">
        <w:rPr>
          <w:rFonts w:ascii="Tahoma" w:hAnsi="Tahoma" w:cs="Tahoma"/>
        </w:rPr>
        <w:t xml:space="preserve"> v pdf. format (Priloga 2) - naloženim v razdelek »Dokumenti«, del »Ostale priloge«, kot veljavni štejejo podatki </w:t>
      </w:r>
      <w:r>
        <w:rPr>
          <w:rFonts w:ascii="Tahoma" w:hAnsi="Tahoma" w:cs="Tahoma"/>
        </w:rPr>
        <w:t>celotnega p</w:t>
      </w:r>
      <w:r w:rsidRPr="00535F65">
        <w:rPr>
          <w:rFonts w:ascii="Tahoma" w:hAnsi="Tahoma" w:cs="Tahoma"/>
        </w:rPr>
        <w:t xml:space="preserve">onudbenega predračuna </w:t>
      </w:r>
      <w:r>
        <w:rPr>
          <w:rFonts w:ascii="Tahoma" w:hAnsi="Tahoma" w:cs="Tahoma"/>
        </w:rPr>
        <w:t xml:space="preserve">popisa blaga </w:t>
      </w:r>
      <w:r w:rsidRPr="00535F65">
        <w:rPr>
          <w:rFonts w:ascii="Tahoma" w:hAnsi="Tahoma" w:cs="Tahoma"/>
        </w:rPr>
        <w:t>v pdf. format (Priloga 2), ki je predložen v razdelku »Dokumenti«, del »Ostale priloge«.</w:t>
      </w:r>
    </w:p>
    <w:p w14:paraId="5C22D49F" w14:textId="77777777" w:rsidR="00DA7561" w:rsidRPr="00535F65" w:rsidRDefault="00DA7561" w:rsidP="00777E3F">
      <w:pPr>
        <w:keepNext/>
        <w:keepLines/>
        <w:spacing w:after="0" w:line="240" w:lineRule="auto"/>
        <w:jc w:val="both"/>
        <w:rPr>
          <w:rFonts w:ascii="Tahoma" w:hAnsi="Tahoma" w:cs="Tahoma"/>
        </w:rPr>
      </w:pPr>
    </w:p>
    <w:p w14:paraId="3F43C78E" w14:textId="77777777" w:rsidR="00DA7561" w:rsidRPr="00453AD4" w:rsidRDefault="00DA7561" w:rsidP="00777E3F">
      <w:pPr>
        <w:keepNext/>
        <w:keepLines/>
        <w:numPr>
          <w:ilvl w:val="0"/>
          <w:numId w:val="41"/>
        </w:numPr>
        <w:spacing w:after="0" w:line="240" w:lineRule="auto"/>
        <w:jc w:val="both"/>
        <w:rPr>
          <w:rFonts w:ascii="Tahoma" w:eastAsia="Times New Roman" w:hAnsi="Tahoma" w:cs="Tahoma"/>
          <w:b/>
          <w:color w:val="FF0000"/>
          <w:lang w:eastAsia="sl-SI"/>
        </w:rPr>
      </w:pPr>
      <w:r>
        <w:rPr>
          <w:rFonts w:ascii="Tahoma" w:eastAsia="Times New Roman" w:hAnsi="Tahoma" w:cs="Tahoma"/>
          <w:b/>
          <w:color w:val="FF0000"/>
          <w:lang w:eastAsia="sl-SI"/>
        </w:rPr>
        <w:t xml:space="preserve">Razdelek </w:t>
      </w:r>
      <w:r w:rsidRPr="00453AD4">
        <w:rPr>
          <w:rFonts w:ascii="Tahoma" w:eastAsia="Times New Roman" w:hAnsi="Tahoma" w:cs="Tahoma"/>
          <w:b/>
          <w:color w:val="FF0000"/>
          <w:lang w:eastAsia="sl-SI"/>
        </w:rPr>
        <w:t>»</w:t>
      </w:r>
      <w:r w:rsidRPr="001B48DC">
        <w:rPr>
          <w:rFonts w:ascii="Tahoma" w:eastAsia="Times New Roman" w:hAnsi="Tahoma" w:cs="Tahoma"/>
          <w:b/>
          <w:color w:val="FF0000"/>
          <w:lang w:eastAsia="sl-SI"/>
        </w:rPr>
        <w:t>DOKUMENTI</w:t>
      </w:r>
      <w:r>
        <w:rPr>
          <w:rFonts w:ascii="Tahoma" w:eastAsia="Times New Roman" w:hAnsi="Tahoma" w:cs="Tahoma"/>
          <w:b/>
          <w:color w:val="FF0000"/>
          <w:lang w:eastAsia="sl-SI"/>
        </w:rPr>
        <w:t>, del Izjava - ponudnik«</w:t>
      </w:r>
    </w:p>
    <w:p w14:paraId="264B6CBA" w14:textId="77777777" w:rsidR="00DA7561" w:rsidRDefault="00DA7561" w:rsidP="00777E3F">
      <w:pPr>
        <w:keepNext/>
        <w:keepLines/>
        <w:spacing w:after="0" w:line="240" w:lineRule="auto"/>
        <w:jc w:val="both"/>
        <w:rPr>
          <w:rFonts w:ascii="Tahoma" w:eastAsia="Times New Roman" w:hAnsi="Tahoma" w:cs="Tahoma"/>
          <w:sz w:val="20"/>
          <w:szCs w:val="20"/>
          <w:lang w:eastAsia="sl-SI"/>
        </w:rPr>
      </w:pPr>
    </w:p>
    <w:tbl>
      <w:tblPr>
        <w:tblW w:w="9424"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424"/>
      </w:tblGrid>
      <w:tr w:rsidR="00DA7561" w:rsidRPr="00BA3F91" w14:paraId="5585CF04" w14:textId="77777777" w:rsidTr="00AF51CC">
        <w:tc>
          <w:tcPr>
            <w:tcW w:w="9424" w:type="dxa"/>
            <w:tcBorders>
              <w:top w:val="single" w:sz="4" w:space="0" w:color="auto"/>
              <w:bottom w:val="single" w:sz="4" w:space="0" w:color="auto"/>
            </w:tcBorders>
          </w:tcPr>
          <w:p w14:paraId="3696E2C1" w14:textId="77777777" w:rsidR="00DA7561" w:rsidRPr="00BA3F91" w:rsidRDefault="00DA7561" w:rsidP="00777E3F">
            <w:pPr>
              <w:keepNext/>
              <w:keepLines/>
              <w:spacing w:after="0" w:line="240" w:lineRule="auto"/>
              <w:jc w:val="both"/>
              <w:rPr>
                <w:rFonts w:ascii="Tahoma" w:eastAsia="Times New Roman" w:hAnsi="Tahoma" w:cs="Tahoma"/>
                <w:b/>
                <w:bCs/>
                <w:i/>
                <w:iCs/>
                <w:lang w:eastAsia="sl-SI"/>
              </w:rPr>
            </w:pPr>
            <w:r w:rsidRPr="00BA3F91">
              <w:rPr>
                <w:rFonts w:ascii="Tahoma" w:eastAsia="Times New Roman" w:hAnsi="Tahoma" w:cs="Tahoma"/>
                <w:lang w:eastAsia="sl-SI"/>
              </w:rPr>
              <w:t>UGOTAVLJANJE SPOSOBNOSTI TER SPREJEMANJE POGOJEV RAZPISNE DOKUMENTACIJE</w:t>
            </w:r>
            <w:r>
              <w:rPr>
                <w:rFonts w:ascii="Tahoma" w:eastAsia="Times New Roman" w:hAnsi="Tahoma" w:cs="Tahoma"/>
                <w:lang w:eastAsia="sl-SI"/>
              </w:rPr>
              <w:t xml:space="preserve"> – </w:t>
            </w:r>
            <w:r w:rsidRPr="008D7E57">
              <w:rPr>
                <w:rFonts w:ascii="Tahoma" w:eastAsia="Times New Roman" w:hAnsi="Tahoma" w:cs="Tahoma"/>
                <w:b/>
                <w:lang w:eastAsia="sl-SI"/>
              </w:rPr>
              <w:t>ponudnik</w:t>
            </w:r>
          </w:p>
        </w:tc>
      </w:tr>
    </w:tbl>
    <w:p w14:paraId="0963C28B" w14:textId="77777777" w:rsidR="00DA7561" w:rsidRDefault="00DA7561" w:rsidP="00777E3F">
      <w:pPr>
        <w:keepNext/>
        <w:keepLines/>
        <w:spacing w:after="0" w:line="240" w:lineRule="auto"/>
        <w:jc w:val="both"/>
        <w:rPr>
          <w:rFonts w:ascii="Tahoma" w:eastAsia="Times New Roman" w:hAnsi="Tahoma" w:cs="Tahoma"/>
          <w:sz w:val="20"/>
          <w:szCs w:val="20"/>
          <w:lang w:eastAsia="sl-SI"/>
        </w:rPr>
      </w:pPr>
    </w:p>
    <w:p w14:paraId="532B0C29" w14:textId="77777777" w:rsidR="00DA7561" w:rsidRPr="00303200" w:rsidRDefault="00DA7561" w:rsidP="00777E3F">
      <w:pPr>
        <w:keepNext/>
        <w:keepLines/>
        <w:spacing w:after="0" w:line="240" w:lineRule="auto"/>
        <w:jc w:val="both"/>
        <w:rPr>
          <w:rFonts w:ascii="Tahoma" w:eastAsia="Times New Roman" w:hAnsi="Tahoma" w:cs="Tahoma"/>
          <w:b/>
          <w:lang w:eastAsia="sl-SI"/>
        </w:rPr>
      </w:pPr>
      <w:r w:rsidRPr="00453AD4">
        <w:rPr>
          <w:rFonts w:ascii="Tahoma" w:eastAsia="Times New Roman" w:hAnsi="Tahoma" w:cs="Tahoma"/>
          <w:lang w:eastAsia="sl-SI"/>
        </w:rPr>
        <w:t xml:space="preserve">Ponudniki v informacijskem sistemu e-JN v </w:t>
      </w:r>
      <w:r w:rsidRPr="00C328D9">
        <w:rPr>
          <w:rFonts w:ascii="Tahoma" w:eastAsia="Times New Roman" w:hAnsi="Tahoma" w:cs="Tahoma"/>
          <w:b/>
          <w:lang w:eastAsia="sl-SI"/>
        </w:rPr>
        <w:t>razdelek »</w:t>
      </w:r>
      <w:r w:rsidRPr="001B48DC">
        <w:rPr>
          <w:rFonts w:ascii="Tahoma" w:eastAsia="Times New Roman" w:hAnsi="Tahoma" w:cs="Tahoma"/>
          <w:b/>
          <w:lang w:eastAsia="sl-SI"/>
        </w:rPr>
        <w:t>DOKUMENTI</w:t>
      </w:r>
      <w:r>
        <w:rPr>
          <w:rFonts w:ascii="Tahoma" w:eastAsia="Times New Roman" w:hAnsi="Tahoma" w:cs="Tahoma"/>
          <w:b/>
          <w:lang w:eastAsia="sl-SI"/>
        </w:rPr>
        <w:t>, del Izjava - ponudnik</w:t>
      </w:r>
      <w:r w:rsidRPr="00C328D9">
        <w:rPr>
          <w:rFonts w:ascii="Tahoma" w:eastAsia="Times New Roman" w:hAnsi="Tahoma" w:cs="Tahoma"/>
          <w:b/>
          <w:lang w:eastAsia="sl-SI"/>
        </w:rPr>
        <w:t>«</w:t>
      </w:r>
      <w:r w:rsidRPr="00453AD4">
        <w:rPr>
          <w:rFonts w:ascii="Tahoma" w:eastAsia="Times New Roman" w:hAnsi="Tahoma" w:cs="Tahoma"/>
          <w:lang w:eastAsia="sl-SI"/>
        </w:rPr>
        <w:t xml:space="preserve"> naložijo izpolnjeno prilogo, ki je v razpisni dokumentaciji označena kot Priloga </w:t>
      </w:r>
      <w:r>
        <w:rPr>
          <w:rFonts w:ascii="Tahoma" w:eastAsia="Times New Roman" w:hAnsi="Tahoma" w:cs="Tahoma"/>
          <w:lang w:eastAsia="sl-SI"/>
        </w:rPr>
        <w:t>A</w:t>
      </w:r>
      <w:r w:rsidRPr="00453AD4">
        <w:rPr>
          <w:rFonts w:ascii="Tahoma" w:eastAsia="Times New Roman" w:hAnsi="Tahoma" w:cs="Tahoma"/>
          <w:lang w:eastAsia="sl-SI"/>
        </w:rPr>
        <w:t xml:space="preserve"> </w:t>
      </w:r>
      <w:r>
        <w:rPr>
          <w:rFonts w:ascii="Tahoma" w:eastAsia="Times New Roman" w:hAnsi="Tahoma" w:cs="Tahoma"/>
          <w:lang w:eastAsia="sl-SI"/>
        </w:rPr>
        <w:t xml:space="preserve">- </w:t>
      </w:r>
      <w:r w:rsidRPr="00453AD4">
        <w:rPr>
          <w:rFonts w:ascii="Tahoma" w:eastAsia="Times New Roman" w:hAnsi="Tahoma" w:cs="Tahoma"/>
          <w:lang w:eastAsia="sl-SI"/>
        </w:rPr>
        <w:t xml:space="preserve">UGOTAVLJANJE SPOSOBNOSTI. </w:t>
      </w:r>
      <w:r w:rsidRPr="00303200">
        <w:rPr>
          <w:rFonts w:ascii="Tahoma" w:eastAsia="Times New Roman" w:hAnsi="Tahoma" w:cs="Tahoma"/>
          <w:b/>
          <w:lang w:eastAsia="sl-SI"/>
        </w:rPr>
        <w:t>»</w:t>
      </w:r>
      <w:r>
        <w:rPr>
          <w:rFonts w:ascii="Tahoma" w:eastAsia="Times New Roman" w:hAnsi="Tahoma" w:cs="Tahoma"/>
          <w:b/>
          <w:lang w:eastAsia="sl-SI"/>
        </w:rPr>
        <w:t>Priloga A – Ugotavljanje sposobnosti</w:t>
      </w:r>
      <w:r w:rsidRPr="00303200">
        <w:rPr>
          <w:rFonts w:ascii="Tahoma" w:eastAsia="Times New Roman" w:hAnsi="Tahoma" w:cs="Tahoma"/>
          <w:b/>
          <w:lang w:eastAsia="sl-SI"/>
        </w:rPr>
        <w:t>« je potrebno izpolniti, podpisati, žigosati in priložiti v .pdf formatu.</w:t>
      </w:r>
    </w:p>
    <w:p w14:paraId="357E6D8B" w14:textId="77777777" w:rsidR="00DA7561" w:rsidRPr="00453AD4" w:rsidRDefault="00DA7561" w:rsidP="00777E3F">
      <w:pPr>
        <w:keepNext/>
        <w:keepLines/>
        <w:spacing w:after="0" w:line="240" w:lineRule="auto"/>
        <w:jc w:val="both"/>
        <w:rPr>
          <w:rFonts w:ascii="Tahoma" w:eastAsia="Times New Roman" w:hAnsi="Tahoma" w:cs="Tahoma"/>
          <w:sz w:val="20"/>
          <w:szCs w:val="20"/>
          <w:lang w:eastAsia="sl-SI"/>
        </w:rPr>
      </w:pPr>
    </w:p>
    <w:p w14:paraId="4E3D2F82" w14:textId="77777777" w:rsidR="00DA7561" w:rsidRPr="00453AD4" w:rsidRDefault="00DA7561" w:rsidP="00777E3F">
      <w:pPr>
        <w:keepNext/>
        <w:keepLines/>
        <w:numPr>
          <w:ilvl w:val="0"/>
          <w:numId w:val="41"/>
        </w:numPr>
        <w:spacing w:after="0" w:line="240" w:lineRule="auto"/>
        <w:jc w:val="both"/>
        <w:rPr>
          <w:rFonts w:ascii="Tahoma" w:eastAsia="Times New Roman" w:hAnsi="Tahoma" w:cs="Tahoma"/>
          <w:b/>
          <w:color w:val="FF0000"/>
          <w:lang w:eastAsia="sl-SI"/>
        </w:rPr>
      </w:pPr>
      <w:r>
        <w:rPr>
          <w:rFonts w:ascii="Tahoma" w:eastAsia="Times New Roman" w:hAnsi="Tahoma" w:cs="Tahoma"/>
          <w:b/>
          <w:color w:val="FF0000"/>
          <w:lang w:eastAsia="sl-SI"/>
        </w:rPr>
        <w:t xml:space="preserve">Razdelek </w:t>
      </w:r>
      <w:r w:rsidRPr="00453AD4">
        <w:rPr>
          <w:rFonts w:ascii="Tahoma" w:eastAsia="Times New Roman" w:hAnsi="Tahoma" w:cs="Tahoma"/>
          <w:b/>
          <w:color w:val="FF0000"/>
          <w:lang w:eastAsia="sl-SI"/>
        </w:rPr>
        <w:t>»</w:t>
      </w:r>
      <w:r>
        <w:rPr>
          <w:rFonts w:ascii="Tahoma" w:eastAsia="Times New Roman" w:hAnsi="Tahoma" w:cs="Tahoma"/>
          <w:b/>
          <w:color w:val="FF0000"/>
          <w:lang w:eastAsia="sl-SI"/>
        </w:rPr>
        <w:t>SODELUJOČI, del – Izvaja – Ostali sodelujoči</w:t>
      </w:r>
      <w:r w:rsidRPr="00453AD4">
        <w:rPr>
          <w:rFonts w:ascii="Tahoma" w:eastAsia="Times New Roman" w:hAnsi="Tahoma" w:cs="Tahoma"/>
          <w:b/>
          <w:color w:val="FF0000"/>
          <w:lang w:eastAsia="sl-SI"/>
        </w:rPr>
        <w:t>«</w:t>
      </w:r>
    </w:p>
    <w:p w14:paraId="1C54690B" w14:textId="77777777" w:rsidR="00DA7561" w:rsidRDefault="00DA7561" w:rsidP="00777E3F">
      <w:pPr>
        <w:keepNext/>
        <w:keepLines/>
        <w:spacing w:after="0" w:line="240" w:lineRule="auto"/>
        <w:jc w:val="both"/>
        <w:rPr>
          <w:rFonts w:ascii="Tahoma" w:eastAsia="Times New Roman" w:hAnsi="Tahoma" w:cs="Tahoma"/>
          <w:sz w:val="20"/>
          <w:szCs w:val="20"/>
          <w:lang w:eastAsia="sl-SI"/>
        </w:rPr>
      </w:pPr>
    </w:p>
    <w:p w14:paraId="6D4E842A" w14:textId="77777777" w:rsidR="00DA7561" w:rsidRPr="00552945" w:rsidRDefault="00DA7561" w:rsidP="00777E3F">
      <w:pPr>
        <w:keepNext/>
        <w:keepLines/>
        <w:widowControl w:val="0"/>
        <w:spacing w:after="0" w:line="240" w:lineRule="auto"/>
        <w:jc w:val="both"/>
        <w:rPr>
          <w:rFonts w:ascii="Tahoma" w:eastAsia="Times New Roman" w:hAnsi="Tahoma" w:cs="Tahoma"/>
          <w:lang w:eastAsia="sl-SI"/>
        </w:rPr>
      </w:pPr>
    </w:p>
    <w:tbl>
      <w:tblPr>
        <w:tblW w:w="9424"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424"/>
      </w:tblGrid>
      <w:tr w:rsidR="00DA7561" w:rsidRPr="00552945" w14:paraId="12039EB9" w14:textId="77777777" w:rsidTr="00AF51CC">
        <w:tc>
          <w:tcPr>
            <w:tcW w:w="9424" w:type="dxa"/>
            <w:tcBorders>
              <w:top w:val="single" w:sz="4" w:space="0" w:color="auto"/>
              <w:bottom w:val="single" w:sz="4" w:space="0" w:color="auto"/>
            </w:tcBorders>
          </w:tcPr>
          <w:p w14:paraId="78312FCC" w14:textId="77777777" w:rsidR="00DA7561" w:rsidRPr="00552945" w:rsidRDefault="00DA7561" w:rsidP="00777E3F">
            <w:pPr>
              <w:keepNext/>
              <w:keepLines/>
              <w:widowControl w:val="0"/>
              <w:spacing w:after="0" w:line="240" w:lineRule="auto"/>
              <w:jc w:val="both"/>
              <w:rPr>
                <w:rFonts w:ascii="Tahoma" w:eastAsia="Times New Roman" w:hAnsi="Tahoma" w:cs="Tahoma"/>
                <w:b/>
                <w:bCs/>
                <w:i/>
                <w:iCs/>
                <w:lang w:eastAsia="sl-SI"/>
              </w:rPr>
            </w:pPr>
            <w:r w:rsidRPr="00552945">
              <w:rPr>
                <w:rFonts w:ascii="Tahoma" w:eastAsia="Times New Roman" w:hAnsi="Tahoma" w:cs="Tahoma"/>
                <w:lang w:eastAsia="sl-SI"/>
              </w:rPr>
              <w:t xml:space="preserve">UGOTAVLJANJE SPOSOBNOSTI TER SPREJEMANJE POGOJEV RAZPISNE DOKUMENTACIJE – </w:t>
            </w:r>
            <w:r w:rsidRPr="00552945">
              <w:rPr>
                <w:rFonts w:ascii="Tahoma" w:eastAsia="Times New Roman" w:hAnsi="Tahoma" w:cs="Tahoma"/>
                <w:b/>
                <w:lang w:eastAsia="sl-SI"/>
              </w:rPr>
              <w:t>ostali sodelujoči</w:t>
            </w:r>
          </w:p>
        </w:tc>
      </w:tr>
    </w:tbl>
    <w:p w14:paraId="2FECCB31" w14:textId="77777777" w:rsidR="00DA7561" w:rsidRPr="00552945" w:rsidRDefault="00DA7561" w:rsidP="00777E3F">
      <w:pPr>
        <w:keepNext/>
        <w:keepLines/>
        <w:widowControl w:val="0"/>
        <w:spacing w:after="0" w:line="240" w:lineRule="auto"/>
        <w:jc w:val="both"/>
        <w:rPr>
          <w:rFonts w:ascii="Tahoma" w:eastAsia="Times New Roman" w:hAnsi="Tahoma" w:cs="Tahoma"/>
          <w:sz w:val="20"/>
          <w:szCs w:val="20"/>
          <w:lang w:eastAsia="sl-SI"/>
        </w:rPr>
      </w:pPr>
    </w:p>
    <w:p w14:paraId="2A3BE22E" w14:textId="77777777" w:rsidR="00DA7561" w:rsidRPr="00552945" w:rsidRDefault="00DA7561" w:rsidP="00777E3F">
      <w:pPr>
        <w:keepNext/>
        <w:keepLines/>
        <w:widowControl w:val="0"/>
        <w:spacing w:after="0" w:line="240" w:lineRule="auto"/>
        <w:jc w:val="both"/>
        <w:rPr>
          <w:rFonts w:ascii="Tahoma" w:eastAsia="Times New Roman" w:hAnsi="Tahoma" w:cs="Tahoma"/>
          <w:lang w:eastAsia="sl-SI"/>
        </w:rPr>
      </w:pPr>
      <w:r w:rsidRPr="00552945">
        <w:rPr>
          <w:rFonts w:ascii="Tahoma" w:eastAsia="Times New Roman" w:hAnsi="Tahoma" w:cs="Tahoma"/>
          <w:lang w:eastAsia="sl-SI"/>
        </w:rPr>
        <w:t xml:space="preserve">V primeru skupne ponudbe, uporabe zmogljivosti drugih subjektov in/ali podizvajalcev mora ponudnik v informacijskem sistemu e-JN v </w:t>
      </w:r>
      <w:r w:rsidRPr="00552945">
        <w:rPr>
          <w:rFonts w:ascii="Tahoma" w:eastAsia="Times New Roman" w:hAnsi="Tahoma" w:cs="Tahoma"/>
          <w:b/>
          <w:lang w:eastAsia="sl-SI"/>
        </w:rPr>
        <w:t>razdelek »</w:t>
      </w:r>
      <w:r w:rsidRPr="008731A7">
        <w:rPr>
          <w:rFonts w:ascii="Tahoma" w:eastAsia="Times New Roman" w:hAnsi="Tahoma" w:cs="Tahoma"/>
          <w:b/>
          <w:lang w:eastAsia="sl-SI"/>
        </w:rPr>
        <w:t>SODELUJOČI, del – Izvaja – Ostali sodelujoči</w:t>
      </w:r>
      <w:r w:rsidRPr="00552945">
        <w:rPr>
          <w:rFonts w:ascii="Tahoma" w:eastAsia="Times New Roman" w:hAnsi="Tahoma" w:cs="Tahoma"/>
          <w:b/>
          <w:lang w:eastAsia="sl-SI"/>
        </w:rPr>
        <w:t>«</w:t>
      </w:r>
      <w:r w:rsidRPr="00552945">
        <w:rPr>
          <w:rFonts w:ascii="Tahoma" w:eastAsia="Times New Roman" w:hAnsi="Tahoma" w:cs="Tahoma"/>
          <w:lang w:eastAsia="sl-SI"/>
        </w:rPr>
        <w:t xml:space="preserve"> naložiti prilogo, ki je v razpisni dokumentaciji označena kot Priloga A - UGOTAVLJANJE SPOSOBNOSTI za vsakega od ostalih sodelujočih. »Priloga A - UGOTAVLJANJE SPOSOBNOSTI« je potrebno izpolniti, podpisati, žigosati in priložiti v .pdf formatu.</w:t>
      </w:r>
    </w:p>
    <w:p w14:paraId="5660CE35" w14:textId="77777777" w:rsidR="00DA7561" w:rsidRPr="00552945" w:rsidRDefault="00DA7561" w:rsidP="00777E3F">
      <w:pPr>
        <w:keepNext/>
        <w:keepLines/>
        <w:widowControl w:val="0"/>
        <w:spacing w:after="0" w:line="240" w:lineRule="auto"/>
        <w:jc w:val="both"/>
        <w:rPr>
          <w:rFonts w:ascii="Tahoma" w:eastAsia="Times New Roman" w:hAnsi="Tahoma" w:cs="Tahoma"/>
          <w:lang w:eastAsia="sl-SI"/>
        </w:rPr>
      </w:pPr>
    </w:p>
    <w:p w14:paraId="5AD3BCBD" w14:textId="77777777" w:rsidR="00DA7561" w:rsidRPr="00552945" w:rsidRDefault="00DA7561" w:rsidP="00777E3F">
      <w:pPr>
        <w:keepNext/>
        <w:keepLines/>
        <w:widowControl w:val="0"/>
        <w:numPr>
          <w:ilvl w:val="0"/>
          <w:numId w:val="41"/>
        </w:numPr>
        <w:spacing w:after="0" w:line="240" w:lineRule="auto"/>
        <w:jc w:val="both"/>
        <w:rPr>
          <w:rFonts w:ascii="Tahoma" w:eastAsia="Times New Roman" w:hAnsi="Tahoma" w:cs="Tahoma"/>
          <w:b/>
          <w:color w:val="FF0000"/>
          <w:lang w:eastAsia="sl-SI"/>
        </w:rPr>
      </w:pPr>
      <w:r w:rsidRPr="00552945">
        <w:rPr>
          <w:rFonts w:ascii="Tahoma" w:eastAsia="Times New Roman" w:hAnsi="Tahoma" w:cs="Tahoma"/>
          <w:b/>
          <w:color w:val="FF0000"/>
          <w:lang w:eastAsia="sl-SI"/>
        </w:rPr>
        <w:t>Razdelek »</w:t>
      </w:r>
      <w:r>
        <w:rPr>
          <w:rFonts w:ascii="Tahoma" w:eastAsia="Times New Roman" w:hAnsi="Tahoma" w:cs="Tahoma"/>
          <w:b/>
          <w:color w:val="FF0000"/>
          <w:lang w:eastAsia="sl-SI"/>
        </w:rPr>
        <w:t>DOKUMENTI</w:t>
      </w:r>
      <w:r w:rsidRPr="008731A7">
        <w:rPr>
          <w:rFonts w:ascii="Tahoma" w:eastAsia="Times New Roman" w:hAnsi="Tahoma" w:cs="Tahoma"/>
          <w:b/>
          <w:color w:val="FF0000"/>
          <w:lang w:eastAsia="sl-SI"/>
        </w:rPr>
        <w:t>, del Ostale priloge</w:t>
      </w:r>
      <w:r w:rsidRPr="00552945">
        <w:rPr>
          <w:rFonts w:ascii="Tahoma" w:eastAsia="Times New Roman" w:hAnsi="Tahoma" w:cs="Tahoma"/>
          <w:b/>
          <w:color w:val="FF0000"/>
          <w:lang w:eastAsia="sl-SI"/>
        </w:rPr>
        <w:t>«</w:t>
      </w:r>
    </w:p>
    <w:p w14:paraId="07FC97AC" w14:textId="77777777" w:rsidR="00DA7561" w:rsidRPr="00552945" w:rsidRDefault="00DA7561" w:rsidP="00777E3F">
      <w:pPr>
        <w:keepNext/>
        <w:keepLines/>
        <w:widowControl w:val="0"/>
        <w:spacing w:after="0" w:line="240" w:lineRule="auto"/>
        <w:jc w:val="both"/>
        <w:rPr>
          <w:rFonts w:ascii="Tahoma" w:eastAsia="Times New Roman" w:hAnsi="Tahoma" w:cs="Tahoma"/>
          <w:b/>
          <w:lang w:eastAsia="sl-SI"/>
        </w:rPr>
      </w:pPr>
    </w:p>
    <w:p w14:paraId="00536260" w14:textId="77777777" w:rsidR="00DA7561" w:rsidRPr="00552945" w:rsidRDefault="00DA7561" w:rsidP="00777E3F">
      <w:pPr>
        <w:keepNext/>
        <w:keepLines/>
        <w:widowControl w:val="0"/>
        <w:spacing w:after="0" w:line="240" w:lineRule="auto"/>
        <w:jc w:val="both"/>
        <w:rPr>
          <w:rFonts w:ascii="Tahoma" w:eastAsia="Times New Roman" w:hAnsi="Tahoma" w:cs="Tahoma"/>
          <w:lang w:eastAsia="sl-SI"/>
        </w:rPr>
      </w:pPr>
      <w:r w:rsidRPr="00552945">
        <w:rPr>
          <w:rFonts w:ascii="Tahoma" w:eastAsia="Times New Roman" w:hAnsi="Tahoma" w:cs="Tahoma"/>
          <w:lang w:eastAsia="sl-SI"/>
        </w:rPr>
        <w:t>Ponudnik v informacijskem sistemu e-JN</w:t>
      </w:r>
      <w:r w:rsidRPr="00552945">
        <w:rPr>
          <w:rFonts w:ascii="Tahoma" w:eastAsia="Times New Roman" w:hAnsi="Tahoma" w:cs="Tahoma"/>
          <w:b/>
          <w:lang w:eastAsia="sl-SI"/>
        </w:rPr>
        <w:t xml:space="preserve"> v razdelek »</w:t>
      </w:r>
      <w:r w:rsidRPr="008731A7">
        <w:rPr>
          <w:rFonts w:ascii="Tahoma" w:eastAsia="Times New Roman" w:hAnsi="Tahoma" w:cs="Tahoma"/>
          <w:b/>
          <w:lang w:eastAsia="sl-SI"/>
        </w:rPr>
        <w:t>DOKUMENTI, del Ostale priloge</w:t>
      </w:r>
      <w:r w:rsidRPr="00552945">
        <w:rPr>
          <w:rFonts w:ascii="Tahoma" w:eastAsia="Times New Roman" w:hAnsi="Tahoma" w:cs="Tahoma"/>
          <w:b/>
          <w:lang w:eastAsia="sl-SI"/>
        </w:rPr>
        <w:t xml:space="preserve">« </w:t>
      </w:r>
      <w:r w:rsidRPr="00552945">
        <w:rPr>
          <w:rFonts w:ascii="Tahoma" w:eastAsia="Times New Roman" w:hAnsi="Tahoma" w:cs="Tahoma"/>
          <w:lang w:eastAsia="sl-SI"/>
        </w:rPr>
        <w:t xml:space="preserve">naloži ostalo ponudbeno dokumentacijo, ki je zahtevana s to razpisno dokumentacijo, vključno s celotnim predračunom </w:t>
      </w:r>
      <w:r>
        <w:rPr>
          <w:rFonts w:ascii="Tahoma" w:eastAsia="Times New Roman" w:hAnsi="Tahoma" w:cs="Tahoma"/>
          <w:lang w:eastAsia="sl-SI"/>
        </w:rPr>
        <w:t>popisa blaga</w:t>
      </w:r>
      <w:r w:rsidRPr="00552945">
        <w:rPr>
          <w:rFonts w:ascii="Tahoma" w:eastAsia="Times New Roman" w:hAnsi="Tahoma" w:cs="Tahoma"/>
          <w:lang w:eastAsia="sl-SI"/>
        </w:rPr>
        <w:t>.</w:t>
      </w:r>
    </w:p>
    <w:p w14:paraId="19F1BBE4" w14:textId="77777777" w:rsidR="00DA7561" w:rsidRPr="00552945" w:rsidRDefault="00DA7561" w:rsidP="00777E3F">
      <w:pPr>
        <w:keepNext/>
        <w:keepLines/>
        <w:widowControl w:val="0"/>
        <w:spacing w:after="0" w:line="240" w:lineRule="auto"/>
        <w:jc w:val="both"/>
        <w:rPr>
          <w:rFonts w:ascii="Tahoma" w:eastAsia="Times New Roman" w:hAnsi="Tahoma" w:cs="Tahoma"/>
          <w:lang w:eastAsia="sl-SI"/>
        </w:rPr>
      </w:pPr>
    </w:p>
    <w:p w14:paraId="69C1EA73" w14:textId="77777777" w:rsidR="00DA7561" w:rsidRPr="00552945" w:rsidRDefault="00DA7561" w:rsidP="00777E3F">
      <w:pPr>
        <w:keepNext/>
        <w:keepLines/>
        <w:widowControl w:val="0"/>
        <w:spacing w:after="0" w:line="240" w:lineRule="auto"/>
        <w:jc w:val="both"/>
        <w:rPr>
          <w:rFonts w:ascii="Tahoma" w:eastAsia="Times New Roman" w:hAnsi="Tahoma" w:cs="Tahoma"/>
          <w:lang w:eastAsia="sl-SI"/>
        </w:rPr>
      </w:pPr>
      <w:r w:rsidRPr="00552945">
        <w:rPr>
          <w:rFonts w:ascii="Tahoma" w:eastAsia="Times New Roman" w:hAnsi="Tahoma" w:cs="Tahoma"/>
          <w:lang w:eastAsia="sl-SI"/>
        </w:rPr>
        <w:t xml:space="preserve">Spodaj zahtevana ponudbena dokumentacija mora biti </w:t>
      </w:r>
      <w:r w:rsidRPr="00552945">
        <w:rPr>
          <w:rFonts w:ascii="Tahoma" w:eastAsia="Times New Roman" w:hAnsi="Tahoma" w:cs="Tahoma"/>
          <w:b/>
          <w:u w:val="single"/>
          <w:lang w:eastAsia="sl-SI"/>
        </w:rPr>
        <w:t>priložena v .pdf formatu</w:t>
      </w:r>
      <w:r w:rsidRPr="00552945">
        <w:rPr>
          <w:rFonts w:ascii="Tahoma" w:eastAsia="Times New Roman" w:hAnsi="Tahoma" w:cs="Tahoma"/>
          <w:lang w:eastAsia="sl-SI"/>
        </w:rPr>
        <w:t xml:space="preserve"> (sken celotne ponudbe z izpolnjenimi, podpisanimi in žigosanimi ponudbenimi listinami). Ponudnik lahko fizični podpis nadomesti z elektronskim podpisom, v kolikor e-JN to dopušča in ni drugače določeno z razpisno dokumentacijo (v tem primeru žigosanje ni potrebno). Ponudniki so obvezani priložiti vse priloge, razen če v posamezni prilogi ni drugače navedeno. </w:t>
      </w:r>
    </w:p>
    <w:p w14:paraId="4F4C3711" w14:textId="77777777" w:rsidR="00DA7561" w:rsidRPr="00552945" w:rsidRDefault="00DA7561" w:rsidP="00777E3F">
      <w:pPr>
        <w:keepNext/>
        <w:keepLines/>
        <w:widowControl w:val="0"/>
        <w:spacing w:after="0" w:line="240" w:lineRule="auto"/>
        <w:jc w:val="both"/>
        <w:rPr>
          <w:rFonts w:ascii="Tahoma" w:eastAsia="Times New Roman" w:hAnsi="Tahoma" w:cs="Tahoma"/>
          <w:b/>
          <w:lang w:eastAsia="sl-SI"/>
        </w:rPr>
      </w:pPr>
    </w:p>
    <w:tbl>
      <w:tblPr>
        <w:tblW w:w="9424"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5"/>
        <w:gridCol w:w="1559"/>
      </w:tblGrid>
      <w:tr w:rsidR="00DA7561" w:rsidRPr="00552945" w14:paraId="18493D46" w14:textId="77777777" w:rsidTr="00AF51CC">
        <w:tc>
          <w:tcPr>
            <w:tcW w:w="7865" w:type="dxa"/>
            <w:tcBorders>
              <w:top w:val="single" w:sz="4" w:space="0" w:color="auto"/>
              <w:bottom w:val="single" w:sz="4" w:space="0" w:color="auto"/>
            </w:tcBorders>
          </w:tcPr>
          <w:p w14:paraId="39E96BCE" w14:textId="77777777" w:rsidR="00DA7561" w:rsidRPr="00552945" w:rsidRDefault="00DA7561" w:rsidP="00777E3F">
            <w:pPr>
              <w:keepNext/>
              <w:keepLines/>
              <w:widowControl w:val="0"/>
              <w:spacing w:after="0" w:line="240" w:lineRule="auto"/>
              <w:jc w:val="both"/>
              <w:rPr>
                <w:rFonts w:ascii="Tahoma" w:eastAsia="Times New Roman" w:hAnsi="Tahoma" w:cs="Tahoma"/>
                <w:lang w:eastAsia="sl-SI"/>
              </w:rPr>
            </w:pPr>
            <w:r w:rsidRPr="00552945">
              <w:rPr>
                <w:rFonts w:ascii="Tahoma" w:eastAsia="Times New Roman" w:hAnsi="Tahoma" w:cs="Tahoma"/>
                <w:lang w:eastAsia="sl-SI"/>
              </w:rPr>
              <w:t xml:space="preserve">PODATKI O PONUDNIKU </w:t>
            </w:r>
          </w:p>
        </w:tc>
        <w:tc>
          <w:tcPr>
            <w:tcW w:w="1559" w:type="dxa"/>
            <w:tcBorders>
              <w:top w:val="single" w:sz="4" w:space="0" w:color="auto"/>
              <w:bottom w:val="single" w:sz="4" w:space="0" w:color="auto"/>
            </w:tcBorders>
          </w:tcPr>
          <w:p w14:paraId="4AD99580" w14:textId="77777777" w:rsidR="00DA7561" w:rsidRPr="00552945" w:rsidRDefault="00DA7561" w:rsidP="00777E3F">
            <w:pPr>
              <w:keepNext/>
              <w:keepLines/>
              <w:widowControl w:val="0"/>
              <w:spacing w:after="0" w:line="240" w:lineRule="auto"/>
              <w:jc w:val="both"/>
              <w:rPr>
                <w:rFonts w:ascii="Tahoma" w:eastAsia="Times New Roman" w:hAnsi="Tahoma" w:cs="Tahoma"/>
                <w:b/>
                <w:bCs/>
                <w:i/>
                <w:iCs/>
                <w:lang w:eastAsia="sl-SI"/>
              </w:rPr>
            </w:pPr>
            <w:r w:rsidRPr="00552945">
              <w:rPr>
                <w:rFonts w:ascii="Tahoma" w:eastAsia="Times New Roman" w:hAnsi="Tahoma" w:cs="Tahoma"/>
                <w:b/>
                <w:bCs/>
                <w:i/>
                <w:iCs/>
                <w:lang w:eastAsia="sl-SI"/>
              </w:rPr>
              <w:t xml:space="preserve">Priloga 1 </w:t>
            </w:r>
          </w:p>
        </w:tc>
      </w:tr>
    </w:tbl>
    <w:p w14:paraId="4CC05DE0" w14:textId="77777777" w:rsidR="00DA7561" w:rsidRPr="00552945" w:rsidRDefault="00DA7561" w:rsidP="00777E3F">
      <w:pPr>
        <w:keepNext/>
        <w:keepLines/>
        <w:widowControl w:val="0"/>
        <w:spacing w:after="0" w:line="240" w:lineRule="auto"/>
        <w:jc w:val="both"/>
        <w:rPr>
          <w:rFonts w:ascii="Tahoma" w:eastAsia="Times New Roman" w:hAnsi="Tahoma" w:cs="Tahoma"/>
          <w:lang w:eastAsia="sl-SI"/>
        </w:rPr>
      </w:pPr>
      <w:r w:rsidRPr="00552945">
        <w:rPr>
          <w:rFonts w:ascii="Tahoma" w:eastAsia="Times New Roman" w:hAnsi="Tahoma" w:cs="Tahoma"/>
          <w:lang w:eastAsia="sl-SI"/>
        </w:rPr>
        <w:t xml:space="preserve">Prilogo je potrebno izpolniti, podpisati in žigosati. V primeru, da odda več ponudnikov skupno ponudbo, morajo razmnožen obrazec priloge 1 izpolniti vsi ponudniki. </w:t>
      </w:r>
    </w:p>
    <w:p w14:paraId="0ADE441A" w14:textId="77777777" w:rsidR="00DA7561" w:rsidRPr="00552945" w:rsidRDefault="00DA7561" w:rsidP="00777E3F">
      <w:pPr>
        <w:keepNext/>
        <w:keepLines/>
        <w:widowControl w:val="0"/>
        <w:spacing w:after="0" w:line="240" w:lineRule="auto"/>
        <w:jc w:val="both"/>
        <w:rPr>
          <w:rFonts w:ascii="Tahoma" w:eastAsia="Times New Roman" w:hAnsi="Tahoma" w:cs="Tahoma"/>
          <w:lang w:eastAsia="sl-SI"/>
        </w:rPr>
      </w:pPr>
    </w:p>
    <w:p w14:paraId="0BE7583D" w14:textId="77777777" w:rsidR="00DA7561" w:rsidRPr="00552945" w:rsidRDefault="00DA7561" w:rsidP="00777E3F">
      <w:pPr>
        <w:keepNext/>
        <w:keepLines/>
        <w:widowControl w:val="0"/>
        <w:spacing w:after="0" w:line="240" w:lineRule="auto"/>
        <w:jc w:val="both"/>
        <w:rPr>
          <w:rFonts w:ascii="Tahoma" w:eastAsia="Times New Roman" w:hAnsi="Tahoma" w:cs="Tahoma"/>
          <w:b/>
          <w:lang w:eastAsia="sl-SI"/>
        </w:rPr>
      </w:pPr>
      <w:r w:rsidRPr="00552945">
        <w:rPr>
          <w:rFonts w:ascii="Tahoma" w:eastAsia="Times New Roman" w:hAnsi="Tahoma" w:cs="Tahoma"/>
          <w:lang w:eastAsia="sl-SI"/>
        </w:rPr>
        <w:t xml:space="preserve">Tej prilogi se priloži tudi </w:t>
      </w:r>
      <w:r w:rsidRPr="00552945">
        <w:rPr>
          <w:rFonts w:ascii="Tahoma" w:eastAsia="Times New Roman" w:hAnsi="Tahoma" w:cs="Tahoma"/>
          <w:b/>
          <w:lang w:eastAsia="sl-SI"/>
        </w:rPr>
        <w:t xml:space="preserve">pravni akt o skupni izvedbi naročila </w:t>
      </w:r>
      <w:r w:rsidRPr="00552945">
        <w:rPr>
          <w:rFonts w:ascii="Tahoma" w:eastAsia="Times New Roman" w:hAnsi="Tahoma" w:cs="Tahoma"/>
          <w:lang w:eastAsia="sl-SI"/>
        </w:rPr>
        <w:t>(če gre za skupno ponudbo), (prilogi 1/1).</w:t>
      </w:r>
    </w:p>
    <w:p w14:paraId="4530D7E1" w14:textId="77777777" w:rsidR="00DA7561" w:rsidRPr="00C97A1F" w:rsidRDefault="00DA7561" w:rsidP="00777E3F">
      <w:pPr>
        <w:keepNext/>
        <w:keepLines/>
        <w:tabs>
          <w:tab w:val="left" w:pos="2694"/>
          <w:tab w:val="left" w:pos="2977"/>
        </w:tabs>
        <w:spacing w:after="0" w:line="240" w:lineRule="auto"/>
        <w:ind w:right="1"/>
        <w:rPr>
          <w:rFonts w:ascii="Tahoma" w:eastAsia="Times New Roman" w:hAnsi="Tahoma" w:cs="Tahoma"/>
          <w:lang w:eastAsia="sl-SI"/>
        </w:rPr>
      </w:pPr>
    </w:p>
    <w:tbl>
      <w:tblPr>
        <w:tblW w:w="9424"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5"/>
        <w:gridCol w:w="1559"/>
      </w:tblGrid>
      <w:tr w:rsidR="00DA7561" w:rsidRPr="00C97A1F" w14:paraId="047C182B" w14:textId="77777777" w:rsidTr="00AF51CC">
        <w:tc>
          <w:tcPr>
            <w:tcW w:w="7865" w:type="dxa"/>
            <w:tcBorders>
              <w:top w:val="single" w:sz="4" w:space="0" w:color="auto"/>
              <w:bottom w:val="single" w:sz="4" w:space="0" w:color="auto"/>
            </w:tcBorders>
          </w:tcPr>
          <w:p w14:paraId="7DD6A3A8" w14:textId="77777777" w:rsidR="00DA7561" w:rsidRPr="00C97A1F" w:rsidRDefault="00DA7561" w:rsidP="00777E3F">
            <w:pPr>
              <w:keepNext/>
              <w:keepLines/>
              <w:spacing w:after="0" w:line="240" w:lineRule="auto"/>
              <w:jc w:val="both"/>
              <w:rPr>
                <w:rFonts w:ascii="Tahoma" w:eastAsia="Times New Roman" w:hAnsi="Tahoma" w:cs="Tahoma"/>
                <w:lang w:eastAsia="sl-SI"/>
              </w:rPr>
            </w:pPr>
            <w:r w:rsidRPr="00C97A1F">
              <w:rPr>
                <w:rFonts w:ascii="Tahoma" w:eastAsia="Times New Roman" w:hAnsi="Tahoma" w:cs="Tahoma"/>
                <w:lang w:eastAsia="sl-SI"/>
              </w:rPr>
              <w:br w:type="page"/>
            </w:r>
            <w:r w:rsidRPr="00C97A1F">
              <w:rPr>
                <w:rFonts w:ascii="Tahoma" w:eastAsia="Times New Roman" w:hAnsi="Tahoma" w:cs="Tahoma"/>
                <w:lang w:eastAsia="sl-SI"/>
              </w:rPr>
              <w:br w:type="page"/>
            </w:r>
            <w:r w:rsidRPr="00C97A1F">
              <w:rPr>
                <w:rFonts w:ascii="Tahoma" w:eastAsia="Times New Roman" w:hAnsi="Tahoma" w:cs="Tahoma"/>
                <w:lang w:eastAsia="sl-SI"/>
              </w:rPr>
              <w:br w:type="page"/>
              <w:t xml:space="preserve">CELOTEN PREDRAČUN POPISA </w:t>
            </w:r>
            <w:r>
              <w:rPr>
                <w:rFonts w:ascii="Tahoma" w:eastAsia="Times New Roman" w:hAnsi="Tahoma" w:cs="Tahoma"/>
                <w:lang w:eastAsia="sl-SI"/>
              </w:rPr>
              <w:t>BLAGA</w:t>
            </w:r>
          </w:p>
        </w:tc>
        <w:tc>
          <w:tcPr>
            <w:tcW w:w="1559" w:type="dxa"/>
            <w:tcBorders>
              <w:top w:val="single" w:sz="4" w:space="0" w:color="auto"/>
              <w:bottom w:val="single" w:sz="4" w:space="0" w:color="auto"/>
            </w:tcBorders>
          </w:tcPr>
          <w:p w14:paraId="2E516AD4" w14:textId="77777777" w:rsidR="00DA7561" w:rsidRPr="00C97A1F" w:rsidRDefault="00DA7561" w:rsidP="00777E3F">
            <w:pPr>
              <w:keepNext/>
              <w:keepLines/>
              <w:spacing w:after="0" w:line="240" w:lineRule="auto"/>
              <w:jc w:val="both"/>
              <w:rPr>
                <w:rFonts w:ascii="Tahoma" w:eastAsia="Times New Roman" w:hAnsi="Tahoma" w:cs="Tahoma"/>
                <w:b/>
                <w:bCs/>
                <w:i/>
                <w:iCs/>
                <w:lang w:eastAsia="sl-SI"/>
              </w:rPr>
            </w:pPr>
            <w:r w:rsidRPr="00C97A1F">
              <w:rPr>
                <w:rFonts w:ascii="Tahoma" w:eastAsia="Times New Roman" w:hAnsi="Tahoma" w:cs="Tahoma"/>
                <w:b/>
                <w:bCs/>
                <w:i/>
                <w:iCs/>
                <w:lang w:eastAsia="sl-SI"/>
              </w:rPr>
              <w:t>Priloga 2</w:t>
            </w:r>
          </w:p>
        </w:tc>
      </w:tr>
    </w:tbl>
    <w:p w14:paraId="27B7D23C" w14:textId="77777777" w:rsidR="00DA7561" w:rsidRDefault="00DA7561" w:rsidP="00777E3F">
      <w:pPr>
        <w:keepNext/>
        <w:keepLines/>
        <w:spacing w:after="0" w:line="240" w:lineRule="auto"/>
        <w:jc w:val="both"/>
        <w:rPr>
          <w:rFonts w:ascii="Tahoma" w:eastAsia="Times New Roman" w:hAnsi="Tahoma" w:cs="Tahoma"/>
          <w:lang w:eastAsia="sl-SI"/>
        </w:rPr>
      </w:pPr>
      <w:r w:rsidRPr="00C97A1F">
        <w:rPr>
          <w:rFonts w:ascii="Tahoma" w:eastAsia="Times New Roman" w:hAnsi="Tahoma" w:cs="Tahoma"/>
          <w:lang w:eastAsia="sl-SI"/>
        </w:rPr>
        <w:t xml:space="preserve">Ponudnik </w:t>
      </w:r>
      <w:r>
        <w:rPr>
          <w:rFonts w:ascii="Tahoma" w:eastAsia="Times New Roman" w:hAnsi="Tahoma" w:cs="Tahoma"/>
          <w:lang w:eastAsia="sl-SI"/>
        </w:rPr>
        <w:t xml:space="preserve">Prilogo 2 </w:t>
      </w:r>
      <w:r w:rsidRPr="00C97A1F">
        <w:rPr>
          <w:rFonts w:ascii="Tahoma" w:eastAsia="Times New Roman" w:hAnsi="Tahoma" w:cs="Tahoma"/>
          <w:lang w:eastAsia="sl-SI"/>
        </w:rPr>
        <w:t>izpolni in v pisni obliki podpiše in žigosa.</w:t>
      </w:r>
    </w:p>
    <w:p w14:paraId="52090C81" w14:textId="77777777" w:rsidR="00DA7561" w:rsidRPr="00552945" w:rsidRDefault="00DA7561" w:rsidP="00777E3F">
      <w:pPr>
        <w:keepNext/>
        <w:keepLines/>
        <w:widowControl w:val="0"/>
        <w:tabs>
          <w:tab w:val="left" w:pos="2694"/>
          <w:tab w:val="left" w:pos="2977"/>
        </w:tabs>
        <w:spacing w:after="0" w:line="240" w:lineRule="auto"/>
        <w:ind w:right="1"/>
        <w:rPr>
          <w:rFonts w:ascii="Tahoma" w:eastAsia="Times New Roman" w:hAnsi="Tahoma" w:cs="Tahoma"/>
          <w:lang w:eastAsia="sl-SI"/>
        </w:rPr>
      </w:pPr>
    </w:p>
    <w:tbl>
      <w:tblPr>
        <w:tblW w:w="9351"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6232"/>
        <w:gridCol w:w="3119"/>
      </w:tblGrid>
      <w:tr w:rsidR="00DA7561" w:rsidRPr="00552945" w14:paraId="4DEAE29A" w14:textId="77777777" w:rsidTr="00AF51CC">
        <w:tc>
          <w:tcPr>
            <w:tcW w:w="6232" w:type="dxa"/>
          </w:tcPr>
          <w:p w14:paraId="4031A05B" w14:textId="77777777" w:rsidR="00DA7561" w:rsidRPr="00552945" w:rsidRDefault="00DA7561" w:rsidP="00777E3F">
            <w:pPr>
              <w:keepNext/>
              <w:keepLines/>
              <w:widowControl w:val="0"/>
              <w:spacing w:after="0" w:line="240" w:lineRule="auto"/>
              <w:jc w:val="both"/>
              <w:rPr>
                <w:rFonts w:ascii="Tahoma" w:eastAsia="Times New Roman" w:hAnsi="Tahoma" w:cs="Tahoma"/>
                <w:lang w:eastAsia="sl-SI"/>
              </w:rPr>
            </w:pPr>
            <w:r w:rsidRPr="00552945">
              <w:rPr>
                <w:rFonts w:ascii="Tahoma" w:eastAsia="Times New Roman" w:hAnsi="Tahoma" w:cs="Tahoma"/>
                <w:lang w:eastAsia="sl-SI"/>
              </w:rPr>
              <w:t>IZJAVA FIZIČNIH IN PRAVNIH OSEB ter POOBLASTILA FIZIČNIH IN PRAVNIH OSEB</w:t>
            </w:r>
          </w:p>
        </w:tc>
        <w:tc>
          <w:tcPr>
            <w:tcW w:w="3119" w:type="dxa"/>
          </w:tcPr>
          <w:p w14:paraId="4AE1A7B0" w14:textId="77777777" w:rsidR="00DA7561" w:rsidRPr="00552945" w:rsidRDefault="00DA7561" w:rsidP="00777E3F">
            <w:pPr>
              <w:keepNext/>
              <w:keepLines/>
              <w:widowControl w:val="0"/>
              <w:spacing w:after="0" w:line="240" w:lineRule="auto"/>
              <w:jc w:val="both"/>
              <w:rPr>
                <w:rFonts w:ascii="Tahoma" w:eastAsia="Times New Roman" w:hAnsi="Tahoma" w:cs="Tahoma"/>
                <w:b/>
                <w:bCs/>
                <w:i/>
                <w:iCs/>
                <w:lang w:eastAsia="sl-SI"/>
              </w:rPr>
            </w:pPr>
            <w:r w:rsidRPr="00552945">
              <w:rPr>
                <w:rFonts w:ascii="Tahoma" w:eastAsia="Times New Roman" w:hAnsi="Tahoma" w:cs="Tahoma"/>
                <w:b/>
                <w:bCs/>
                <w:i/>
                <w:iCs/>
                <w:lang w:eastAsia="sl-SI"/>
              </w:rPr>
              <w:t>Priloga 3/1 do Priloga 3/3</w:t>
            </w:r>
          </w:p>
        </w:tc>
      </w:tr>
    </w:tbl>
    <w:p w14:paraId="47041BB7" w14:textId="77777777" w:rsidR="00DA7561" w:rsidRPr="00552945" w:rsidRDefault="00DA7561" w:rsidP="00777E3F">
      <w:pPr>
        <w:keepNext/>
        <w:keepLines/>
        <w:widowControl w:val="0"/>
        <w:spacing w:after="0" w:line="240" w:lineRule="auto"/>
        <w:jc w:val="both"/>
        <w:rPr>
          <w:rFonts w:ascii="Tahoma" w:eastAsia="Times New Roman" w:hAnsi="Tahoma" w:cs="Tahoma"/>
          <w:lang w:eastAsia="sl-SI"/>
        </w:rPr>
      </w:pPr>
      <w:r w:rsidRPr="00552945">
        <w:rPr>
          <w:rFonts w:ascii="Tahoma" w:eastAsia="Times New Roman" w:hAnsi="Tahoma" w:cs="Tahoma"/>
          <w:lang w:eastAsia="sl-SI"/>
        </w:rPr>
        <w:lastRenderedPageBreak/>
        <w:t>Izjavo in pooblastilo izpolnijo in podpišejo vsi gospodarski subjekti, pooblastila za fizične osebe pa vse osebe, ki so člani upravnega, vodstvenega ali nadzornega organa ponudnika (v primeru skupne ponudbe velja za vse člane skupine ponudnikov – partnerje), podizvajalca oz. subjekt, katerega zmogljivost uporablja ponudnik ali ki imajo pooblastila za njegovo zastopanje ali odločanje ali nadzor v njem.</w:t>
      </w:r>
    </w:p>
    <w:p w14:paraId="03A8194B" w14:textId="77777777" w:rsidR="00DA7561" w:rsidRPr="00552945" w:rsidRDefault="00DA7561" w:rsidP="00777E3F">
      <w:pPr>
        <w:keepNext/>
        <w:keepLines/>
        <w:widowControl w:val="0"/>
        <w:spacing w:after="0" w:line="240" w:lineRule="auto"/>
        <w:jc w:val="both"/>
        <w:rPr>
          <w:rFonts w:ascii="Tahoma" w:eastAsia="Times New Roman" w:hAnsi="Tahoma" w:cs="Tahoma"/>
          <w:lang w:eastAsia="sl-SI"/>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559"/>
      </w:tblGrid>
      <w:tr w:rsidR="00DA7561" w:rsidRPr="00552945" w14:paraId="528050F3" w14:textId="77777777" w:rsidTr="00AF51CC">
        <w:tc>
          <w:tcPr>
            <w:tcW w:w="7867" w:type="dxa"/>
          </w:tcPr>
          <w:p w14:paraId="62DF159B" w14:textId="77777777" w:rsidR="00DA7561" w:rsidRPr="00552945" w:rsidRDefault="00DA7561" w:rsidP="00777E3F">
            <w:pPr>
              <w:keepNext/>
              <w:keepLines/>
              <w:widowControl w:val="0"/>
              <w:spacing w:after="0" w:line="240" w:lineRule="auto"/>
              <w:jc w:val="both"/>
              <w:rPr>
                <w:rFonts w:ascii="Tahoma" w:eastAsia="Times New Roman" w:hAnsi="Tahoma" w:cs="Tahoma"/>
                <w:lang w:eastAsia="sl-SI"/>
              </w:rPr>
            </w:pPr>
            <w:r w:rsidRPr="00552945">
              <w:rPr>
                <w:rFonts w:ascii="Tahoma" w:eastAsia="Times New Roman" w:hAnsi="Tahoma" w:cs="Tahoma"/>
                <w:lang w:eastAsia="sl-SI"/>
              </w:rPr>
              <w:t xml:space="preserve">UDELEŽBA PODIZVAJALCEV </w:t>
            </w:r>
          </w:p>
        </w:tc>
        <w:tc>
          <w:tcPr>
            <w:tcW w:w="1559" w:type="dxa"/>
          </w:tcPr>
          <w:p w14:paraId="234CC077" w14:textId="77777777" w:rsidR="00DA7561" w:rsidRPr="00552945" w:rsidRDefault="00DA7561" w:rsidP="00777E3F">
            <w:pPr>
              <w:keepNext/>
              <w:keepLines/>
              <w:widowControl w:val="0"/>
              <w:spacing w:after="0" w:line="240" w:lineRule="auto"/>
              <w:jc w:val="both"/>
              <w:rPr>
                <w:rFonts w:ascii="Tahoma" w:eastAsia="Times New Roman" w:hAnsi="Tahoma" w:cs="Tahoma"/>
                <w:b/>
                <w:i/>
                <w:lang w:eastAsia="sl-SI"/>
              </w:rPr>
            </w:pPr>
            <w:r w:rsidRPr="00552945">
              <w:rPr>
                <w:rFonts w:ascii="Tahoma" w:eastAsia="Times New Roman" w:hAnsi="Tahoma" w:cs="Tahoma"/>
                <w:b/>
                <w:i/>
                <w:lang w:eastAsia="sl-SI"/>
              </w:rPr>
              <w:t>Priloga 4/1</w:t>
            </w:r>
          </w:p>
        </w:tc>
      </w:tr>
    </w:tbl>
    <w:p w14:paraId="1FAE4B34" w14:textId="77777777" w:rsidR="00DA7561" w:rsidRPr="00552945" w:rsidRDefault="00DA7561" w:rsidP="00777E3F">
      <w:pPr>
        <w:keepNext/>
        <w:keepLines/>
        <w:widowControl w:val="0"/>
        <w:spacing w:after="0" w:line="240" w:lineRule="auto"/>
        <w:jc w:val="both"/>
        <w:rPr>
          <w:rFonts w:ascii="Tahoma" w:eastAsia="Times New Roman" w:hAnsi="Tahoma" w:cs="Tahoma"/>
          <w:lang w:eastAsia="sl-SI"/>
        </w:rPr>
      </w:pPr>
      <w:r w:rsidRPr="00552945">
        <w:rPr>
          <w:rFonts w:ascii="Tahoma" w:eastAsia="Times New Roman" w:hAnsi="Tahoma" w:cs="Tahoma"/>
          <w:lang w:eastAsia="sl-SI"/>
        </w:rPr>
        <w:t>Ponudnik izpolni, podpiše in žigosa prilogo v celoti tolikokrat, kolikor podizvajalcev prijavlja.</w:t>
      </w:r>
    </w:p>
    <w:p w14:paraId="7C87C3F5" w14:textId="77777777" w:rsidR="00DA7561" w:rsidRPr="00552945" w:rsidRDefault="00DA7561" w:rsidP="00777E3F">
      <w:pPr>
        <w:keepNext/>
        <w:keepLines/>
        <w:widowControl w:val="0"/>
        <w:spacing w:after="0" w:line="240" w:lineRule="auto"/>
        <w:jc w:val="both"/>
        <w:rPr>
          <w:rFonts w:ascii="Tahoma" w:eastAsia="Times New Roman" w:hAnsi="Tahoma" w:cs="Tahoma"/>
          <w:lang w:eastAsia="sl-SI"/>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559"/>
      </w:tblGrid>
      <w:tr w:rsidR="00DA7561" w:rsidRPr="00552945" w14:paraId="6F80B018" w14:textId="77777777" w:rsidTr="00AF51CC">
        <w:tc>
          <w:tcPr>
            <w:tcW w:w="7867" w:type="dxa"/>
          </w:tcPr>
          <w:p w14:paraId="7F758570" w14:textId="77777777" w:rsidR="00DA7561" w:rsidRPr="00552945" w:rsidRDefault="00DA7561" w:rsidP="00777E3F">
            <w:pPr>
              <w:keepNext/>
              <w:keepLines/>
              <w:widowControl w:val="0"/>
              <w:spacing w:after="0" w:line="240" w:lineRule="auto"/>
              <w:jc w:val="both"/>
              <w:rPr>
                <w:rFonts w:ascii="Tahoma" w:eastAsia="Times New Roman" w:hAnsi="Tahoma" w:cs="Tahoma"/>
                <w:lang w:eastAsia="sl-SI"/>
              </w:rPr>
            </w:pPr>
            <w:r w:rsidRPr="00552945">
              <w:rPr>
                <w:rFonts w:ascii="Tahoma" w:eastAsia="Times New Roman" w:hAnsi="Tahoma" w:cs="Tahoma"/>
                <w:lang w:eastAsia="sl-SI"/>
              </w:rPr>
              <w:t>SOGLASJE ZA NEPOSREDNA PLAČILA</w:t>
            </w:r>
          </w:p>
        </w:tc>
        <w:tc>
          <w:tcPr>
            <w:tcW w:w="1559" w:type="dxa"/>
          </w:tcPr>
          <w:p w14:paraId="5A8D0835" w14:textId="77777777" w:rsidR="00DA7561" w:rsidRPr="00552945" w:rsidRDefault="00DA7561" w:rsidP="00777E3F">
            <w:pPr>
              <w:keepNext/>
              <w:keepLines/>
              <w:widowControl w:val="0"/>
              <w:spacing w:after="0" w:line="240" w:lineRule="auto"/>
              <w:jc w:val="both"/>
              <w:rPr>
                <w:rFonts w:ascii="Tahoma" w:eastAsia="Times New Roman" w:hAnsi="Tahoma" w:cs="Tahoma"/>
                <w:b/>
                <w:i/>
                <w:lang w:eastAsia="sl-SI"/>
              </w:rPr>
            </w:pPr>
            <w:r w:rsidRPr="00552945">
              <w:rPr>
                <w:rFonts w:ascii="Tahoma" w:eastAsia="Times New Roman" w:hAnsi="Tahoma" w:cs="Tahoma"/>
                <w:b/>
                <w:i/>
                <w:lang w:eastAsia="sl-SI"/>
              </w:rPr>
              <w:t>Priloga 4/2</w:t>
            </w:r>
          </w:p>
        </w:tc>
      </w:tr>
    </w:tbl>
    <w:p w14:paraId="36F07691" w14:textId="77777777" w:rsidR="00DA7561" w:rsidRPr="00552945" w:rsidRDefault="00DA7561" w:rsidP="00777E3F">
      <w:pPr>
        <w:keepNext/>
        <w:keepLines/>
        <w:widowControl w:val="0"/>
        <w:spacing w:after="0" w:line="240" w:lineRule="auto"/>
        <w:jc w:val="both"/>
        <w:rPr>
          <w:rFonts w:ascii="Tahoma" w:eastAsia="Times New Roman" w:hAnsi="Tahoma" w:cs="Tahoma"/>
          <w:lang w:eastAsia="sl-SI"/>
        </w:rPr>
      </w:pPr>
      <w:r w:rsidRPr="00552945">
        <w:rPr>
          <w:rFonts w:ascii="Tahoma" w:eastAsia="Times New Roman" w:hAnsi="Tahoma" w:cs="Tahoma"/>
          <w:lang w:eastAsia="sl-SI"/>
        </w:rPr>
        <w:t>Podizvajalec izpolni, podpiše in žigosa prilogo. V kolikor ponudnik v predmetnem naročilu ne nastopa s podizvajalcem, priloge ni treba prilagati.</w:t>
      </w:r>
    </w:p>
    <w:p w14:paraId="4201573E" w14:textId="77777777" w:rsidR="00DA7561" w:rsidRPr="00552945" w:rsidRDefault="00DA7561" w:rsidP="00777E3F">
      <w:pPr>
        <w:keepNext/>
        <w:keepLines/>
        <w:widowControl w:val="0"/>
        <w:spacing w:after="0" w:line="240" w:lineRule="auto"/>
        <w:jc w:val="both"/>
        <w:rPr>
          <w:rFonts w:ascii="Tahoma" w:eastAsia="Times New Roman" w:hAnsi="Tahoma" w:cs="Tahoma"/>
          <w:lang w:eastAsia="sl-SI"/>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559"/>
      </w:tblGrid>
      <w:tr w:rsidR="00DA7561" w:rsidRPr="00552945" w14:paraId="23F58E60" w14:textId="77777777" w:rsidTr="00AF51CC">
        <w:tc>
          <w:tcPr>
            <w:tcW w:w="7867" w:type="dxa"/>
            <w:tcBorders>
              <w:top w:val="single" w:sz="4" w:space="0" w:color="auto"/>
              <w:bottom w:val="single" w:sz="4" w:space="0" w:color="auto"/>
            </w:tcBorders>
          </w:tcPr>
          <w:p w14:paraId="487CB2B3" w14:textId="77777777" w:rsidR="00DA7561" w:rsidRPr="00552945" w:rsidRDefault="00DA7561" w:rsidP="00777E3F">
            <w:pPr>
              <w:keepNext/>
              <w:keepLines/>
              <w:widowControl w:val="0"/>
              <w:spacing w:after="0" w:line="240" w:lineRule="auto"/>
              <w:jc w:val="both"/>
              <w:rPr>
                <w:rFonts w:ascii="Tahoma" w:eastAsia="Times New Roman" w:hAnsi="Tahoma" w:cs="Tahoma"/>
                <w:lang w:eastAsia="sl-SI"/>
              </w:rPr>
            </w:pPr>
            <w:r w:rsidRPr="00552945">
              <w:rPr>
                <w:rFonts w:ascii="Tahoma" w:eastAsia="Times New Roman" w:hAnsi="Tahoma" w:cs="Tahoma"/>
                <w:lang w:eastAsia="sl-SI"/>
              </w:rPr>
              <w:br w:type="page"/>
            </w:r>
            <w:r w:rsidRPr="00552945">
              <w:rPr>
                <w:rFonts w:ascii="Tahoma" w:eastAsia="Times New Roman" w:hAnsi="Tahoma" w:cs="Tahoma"/>
                <w:lang w:eastAsia="sl-SI"/>
              </w:rPr>
              <w:br w:type="page"/>
            </w:r>
            <w:r w:rsidRPr="00552945">
              <w:rPr>
                <w:rFonts w:ascii="Tahoma" w:eastAsia="Times New Roman" w:hAnsi="Tahoma" w:cs="Tahoma"/>
                <w:lang w:eastAsia="sl-SI"/>
              </w:rPr>
              <w:br w:type="page"/>
            </w:r>
            <w:r w:rsidRPr="00552945">
              <w:rPr>
                <w:rFonts w:ascii="Tahoma" w:eastAsia="Times New Roman" w:hAnsi="Tahoma" w:cs="Tahoma"/>
                <w:b/>
                <w:lang w:eastAsia="sl-SI"/>
              </w:rPr>
              <w:br w:type="page"/>
            </w:r>
            <w:r w:rsidRPr="00552945">
              <w:rPr>
                <w:rFonts w:ascii="Tahoma" w:eastAsia="Times New Roman" w:hAnsi="Tahoma" w:cs="Tahoma"/>
                <w:lang w:eastAsia="sl-SI"/>
              </w:rPr>
              <w:t xml:space="preserve">SEZNAM SUBJEKTOV, KATERIH ZMOGLJIVOST UPORABLJA PONUDNIK  </w:t>
            </w:r>
          </w:p>
        </w:tc>
        <w:tc>
          <w:tcPr>
            <w:tcW w:w="1559" w:type="dxa"/>
            <w:tcBorders>
              <w:top w:val="single" w:sz="4" w:space="0" w:color="auto"/>
              <w:bottom w:val="single" w:sz="4" w:space="0" w:color="auto"/>
            </w:tcBorders>
          </w:tcPr>
          <w:p w14:paraId="72E05A4F" w14:textId="77777777" w:rsidR="00DA7561" w:rsidRPr="00552945" w:rsidRDefault="00DA7561" w:rsidP="00777E3F">
            <w:pPr>
              <w:keepNext/>
              <w:keepLines/>
              <w:widowControl w:val="0"/>
              <w:spacing w:after="0" w:line="240" w:lineRule="auto"/>
              <w:jc w:val="both"/>
              <w:rPr>
                <w:rFonts w:ascii="Tahoma" w:eastAsia="Times New Roman" w:hAnsi="Tahoma" w:cs="Tahoma"/>
                <w:b/>
                <w:i/>
                <w:lang w:eastAsia="sl-SI"/>
              </w:rPr>
            </w:pPr>
            <w:r w:rsidRPr="00552945">
              <w:rPr>
                <w:rFonts w:ascii="Tahoma" w:eastAsia="Times New Roman" w:hAnsi="Tahoma" w:cs="Tahoma"/>
                <w:b/>
                <w:i/>
                <w:lang w:eastAsia="sl-SI"/>
              </w:rPr>
              <w:t>Priloga 4/3</w:t>
            </w:r>
          </w:p>
        </w:tc>
      </w:tr>
    </w:tbl>
    <w:p w14:paraId="1E63AE27" w14:textId="77777777" w:rsidR="00DA7561" w:rsidRPr="00552945" w:rsidRDefault="00DA7561" w:rsidP="00777E3F">
      <w:pPr>
        <w:keepNext/>
        <w:keepLines/>
        <w:widowControl w:val="0"/>
        <w:spacing w:after="0" w:line="240" w:lineRule="auto"/>
        <w:jc w:val="both"/>
        <w:rPr>
          <w:rFonts w:ascii="Tahoma" w:eastAsia="Times New Roman" w:hAnsi="Tahoma" w:cs="Tahoma"/>
          <w:lang w:eastAsia="sl-SI"/>
        </w:rPr>
      </w:pPr>
      <w:r w:rsidRPr="00552945">
        <w:rPr>
          <w:rFonts w:ascii="Tahoma" w:eastAsia="Times New Roman" w:hAnsi="Tahoma" w:cs="Tahoma"/>
          <w:lang w:eastAsia="sl-SI"/>
        </w:rPr>
        <w:t>Ponudnik mora prilogo izpolniti v kolikor uporabi zmogljivost drugih subjektov za izvedbo javnega naročila. Ponudnik in naveden subjekt, katerih zmogljivosti uporablja ponudnik prilogo podpišeta in žigosata. V kolikor ponudnik v predmetnem naročilu ne nastopa z subjektom, priloge ni treba prilagati.</w:t>
      </w:r>
    </w:p>
    <w:p w14:paraId="711CC743" w14:textId="77777777" w:rsidR="00DA7561" w:rsidRPr="00712BC8" w:rsidRDefault="00DA7561" w:rsidP="00777E3F">
      <w:pPr>
        <w:keepNext/>
        <w:keepLines/>
        <w:spacing w:after="0" w:line="240" w:lineRule="auto"/>
        <w:jc w:val="both"/>
        <w:rPr>
          <w:rFonts w:ascii="Tahoma" w:eastAsia="Times New Roman" w:hAnsi="Tahoma" w:cs="Tahoma"/>
          <w:lang w:eastAsia="sl-SI"/>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933"/>
        <w:gridCol w:w="1493"/>
      </w:tblGrid>
      <w:tr w:rsidR="00DA7561" w:rsidRPr="00552945" w14:paraId="51634AFA" w14:textId="77777777" w:rsidTr="00AF51CC">
        <w:tc>
          <w:tcPr>
            <w:tcW w:w="7933" w:type="dxa"/>
            <w:tcBorders>
              <w:top w:val="single" w:sz="4" w:space="0" w:color="auto"/>
              <w:bottom w:val="single" w:sz="4" w:space="0" w:color="auto"/>
            </w:tcBorders>
          </w:tcPr>
          <w:p w14:paraId="78153EE9" w14:textId="77777777" w:rsidR="00DA7561" w:rsidRPr="00552945" w:rsidRDefault="00DA7561" w:rsidP="00777E3F">
            <w:pPr>
              <w:keepNext/>
              <w:keepLines/>
              <w:widowControl w:val="0"/>
              <w:spacing w:after="0" w:line="240" w:lineRule="auto"/>
              <w:jc w:val="both"/>
              <w:rPr>
                <w:rFonts w:ascii="Tahoma" w:eastAsia="Times New Roman" w:hAnsi="Tahoma" w:cs="Tahoma"/>
                <w:lang w:eastAsia="sl-SI"/>
              </w:rPr>
            </w:pPr>
            <w:r w:rsidRPr="00552945">
              <w:rPr>
                <w:rFonts w:ascii="Tahoma" w:eastAsia="Times New Roman" w:hAnsi="Tahoma" w:cs="Tahoma"/>
                <w:lang w:eastAsia="sl-SI"/>
              </w:rPr>
              <w:t>SEZNAM IN POTRDILA REFERENC</w:t>
            </w:r>
          </w:p>
        </w:tc>
        <w:tc>
          <w:tcPr>
            <w:tcW w:w="1493" w:type="dxa"/>
            <w:tcBorders>
              <w:top w:val="single" w:sz="4" w:space="0" w:color="auto"/>
              <w:bottom w:val="single" w:sz="4" w:space="0" w:color="auto"/>
            </w:tcBorders>
          </w:tcPr>
          <w:p w14:paraId="621B6E4C" w14:textId="77777777" w:rsidR="00DA7561" w:rsidRPr="00552945" w:rsidRDefault="00DA7561" w:rsidP="00777E3F">
            <w:pPr>
              <w:keepNext/>
              <w:keepLines/>
              <w:widowControl w:val="0"/>
              <w:spacing w:after="0" w:line="240" w:lineRule="auto"/>
              <w:jc w:val="both"/>
              <w:rPr>
                <w:rFonts w:ascii="Tahoma" w:eastAsia="Times New Roman" w:hAnsi="Tahoma" w:cs="Tahoma"/>
                <w:b/>
                <w:i/>
                <w:lang w:eastAsia="sl-SI"/>
              </w:rPr>
            </w:pPr>
            <w:r w:rsidRPr="00552945">
              <w:rPr>
                <w:rFonts w:ascii="Tahoma" w:eastAsia="Times New Roman" w:hAnsi="Tahoma" w:cs="Tahoma"/>
                <w:b/>
                <w:i/>
                <w:lang w:eastAsia="sl-SI"/>
              </w:rPr>
              <w:t xml:space="preserve">Priloga 5 </w:t>
            </w:r>
          </w:p>
        </w:tc>
      </w:tr>
    </w:tbl>
    <w:p w14:paraId="69402BD7" w14:textId="77777777" w:rsidR="00DA7561" w:rsidRPr="00552945" w:rsidRDefault="00DA7561" w:rsidP="00777E3F">
      <w:pPr>
        <w:keepNext/>
        <w:keepLines/>
        <w:widowControl w:val="0"/>
        <w:spacing w:after="0" w:line="240" w:lineRule="auto"/>
        <w:jc w:val="both"/>
        <w:rPr>
          <w:rFonts w:ascii="Tahoma" w:eastAsia="Times New Roman" w:hAnsi="Tahoma" w:cs="Tahoma"/>
          <w:lang w:eastAsia="sl-SI"/>
        </w:rPr>
      </w:pPr>
      <w:r w:rsidRPr="00E94A83">
        <w:rPr>
          <w:rFonts w:ascii="Tahoma" w:hAnsi="Tahoma" w:cs="Tahoma"/>
          <w:lang w:eastAsia="sl-SI"/>
        </w:rPr>
        <w:t>Ponudnik mora</w:t>
      </w:r>
      <w:r w:rsidRPr="00552945">
        <w:rPr>
          <w:rFonts w:ascii="Tahoma" w:eastAsia="Times New Roman" w:hAnsi="Tahoma" w:cs="Tahoma"/>
          <w:lang w:eastAsia="sl-SI"/>
        </w:rPr>
        <w:t xml:space="preserve"> priložiti izpolnjene in potrjene obrazce za reference</w:t>
      </w:r>
      <w:r>
        <w:rPr>
          <w:rFonts w:ascii="Tahoma" w:eastAsia="Times New Roman" w:hAnsi="Tahoma" w:cs="Tahoma"/>
          <w:lang w:eastAsia="sl-SI"/>
        </w:rPr>
        <w:t>. Ponudnik</w:t>
      </w:r>
      <w:r w:rsidRPr="00552945">
        <w:rPr>
          <w:rFonts w:ascii="Tahoma" w:eastAsia="Times New Roman" w:hAnsi="Tahoma" w:cs="Tahoma"/>
          <w:lang w:eastAsia="sl-SI"/>
        </w:rPr>
        <w:t xml:space="preserve"> razmnoži potrebno število izvodov prilog</w:t>
      </w:r>
      <w:r>
        <w:rPr>
          <w:rFonts w:ascii="Tahoma" w:eastAsia="Times New Roman" w:hAnsi="Tahoma" w:cs="Tahoma"/>
          <w:lang w:eastAsia="sl-SI"/>
        </w:rPr>
        <w:t>e</w:t>
      </w:r>
      <w:r w:rsidRPr="00552945">
        <w:rPr>
          <w:rFonts w:ascii="Tahoma" w:eastAsia="Times New Roman" w:hAnsi="Tahoma" w:cs="Tahoma"/>
          <w:lang w:eastAsia="sl-SI"/>
        </w:rPr>
        <w:t>.</w:t>
      </w:r>
    </w:p>
    <w:p w14:paraId="5DDEBAD5" w14:textId="77777777" w:rsidR="00DA7561" w:rsidRPr="00E73EF0" w:rsidRDefault="00DA7561" w:rsidP="00777E3F">
      <w:pPr>
        <w:keepNext/>
        <w:keepLines/>
        <w:spacing w:after="0" w:line="240" w:lineRule="auto"/>
        <w:jc w:val="both"/>
        <w:rPr>
          <w:rFonts w:ascii="Tahoma" w:hAnsi="Tahoma" w:cs="Tahoma"/>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559"/>
      </w:tblGrid>
      <w:tr w:rsidR="00DA7561" w:rsidRPr="00E73EF0" w14:paraId="08931B18" w14:textId="77777777" w:rsidTr="00AF51CC">
        <w:tc>
          <w:tcPr>
            <w:tcW w:w="7867" w:type="dxa"/>
            <w:tcBorders>
              <w:top w:val="single" w:sz="4" w:space="0" w:color="auto"/>
              <w:bottom w:val="single" w:sz="4" w:space="0" w:color="auto"/>
            </w:tcBorders>
          </w:tcPr>
          <w:p w14:paraId="44B27484" w14:textId="77777777" w:rsidR="00DA7561" w:rsidRPr="00E73EF0" w:rsidRDefault="00DA7561" w:rsidP="00777E3F">
            <w:pPr>
              <w:keepNext/>
              <w:keepLines/>
              <w:spacing w:after="0" w:line="240" w:lineRule="auto"/>
              <w:rPr>
                <w:rFonts w:ascii="Tahoma" w:eastAsia="Times New Roman" w:hAnsi="Tahoma" w:cs="Tahoma"/>
                <w:lang w:eastAsia="sl-SI"/>
              </w:rPr>
            </w:pPr>
            <w:r w:rsidRPr="00E73EF0">
              <w:rPr>
                <w:rFonts w:ascii="Tahoma" w:eastAsia="Times New Roman" w:hAnsi="Tahoma" w:cs="Tahoma"/>
                <w:lang w:eastAsia="sl-SI"/>
              </w:rPr>
              <w:t>POTRDILO NAROČNIKA O OGLEDU OBJEKTA</w:t>
            </w:r>
          </w:p>
        </w:tc>
        <w:tc>
          <w:tcPr>
            <w:tcW w:w="1559" w:type="dxa"/>
            <w:tcBorders>
              <w:top w:val="single" w:sz="4" w:space="0" w:color="auto"/>
              <w:bottom w:val="single" w:sz="4" w:space="0" w:color="auto"/>
            </w:tcBorders>
          </w:tcPr>
          <w:p w14:paraId="0D2CBE74" w14:textId="77777777" w:rsidR="00DA7561" w:rsidRPr="00E73EF0" w:rsidRDefault="00DA7561" w:rsidP="00777E3F">
            <w:pPr>
              <w:keepNext/>
              <w:keepLines/>
              <w:spacing w:after="0" w:line="240" w:lineRule="auto"/>
              <w:rPr>
                <w:rFonts w:ascii="Tahoma" w:eastAsia="Times New Roman" w:hAnsi="Tahoma" w:cs="Tahoma"/>
                <w:b/>
                <w:i/>
                <w:lang w:eastAsia="sl-SI"/>
              </w:rPr>
            </w:pPr>
            <w:r w:rsidRPr="00E73EF0">
              <w:rPr>
                <w:rFonts w:ascii="Tahoma" w:eastAsia="Times New Roman" w:hAnsi="Tahoma" w:cs="Tahoma"/>
                <w:b/>
                <w:i/>
                <w:lang w:eastAsia="sl-SI"/>
              </w:rPr>
              <w:t xml:space="preserve">Priloga </w:t>
            </w:r>
            <w:r>
              <w:rPr>
                <w:rFonts w:ascii="Tahoma" w:eastAsia="Times New Roman" w:hAnsi="Tahoma" w:cs="Tahoma"/>
                <w:b/>
                <w:i/>
                <w:lang w:eastAsia="sl-SI"/>
              </w:rPr>
              <w:t>6</w:t>
            </w:r>
          </w:p>
        </w:tc>
      </w:tr>
    </w:tbl>
    <w:p w14:paraId="0E832EFB" w14:textId="77777777" w:rsidR="00DA7561" w:rsidRPr="00E73EF0" w:rsidRDefault="00DA7561" w:rsidP="00777E3F">
      <w:pPr>
        <w:keepNext/>
        <w:keepLines/>
        <w:spacing w:after="0" w:line="240" w:lineRule="auto"/>
        <w:rPr>
          <w:rFonts w:ascii="Tahoma" w:eastAsia="Times New Roman" w:hAnsi="Tahoma" w:cs="Tahoma"/>
          <w:lang w:eastAsia="sl-SI"/>
        </w:rPr>
      </w:pPr>
      <w:r w:rsidRPr="00E73EF0">
        <w:rPr>
          <w:rFonts w:ascii="Tahoma" w:eastAsia="Times New Roman" w:hAnsi="Tahoma" w:cs="Tahoma"/>
          <w:lang w:eastAsia="sl-SI"/>
        </w:rPr>
        <w:t>Potrdilo prinese ponudnik na ogled objekta, kjer ga skupaj z naročnikom podpišeta.</w:t>
      </w:r>
    </w:p>
    <w:p w14:paraId="59ADFCB1" w14:textId="77777777" w:rsidR="00DA7561" w:rsidRPr="00712BC8" w:rsidRDefault="00DA7561" w:rsidP="00777E3F">
      <w:pPr>
        <w:keepNext/>
        <w:keepLines/>
        <w:spacing w:after="0" w:line="240" w:lineRule="auto"/>
        <w:jc w:val="both"/>
        <w:rPr>
          <w:rFonts w:ascii="Tahoma" w:eastAsia="Times New Roman" w:hAnsi="Tahoma" w:cs="Tahoma"/>
          <w:lang w:eastAsia="sl-SI"/>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559"/>
      </w:tblGrid>
      <w:tr w:rsidR="00A81321" w:rsidRPr="008C3ACB" w14:paraId="1BBF5764" w14:textId="77777777" w:rsidTr="003D3644">
        <w:tc>
          <w:tcPr>
            <w:tcW w:w="7867" w:type="dxa"/>
            <w:tcBorders>
              <w:top w:val="single" w:sz="4" w:space="0" w:color="auto"/>
              <w:bottom w:val="single" w:sz="4" w:space="0" w:color="auto"/>
            </w:tcBorders>
          </w:tcPr>
          <w:p w14:paraId="3B947347" w14:textId="77777777" w:rsidR="00A81321" w:rsidRPr="00984975" w:rsidRDefault="00A81321" w:rsidP="00777E3F">
            <w:pPr>
              <w:keepNext/>
              <w:keepLines/>
              <w:spacing w:after="0" w:line="240" w:lineRule="auto"/>
              <w:jc w:val="both"/>
              <w:rPr>
                <w:rFonts w:ascii="Tahoma" w:eastAsia="Times New Roman" w:hAnsi="Tahoma" w:cs="Tahoma"/>
                <w:lang w:eastAsia="sl-SI"/>
              </w:rPr>
            </w:pPr>
            <w:r w:rsidRPr="00077E82">
              <w:rPr>
                <w:rFonts w:ascii="Tahoma" w:eastAsia="Times New Roman" w:hAnsi="Tahoma" w:cs="Tahoma"/>
                <w:lang w:eastAsia="sl-SI"/>
              </w:rPr>
              <w:t>SPRIČEVALA O KVALITETI KEMIKALIJ</w:t>
            </w:r>
          </w:p>
        </w:tc>
        <w:tc>
          <w:tcPr>
            <w:tcW w:w="1559" w:type="dxa"/>
            <w:tcBorders>
              <w:top w:val="single" w:sz="4" w:space="0" w:color="auto"/>
              <w:bottom w:val="single" w:sz="4" w:space="0" w:color="auto"/>
            </w:tcBorders>
          </w:tcPr>
          <w:p w14:paraId="49173E56" w14:textId="77777777" w:rsidR="00A81321" w:rsidRPr="008C3ACB" w:rsidRDefault="00A81321" w:rsidP="00777E3F">
            <w:pPr>
              <w:keepNext/>
              <w:keepLines/>
              <w:spacing w:after="0" w:line="240" w:lineRule="auto"/>
              <w:jc w:val="both"/>
              <w:rPr>
                <w:rFonts w:ascii="Tahoma" w:eastAsia="Times New Roman" w:hAnsi="Tahoma" w:cs="Tahoma"/>
                <w:b/>
                <w:i/>
                <w:lang w:eastAsia="sl-SI"/>
              </w:rPr>
            </w:pPr>
            <w:r w:rsidRPr="00984975">
              <w:rPr>
                <w:rFonts w:ascii="Tahoma" w:eastAsia="Times New Roman" w:hAnsi="Tahoma" w:cs="Tahoma"/>
                <w:b/>
                <w:i/>
                <w:lang w:eastAsia="sl-SI"/>
              </w:rPr>
              <w:t xml:space="preserve">Priloga </w:t>
            </w:r>
            <w:r>
              <w:rPr>
                <w:rFonts w:ascii="Tahoma" w:eastAsia="Times New Roman" w:hAnsi="Tahoma" w:cs="Tahoma"/>
                <w:b/>
                <w:i/>
                <w:lang w:eastAsia="sl-SI"/>
              </w:rPr>
              <w:t>7</w:t>
            </w:r>
            <w:r w:rsidRPr="00984975">
              <w:rPr>
                <w:rFonts w:ascii="Tahoma" w:eastAsia="Times New Roman" w:hAnsi="Tahoma" w:cs="Tahoma"/>
                <w:b/>
                <w:i/>
                <w:lang w:eastAsia="sl-SI"/>
              </w:rPr>
              <w:t xml:space="preserve"> </w:t>
            </w:r>
          </w:p>
        </w:tc>
      </w:tr>
    </w:tbl>
    <w:p w14:paraId="16884B42" w14:textId="77777777" w:rsidR="00A81321" w:rsidRPr="00077E82" w:rsidRDefault="00A81321" w:rsidP="00777E3F">
      <w:pPr>
        <w:keepNext/>
        <w:keepLines/>
        <w:spacing w:after="0" w:line="240" w:lineRule="auto"/>
        <w:jc w:val="both"/>
        <w:rPr>
          <w:rFonts w:ascii="Tahoma" w:eastAsia="Times New Roman" w:hAnsi="Tahoma" w:cs="Tahoma"/>
          <w:lang w:eastAsia="sl-SI"/>
        </w:rPr>
      </w:pPr>
      <w:r w:rsidRPr="00077E82">
        <w:rPr>
          <w:rFonts w:ascii="Tahoma" w:eastAsia="Times New Roman" w:hAnsi="Tahoma" w:cs="Tahoma"/>
          <w:lang w:eastAsia="sl-SI"/>
        </w:rPr>
        <w:t xml:space="preserve">Ponudnik mora priložiti </w:t>
      </w:r>
      <w:r w:rsidRPr="00077E82">
        <w:rPr>
          <w:rFonts w:ascii="Tahoma" w:hAnsi="Tahoma" w:cs="Tahoma"/>
          <w:lang w:eastAsia="sl-SI"/>
        </w:rPr>
        <w:t>spričevala o garantirani kvaliteti razpisanih kemikalij in spričevala o nevarnih snoveh</w:t>
      </w:r>
      <w:r w:rsidRPr="00077E82">
        <w:rPr>
          <w:rFonts w:ascii="Tahoma" w:hAnsi="Tahoma" w:cs="Tahoma"/>
        </w:rPr>
        <w:t>.</w:t>
      </w:r>
    </w:p>
    <w:p w14:paraId="05BBD1BC" w14:textId="77777777" w:rsidR="00A81321" w:rsidRPr="008C3ACB" w:rsidRDefault="00A81321" w:rsidP="00777E3F">
      <w:pPr>
        <w:keepNext/>
        <w:keepLines/>
        <w:spacing w:after="0" w:line="240" w:lineRule="auto"/>
        <w:jc w:val="both"/>
        <w:rPr>
          <w:rFonts w:ascii="Tahoma" w:eastAsia="Times New Roman" w:hAnsi="Tahoma" w:cs="Tahoma"/>
          <w:lang w:eastAsia="sl-SI"/>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559"/>
      </w:tblGrid>
      <w:tr w:rsidR="00A81321" w:rsidRPr="00E00374" w14:paraId="14374F18" w14:textId="77777777" w:rsidTr="003D3644">
        <w:tc>
          <w:tcPr>
            <w:tcW w:w="7867" w:type="dxa"/>
            <w:tcBorders>
              <w:top w:val="single" w:sz="4" w:space="0" w:color="auto"/>
              <w:bottom w:val="single" w:sz="4" w:space="0" w:color="auto"/>
            </w:tcBorders>
          </w:tcPr>
          <w:p w14:paraId="1169D9F7" w14:textId="77777777" w:rsidR="00A81321" w:rsidRPr="00E00374" w:rsidRDefault="00A81321" w:rsidP="00777E3F">
            <w:pPr>
              <w:keepNext/>
              <w:keepLines/>
              <w:spacing w:after="0" w:line="240" w:lineRule="auto"/>
              <w:jc w:val="both"/>
              <w:rPr>
                <w:rFonts w:ascii="Tahoma" w:eastAsia="Times New Roman" w:hAnsi="Tahoma" w:cs="Tahoma"/>
                <w:lang w:eastAsia="sl-SI"/>
              </w:rPr>
            </w:pPr>
            <w:r w:rsidRPr="00E00374">
              <w:rPr>
                <w:rFonts w:ascii="Tahoma" w:eastAsia="Times New Roman" w:hAnsi="Tahoma" w:cs="Tahoma"/>
                <w:lang w:eastAsia="sl-SI"/>
              </w:rPr>
              <w:t>ZAGOTAVLJANJE VARNOSTI IN ZDRAVJA PRI DELU</w:t>
            </w:r>
          </w:p>
        </w:tc>
        <w:tc>
          <w:tcPr>
            <w:tcW w:w="1559" w:type="dxa"/>
            <w:tcBorders>
              <w:top w:val="single" w:sz="4" w:space="0" w:color="auto"/>
              <w:bottom w:val="single" w:sz="4" w:space="0" w:color="auto"/>
            </w:tcBorders>
          </w:tcPr>
          <w:p w14:paraId="24DB82D8" w14:textId="77777777" w:rsidR="00A81321" w:rsidRPr="00E00374" w:rsidRDefault="00A81321" w:rsidP="00777E3F">
            <w:pPr>
              <w:keepNext/>
              <w:keepLines/>
              <w:spacing w:after="0" w:line="240" w:lineRule="auto"/>
              <w:jc w:val="both"/>
              <w:rPr>
                <w:rFonts w:ascii="Tahoma" w:eastAsia="Times New Roman" w:hAnsi="Tahoma" w:cs="Tahoma"/>
                <w:b/>
                <w:i/>
                <w:lang w:eastAsia="sl-SI"/>
              </w:rPr>
            </w:pPr>
            <w:r>
              <w:rPr>
                <w:rFonts w:ascii="Tahoma" w:eastAsia="Times New Roman" w:hAnsi="Tahoma" w:cs="Tahoma"/>
                <w:b/>
                <w:i/>
                <w:lang w:eastAsia="sl-SI"/>
              </w:rPr>
              <w:t>P</w:t>
            </w:r>
            <w:r w:rsidRPr="00E00374">
              <w:rPr>
                <w:rFonts w:ascii="Tahoma" w:eastAsia="Times New Roman" w:hAnsi="Tahoma" w:cs="Tahoma"/>
                <w:b/>
                <w:i/>
                <w:lang w:eastAsia="sl-SI"/>
              </w:rPr>
              <w:t xml:space="preserve">riloga </w:t>
            </w:r>
            <w:r>
              <w:rPr>
                <w:rFonts w:ascii="Tahoma" w:eastAsia="Times New Roman" w:hAnsi="Tahoma" w:cs="Tahoma"/>
                <w:b/>
                <w:i/>
                <w:lang w:eastAsia="sl-SI"/>
              </w:rPr>
              <w:t>8</w:t>
            </w:r>
          </w:p>
        </w:tc>
      </w:tr>
    </w:tbl>
    <w:p w14:paraId="28E20F28" w14:textId="77777777" w:rsidR="00A81321" w:rsidRDefault="00A81321" w:rsidP="00777E3F">
      <w:pPr>
        <w:keepNext/>
        <w:keepLines/>
        <w:spacing w:after="0" w:line="240" w:lineRule="auto"/>
        <w:jc w:val="both"/>
        <w:rPr>
          <w:rFonts w:ascii="Tahoma" w:eastAsia="Times New Roman" w:hAnsi="Tahoma" w:cs="Tahoma"/>
          <w:lang w:eastAsia="sl-SI"/>
        </w:rPr>
      </w:pPr>
      <w:r w:rsidRPr="00E00374">
        <w:rPr>
          <w:rFonts w:ascii="Tahoma" w:eastAsia="Times New Roman" w:hAnsi="Tahoma" w:cs="Tahoma"/>
          <w:lang w:eastAsia="sl-SI"/>
        </w:rPr>
        <w:t>Ponudnik mora obrazec izjave izpolniti, podpisati in žigosati ter priložiti v ponudbi.</w:t>
      </w:r>
    </w:p>
    <w:p w14:paraId="036C374B" w14:textId="77777777" w:rsidR="003C0D90" w:rsidRPr="00712BC8" w:rsidRDefault="003C0D90" w:rsidP="00777E3F">
      <w:pPr>
        <w:keepNext/>
        <w:keepLines/>
        <w:spacing w:after="0" w:line="240" w:lineRule="auto"/>
        <w:jc w:val="both"/>
        <w:rPr>
          <w:rFonts w:ascii="Tahoma" w:eastAsia="Times New Roman" w:hAnsi="Tahoma" w:cs="Tahoma"/>
          <w:lang w:eastAsia="sl-SI"/>
        </w:rPr>
      </w:pPr>
    </w:p>
    <w:p w14:paraId="6991EFD7" w14:textId="77777777" w:rsidR="004E4299" w:rsidRDefault="004E4299" w:rsidP="00777E3F">
      <w:pPr>
        <w:keepNext/>
        <w:keepLines/>
        <w:spacing w:after="0" w:line="240" w:lineRule="auto"/>
        <w:jc w:val="both"/>
        <w:rPr>
          <w:rFonts w:ascii="Tahoma" w:eastAsia="Times New Roman" w:hAnsi="Tahoma" w:cs="Tahoma"/>
          <w:lang w:eastAsia="sl-SI"/>
        </w:rPr>
      </w:pPr>
    </w:p>
    <w:p w14:paraId="1EAB02C5" w14:textId="77777777" w:rsidR="001F1194" w:rsidRDefault="001F1194" w:rsidP="00777E3F">
      <w:pPr>
        <w:keepNext/>
        <w:keepLines/>
        <w:spacing w:after="0" w:line="240" w:lineRule="auto"/>
        <w:jc w:val="both"/>
        <w:rPr>
          <w:rFonts w:ascii="Tahoma" w:eastAsia="Times New Roman" w:hAnsi="Tahoma" w:cs="Tahoma"/>
          <w:lang w:eastAsia="sl-SI"/>
        </w:rPr>
      </w:pPr>
    </w:p>
    <w:p w14:paraId="2195F61E" w14:textId="77777777" w:rsidR="00090D8E" w:rsidRPr="00090D8E" w:rsidRDefault="00090D8E" w:rsidP="00777E3F">
      <w:pPr>
        <w:keepNext/>
        <w:keepLines/>
        <w:tabs>
          <w:tab w:val="left" w:pos="567"/>
          <w:tab w:val="num" w:pos="851"/>
          <w:tab w:val="left" w:pos="993"/>
        </w:tabs>
        <w:spacing w:after="0" w:line="240" w:lineRule="auto"/>
        <w:jc w:val="both"/>
        <w:rPr>
          <w:rFonts w:ascii="Tahoma" w:eastAsia="Times New Roman" w:hAnsi="Tahoma" w:cs="Tahoma"/>
          <w:lang w:eastAsia="sl-SI"/>
        </w:rPr>
      </w:pPr>
      <w:r>
        <w:br w:type="page"/>
      </w:r>
    </w:p>
    <w:tbl>
      <w:tblPr>
        <w:tblW w:w="9498"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498"/>
      </w:tblGrid>
      <w:tr w:rsidR="00090D8E" w:rsidRPr="00090D8E" w14:paraId="1E7B7508" w14:textId="77777777" w:rsidTr="00A9443F">
        <w:tc>
          <w:tcPr>
            <w:tcW w:w="9498" w:type="dxa"/>
            <w:tcBorders>
              <w:top w:val="single" w:sz="4" w:space="0" w:color="auto"/>
              <w:bottom w:val="single" w:sz="4" w:space="0" w:color="auto"/>
            </w:tcBorders>
          </w:tcPr>
          <w:p w14:paraId="110F995E" w14:textId="77777777" w:rsidR="00090D8E" w:rsidRPr="00090D8E" w:rsidRDefault="00090D8E" w:rsidP="00777E3F">
            <w:pPr>
              <w:keepNext/>
              <w:keepLines/>
              <w:spacing w:after="0" w:line="240" w:lineRule="auto"/>
              <w:jc w:val="center"/>
              <w:rPr>
                <w:rFonts w:ascii="Tahoma" w:eastAsia="Times New Roman" w:hAnsi="Tahoma" w:cs="Tahoma"/>
                <w:b/>
                <w:bCs/>
                <w:i/>
                <w:iCs/>
                <w:lang w:eastAsia="sl-SI"/>
              </w:rPr>
            </w:pPr>
            <w:r w:rsidRPr="00090D8E">
              <w:rPr>
                <w:rFonts w:ascii="Tahoma" w:hAnsi="Tahoma" w:cs="Tahoma"/>
                <w:i/>
              </w:rPr>
              <w:lastRenderedPageBreak/>
              <w:br w:type="page"/>
            </w:r>
            <w:r w:rsidRPr="00090D8E">
              <w:rPr>
                <w:rFonts w:ascii="Tahoma" w:hAnsi="Tahoma" w:cs="Tahoma"/>
                <w:b/>
              </w:rPr>
              <w:br w:type="page"/>
            </w:r>
            <w:r w:rsidRPr="00090D8E">
              <w:rPr>
                <w:rFonts w:ascii="Tahoma" w:eastAsia="Times New Roman" w:hAnsi="Tahoma" w:cs="Tahoma"/>
                <w:lang w:eastAsia="sl-SI"/>
              </w:rPr>
              <w:br w:type="page"/>
            </w:r>
            <w:r w:rsidRPr="00090D8E">
              <w:rPr>
                <w:rFonts w:ascii="Tahoma" w:eastAsia="Times New Roman" w:hAnsi="Tahoma" w:cs="Tahoma"/>
                <w:lang w:eastAsia="sl-SI"/>
              </w:rPr>
              <w:br w:type="page"/>
            </w:r>
            <w:r w:rsidRPr="00090D8E">
              <w:rPr>
                <w:rFonts w:ascii="Tahoma" w:eastAsia="Times New Roman" w:hAnsi="Tahoma" w:cs="Tahoma"/>
                <w:lang w:eastAsia="sl-SI"/>
              </w:rPr>
              <w:br w:type="page"/>
            </w:r>
            <w:r w:rsidRPr="00090D8E">
              <w:rPr>
                <w:rFonts w:ascii="Tahoma" w:eastAsia="Times New Roman" w:hAnsi="Tahoma" w:cs="Tahoma"/>
                <w:lang w:eastAsia="sl-SI"/>
              </w:rPr>
              <w:br w:type="page"/>
            </w:r>
            <w:r w:rsidRPr="00090D8E">
              <w:rPr>
                <w:rFonts w:ascii="Tahoma" w:eastAsia="Times New Roman" w:hAnsi="Tahoma" w:cs="Tahoma"/>
                <w:lang w:eastAsia="sl-SI"/>
              </w:rPr>
              <w:br w:type="page"/>
            </w:r>
            <w:r w:rsidRPr="00090D8E">
              <w:rPr>
                <w:rFonts w:ascii="Tahoma" w:eastAsia="Times New Roman" w:hAnsi="Tahoma" w:cs="Tahoma"/>
                <w:b/>
                <w:lang w:eastAsia="sl-SI"/>
              </w:rPr>
              <w:t>POVZETEK PREDRAČUNA</w:t>
            </w:r>
          </w:p>
        </w:tc>
      </w:tr>
    </w:tbl>
    <w:p w14:paraId="01456B22" w14:textId="77777777" w:rsidR="00090D8E" w:rsidRPr="00090D8E" w:rsidRDefault="00090D8E" w:rsidP="00777E3F">
      <w:pPr>
        <w:keepNext/>
        <w:keepLines/>
        <w:spacing w:after="0" w:line="240" w:lineRule="auto"/>
        <w:jc w:val="both"/>
        <w:rPr>
          <w:rFonts w:ascii="Tahoma" w:eastAsia="Times New Roman" w:hAnsi="Tahoma" w:cs="Tahoma"/>
          <w:lang w:eastAsia="sl-SI"/>
        </w:rPr>
      </w:pPr>
    </w:p>
    <w:p w14:paraId="5F2BA5CE" w14:textId="77777777" w:rsidR="00090D8E" w:rsidRPr="00090D8E" w:rsidRDefault="00090D8E" w:rsidP="00777E3F">
      <w:pPr>
        <w:keepNext/>
        <w:keepLines/>
        <w:spacing w:after="0" w:line="240" w:lineRule="auto"/>
        <w:jc w:val="both"/>
        <w:rPr>
          <w:rFonts w:ascii="Tahoma" w:eastAsia="Times New Roman" w:hAnsi="Tahoma" w:cs="Tahoma"/>
          <w:lang w:eastAsia="sl-SI"/>
        </w:rPr>
      </w:pPr>
    </w:p>
    <w:p w14:paraId="2884C15B" w14:textId="77777777" w:rsidR="00090D8E" w:rsidRPr="00090D8E" w:rsidRDefault="00090D8E" w:rsidP="00777E3F">
      <w:pPr>
        <w:keepNext/>
        <w:keepLines/>
        <w:spacing w:after="0" w:line="360" w:lineRule="auto"/>
        <w:jc w:val="both"/>
        <w:rPr>
          <w:rFonts w:ascii="Tahoma" w:eastAsia="Times New Roman" w:hAnsi="Tahoma" w:cs="Tahoma"/>
          <w:lang w:eastAsia="sl-SI"/>
        </w:rPr>
      </w:pPr>
      <w:r w:rsidRPr="00090D8E">
        <w:rPr>
          <w:rFonts w:ascii="Tahoma" w:eastAsia="Times New Roman" w:hAnsi="Tahoma" w:cs="Tahoma"/>
          <w:lang w:eastAsia="sl-SI"/>
        </w:rPr>
        <w:t>Kot ponudnik __________________________________________________________________ oddajamo ponudbo št. _________________________ za javno naročilo št.:</w:t>
      </w:r>
    </w:p>
    <w:p w14:paraId="07FA861F" w14:textId="77777777" w:rsidR="005F5977" w:rsidRDefault="005F5977" w:rsidP="00777E3F">
      <w:pPr>
        <w:keepNext/>
        <w:keepLines/>
        <w:spacing w:after="0" w:line="240" w:lineRule="auto"/>
        <w:jc w:val="center"/>
        <w:rPr>
          <w:rFonts w:ascii="Tahoma" w:eastAsia="Times New Roman" w:hAnsi="Tahoma" w:cs="Tahoma"/>
          <w:b/>
          <w:noProof/>
          <w:lang w:eastAsia="sl-SI"/>
        </w:rPr>
      </w:pPr>
    </w:p>
    <w:p w14:paraId="30F8005F" w14:textId="74FE1869" w:rsidR="005F5977" w:rsidRDefault="00CD2C73" w:rsidP="00777E3F">
      <w:pPr>
        <w:keepNext/>
        <w:keepLines/>
        <w:spacing w:after="0" w:line="240" w:lineRule="auto"/>
        <w:jc w:val="center"/>
        <w:rPr>
          <w:rFonts w:ascii="Tahoma" w:eastAsia="Times New Roman" w:hAnsi="Tahoma" w:cs="Tahoma"/>
          <w:b/>
          <w:lang w:eastAsia="sl-SI"/>
        </w:rPr>
      </w:pPr>
      <w:r>
        <w:rPr>
          <w:rFonts w:ascii="Tahoma" w:eastAsia="Times New Roman" w:hAnsi="Tahoma" w:cs="Tahoma"/>
          <w:b/>
          <w:noProof/>
          <w:lang w:eastAsia="sl-SI"/>
        </w:rPr>
        <w:t>JPE-SPV-258/21</w:t>
      </w:r>
      <w:r w:rsidR="00164514">
        <w:rPr>
          <w:rFonts w:ascii="Tahoma" w:eastAsia="Times New Roman" w:hAnsi="Tahoma" w:cs="Tahoma"/>
          <w:b/>
          <w:noProof/>
          <w:lang w:eastAsia="sl-SI"/>
        </w:rPr>
        <w:t xml:space="preserve"> </w:t>
      </w:r>
      <w:r w:rsidR="005F5977">
        <w:rPr>
          <w:rFonts w:ascii="Tahoma" w:eastAsia="Times New Roman" w:hAnsi="Tahoma" w:cs="Tahoma"/>
          <w:b/>
          <w:noProof/>
          <w:lang w:eastAsia="sl-SI"/>
        </w:rPr>
        <w:t>-</w:t>
      </w:r>
      <w:r w:rsidR="005F5977">
        <w:rPr>
          <w:rFonts w:ascii="Tahoma" w:eastAsia="Times New Roman" w:hAnsi="Tahoma" w:cs="Tahoma"/>
          <w:b/>
          <w:color w:val="000000"/>
          <w:lang w:eastAsia="sl-SI"/>
        </w:rPr>
        <w:t xml:space="preserve"> </w:t>
      </w:r>
      <w:r w:rsidR="004A0A64">
        <w:rPr>
          <w:rFonts w:ascii="Tahoma" w:eastAsia="Times New Roman" w:hAnsi="Tahoma" w:cs="Tahoma"/>
          <w:b/>
          <w:lang w:eastAsia="sl-SI"/>
        </w:rPr>
        <w:t>Dobava kemikalij HCl in NaOH</w:t>
      </w:r>
      <w:r w:rsidR="005F5977">
        <w:rPr>
          <w:rFonts w:ascii="Tahoma" w:eastAsia="Times New Roman" w:hAnsi="Tahoma" w:cs="Tahoma"/>
          <w:b/>
          <w:lang w:eastAsia="sl-SI"/>
        </w:rPr>
        <w:t xml:space="preserve"> </w:t>
      </w:r>
    </w:p>
    <w:p w14:paraId="3532FD53" w14:textId="77777777" w:rsidR="00090D8E" w:rsidRPr="00090D8E" w:rsidRDefault="00090D8E" w:rsidP="00777E3F">
      <w:pPr>
        <w:keepNext/>
        <w:keepLines/>
        <w:spacing w:after="0" w:line="240" w:lineRule="auto"/>
        <w:jc w:val="both"/>
        <w:rPr>
          <w:rFonts w:ascii="Tahoma" w:eastAsia="Times New Roman" w:hAnsi="Tahoma" w:cs="Tahoma"/>
          <w:b/>
          <w:lang w:eastAsia="sl-SI"/>
        </w:rPr>
      </w:pPr>
    </w:p>
    <w:p w14:paraId="4DFA1120" w14:textId="77777777" w:rsidR="00AF51CC" w:rsidRPr="00090D8E" w:rsidRDefault="00AF51CC" w:rsidP="00777E3F">
      <w:pPr>
        <w:keepNext/>
        <w:keepLines/>
        <w:spacing w:after="0" w:line="240" w:lineRule="auto"/>
        <w:ind w:left="1080" w:hanging="1080"/>
        <w:jc w:val="both"/>
        <w:rPr>
          <w:rFonts w:ascii="Tahoma" w:eastAsia="Times New Roman" w:hAnsi="Tahoma" w:cs="Tahoma"/>
          <w:sz w:val="20"/>
          <w:lang w:eastAsia="sl-SI"/>
        </w:rPr>
      </w:pPr>
    </w:p>
    <w:p w14:paraId="0D6FC548" w14:textId="77777777" w:rsidR="00AF51CC" w:rsidRPr="00090D8E" w:rsidRDefault="00AF51CC" w:rsidP="00777E3F">
      <w:pPr>
        <w:keepNext/>
        <w:keepLines/>
        <w:spacing w:after="0" w:line="240" w:lineRule="auto"/>
        <w:ind w:left="1080" w:hanging="1080"/>
        <w:jc w:val="both"/>
        <w:rPr>
          <w:rFonts w:ascii="Tahoma" w:eastAsia="Times New Roman" w:hAnsi="Tahoma" w:cs="Tahoma"/>
          <w:b/>
          <w:sz w:val="20"/>
          <w:lang w:eastAsia="sl-SI"/>
        </w:rPr>
      </w:pPr>
      <w:r w:rsidRPr="00090D8E">
        <w:rPr>
          <w:rFonts w:ascii="Tahoma" w:eastAsia="Times New Roman" w:hAnsi="Tahoma" w:cs="Tahoma"/>
          <w:b/>
          <w:sz w:val="20"/>
          <w:lang w:eastAsia="sl-SI"/>
        </w:rPr>
        <w:t>Ponudbo oddajamo (označite):</w:t>
      </w:r>
    </w:p>
    <w:tbl>
      <w:tblPr>
        <w:tblW w:w="0" w:type="auto"/>
        <w:tblInd w:w="108" w:type="dxa"/>
        <w:tblLook w:val="04A0" w:firstRow="1" w:lastRow="0" w:firstColumn="1" w:lastColumn="0" w:noHBand="0" w:noVBand="1"/>
      </w:tblPr>
      <w:tblGrid>
        <w:gridCol w:w="1843"/>
        <w:gridCol w:w="2268"/>
        <w:gridCol w:w="2126"/>
        <w:gridCol w:w="2977"/>
      </w:tblGrid>
      <w:tr w:rsidR="00AF51CC" w:rsidRPr="00090D8E" w14:paraId="6A0531A3" w14:textId="77777777" w:rsidTr="00AF51CC">
        <w:tc>
          <w:tcPr>
            <w:tcW w:w="1843" w:type="dxa"/>
          </w:tcPr>
          <w:p w14:paraId="13F007AB" w14:textId="77777777" w:rsidR="00AF51CC" w:rsidRPr="00090D8E" w:rsidRDefault="00AF51CC" w:rsidP="00777E3F">
            <w:pPr>
              <w:keepNext/>
              <w:keepLines/>
              <w:numPr>
                <w:ilvl w:val="0"/>
                <w:numId w:val="4"/>
              </w:numPr>
              <w:spacing w:after="0" w:line="240" w:lineRule="auto"/>
              <w:ind w:left="318" w:hanging="426"/>
              <w:jc w:val="both"/>
              <w:rPr>
                <w:rFonts w:ascii="Tahoma" w:hAnsi="Tahoma" w:cs="Tahoma"/>
                <w:b/>
                <w:sz w:val="20"/>
              </w:rPr>
            </w:pPr>
            <w:r w:rsidRPr="00090D8E">
              <w:rPr>
                <w:rFonts w:ascii="Tahoma" w:hAnsi="Tahoma" w:cs="Tahoma"/>
                <w:sz w:val="20"/>
              </w:rPr>
              <w:t>samostojno</w:t>
            </w:r>
          </w:p>
        </w:tc>
        <w:tc>
          <w:tcPr>
            <w:tcW w:w="2268" w:type="dxa"/>
          </w:tcPr>
          <w:p w14:paraId="7A62DA8C" w14:textId="77777777" w:rsidR="00AF51CC" w:rsidRPr="00090D8E" w:rsidRDefault="00AF51CC" w:rsidP="00777E3F">
            <w:pPr>
              <w:keepNext/>
              <w:keepLines/>
              <w:numPr>
                <w:ilvl w:val="0"/>
                <w:numId w:val="4"/>
              </w:numPr>
              <w:spacing w:after="0" w:line="240" w:lineRule="auto"/>
              <w:ind w:left="459"/>
              <w:jc w:val="both"/>
              <w:rPr>
                <w:rFonts w:ascii="Tahoma" w:hAnsi="Tahoma" w:cs="Tahoma"/>
                <w:b/>
                <w:sz w:val="20"/>
              </w:rPr>
            </w:pPr>
            <w:r w:rsidRPr="00090D8E">
              <w:rPr>
                <w:rFonts w:ascii="Tahoma" w:hAnsi="Tahoma" w:cs="Tahoma"/>
                <w:sz w:val="20"/>
              </w:rPr>
              <w:t>skupna ponudba</w:t>
            </w:r>
          </w:p>
        </w:tc>
        <w:tc>
          <w:tcPr>
            <w:tcW w:w="2126" w:type="dxa"/>
          </w:tcPr>
          <w:p w14:paraId="3D672C3D" w14:textId="77777777" w:rsidR="00AF51CC" w:rsidRPr="00090D8E" w:rsidRDefault="00AF51CC" w:rsidP="00777E3F">
            <w:pPr>
              <w:keepNext/>
              <w:keepLines/>
              <w:numPr>
                <w:ilvl w:val="0"/>
                <w:numId w:val="4"/>
              </w:numPr>
              <w:spacing w:after="0" w:line="240" w:lineRule="auto"/>
              <w:ind w:left="459"/>
              <w:jc w:val="both"/>
              <w:rPr>
                <w:rFonts w:ascii="Tahoma" w:hAnsi="Tahoma" w:cs="Tahoma"/>
                <w:b/>
                <w:sz w:val="20"/>
              </w:rPr>
            </w:pPr>
            <w:r w:rsidRPr="00090D8E">
              <w:rPr>
                <w:rFonts w:ascii="Tahoma" w:hAnsi="Tahoma" w:cs="Tahoma"/>
                <w:sz w:val="20"/>
              </w:rPr>
              <w:t>s podizvajalci</w:t>
            </w:r>
          </w:p>
        </w:tc>
        <w:tc>
          <w:tcPr>
            <w:tcW w:w="2977" w:type="dxa"/>
          </w:tcPr>
          <w:p w14:paraId="3A18F1E8" w14:textId="77777777" w:rsidR="00AF51CC" w:rsidRPr="00090D8E" w:rsidRDefault="00AF51CC" w:rsidP="00777E3F">
            <w:pPr>
              <w:keepNext/>
              <w:keepLines/>
              <w:numPr>
                <w:ilvl w:val="0"/>
                <w:numId w:val="4"/>
              </w:numPr>
              <w:spacing w:after="0" w:line="240" w:lineRule="auto"/>
              <w:ind w:left="459"/>
              <w:jc w:val="both"/>
              <w:rPr>
                <w:rFonts w:ascii="Tahoma" w:hAnsi="Tahoma" w:cs="Tahoma"/>
                <w:sz w:val="20"/>
              </w:rPr>
            </w:pPr>
            <w:r w:rsidRPr="00090D8E">
              <w:rPr>
                <w:rFonts w:ascii="Tahoma" w:hAnsi="Tahoma" w:cs="Tahoma"/>
                <w:sz w:val="20"/>
              </w:rPr>
              <w:t>z uporabo zmogljivosti drugih subjektov</w:t>
            </w:r>
          </w:p>
        </w:tc>
      </w:tr>
    </w:tbl>
    <w:p w14:paraId="644E2AAE" w14:textId="77777777" w:rsidR="00AF51CC" w:rsidRPr="00090D8E" w:rsidRDefault="00AF51CC" w:rsidP="00777E3F">
      <w:pPr>
        <w:keepNext/>
        <w:keepLines/>
        <w:spacing w:after="0" w:line="240" w:lineRule="auto"/>
        <w:jc w:val="both"/>
        <w:rPr>
          <w:rFonts w:ascii="Tahoma" w:eastAsia="Times New Roman" w:hAnsi="Tahoma" w:cs="Tahoma"/>
          <w:b/>
          <w:highlight w:val="yellow"/>
          <w:lang w:eastAsia="sl-SI"/>
        </w:rPr>
      </w:pPr>
    </w:p>
    <w:p w14:paraId="61B9640E" w14:textId="77777777" w:rsidR="00090D8E" w:rsidRPr="00090D8E" w:rsidRDefault="00090D8E" w:rsidP="00777E3F">
      <w:pPr>
        <w:keepNext/>
        <w:keepLines/>
        <w:spacing w:after="0" w:line="240" w:lineRule="auto"/>
        <w:jc w:val="both"/>
        <w:rPr>
          <w:rFonts w:ascii="Tahoma" w:eastAsia="Times New Roman" w:hAnsi="Tahoma" w:cs="Tahoma"/>
          <w:b/>
          <w:highlight w:val="yellow"/>
          <w:lang w:eastAsia="sl-SI"/>
        </w:rPr>
      </w:pPr>
    </w:p>
    <w:p w14:paraId="204057A3" w14:textId="77777777" w:rsidR="00090D8E" w:rsidRPr="00090D8E" w:rsidRDefault="00090D8E" w:rsidP="00777E3F">
      <w:pPr>
        <w:keepNext/>
        <w:keepLines/>
        <w:spacing w:after="0" w:line="240" w:lineRule="auto"/>
        <w:jc w:val="both"/>
        <w:rPr>
          <w:rFonts w:ascii="Tahoma" w:eastAsia="Times New Roman" w:hAnsi="Tahoma" w:cs="Tahoma"/>
          <w:b/>
          <w:highlight w:val="yellow"/>
          <w:lang w:eastAsia="sl-SI"/>
        </w:rPr>
      </w:pPr>
    </w:p>
    <w:p w14:paraId="5F6ED551" w14:textId="77777777" w:rsidR="00090D8E" w:rsidRPr="00090D8E" w:rsidRDefault="00090D8E" w:rsidP="00777E3F">
      <w:pPr>
        <w:keepNext/>
        <w:keepLines/>
        <w:numPr>
          <w:ilvl w:val="0"/>
          <w:numId w:val="9"/>
        </w:numPr>
        <w:tabs>
          <w:tab w:val="clear" w:pos="720"/>
          <w:tab w:val="num" w:pos="426"/>
        </w:tabs>
        <w:spacing w:after="0" w:line="240" w:lineRule="auto"/>
        <w:ind w:left="0" w:firstLine="0"/>
        <w:jc w:val="both"/>
        <w:rPr>
          <w:rFonts w:ascii="Tahoma" w:hAnsi="Tahoma" w:cs="Tahoma"/>
          <w:b/>
        </w:rPr>
      </w:pPr>
      <w:r w:rsidRPr="00090D8E">
        <w:rPr>
          <w:rFonts w:ascii="Tahoma" w:hAnsi="Tahoma" w:cs="Tahoma"/>
          <w:b/>
        </w:rPr>
        <w:t>PONUDBENA CENA</w:t>
      </w:r>
    </w:p>
    <w:p w14:paraId="39FA5ABE" w14:textId="77777777" w:rsidR="00090D8E" w:rsidRPr="00090D8E" w:rsidRDefault="00090D8E" w:rsidP="00777E3F">
      <w:pPr>
        <w:keepNext/>
        <w:keepLines/>
        <w:spacing w:after="0" w:line="240" w:lineRule="auto"/>
        <w:jc w:val="both"/>
        <w:rPr>
          <w:rFonts w:ascii="Tahoma" w:hAnsi="Tahoma" w:cs="Tahoma"/>
          <w:b/>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3119"/>
      </w:tblGrid>
      <w:tr w:rsidR="00C415E7" w:rsidRPr="00090D8E" w14:paraId="44A115DF" w14:textId="77777777" w:rsidTr="00D64302">
        <w:trPr>
          <w:trHeight w:val="695"/>
        </w:trPr>
        <w:tc>
          <w:tcPr>
            <w:tcW w:w="6237" w:type="dxa"/>
            <w:vAlign w:val="center"/>
          </w:tcPr>
          <w:p w14:paraId="54780E74" w14:textId="77777777" w:rsidR="00C415E7" w:rsidRPr="00AF51CC" w:rsidRDefault="00A81321" w:rsidP="00777E3F">
            <w:pPr>
              <w:keepNext/>
              <w:keepLines/>
              <w:spacing w:after="0" w:line="240" w:lineRule="auto"/>
              <w:rPr>
                <w:rFonts w:ascii="Tahoma" w:eastAsia="Times New Roman" w:hAnsi="Tahoma" w:cs="Tahoma"/>
                <w:b/>
                <w:lang w:eastAsia="sl-SI"/>
              </w:rPr>
            </w:pPr>
            <w:r w:rsidRPr="00AF51CC">
              <w:rPr>
                <w:rFonts w:ascii="Tahoma" w:eastAsia="Times New Roman" w:hAnsi="Tahoma" w:cs="Tahoma"/>
                <w:b/>
                <w:lang w:eastAsia="sl-SI"/>
              </w:rPr>
              <w:t>Dobava blaga</w:t>
            </w:r>
            <w:r w:rsidR="00C415E7" w:rsidRPr="00AF51CC">
              <w:rPr>
                <w:rFonts w:ascii="Tahoma" w:eastAsia="Times New Roman" w:hAnsi="Tahoma" w:cs="Tahoma"/>
                <w:b/>
                <w:lang w:eastAsia="sl-SI"/>
              </w:rPr>
              <w:t>:</w:t>
            </w:r>
          </w:p>
        </w:tc>
        <w:tc>
          <w:tcPr>
            <w:tcW w:w="3119" w:type="dxa"/>
            <w:shd w:val="clear" w:color="auto" w:fill="auto"/>
            <w:vAlign w:val="center"/>
          </w:tcPr>
          <w:p w14:paraId="1CCF5368" w14:textId="0DF5A0F0" w:rsidR="00C415E7" w:rsidRPr="00090D8E" w:rsidRDefault="00C415E7" w:rsidP="00777E3F">
            <w:pPr>
              <w:keepNext/>
              <w:keepLines/>
              <w:spacing w:after="0" w:line="240" w:lineRule="auto"/>
              <w:jc w:val="center"/>
              <w:rPr>
                <w:rFonts w:ascii="Tahoma" w:eastAsia="Times New Roman" w:hAnsi="Tahoma" w:cs="Tahoma"/>
                <w:b/>
              </w:rPr>
            </w:pPr>
            <w:r w:rsidRPr="00090D8E">
              <w:rPr>
                <w:rFonts w:ascii="Tahoma" w:eastAsia="Times New Roman" w:hAnsi="Tahoma" w:cs="Tahoma"/>
                <w:b/>
              </w:rPr>
              <w:t xml:space="preserve">SKUPNA PONUDBENA VREDNOST za </w:t>
            </w:r>
            <w:r w:rsidR="00AF51CC">
              <w:rPr>
                <w:rFonts w:ascii="Tahoma" w:eastAsia="Times New Roman" w:hAnsi="Tahoma" w:cs="Tahoma"/>
                <w:b/>
              </w:rPr>
              <w:t>4</w:t>
            </w:r>
            <w:r w:rsidRPr="00090D8E">
              <w:rPr>
                <w:rFonts w:ascii="Tahoma" w:eastAsia="Times New Roman" w:hAnsi="Tahoma" w:cs="Tahoma"/>
                <w:b/>
              </w:rPr>
              <w:t xml:space="preserve"> let</w:t>
            </w:r>
            <w:r w:rsidR="00AF51CC">
              <w:rPr>
                <w:rFonts w:ascii="Tahoma" w:eastAsia="Times New Roman" w:hAnsi="Tahoma" w:cs="Tahoma"/>
                <w:b/>
              </w:rPr>
              <w:t>a</w:t>
            </w:r>
          </w:p>
          <w:p w14:paraId="58BF7966" w14:textId="77777777" w:rsidR="00C415E7" w:rsidRPr="00090D8E" w:rsidRDefault="00C415E7" w:rsidP="00777E3F">
            <w:pPr>
              <w:keepNext/>
              <w:keepLines/>
              <w:spacing w:after="0" w:line="240" w:lineRule="auto"/>
              <w:jc w:val="center"/>
              <w:rPr>
                <w:rFonts w:ascii="Tahoma" w:eastAsia="Times New Roman" w:hAnsi="Tahoma" w:cs="Tahoma"/>
                <w:b/>
              </w:rPr>
            </w:pPr>
            <w:r w:rsidRPr="00090D8E">
              <w:rPr>
                <w:rFonts w:ascii="Tahoma" w:eastAsia="Times New Roman" w:hAnsi="Tahoma" w:cs="Tahoma"/>
                <w:b/>
              </w:rPr>
              <w:t>v EUR brez DDV</w:t>
            </w:r>
          </w:p>
        </w:tc>
      </w:tr>
      <w:tr w:rsidR="00511C49" w:rsidRPr="00090D8E" w14:paraId="1CB025C0" w14:textId="77777777" w:rsidTr="00511C49">
        <w:trPr>
          <w:trHeight w:val="735"/>
        </w:trPr>
        <w:tc>
          <w:tcPr>
            <w:tcW w:w="6237" w:type="dxa"/>
            <w:vAlign w:val="center"/>
          </w:tcPr>
          <w:p w14:paraId="72D0E15A" w14:textId="77777777" w:rsidR="00511C49" w:rsidRPr="00511C49" w:rsidRDefault="00A81321" w:rsidP="00777E3F">
            <w:pPr>
              <w:keepNext/>
              <w:keepLines/>
              <w:spacing w:after="0" w:line="240" w:lineRule="auto"/>
              <w:rPr>
                <w:rFonts w:ascii="Tahoma" w:eastAsia="Times New Roman" w:hAnsi="Tahoma" w:cs="Tahoma"/>
              </w:rPr>
            </w:pPr>
            <w:r>
              <w:rPr>
                <w:rFonts w:ascii="Tahoma" w:eastAsia="Times New Roman" w:hAnsi="Tahoma" w:cs="Tahoma"/>
                <w:b/>
                <w:lang w:eastAsia="sl-SI"/>
              </w:rPr>
              <w:t>Dobava kemikalij HCl in NaOH</w:t>
            </w:r>
          </w:p>
        </w:tc>
        <w:tc>
          <w:tcPr>
            <w:tcW w:w="3119" w:type="dxa"/>
            <w:shd w:val="clear" w:color="auto" w:fill="auto"/>
            <w:vAlign w:val="center"/>
          </w:tcPr>
          <w:p w14:paraId="526235A0" w14:textId="77777777" w:rsidR="00511C49" w:rsidRPr="00090D8E" w:rsidRDefault="00511C49" w:rsidP="00777E3F">
            <w:pPr>
              <w:keepNext/>
              <w:keepLines/>
              <w:spacing w:after="0" w:line="240" w:lineRule="auto"/>
              <w:jc w:val="both"/>
              <w:rPr>
                <w:rFonts w:ascii="Tahoma" w:eastAsia="Times New Roman" w:hAnsi="Tahoma" w:cs="Tahoma"/>
              </w:rPr>
            </w:pPr>
          </w:p>
        </w:tc>
      </w:tr>
    </w:tbl>
    <w:p w14:paraId="2CA4FC6F" w14:textId="77777777" w:rsidR="00090D8E" w:rsidRPr="00090D8E" w:rsidRDefault="00090D8E" w:rsidP="00777E3F">
      <w:pPr>
        <w:keepNext/>
        <w:keepLines/>
        <w:spacing w:after="0" w:line="240" w:lineRule="auto"/>
        <w:jc w:val="both"/>
        <w:rPr>
          <w:rFonts w:ascii="Tahoma" w:hAnsi="Tahoma" w:cs="Tahoma"/>
        </w:rPr>
      </w:pPr>
    </w:p>
    <w:p w14:paraId="50750551" w14:textId="77777777" w:rsidR="00090D8E" w:rsidRPr="00090D8E" w:rsidRDefault="00090D8E" w:rsidP="00777E3F">
      <w:pPr>
        <w:keepNext/>
        <w:keepLines/>
        <w:spacing w:after="0" w:line="240" w:lineRule="auto"/>
        <w:jc w:val="both"/>
        <w:rPr>
          <w:rFonts w:ascii="Tahoma" w:hAnsi="Tahoma" w:cs="Tahoma"/>
        </w:rPr>
      </w:pPr>
    </w:p>
    <w:p w14:paraId="3459C9D8" w14:textId="77777777" w:rsidR="00090D8E" w:rsidRPr="00090D8E" w:rsidRDefault="00090D8E" w:rsidP="00777E3F">
      <w:pPr>
        <w:keepNext/>
        <w:keepLines/>
        <w:spacing w:after="0" w:line="240" w:lineRule="auto"/>
        <w:jc w:val="both"/>
        <w:rPr>
          <w:rFonts w:ascii="Tahoma" w:hAnsi="Tahoma" w:cs="Tahoma"/>
          <w:b/>
        </w:rPr>
      </w:pPr>
    </w:p>
    <w:p w14:paraId="73A14001" w14:textId="77777777" w:rsidR="00090D8E" w:rsidRPr="00090D8E" w:rsidRDefault="00090D8E" w:rsidP="00777E3F">
      <w:pPr>
        <w:keepNext/>
        <w:keepLines/>
        <w:numPr>
          <w:ilvl w:val="0"/>
          <w:numId w:val="9"/>
        </w:numPr>
        <w:tabs>
          <w:tab w:val="clear" w:pos="720"/>
          <w:tab w:val="num" w:pos="426"/>
        </w:tabs>
        <w:spacing w:after="0" w:line="240" w:lineRule="auto"/>
        <w:ind w:left="0" w:firstLine="0"/>
        <w:jc w:val="both"/>
        <w:rPr>
          <w:rFonts w:ascii="Tahoma" w:hAnsi="Tahoma" w:cs="Tahoma"/>
          <w:b/>
        </w:rPr>
      </w:pPr>
      <w:r w:rsidRPr="00090D8E">
        <w:rPr>
          <w:rFonts w:ascii="Tahoma" w:hAnsi="Tahoma" w:cs="Tahoma"/>
          <w:b/>
        </w:rPr>
        <w:t>VELJAVNOST PONUDBE</w:t>
      </w:r>
    </w:p>
    <w:p w14:paraId="0C214CB8" w14:textId="77777777" w:rsidR="00090D8E" w:rsidRPr="00090D8E" w:rsidRDefault="00090D8E" w:rsidP="00777E3F">
      <w:pPr>
        <w:keepNext/>
        <w:keepLines/>
        <w:spacing w:after="0" w:line="240" w:lineRule="auto"/>
        <w:jc w:val="both"/>
        <w:rPr>
          <w:rFonts w:ascii="Tahoma" w:hAnsi="Tahoma" w:cs="Tahoma"/>
          <w:highlight w:val="yellow"/>
        </w:rPr>
      </w:pPr>
    </w:p>
    <w:p w14:paraId="7488E71D" w14:textId="3B42732E" w:rsidR="00090D8E" w:rsidRPr="00090D8E" w:rsidRDefault="00090D8E" w:rsidP="00777E3F">
      <w:pPr>
        <w:keepNext/>
        <w:keepLines/>
        <w:spacing w:after="0" w:line="240" w:lineRule="auto"/>
        <w:jc w:val="both"/>
        <w:rPr>
          <w:rFonts w:ascii="Tahoma" w:hAnsi="Tahoma" w:cs="Tahoma"/>
        </w:rPr>
      </w:pPr>
      <w:r w:rsidRPr="00090D8E">
        <w:rPr>
          <w:rFonts w:ascii="Tahoma" w:hAnsi="Tahoma" w:cs="Tahoma"/>
        </w:rPr>
        <w:t xml:space="preserve">Veljavnost ponudbe je </w:t>
      </w:r>
      <w:r w:rsidR="00144DAA">
        <w:rPr>
          <w:rFonts w:ascii="Tahoma" w:hAnsi="Tahoma" w:cs="Tahoma"/>
        </w:rPr>
        <w:t>15</w:t>
      </w:r>
      <w:r w:rsidRPr="00090D8E">
        <w:rPr>
          <w:rFonts w:ascii="Tahoma" w:hAnsi="Tahoma" w:cs="Tahoma"/>
        </w:rPr>
        <w:t xml:space="preserve">. </w:t>
      </w:r>
      <w:r w:rsidR="00144DAA">
        <w:rPr>
          <w:rFonts w:ascii="Tahoma" w:hAnsi="Tahoma" w:cs="Tahoma"/>
        </w:rPr>
        <w:t>11</w:t>
      </w:r>
      <w:r w:rsidRPr="00090D8E">
        <w:rPr>
          <w:rFonts w:ascii="Tahoma" w:hAnsi="Tahoma" w:cs="Tahoma"/>
        </w:rPr>
        <w:t>. 20</w:t>
      </w:r>
      <w:r w:rsidR="00AF51CC">
        <w:rPr>
          <w:rFonts w:ascii="Tahoma" w:hAnsi="Tahoma" w:cs="Tahoma"/>
        </w:rPr>
        <w:t>21</w:t>
      </w:r>
      <w:r w:rsidRPr="00090D8E">
        <w:rPr>
          <w:rFonts w:ascii="Tahoma" w:hAnsi="Tahoma" w:cs="Tahoma"/>
        </w:rPr>
        <w:t xml:space="preserve"> oziroma do predložitve finančnega zavarovanja za zavarovanje dobre izvedbe obveznosti po okvirnem sporazumu.</w:t>
      </w:r>
    </w:p>
    <w:p w14:paraId="43172D2F" w14:textId="77777777" w:rsidR="00090D8E" w:rsidRDefault="00090D8E" w:rsidP="00777E3F">
      <w:pPr>
        <w:keepNext/>
        <w:keepLines/>
        <w:spacing w:after="0" w:line="240" w:lineRule="auto"/>
        <w:jc w:val="both"/>
        <w:rPr>
          <w:rFonts w:ascii="Tahoma" w:hAnsi="Tahoma" w:cs="Tahoma"/>
          <w:b/>
        </w:rPr>
      </w:pPr>
    </w:p>
    <w:p w14:paraId="6B2D4268" w14:textId="77777777" w:rsidR="00C415E7" w:rsidRDefault="00C415E7" w:rsidP="00777E3F">
      <w:pPr>
        <w:keepNext/>
        <w:keepLines/>
        <w:spacing w:after="0" w:line="240" w:lineRule="auto"/>
        <w:jc w:val="both"/>
        <w:rPr>
          <w:rFonts w:ascii="Tahoma" w:hAnsi="Tahoma" w:cs="Tahoma"/>
          <w:b/>
        </w:rPr>
      </w:pPr>
    </w:p>
    <w:p w14:paraId="425983EC" w14:textId="77777777" w:rsidR="00C415E7" w:rsidRDefault="00C415E7" w:rsidP="00777E3F">
      <w:pPr>
        <w:keepNext/>
        <w:keepLines/>
        <w:spacing w:after="0" w:line="240" w:lineRule="auto"/>
        <w:jc w:val="both"/>
        <w:rPr>
          <w:rFonts w:ascii="Tahoma" w:hAnsi="Tahoma" w:cs="Tahoma"/>
          <w:b/>
        </w:rPr>
      </w:pPr>
    </w:p>
    <w:p w14:paraId="7F26BD30" w14:textId="77777777" w:rsidR="00C415E7" w:rsidRDefault="00C415E7" w:rsidP="00777E3F">
      <w:pPr>
        <w:keepNext/>
        <w:keepLines/>
        <w:spacing w:after="0" w:line="240" w:lineRule="auto"/>
        <w:jc w:val="both"/>
        <w:rPr>
          <w:rFonts w:ascii="Tahoma" w:hAnsi="Tahoma" w:cs="Tahoma"/>
          <w:b/>
        </w:rPr>
      </w:pPr>
    </w:p>
    <w:p w14:paraId="0C34CD15" w14:textId="77777777" w:rsidR="00C415E7" w:rsidRDefault="00C415E7" w:rsidP="00777E3F">
      <w:pPr>
        <w:keepNext/>
        <w:keepLines/>
        <w:spacing w:after="0" w:line="240" w:lineRule="auto"/>
        <w:jc w:val="both"/>
        <w:rPr>
          <w:rFonts w:ascii="Tahoma" w:hAnsi="Tahoma" w:cs="Tahoma"/>
          <w:b/>
        </w:rPr>
      </w:pPr>
    </w:p>
    <w:p w14:paraId="60AC4ECE" w14:textId="77777777" w:rsidR="00C415E7" w:rsidRPr="00090D8E" w:rsidRDefault="00C415E7" w:rsidP="00777E3F">
      <w:pPr>
        <w:keepNext/>
        <w:keepLines/>
        <w:spacing w:after="0" w:line="240" w:lineRule="auto"/>
        <w:jc w:val="both"/>
        <w:rPr>
          <w:rFonts w:ascii="Tahoma" w:hAnsi="Tahoma" w:cs="Tahoma"/>
          <w:b/>
        </w:rPr>
      </w:pPr>
    </w:p>
    <w:p w14:paraId="4D582D2C" w14:textId="77777777" w:rsidR="00C415E7" w:rsidRDefault="00C415E7" w:rsidP="00777E3F">
      <w:pPr>
        <w:keepNext/>
        <w:keepLines/>
        <w:spacing w:after="0" w:line="240" w:lineRule="auto"/>
      </w:pPr>
    </w:p>
    <w:p w14:paraId="4AC9BFE2" w14:textId="77777777" w:rsidR="00C415E7" w:rsidRPr="00712BC8" w:rsidRDefault="00C415E7" w:rsidP="00777E3F">
      <w:pPr>
        <w:keepNext/>
        <w:keepLines/>
        <w:spacing w:after="0" w:line="240" w:lineRule="auto"/>
        <w:jc w:val="both"/>
        <w:rPr>
          <w:rFonts w:ascii="Tahoma" w:eastAsia="Times New Roman" w:hAnsi="Tahoma" w:cs="Tahoma"/>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2977"/>
        <w:gridCol w:w="2694"/>
        <w:gridCol w:w="3685"/>
      </w:tblGrid>
      <w:tr w:rsidR="00C415E7" w:rsidRPr="00712BC8" w14:paraId="23D2F617" w14:textId="77777777" w:rsidTr="00961E34">
        <w:trPr>
          <w:trHeight w:val="235"/>
        </w:trPr>
        <w:tc>
          <w:tcPr>
            <w:tcW w:w="2977" w:type="dxa"/>
            <w:tcBorders>
              <w:bottom w:val="single" w:sz="4" w:space="0" w:color="auto"/>
            </w:tcBorders>
          </w:tcPr>
          <w:p w14:paraId="38D32535" w14:textId="77777777" w:rsidR="00C415E7" w:rsidRPr="00712BC8" w:rsidRDefault="00C415E7" w:rsidP="00777E3F">
            <w:pPr>
              <w:keepNext/>
              <w:keepLines/>
              <w:spacing w:after="0" w:line="240" w:lineRule="auto"/>
              <w:jc w:val="both"/>
              <w:rPr>
                <w:rFonts w:ascii="Tahoma" w:eastAsia="Times New Roman" w:hAnsi="Tahoma" w:cs="Tahoma"/>
                <w:snapToGrid w:val="0"/>
                <w:color w:val="000000"/>
                <w:lang w:eastAsia="sl-SI"/>
              </w:rPr>
            </w:pPr>
          </w:p>
        </w:tc>
        <w:tc>
          <w:tcPr>
            <w:tcW w:w="2694" w:type="dxa"/>
          </w:tcPr>
          <w:p w14:paraId="17472F82" w14:textId="77777777" w:rsidR="00C415E7" w:rsidRPr="00712BC8" w:rsidRDefault="00C415E7" w:rsidP="00777E3F">
            <w:pPr>
              <w:keepNext/>
              <w:keepLines/>
              <w:spacing w:after="0" w:line="240" w:lineRule="auto"/>
              <w:jc w:val="both"/>
              <w:rPr>
                <w:rFonts w:ascii="Tahoma" w:eastAsia="Times New Roman" w:hAnsi="Tahoma" w:cs="Tahoma"/>
                <w:snapToGrid w:val="0"/>
                <w:color w:val="000000"/>
                <w:lang w:eastAsia="sl-SI"/>
              </w:rPr>
            </w:pPr>
          </w:p>
        </w:tc>
        <w:tc>
          <w:tcPr>
            <w:tcW w:w="3685" w:type="dxa"/>
            <w:tcBorders>
              <w:bottom w:val="single" w:sz="4" w:space="0" w:color="auto"/>
            </w:tcBorders>
          </w:tcPr>
          <w:p w14:paraId="20F64C1F" w14:textId="77777777" w:rsidR="00C415E7" w:rsidRPr="00712BC8" w:rsidRDefault="00C415E7" w:rsidP="00777E3F">
            <w:pPr>
              <w:keepNext/>
              <w:keepLines/>
              <w:tabs>
                <w:tab w:val="left" w:pos="567"/>
                <w:tab w:val="num" w:pos="851"/>
                <w:tab w:val="left" w:pos="993"/>
              </w:tabs>
              <w:spacing w:after="0" w:line="240" w:lineRule="auto"/>
              <w:jc w:val="both"/>
              <w:rPr>
                <w:rFonts w:ascii="Tahoma" w:eastAsia="Times New Roman" w:hAnsi="Tahoma" w:cs="Tahoma"/>
                <w:snapToGrid w:val="0"/>
                <w:color w:val="000000"/>
                <w:lang w:eastAsia="sl-SI"/>
              </w:rPr>
            </w:pPr>
          </w:p>
        </w:tc>
      </w:tr>
      <w:tr w:rsidR="00C415E7" w:rsidRPr="00712BC8" w14:paraId="65782C82" w14:textId="77777777" w:rsidTr="00961E34">
        <w:trPr>
          <w:trHeight w:val="235"/>
        </w:trPr>
        <w:tc>
          <w:tcPr>
            <w:tcW w:w="2977" w:type="dxa"/>
            <w:tcBorders>
              <w:top w:val="single" w:sz="4" w:space="0" w:color="auto"/>
            </w:tcBorders>
          </w:tcPr>
          <w:p w14:paraId="6F378600" w14:textId="77777777" w:rsidR="00C415E7" w:rsidRPr="00712BC8" w:rsidRDefault="00C415E7" w:rsidP="00777E3F">
            <w:pPr>
              <w:keepNext/>
              <w:keepLines/>
              <w:spacing w:after="0" w:line="240" w:lineRule="auto"/>
              <w:jc w:val="both"/>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(kraj, datum)</w:t>
            </w:r>
          </w:p>
        </w:tc>
        <w:tc>
          <w:tcPr>
            <w:tcW w:w="2694" w:type="dxa"/>
          </w:tcPr>
          <w:p w14:paraId="401CB04D" w14:textId="77777777" w:rsidR="00C415E7" w:rsidRPr="00712BC8" w:rsidRDefault="00C415E7" w:rsidP="00777E3F">
            <w:pPr>
              <w:keepNext/>
              <w:keepLines/>
              <w:spacing w:after="0" w:line="240" w:lineRule="auto"/>
              <w:jc w:val="center"/>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žig</w:t>
            </w:r>
          </w:p>
        </w:tc>
        <w:tc>
          <w:tcPr>
            <w:tcW w:w="3685" w:type="dxa"/>
            <w:tcBorders>
              <w:top w:val="single" w:sz="4" w:space="0" w:color="auto"/>
            </w:tcBorders>
          </w:tcPr>
          <w:p w14:paraId="27A44F05" w14:textId="77777777" w:rsidR="00C415E7" w:rsidRPr="00712BC8" w:rsidRDefault="00C415E7" w:rsidP="00777E3F">
            <w:pPr>
              <w:keepNext/>
              <w:keepLines/>
              <w:spacing w:after="0" w:line="240" w:lineRule="auto"/>
              <w:jc w:val="center"/>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w:t>
            </w:r>
            <w:r>
              <w:rPr>
                <w:rFonts w:ascii="Tahoma" w:eastAsia="Times New Roman" w:hAnsi="Tahoma" w:cs="Tahoma"/>
                <w:snapToGrid w:val="0"/>
                <w:color w:val="000000"/>
                <w:lang w:eastAsia="sl-SI"/>
              </w:rPr>
              <w:t>i</w:t>
            </w:r>
            <w:r w:rsidRPr="003D15DD">
              <w:rPr>
                <w:rFonts w:ascii="Tahoma" w:hAnsi="Tahoma" w:cs="Tahoma"/>
                <w:snapToGrid w:val="0"/>
                <w:color w:val="000000"/>
              </w:rPr>
              <w:t xml:space="preserve">me in priimek </w:t>
            </w:r>
            <w:r>
              <w:rPr>
                <w:rFonts w:ascii="Tahoma" w:hAnsi="Tahoma" w:cs="Tahoma"/>
                <w:snapToGrid w:val="0"/>
                <w:color w:val="000000"/>
              </w:rPr>
              <w:t xml:space="preserve">ter podpis </w:t>
            </w:r>
            <w:r w:rsidRPr="00712BC8">
              <w:rPr>
                <w:rFonts w:ascii="Tahoma" w:eastAsia="Times New Roman" w:hAnsi="Tahoma" w:cs="Tahoma"/>
                <w:snapToGrid w:val="0"/>
                <w:color w:val="000000"/>
                <w:lang w:eastAsia="sl-SI"/>
              </w:rPr>
              <w:t>odgovorne osebe</w:t>
            </w:r>
            <w:r>
              <w:rPr>
                <w:rFonts w:ascii="Tahoma" w:eastAsia="Times New Roman" w:hAnsi="Tahoma" w:cs="Tahoma"/>
                <w:snapToGrid w:val="0"/>
                <w:color w:val="000000"/>
                <w:lang w:eastAsia="sl-SI"/>
              </w:rPr>
              <w:t xml:space="preserve"> ponudnika</w:t>
            </w:r>
            <w:r w:rsidRPr="00712BC8">
              <w:rPr>
                <w:rFonts w:ascii="Tahoma" w:eastAsia="Times New Roman" w:hAnsi="Tahoma" w:cs="Tahoma"/>
                <w:snapToGrid w:val="0"/>
                <w:color w:val="000000"/>
                <w:lang w:eastAsia="sl-SI"/>
              </w:rPr>
              <w:t>)</w:t>
            </w:r>
          </w:p>
        </w:tc>
      </w:tr>
    </w:tbl>
    <w:p w14:paraId="4E50722F" w14:textId="77777777" w:rsidR="002B3916" w:rsidRDefault="002B3916" w:rsidP="00777E3F">
      <w:pPr>
        <w:keepNext/>
        <w:keepLines/>
        <w:spacing w:after="0" w:line="240" w:lineRule="auto"/>
      </w:pPr>
      <w:r>
        <w:br w:type="page"/>
      </w:r>
    </w:p>
    <w:p w14:paraId="7F3951AF" w14:textId="77777777" w:rsidR="002B3916" w:rsidRDefault="002B3916" w:rsidP="00777E3F">
      <w:pPr>
        <w:keepNext/>
        <w:keepLines/>
        <w:spacing w:after="0"/>
      </w:pPr>
    </w:p>
    <w:tbl>
      <w:tblPr>
        <w:tblW w:w="9498"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938"/>
        <w:gridCol w:w="1560"/>
      </w:tblGrid>
      <w:tr w:rsidR="002B3916" w:rsidRPr="00CD5EFE" w14:paraId="14DB0D8C" w14:textId="77777777" w:rsidTr="00D814CD">
        <w:tc>
          <w:tcPr>
            <w:tcW w:w="7938" w:type="dxa"/>
            <w:tcBorders>
              <w:top w:val="single" w:sz="4" w:space="0" w:color="auto"/>
              <w:bottom w:val="single" w:sz="4" w:space="0" w:color="auto"/>
            </w:tcBorders>
          </w:tcPr>
          <w:p w14:paraId="54FF93E5" w14:textId="77777777" w:rsidR="002B3916" w:rsidRPr="00CD5EFE" w:rsidRDefault="002B3916" w:rsidP="00777E3F">
            <w:pPr>
              <w:keepNext/>
              <w:keepLines/>
              <w:spacing w:after="0" w:line="240" w:lineRule="auto"/>
              <w:jc w:val="both"/>
              <w:rPr>
                <w:rFonts w:ascii="Tahoma" w:hAnsi="Tahoma" w:cs="Tahoma"/>
              </w:rPr>
            </w:pPr>
            <w:r>
              <w:br w:type="page"/>
            </w:r>
            <w:r w:rsidRPr="00D74CFD">
              <w:rPr>
                <w:rFonts w:ascii="Tahoma" w:eastAsia="Times New Roman" w:hAnsi="Tahoma" w:cs="Tahoma"/>
                <w:lang w:eastAsia="sl-SI"/>
              </w:rPr>
              <w:br w:type="page"/>
            </w:r>
            <w:r>
              <w:rPr>
                <w:rFonts w:ascii="Tahoma" w:eastAsia="Times New Roman" w:hAnsi="Tahoma" w:cs="Tahoma"/>
                <w:b/>
                <w:highlight w:val="yellow"/>
                <w:lang w:eastAsia="sl-SI"/>
              </w:rPr>
              <w:br w:type="page"/>
            </w:r>
            <w:r w:rsidRPr="00712BC8">
              <w:rPr>
                <w:rFonts w:ascii="Tahoma" w:eastAsia="Times New Roman" w:hAnsi="Tahoma" w:cs="Tahoma"/>
                <w:b/>
                <w:highlight w:val="yellow"/>
                <w:lang w:eastAsia="sl-SI"/>
              </w:rPr>
              <w:br w:type="page"/>
            </w:r>
            <w:r w:rsidRPr="00CD5EFE">
              <w:rPr>
                <w:rFonts w:ascii="Tahoma" w:hAnsi="Tahoma" w:cs="Tahoma"/>
                <w:b/>
                <w:bCs/>
              </w:rPr>
              <w:br w:type="page"/>
            </w:r>
            <w:r w:rsidRPr="00CD5EFE">
              <w:rPr>
                <w:rFonts w:ascii="Tahoma" w:hAnsi="Tahoma" w:cs="Tahoma"/>
                <w:b/>
                <w:bCs/>
              </w:rPr>
              <w:br w:type="page"/>
            </w:r>
            <w:r w:rsidRPr="00CD5EFE">
              <w:rPr>
                <w:rFonts w:ascii="Tahoma" w:hAnsi="Tahoma" w:cs="Tahoma"/>
              </w:rPr>
              <w:br w:type="page"/>
            </w:r>
            <w:r w:rsidRPr="00CD5EFE">
              <w:rPr>
                <w:rFonts w:ascii="Tahoma" w:hAnsi="Tahoma" w:cs="Tahoma"/>
              </w:rPr>
              <w:br w:type="page"/>
            </w:r>
            <w:r w:rsidRPr="00CD5EFE">
              <w:rPr>
                <w:rFonts w:ascii="Tahoma" w:hAnsi="Tahoma" w:cs="Tahoma"/>
              </w:rPr>
              <w:br w:type="page"/>
            </w:r>
            <w:r w:rsidRPr="00CD5EFE">
              <w:rPr>
                <w:rFonts w:ascii="Tahoma" w:hAnsi="Tahoma" w:cs="Tahoma"/>
              </w:rPr>
              <w:br w:type="page"/>
            </w:r>
            <w:r w:rsidRPr="00CD5EFE">
              <w:rPr>
                <w:rFonts w:ascii="Tahoma" w:hAnsi="Tahoma" w:cs="Tahoma"/>
                <w:b/>
                <w:bCs/>
              </w:rPr>
              <w:br w:type="page"/>
            </w:r>
            <w:r w:rsidRPr="00CD5EFE">
              <w:rPr>
                <w:rFonts w:ascii="Tahoma" w:hAnsi="Tahoma" w:cs="Tahoma"/>
              </w:rPr>
              <w:br w:type="page"/>
            </w:r>
            <w:r w:rsidRPr="00F53A99">
              <w:rPr>
                <w:rFonts w:ascii="Tahoma" w:hAnsi="Tahoma" w:cs="Tahoma"/>
              </w:rPr>
              <w:t>UGOTAVLJANJE SPOSOBNOSTI</w:t>
            </w:r>
          </w:p>
        </w:tc>
        <w:tc>
          <w:tcPr>
            <w:tcW w:w="1560" w:type="dxa"/>
            <w:tcBorders>
              <w:top w:val="single" w:sz="4" w:space="0" w:color="auto"/>
              <w:bottom w:val="single" w:sz="4" w:space="0" w:color="auto"/>
            </w:tcBorders>
          </w:tcPr>
          <w:p w14:paraId="6BD992A1" w14:textId="77777777" w:rsidR="002B3916" w:rsidRPr="00CD5EFE" w:rsidRDefault="002B3916" w:rsidP="00777E3F">
            <w:pPr>
              <w:keepNext/>
              <w:keepLines/>
              <w:spacing w:after="0" w:line="240" w:lineRule="auto"/>
              <w:jc w:val="both"/>
              <w:rPr>
                <w:rFonts w:ascii="Tahoma" w:hAnsi="Tahoma" w:cs="Tahoma"/>
                <w:b/>
                <w:bCs/>
                <w:i/>
                <w:iCs/>
              </w:rPr>
            </w:pPr>
            <w:r w:rsidRPr="00CD5EFE">
              <w:rPr>
                <w:rFonts w:ascii="Tahoma" w:hAnsi="Tahoma" w:cs="Tahoma"/>
                <w:b/>
                <w:bCs/>
                <w:i/>
                <w:iCs/>
              </w:rPr>
              <w:t xml:space="preserve">Priloga </w:t>
            </w:r>
            <w:r>
              <w:rPr>
                <w:rFonts w:ascii="Tahoma" w:hAnsi="Tahoma" w:cs="Tahoma"/>
                <w:b/>
                <w:bCs/>
                <w:i/>
                <w:iCs/>
              </w:rPr>
              <w:t>A</w:t>
            </w:r>
          </w:p>
        </w:tc>
      </w:tr>
    </w:tbl>
    <w:p w14:paraId="32A36C6E" w14:textId="77777777" w:rsidR="002B3916" w:rsidRDefault="002B3916" w:rsidP="00777E3F">
      <w:pPr>
        <w:keepNext/>
        <w:keepLines/>
        <w:spacing w:after="0" w:line="240" w:lineRule="auto"/>
        <w:jc w:val="both"/>
        <w:rPr>
          <w:rFonts w:ascii="Tahoma" w:eastAsia="Times New Roman" w:hAnsi="Tahoma" w:cs="Tahoma"/>
          <w:lang w:eastAsia="sl-SI"/>
        </w:rPr>
      </w:pPr>
    </w:p>
    <w:p w14:paraId="4283971F" w14:textId="77777777" w:rsidR="002B3916" w:rsidRDefault="002B3916" w:rsidP="00777E3F">
      <w:pPr>
        <w:keepNext/>
        <w:keepLines/>
        <w:spacing w:after="0" w:line="240" w:lineRule="auto"/>
        <w:jc w:val="both"/>
        <w:rPr>
          <w:rFonts w:ascii="Tahoma" w:eastAsia="Times New Roman" w:hAnsi="Tahoma" w:cs="Tahoma"/>
          <w:lang w:eastAsia="sl-SI"/>
        </w:rPr>
      </w:pPr>
      <w:r>
        <w:rPr>
          <w:rFonts w:ascii="Tahoma" w:eastAsia="Times New Roman" w:hAnsi="Tahoma" w:cs="Tahoma"/>
          <w:lang w:eastAsia="sl-SI"/>
        </w:rPr>
        <w:t xml:space="preserve">Gospodarski subjekt (naziv in naslov): </w:t>
      </w:r>
    </w:p>
    <w:p w14:paraId="4D494DF6" w14:textId="77777777" w:rsidR="002B3916" w:rsidRDefault="002B3916" w:rsidP="00777E3F">
      <w:pPr>
        <w:keepNext/>
        <w:keepLines/>
        <w:pBdr>
          <w:bottom w:val="single" w:sz="4" w:space="1" w:color="auto"/>
        </w:pBdr>
        <w:spacing w:after="0" w:line="240" w:lineRule="auto"/>
        <w:jc w:val="both"/>
        <w:rPr>
          <w:rFonts w:ascii="Tahoma" w:hAnsi="Tahoma" w:cs="Tahoma"/>
        </w:rPr>
      </w:pPr>
    </w:p>
    <w:p w14:paraId="1040BE12" w14:textId="11BA0288" w:rsidR="002B3916" w:rsidRDefault="002B3916" w:rsidP="00777E3F">
      <w:pPr>
        <w:keepNext/>
        <w:keepLines/>
        <w:spacing w:after="0" w:line="240" w:lineRule="auto"/>
        <w:jc w:val="both"/>
        <w:rPr>
          <w:rFonts w:ascii="Tahoma" w:hAnsi="Tahoma" w:cs="Tahoma"/>
        </w:rPr>
      </w:pPr>
      <w:r>
        <w:rPr>
          <w:rFonts w:ascii="Tahoma" w:eastAsia="Times New Roman" w:hAnsi="Tahoma" w:cs="Tahoma"/>
          <w:lang w:eastAsia="sl-SI"/>
        </w:rPr>
        <w:t xml:space="preserve">v zvezi </w:t>
      </w:r>
      <w:r w:rsidRPr="00712BC8">
        <w:rPr>
          <w:rFonts w:ascii="Tahoma" w:eastAsia="Times New Roman" w:hAnsi="Tahoma" w:cs="Tahoma"/>
          <w:lang w:eastAsia="sl-SI"/>
        </w:rPr>
        <w:t>z</w:t>
      </w:r>
      <w:r>
        <w:rPr>
          <w:rFonts w:ascii="Tahoma" w:eastAsia="Times New Roman" w:hAnsi="Tahoma" w:cs="Tahoma"/>
          <w:lang w:eastAsia="sl-SI"/>
        </w:rPr>
        <w:t xml:space="preserve"> javnim naročilom št. </w:t>
      </w:r>
      <w:r w:rsidR="00CD2C73">
        <w:rPr>
          <w:rFonts w:ascii="Tahoma" w:eastAsia="Times New Roman" w:hAnsi="Tahoma" w:cs="Tahoma"/>
          <w:b/>
          <w:noProof/>
          <w:lang w:eastAsia="sl-SI"/>
        </w:rPr>
        <w:t>JPE-SPV-258/21</w:t>
      </w:r>
      <w:r w:rsidR="00164514">
        <w:rPr>
          <w:rFonts w:ascii="Tahoma" w:eastAsia="Times New Roman" w:hAnsi="Tahoma" w:cs="Tahoma"/>
          <w:b/>
          <w:noProof/>
          <w:lang w:eastAsia="sl-SI"/>
        </w:rPr>
        <w:t xml:space="preserve"> </w:t>
      </w:r>
      <w:r w:rsidRPr="00090D8E">
        <w:rPr>
          <w:rFonts w:ascii="Tahoma" w:eastAsia="Times New Roman" w:hAnsi="Tahoma" w:cs="Tahoma"/>
          <w:b/>
          <w:noProof/>
          <w:lang w:eastAsia="sl-SI"/>
        </w:rPr>
        <w:t xml:space="preserve">- </w:t>
      </w:r>
      <w:r w:rsidR="004A0A64">
        <w:rPr>
          <w:rFonts w:ascii="Tahoma" w:eastAsia="Times New Roman" w:hAnsi="Tahoma" w:cs="Tahoma"/>
          <w:b/>
          <w:noProof/>
          <w:lang w:eastAsia="sl-SI"/>
        </w:rPr>
        <w:t>Dobava kemikalij HCl in NaOH</w:t>
      </w:r>
      <w:r w:rsidRPr="00090D8E">
        <w:rPr>
          <w:rFonts w:ascii="Tahoma" w:eastAsia="Times New Roman" w:hAnsi="Tahoma" w:cs="Tahoma"/>
          <w:b/>
          <w:noProof/>
          <w:lang w:eastAsia="sl-SI"/>
        </w:rPr>
        <w:t xml:space="preserve"> </w:t>
      </w:r>
      <w:r>
        <w:rPr>
          <w:rFonts w:ascii="Tahoma" w:hAnsi="Tahoma" w:cs="Tahoma"/>
        </w:rPr>
        <w:t>podajamo naslednje izjave:</w:t>
      </w:r>
    </w:p>
    <w:p w14:paraId="1EC87B01" w14:textId="77777777" w:rsidR="002B3916" w:rsidRPr="00CA1AE3" w:rsidRDefault="002B3916" w:rsidP="00777E3F">
      <w:pPr>
        <w:keepNext/>
        <w:keepLines/>
        <w:spacing w:after="0" w:line="240" w:lineRule="auto"/>
        <w:ind w:left="284" w:hanging="284"/>
        <w:jc w:val="both"/>
        <w:rPr>
          <w:rFonts w:ascii="Tahoma" w:hAnsi="Tahoma" w:cs="Tahoma"/>
        </w:rPr>
      </w:pPr>
    </w:p>
    <w:p w14:paraId="0C238D43" w14:textId="77777777" w:rsidR="002B3916" w:rsidRPr="00CA1AE3" w:rsidRDefault="002B3916" w:rsidP="00777E3F">
      <w:pPr>
        <w:keepNext/>
        <w:keepLines/>
        <w:numPr>
          <w:ilvl w:val="0"/>
          <w:numId w:val="19"/>
        </w:numPr>
        <w:tabs>
          <w:tab w:val="left" w:pos="426"/>
          <w:tab w:val="left" w:pos="9354"/>
        </w:tabs>
        <w:spacing w:after="0" w:line="240" w:lineRule="auto"/>
        <w:ind w:right="-2"/>
        <w:rPr>
          <w:rFonts w:ascii="Tahoma" w:eastAsia="Times New Roman" w:hAnsi="Tahoma" w:cs="Tahoma"/>
          <w:b/>
          <w:smallCaps/>
          <w:lang w:eastAsia="sl-SI"/>
        </w:rPr>
      </w:pPr>
      <w:r w:rsidRPr="00CA1AE3">
        <w:rPr>
          <w:rFonts w:ascii="Tahoma" w:eastAsia="Times New Roman" w:hAnsi="Tahoma" w:cs="Tahoma"/>
          <w:b/>
          <w:smallCaps/>
          <w:lang w:eastAsia="sl-SI"/>
        </w:rPr>
        <w:t>RAZLOGI ZA IZKLJUČITEV</w:t>
      </w:r>
    </w:p>
    <w:p w14:paraId="4AEF0A26" w14:textId="77777777" w:rsidR="002B3916" w:rsidRPr="00CA1AE3" w:rsidRDefault="002B3916" w:rsidP="00777E3F">
      <w:pPr>
        <w:keepNext/>
        <w:keepLines/>
        <w:spacing w:after="0" w:line="240" w:lineRule="auto"/>
        <w:ind w:left="284" w:hanging="284"/>
        <w:jc w:val="both"/>
        <w:rPr>
          <w:rFonts w:ascii="Tahoma" w:hAnsi="Tahoma" w:cs="Tahoma"/>
        </w:rPr>
      </w:pPr>
    </w:p>
    <w:p w14:paraId="1A7AD96F" w14:textId="77777777" w:rsidR="00AF51CC" w:rsidRPr="00637345" w:rsidRDefault="00AF51CC" w:rsidP="00777E3F">
      <w:pPr>
        <w:keepNext/>
        <w:keepLines/>
        <w:widowControl w:val="0"/>
        <w:tabs>
          <w:tab w:val="left" w:pos="567"/>
        </w:tabs>
        <w:spacing w:after="0" w:line="240" w:lineRule="auto"/>
        <w:rPr>
          <w:rFonts w:ascii="Tahoma" w:eastAsia="Times New Roman" w:hAnsi="Tahoma" w:cs="Tahoma"/>
          <w:b/>
          <w:lang w:eastAsia="sl-SI"/>
        </w:rPr>
      </w:pPr>
      <w:r w:rsidRPr="00637345">
        <w:rPr>
          <w:rFonts w:ascii="Tahoma" w:eastAsia="Times New Roman" w:hAnsi="Tahoma" w:cs="Tahoma"/>
          <w:b/>
          <w:lang w:eastAsia="sl-SI"/>
        </w:rPr>
        <w:t>IZJAVLJAMO, DA:</w:t>
      </w:r>
    </w:p>
    <w:p w14:paraId="75F42687" w14:textId="77777777" w:rsidR="00AF51CC" w:rsidRPr="00CA1AE3" w:rsidRDefault="00AF51CC" w:rsidP="00777E3F">
      <w:pPr>
        <w:keepNext/>
        <w:keepLines/>
        <w:numPr>
          <w:ilvl w:val="0"/>
          <w:numId w:val="20"/>
        </w:numPr>
        <w:spacing w:after="0" w:line="240" w:lineRule="auto"/>
        <w:ind w:left="284" w:hanging="284"/>
        <w:jc w:val="both"/>
        <w:rPr>
          <w:rFonts w:ascii="Tahoma" w:hAnsi="Tahoma" w:cs="Tahoma"/>
        </w:rPr>
      </w:pPr>
      <w:r w:rsidRPr="00CA1AE3">
        <w:rPr>
          <w:rFonts w:ascii="Tahoma" w:hAnsi="Tahoma" w:cs="Tahoma"/>
        </w:rPr>
        <w:t>nam (gospodarskem subjektu) ali osebi, ki je članica upravnega, vodstvenega ali nadzornega organa tega gospodarskega subjekta ali ki ima pooblastila za njegovo zastopanje ali odločanje ali nadzor v njem, v zadnjih 5 letih ni bila izrečena pravnomočna sodba, ki ima elemente navedenih kaznivih dejanj, ki so opredeljena v prvem odstavku 75. člena ZJN-3;</w:t>
      </w:r>
    </w:p>
    <w:p w14:paraId="3276F384" w14:textId="77777777" w:rsidR="00AF51CC" w:rsidRPr="00CA1AE3" w:rsidRDefault="00AF51CC" w:rsidP="00777E3F">
      <w:pPr>
        <w:keepNext/>
        <w:keepLines/>
        <w:numPr>
          <w:ilvl w:val="0"/>
          <w:numId w:val="20"/>
        </w:numPr>
        <w:spacing w:after="0" w:line="240" w:lineRule="auto"/>
        <w:ind w:left="284" w:hanging="284"/>
        <w:jc w:val="both"/>
        <w:rPr>
          <w:rFonts w:ascii="Tahoma" w:hAnsi="Tahoma" w:cs="Tahoma"/>
        </w:rPr>
      </w:pPr>
      <w:r w:rsidRPr="00CA1AE3">
        <w:rPr>
          <w:rFonts w:ascii="Tahoma" w:hAnsi="Tahoma" w:cs="Tahoma"/>
        </w:rPr>
        <w:t xml:space="preserve">izpolnjujemo obvezne dajatve in druge denarne nedavčne obveznosti v skladu z zakonom, ki ureja finančno upravo, ki jih pobira davčni organ v skladu s predpisi države, v kateri imamo sedež, ali predpisi države naročnika in da vrednost neplačanih zapadlih obveznosti na dan oddaje ponudbe ne znaša 50 eurov ali več; </w:t>
      </w:r>
    </w:p>
    <w:p w14:paraId="1868ED24" w14:textId="77777777" w:rsidR="00AF51CC" w:rsidRPr="00CA1AE3" w:rsidRDefault="00AF51CC" w:rsidP="00777E3F">
      <w:pPr>
        <w:keepNext/>
        <w:keepLines/>
        <w:numPr>
          <w:ilvl w:val="0"/>
          <w:numId w:val="20"/>
        </w:numPr>
        <w:spacing w:after="0" w:line="240" w:lineRule="auto"/>
        <w:ind w:left="284" w:hanging="284"/>
        <w:jc w:val="both"/>
        <w:rPr>
          <w:rFonts w:ascii="Tahoma" w:hAnsi="Tahoma" w:cs="Tahoma"/>
        </w:rPr>
      </w:pPr>
      <w:r w:rsidRPr="00CA1AE3">
        <w:rPr>
          <w:rFonts w:ascii="Tahoma" w:hAnsi="Tahoma" w:cs="Tahoma"/>
        </w:rPr>
        <w:t>smo imeli na dan oddaje ponudbe predložene vse obračune davčnih odtegljajev za dohodke iz delovnega razmerja za obdobje zadnjih petih let do dne oddaje ponudbe;</w:t>
      </w:r>
    </w:p>
    <w:p w14:paraId="0C5E3DEC" w14:textId="77777777" w:rsidR="00AF51CC" w:rsidRPr="00CA1AE3" w:rsidRDefault="00AF51CC" w:rsidP="00777E3F">
      <w:pPr>
        <w:keepNext/>
        <w:keepLines/>
        <w:numPr>
          <w:ilvl w:val="0"/>
          <w:numId w:val="20"/>
        </w:numPr>
        <w:spacing w:after="0" w:line="240" w:lineRule="auto"/>
        <w:ind w:left="284" w:hanging="284"/>
        <w:jc w:val="both"/>
        <w:rPr>
          <w:rFonts w:ascii="Tahoma" w:hAnsi="Tahoma" w:cs="Tahoma"/>
        </w:rPr>
      </w:pPr>
      <w:r w:rsidRPr="00CA1AE3">
        <w:rPr>
          <w:rFonts w:ascii="Tahoma" w:hAnsi="Tahoma" w:cs="Tahoma"/>
        </w:rPr>
        <w:t>na dan, ko je potekel rok za oddajo ponudb, nismo izločeni iz postopkov oddaje javnih naročil zaradi uvrstitve v evidenco gospodarskih subjektov z negativnimi referencami;</w:t>
      </w:r>
    </w:p>
    <w:p w14:paraId="167A30EC" w14:textId="77777777" w:rsidR="00AF51CC" w:rsidRPr="00CA1AE3" w:rsidRDefault="00AF51CC" w:rsidP="00777E3F">
      <w:pPr>
        <w:keepNext/>
        <w:keepLines/>
        <w:numPr>
          <w:ilvl w:val="0"/>
          <w:numId w:val="20"/>
        </w:numPr>
        <w:spacing w:after="0" w:line="240" w:lineRule="auto"/>
        <w:ind w:left="284" w:hanging="284"/>
        <w:jc w:val="both"/>
        <w:rPr>
          <w:rFonts w:ascii="Tahoma" w:hAnsi="Tahoma" w:cs="Tahoma"/>
        </w:rPr>
      </w:pPr>
      <w:r w:rsidRPr="00CA1AE3">
        <w:rPr>
          <w:rFonts w:ascii="Tahoma" w:hAnsi="Tahoma" w:cs="Tahoma"/>
        </w:rPr>
        <w:t>nam v zadnjih treh letih pred potekom roka za oddajo ponudb s pravnomočno odločbo pristojnega organa Republike Slovenije ali druge države članice ali tretje države ni bila dvakrat izrečena globa zaradi prekrška v zvezi s plačilom za delo;</w:t>
      </w:r>
    </w:p>
    <w:p w14:paraId="68B38B53" w14:textId="77777777" w:rsidR="00AF51CC" w:rsidRPr="00CA1AE3" w:rsidRDefault="00AF51CC" w:rsidP="00777E3F">
      <w:pPr>
        <w:keepNext/>
        <w:keepLines/>
        <w:numPr>
          <w:ilvl w:val="0"/>
          <w:numId w:val="20"/>
        </w:numPr>
        <w:spacing w:after="0" w:line="240" w:lineRule="auto"/>
        <w:ind w:left="284" w:hanging="284"/>
        <w:jc w:val="both"/>
        <w:rPr>
          <w:rFonts w:ascii="Tahoma" w:hAnsi="Tahoma" w:cs="Tahoma"/>
        </w:rPr>
      </w:pPr>
      <w:r w:rsidRPr="00CA1AE3">
        <w:rPr>
          <w:rFonts w:ascii="Tahoma" w:hAnsi="Tahoma" w:cs="Tahoma"/>
        </w:rPr>
        <w:t>nismo kršili obveznosti iz drugega odstavka 3. člena ZJN-3;</w:t>
      </w:r>
    </w:p>
    <w:p w14:paraId="4AF4D4D4" w14:textId="77777777" w:rsidR="00AF51CC" w:rsidRPr="00CA1AE3" w:rsidRDefault="00AF51CC" w:rsidP="00777E3F">
      <w:pPr>
        <w:keepNext/>
        <w:keepLines/>
        <w:numPr>
          <w:ilvl w:val="0"/>
          <w:numId w:val="20"/>
        </w:numPr>
        <w:spacing w:after="0" w:line="240" w:lineRule="auto"/>
        <w:ind w:left="284" w:hanging="284"/>
        <w:jc w:val="both"/>
        <w:rPr>
          <w:rFonts w:ascii="Tahoma" w:hAnsi="Tahoma" w:cs="Tahoma"/>
        </w:rPr>
      </w:pPr>
      <w:r w:rsidRPr="00CA1AE3">
        <w:rPr>
          <w:rFonts w:ascii="Tahoma" w:hAnsi="Tahoma" w:cs="Tahoma"/>
        </w:rPr>
        <w:t>nad nami ni začet postopek zaradi insolventnosti ali prisilnega prenehanja po zakonu, ki ureja postopek zaradi insolventnosti in prisilnega prenehanja, ali postopek likvidacije po zakonu, ki ureja gospodarske družbe, naših sredstev ali poslovanja ne upravlja upravitelj ali sodišče, naše poslovne dejavnosti niso začasno ustavljene, v skladu s predpisi druge države nad nami ni začet postopek ali pa je nastal položaj z enakimi pravnimi posledicami;</w:t>
      </w:r>
    </w:p>
    <w:p w14:paraId="2D95B583" w14:textId="77777777" w:rsidR="00AF51CC" w:rsidRPr="00CA1AE3" w:rsidRDefault="00AF51CC" w:rsidP="00777E3F">
      <w:pPr>
        <w:keepNext/>
        <w:keepLines/>
        <w:numPr>
          <w:ilvl w:val="0"/>
          <w:numId w:val="20"/>
        </w:numPr>
        <w:spacing w:after="0" w:line="240" w:lineRule="auto"/>
        <w:ind w:left="284" w:hanging="284"/>
        <w:jc w:val="both"/>
        <w:rPr>
          <w:rFonts w:ascii="Tahoma" w:hAnsi="Tahoma" w:cs="Tahoma"/>
        </w:rPr>
      </w:pPr>
      <w:r w:rsidRPr="00CA1AE3">
        <w:rPr>
          <w:rFonts w:ascii="Tahoma" w:hAnsi="Tahoma" w:cs="Tahoma"/>
        </w:rPr>
        <w:t>nismo zagrešili hujšo kršitev poklicnih pravil, zaradi česar je omajana naša integriteta;</w:t>
      </w:r>
    </w:p>
    <w:p w14:paraId="63613D07" w14:textId="77777777" w:rsidR="00AF51CC" w:rsidRPr="00CA1AE3" w:rsidRDefault="00AF51CC" w:rsidP="00777E3F">
      <w:pPr>
        <w:keepNext/>
        <w:keepLines/>
        <w:numPr>
          <w:ilvl w:val="0"/>
          <w:numId w:val="20"/>
        </w:numPr>
        <w:spacing w:after="0" w:line="240" w:lineRule="auto"/>
        <w:ind w:left="284" w:hanging="284"/>
        <w:jc w:val="both"/>
        <w:rPr>
          <w:rFonts w:ascii="Tahoma" w:hAnsi="Tahoma" w:cs="Tahoma"/>
        </w:rPr>
      </w:pPr>
      <w:r w:rsidRPr="00CA1AE3">
        <w:rPr>
          <w:rFonts w:ascii="Tahoma" w:hAnsi="Tahoma" w:cs="Tahoma"/>
        </w:rPr>
        <w:t>ne obstaja izkrivljanja konkurence zaradi predhodnega sodelovanja gospodarskih subjektov pri pripravi postopka javnega naročanja v skladu s 65. členom ZJN-3;</w:t>
      </w:r>
    </w:p>
    <w:p w14:paraId="246F189A" w14:textId="77777777" w:rsidR="00AF51CC" w:rsidRPr="00CA1AE3" w:rsidRDefault="00AF51CC" w:rsidP="00777E3F">
      <w:pPr>
        <w:keepNext/>
        <w:keepLines/>
        <w:numPr>
          <w:ilvl w:val="0"/>
          <w:numId w:val="20"/>
        </w:numPr>
        <w:spacing w:after="0" w:line="240" w:lineRule="auto"/>
        <w:ind w:left="284" w:hanging="284"/>
        <w:jc w:val="both"/>
        <w:rPr>
          <w:rFonts w:ascii="Tahoma" w:hAnsi="Tahoma" w:cs="Tahoma"/>
        </w:rPr>
      </w:pPr>
      <w:r w:rsidRPr="00CA1AE3">
        <w:rPr>
          <w:rFonts w:ascii="Tahoma" w:hAnsi="Tahoma" w:cs="Tahoma"/>
        </w:rPr>
        <w:t>se pri prejšnji pogodbi o izvedbi javnega naročila sklenjeni z naročnikom, niso pokazale precejšnje ali stalne pomanjkljivosti pri izpolnjevanju ključne obveznosti, zaradi česar je naročnik predčasno odstopil od prejšnjega naročila oziroma pogodbe ali uveljavljal odškodnino ali so bile izvedene druge primerljive sankcije.</w:t>
      </w:r>
    </w:p>
    <w:p w14:paraId="550F845E" w14:textId="77777777" w:rsidR="00AF51CC" w:rsidRPr="00637345" w:rsidRDefault="00AF51CC" w:rsidP="00777E3F">
      <w:pPr>
        <w:keepNext/>
        <w:keepLines/>
        <w:widowControl w:val="0"/>
        <w:spacing w:after="0" w:line="240" w:lineRule="auto"/>
        <w:ind w:left="426"/>
        <w:jc w:val="both"/>
        <w:rPr>
          <w:rFonts w:ascii="Tahoma" w:eastAsia="Times New Roman" w:hAnsi="Tahoma" w:cs="Tahoma"/>
          <w:lang w:eastAsia="sl-SI"/>
        </w:rPr>
      </w:pPr>
    </w:p>
    <w:p w14:paraId="4F55DB5F" w14:textId="77777777" w:rsidR="00AF51CC" w:rsidRPr="00637345" w:rsidRDefault="00AF51CC" w:rsidP="00777E3F">
      <w:pPr>
        <w:keepNext/>
        <w:keepLines/>
        <w:widowControl w:val="0"/>
        <w:numPr>
          <w:ilvl w:val="0"/>
          <w:numId w:val="19"/>
        </w:numPr>
        <w:tabs>
          <w:tab w:val="left" w:pos="426"/>
          <w:tab w:val="left" w:pos="9354"/>
        </w:tabs>
        <w:spacing w:after="0" w:line="240" w:lineRule="auto"/>
        <w:ind w:right="-2"/>
        <w:rPr>
          <w:rFonts w:ascii="Tahoma" w:eastAsia="Times New Roman" w:hAnsi="Tahoma" w:cs="Tahoma"/>
          <w:b/>
          <w:smallCaps/>
          <w:lang w:eastAsia="sl-SI"/>
        </w:rPr>
      </w:pPr>
      <w:r w:rsidRPr="00637345">
        <w:rPr>
          <w:rFonts w:ascii="Tahoma" w:eastAsia="Times New Roman" w:hAnsi="Tahoma" w:cs="Tahoma"/>
          <w:b/>
          <w:smallCaps/>
          <w:lang w:eastAsia="sl-SI"/>
        </w:rPr>
        <w:t>POGOJI ZA SODELOVANJE</w:t>
      </w:r>
    </w:p>
    <w:p w14:paraId="2BCDA175" w14:textId="77777777" w:rsidR="00AF51CC" w:rsidRPr="00637345" w:rsidRDefault="00AF51CC" w:rsidP="00777E3F">
      <w:pPr>
        <w:keepNext/>
        <w:keepLines/>
        <w:widowControl w:val="0"/>
        <w:tabs>
          <w:tab w:val="left" w:pos="567"/>
        </w:tabs>
        <w:spacing w:after="0" w:line="240" w:lineRule="auto"/>
        <w:rPr>
          <w:rFonts w:ascii="Tahoma" w:eastAsia="Times New Roman" w:hAnsi="Tahoma" w:cs="Tahoma"/>
          <w:b/>
          <w:lang w:eastAsia="sl-SI"/>
        </w:rPr>
      </w:pPr>
    </w:p>
    <w:p w14:paraId="0AB7C618" w14:textId="77777777" w:rsidR="00AF51CC" w:rsidRPr="00637345" w:rsidRDefault="00AF51CC" w:rsidP="00777E3F">
      <w:pPr>
        <w:keepNext/>
        <w:keepLines/>
        <w:widowControl w:val="0"/>
        <w:tabs>
          <w:tab w:val="left" w:pos="567"/>
        </w:tabs>
        <w:spacing w:after="0" w:line="240" w:lineRule="auto"/>
        <w:rPr>
          <w:rFonts w:ascii="Tahoma" w:eastAsia="Times New Roman" w:hAnsi="Tahoma" w:cs="Tahoma"/>
          <w:b/>
          <w:lang w:eastAsia="sl-SI"/>
        </w:rPr>
      </w:pPr>
      <w:r w:rsidRPr="00637345">
        <w:rPr>
          <w:rFonts w:ascii="Tahoma" w:eastAsia="Times New Roman" w:hAnsi="Tahoma" w:cs="Tahoma"/>
          <w:b/>
          <w:lang w:eastAsia="sl-SI"/>
        </w:rPr>
        <w:t>IZJAVLJAMO, DA:</w:t>
      </w:r>
    </w:p>
    <w:p w14:paraId="47375039" w14:textId="77777777" w:rsidR="00AF51CC" w:rsidRPr="00CA1AE3" w:rsidRDefault="00AF51CC" w:rsidP="00777E3F">
      <w:pPr>
        <w:keepNext/>
        <w:keepLines/>
        <w:numPr>
          <w:ilvl w:val="0"/>
          <w:numId w:val="20"/>
        </w:numPr>
        <w:spacing w:after="0" w:line="240" w:lineRule="auto"/>
        <w:ind w:left="284" w:hanging="284"/>
        <w:jc w:val="both"/>
        <w:rPr>
          <w:rFonts w:ascii="Tahoma" w:hAnsi="Tahoma" w:cs="Tahoma"/>
        </w:rPr>
      </w:pPr>
      <w:r w:rsidRPr="00CA1AE3">
        <w:rPr>
          <w:rFonts w:ascii="Tahoma" w:hAnsi="Tahoma" w:cs="Tahoma"/>
        </w:rPr>
        <w:t>smo sposobni za opravljanje poklicne dejavnosti oziroma imamo registrirano dejavnost oziroma smo vpisani v enega od poklicnih ali poslovnih registrov, ki se vodijo v državi članici, v kateri imamo sedež;</w:t>
      </w:r>
    </w:p>
    <w:p w14:paraId="300D7BD1" w14:textId="77777777" w:rsidR="00AF51CC" w:rsidRPr="002D22D8" w:rsidRDefault="00AF51CC" w:rsidP="00777E3F">
      <w:pPr>
        <w:keepNext/>
        <w:keepLines/>
        <w:numPr>
          <w:ilvl w:val="0"/>
          <w:numId w:val="20"/>
        </w:numPr>
        <w:spacing w:after="0" w:line="240" w:lineRule="auto"/>
        <w:ind w:left="284" w:hanging="284"/>
        <w:jc w:val="both"/>
        <w:rPr>
          <w:rFonts w:ascii="Tahoma" w:hAnsi="Tahoma" w:cs="Tahoma"/>
        </w:rPr>
      </w:pPr>
      <w:r w:rsidRPr="002D22D8">
        <w:rPr>
          <w:rFonts w:ascii="Tahoma" w:hAnsi="Tahoma" w:cs="Tahoma"/>
        </w:rPr>
        <w:t>imamo potrebne ekonomske in finančne zmogljivosti za izvedbo javnega naročila in da na dan oddaje ponudbe nimamo blokiranega kateregakoli računa;</w:t>
      </w:r>
    </w:p>
    <w:p w14:paraId="1053C3FD" w14:textId="77777777" w:rsidR="00AF51CC" w:rsidRPr="00CA1AE3" w:rsidRDefault="00AF51CC" w:rsidP="00777E3F">
      <w:pPr>
        <w:keepNext/>
        <w:keepLines/>
        <w:numPr>
          <w:ilvl w:val="0"/>
          <w:numId w:val="20"/>
        </w:numPr>
        <w:spacing w:after="0" w:line="240" w:lineRule="auto"/>
        <w:ind w:left="284" w:hanging="284"/>
        <w:jc w:val="both"/>
        <w:rPr>
          <w:rFonts w:ascii="Tahoma" w:hAnsi="Tahoma" w:cs="Tahoma"/>
        </w:rPr>
      </w:pPr>
      <w:r w:rsidRPr="00CA1AE3">
        <w:rPr>
          <w:rFonts w:ascii="Tahoma" w:hAnsi="Tahoma" w:cs="Tahoma"/>
        </w:rPr>
        <w:t>imamo potrebno tehnično in kadrovsko sposobnost ter izkušnje za izvajanje predmeta javnega naročila.</w:t>
      </w:r>
    </w:p>
    <w:p w14:paraId="78928A30" w14:textId="77777777" w:rsidR="00AF51CC" w:rsidRPr="00637345" w:rsidRDefault="00AF51CC" w:rsidP="00777E3F">
      <w:pPr>
        <w:keepNext/>
        <w:keepLines/>
        <w:widowControl w:val="0"/>
        <w:tabs>
          <w:tab w:val="left" w:pos="567"/>
        </w:tabs>
        <w:spacing w:after="0" w:line="240" w:lineRule="auto"/>
        <w:jc w:val="both"/>
        <w:rPr>
          <w:rFonts w:ascii="Tahoma" w:eastAsia="Times New Roman" w:hAnsi="Tahoma" w:cs="Tahoma"/>
          <w:bCs/>
          <w:i/>
          <w:lang w:eastAsia="sl-SI"/>
        </w:rPr>
      </w:pPr>
    </w:p>
    <w:p w14:paraId="28CC4601" w14:textId="77777777" w:rsidR="00AF51CC" w:rsidRPr="00637345" w:rsidRDefault="00AF51CC" w:rsidP="00777E3F">
      <w:pPr>
        <w:keepNext/>
        <w:keepLines/>
        <w:widowControl w:val="0"/>
        <w:numPr>
          <w:ilvl w:val="0"/>
          <w:numId w:val="19"/>
        </w:numPr>
        <w:tabs>
          <w:tab w:val="left" w:pos="426"/>
          <w:tab w:val="left" w:pos="9354"/>
        </w:tabs>
        <w:spacing w:after="0" w:line="240" w:lineRule="auto"/>
        <w:ind w:right="-2"/>
        <w:rPr>
          <w:rFonts w:ascii="Tahoma" w:eastAsia="Times New Roman" w:hAnsi="Tahoma" w:cs="Tahoma"/>
          <w:b/>
          <w:smallCaps/>
          <w:lang w:eastAsia="sl-SI"/>
        </w:rPr>
      </w:pPr>
      <w:r w:rsidRPr="00637345">
        <w:rPr>
          <w:rFonts w:ascii="Tahoma" w:eastAsia="Times New Roman" w:hAnsi="Tahoma" w:cs="Tahoma"/>
          <w:b/>
          <w:smallCaps/>
          <w:lang w:eastAsia="sl-SI"/>
        </w:rPr>
        <w:br w:type="page"/>
      </w:r>
      <w:r w:rsidRPr="00637345">
        <w:rPr>
          <w:rFonts w:ascii="Tahoma" w:eastAsia="Times New Roman" w:hAnsi="Tahoma" w:cs="Tahoma"/>
          <w:b/>
          <w:smallCaps/>
          <w:lang w:eastAsia="sl-SI"/>
        </w:rPr>
        <w:lastRenderedPageBreak/>
        <w:t>SPREJEMANJE POGOJEV DOKUMENTACIJE</w:t>
      </w:r>
    </w:p>
    <w:p w14:paraId="3FA663DD" w14:textId="77777777" w:rsidR="00AF51CC" w:rsidRPr="00637345" w:rsidRDefault="00AF51CC" w:rsidP="00777E3F">
      <w:pPr>
        <w:keepNext/>
        <w:keepLines/>
        <w:widowControl w:val="0"/>
        <w:tabs>
          <w:tab w:val="left" w:pos="567"/>
        </w:tabs>
        <w:spacing w:after="0" w:line="240" w:lineRule="auto"/>
        <w:rPr>
          <w:rFonts w:ascii="Tahoma" w:eastAsia="Times New Roman" w:hAnsi="Tahoma" w:cs="Tahoma"/>
          <w:b/>
          <w:lang w:eastAsia="sl-SI"/>
        </w:rPr>
      </w:pPr>
    </w:p>
    <w:p w14:paraId="6D51E468" w14:textId="77777777" w:rsidR="00AF51CC" w:rsidRPr="00637345" w:rsidRDefault="00AF51CC" w:rsidP="00777E3F">
      <w:pPr>
        <w:keepNext/>
        <w:keepLines/>
        <w:widowControl w:val="0"/>
        <w:tabs>
          <w:tab w:val="left" w:pos="567"/>
        </w:tabs>
        <w:spacing w:after="0" w:line="240" w:lineRule="auto"/>
        <w:rPr>
          <w:rFonts w:ascii="Tahoma" w:eastAsia="Times New Roman" w:hAnsi="Tahoma" w:cs="Tahoma"/>
          <w:b/>
          <w:lang w:eastAsia="sl-SI"/>
        </w:rPr>
      </w:pPr>
      <w:r w:rsidRPr="00637345">
        <w:rPr>
          <w:rFonts w:ascii="Tahoma" w:eastAsia="Times New Roman" w:hAnsi="Tahoma" w:cs="Tahoma"/>
          <w:b/>
          <w:lang w:eastAsia="sl-SI"/>
        </w:rPr>
        <w:t>IZJAVLJAMO, DA:</w:t>
      </w:r>
    </w:p>
    <w:p w14:paraId="79B462CA" w14:textId="77777777" w:rsidR="00AF51CC" w:rsidRPr="00CA1AE3" w:rsidRDefault="00AF51CC" w:rsidP="00777E3F">
      <w:pPr>
        <w:keepNext/>
        <w:keepLines/>
        <w:numPr>
          <w:ilvl w:val="0"/>
          <w:numId w:val="20"/>
        </w:numPr>
        <w:spacing w:after="0" w:line="240" w:lineRule="auto"/>
        <w:ind w:left="284" w:hanging="284"/>
        <w:jc w:val="both"/>
        <w:rPr>
          <w:rFonts w:ascii="Tahoma" w:hAnsi="Tahoma" w:cs="Tahoma"/>
        </w:rPr>
      </w:pPr>
      <w:r w:rsidRPr="00CA1AE3">
        <w:rPr>
          <w:rFonts w:ascii="Tahoma" w:hAnsi="Tahoma" w:cs="Tahoma"/>
        </w:rPr>
        <w:t xml:space="preserve">nismo uvrščeni v evidenco poslovnih subjektov katerim je prepovedano poslovanje z naročnikom na podlagi 35. člena Zakona o integriteti in preprečevanju korupcije (Uradni list RS, </w:t>
      </w:r>
      <w:r w:rsidRPr="00345723">
        <w:rPr>
          <w:rFonts w:ascii="Tahoma" w:hAnsi="Tahoma" w:cs="Tahoma"/>
        </w:rPr>
        <w:t>št. 69/11 ZIntPK-UPB2</w:t>
      </w:r>
      <w:r>
        <w:rPr>
          <w:rFonts w:ascii="Tahoma" w:hAnsi="Tahoma" w:cs="Tahoma"/>
        </w:rPr>
        <w:t xml:space="preserve"> in </w:t>
      </w:r>
      <w:r w:rsidRPr="0091432E">
        <w:rPr>
          <w:rFonts w:ascii="Tahoma" w:hAnsi="Tahoma" w:cs="Tahoma"/>
        </w:rPr>
        <w:t>158/20</w:t>
      </w:r>
      <w:r w:rsidRPr="00CA1AE3">
        <w:rPr>
          <w:rFonts w:ascii="Tahoma" w:hAnsi="Tahoma" w:cs="Tahoma"/>
        </w:rPr>
        <w:t>);</w:t>
      </w:r>
    </w:p>
    <w:p w14:paraId="183EC6B6" w14:textId="77777777" w:rsidR="00AF51CC" w:rsidRPr="00D90072" w:rsidRDefault="00AF51CC" w:rsidP="00777E3F">
      <w:pPr>
        <w:keepNext/>
        <w:keepLines/>
        <w:numPr>
          <w:ilvl w:val="0"/>
          <w:numId w:val="20"/>
        </w:numPr>
        <w:spacing w:after="0" w:line="240" w:lineRule="auto"/>
        <w:ind w:left="284" w:hanging="284"/>
        <w:jc w:val="both"/>
        <w:rPr>
          <w:rFonts w:ascii="Tahoma" w:hAnsi="Tahoma" w:cs="Tahoma"/>
        </w:rPr>
      </w:pPr>
      <w:r w:rsidRPr="00D90072">
        <w:rPr>
          <w:rFonts w:ascii="Tahoma" w:hAnsi="Tahoma" w:cs="Tahoma"/>
        </w:rPr>
        <w:t>sprejemamo tudi vse ostale pogoje in zahteve predmetne razpisne dokumentacije, vključno z vsebino pogodbe/okvirnega sporazuma, ter prevzemamo kazensko in materialno odgovornost, da so vsi podatki in dokumenti, podani v ponudbi, resnični, in da fotokopije priloženih listin ustrezajo originalu;</w:t>
      </w:r>
    </w:p>
    <w:p w14:paraId="3B59FA2D" w14:textId="77777777" w:rsidR="00AF51CC" w:rsidRPr="00D90072" w:rsidRDefault="00AF51CC" w:rsidP="00777E3F">
      <w:pPr>
        <w:keepNext/>
        <w:keepLines/>
        <w:numPr>
          <w:ilvl w:val="0"/>
          <w:numId w:val="20"/>
        </w:numPr>
        <w:spacing w:after="0" w:line="240" w:lineRule="auto"/>
        <w:ind w:left="284" w:hanging="284"/>
        <w:jc w:val="both"/>
        <w:rPr>
          <w:rFonts w:ascii="Tahoma" w:hAnsi="Tahoma" w:cs="Tahoma"/>
        </w:rPr>
      </w:pPr>
      <w:r w:rsidRPr="00D90072">
        <w:rPr>
          <w:rFonts w:ascii="Tahoma" w:hAnsi="Tahoma" w:cs="Tahoma"/>
        </w:rPr>
        <w:t>se zavezujemo, da bomo na zahtevo naročnika predložiti dodatna pooblastila za preveritev podatkov iz uradnih evidenc;</w:t>
      </w:r>
    </w:p>
    <w:p w14:paraId="05DF63D2" w14:textId="77777777" w:rsidR="00AF51CC" w:rsidRPr="00D90072" w:rsidRDefault="00AF51CC" w:rsidP="00777E3F">
      <w:pPr>
        <w:keepNext/>
        <w:keepLines/>
        <w:numPr>
          <w:ilvl w:val="0"/>
          <w:numId w:val="20"/>
        </w:numPr>
        <w:spacing w:after="0" w:line="240" w:lineRule="auto"/>
        <w:ind w:left="284" w:hanging="284"/>
        <w:jc w:val="both"/>
        <w:rPr>
          <w:rFonts w:ascii="Tahoma" w:hAnsi="Tahoma" w:cs="Tahoma"/>
        </w:rPr>
      </w:pPr>
      <w:r w:rsidRPr="00D90072">
        <w:rPr>
          <w:rFonts w:ascii="Tahoma" w:hAnsi="Tahoma" w:cs="Tahoma"/>
        </w:rPr>
        <w:t>da bomo na naročnikov poziv v 8 dneh od prejema poziva posredovali izjavo s podatki o:</w:t>
      </w:r>
    </w:p>
    <w:p w14:paraId="6605301A" w14:textId="77777777" w:rsidR="00AF51CC" w:rsidRPr="00D90072" w:rsidRDefault="00AF51CC" w:rsidP="00777E3F">
      <w:pPr>
        <w:keepNext/>
        <w:keepLines/>
        <w:numPr>
          <w:ilvl w:val="0"/>
          <w:numId w:val="21"/>
        </w:numPr>
        <w:spacing w:after="0" w:line="240" w:lineRule="auto"/>
        <w:ind w:left="709" w:hanging="425"/>
        <w:jc w:val="both"/>
        <w:rPr>
          <w:rFonts w:ascii="Tahoma" w:hAnsi="Tahoma" w:cs="Tahoma"/>
        </w:rPr>
      </w:pPr>
      <w:r w:rsidRPr="00D90072">
        <w:rPr>
          <w:rFonts w:ascii="Tahoma" w:hAnsi="Tahoma" w:cs="Tahoma"/>
        </w:rPr>
        <w:t>svojih ustanoviteljih, družbenikih, vključno s tihimi družbeniki, delničarjih, komanditistih ali drugih lastnikih in podatke o lastniških deležih navedenih oseb,</w:t>
      </w:r>
    </w:p>
    <w:p w14:paraId="701333DA" w14:textId="77777777" w:rsidR="00AF51CC" w:rsidRPr="00D90072" w:rsidRDefault="00AF51CC" w:rsidP="00777E3F">
      <w:pPr>
        <w:keepNext/>
        <w:keepLines/>
        <w:numPr>
          <w:ilvl w:val="0"/>
          <w:numId w:val="21"/>
        </w:numPr>
        <w:spacing w:after="0" w:line="240" w:lineRule="auto"/>
        <w:ind w:left="709" w:hanging="425"/>
        <w:jc w:val="both"/>
        <w:rPr>
          <w:rFonts w:ascii="Tahoma" w:hAnsi="Tahoma" w:cs="Tahoma"/>
        </w:rPr>
      </w:pPr>
      <w:r w:rsidRPr="00D90072">
        <w:rPr>
          <w:rFonts w:ascii="Tahoma" w:hAnsi="Tahoma" w:cs="Tahoma"/>
        </w:rPr>
        <w:t>gospodarskih subjektih, za katere se glede na določbe zakona, ki ureja gospodarske družbe šteje, da so z njim povezane družbe;</w:t>
      </w:r>
    </w:p>
    <w:p w14:paraId="2BB92D4E" w14:textId="77777777" w:rsidR="00AF51CC" w:rsidRPr="00D90072" w:rsidRDefault="00AF51CC" w:rsidP="00777E3F">
      <w:pPr>
        <w:keepNext/>
        <w:keepLines/>
        <w:numPr>
          <w:ilvl w:val="0"/>
          <w:numId w:val="20"/>
        </w:numPr>
        <w:spacing w:after="0" w:line="240" w:lineRule="auto"/>
        <w:ind w:left="284" w:hanging="284"/>
        <w:jc w:val="both"/>
        <w:rPr>
          <w:rFonts w:ascii="Tahoma" w:hAnsi="Tahoma" w:cs="Tahoma"/>
        </w:rPr>
      </w:pPr>
      <w:r w:rsidRPr="00D90072">
        <w:rPr>
          <w:rFonts w:ascii="Tahoma" w:hAnsi="Tahoma" w:cs="Tahoma"/>
        </w:rPr>
        <w:t>soglašamo, da lahko naročnik kadarkoli ustavi postopek javnega naročila, zavrne vse ponudbe ali po pravnomočnosti odločitve o oddaji javnega naročila ne sklene pogodbe ter da v nobenem od navedenih primerov ne bomo uveljavljali povračila stroškov priprave ponudbe, stroškov finančnih zavarovanj, morebitne neposredne ali posredne škode ali izgubljenega dobička;</w:t>
      </w:r>
    </w:p>
    <w:p w14:paraId="7A0BCD98" w14:textId="77777777" w:rsidR="00AF51CC" w:rsidRDefault="00AF51CC" w:rsidP="00777E3F">
      <w:pPr>
        <w:keepNext/>
        <w:keepLines/>
        <w:numPr>
          <w:ilvl w:val="0"/>
          <w:numId w:val="20"/>
        </w:numPr>
        <w:spacing w:after="0" w:line="240" w:lineRule="auto"/>
        <w:ind w:left="284" w:hanging="284"/>
        <w:jc w:val="both"/>
        <w:rPr>
          <w:rFonts w:ascii="Tahoma" w:hAnsi="Tahoma" w:cs="Tahoma"/>
        </w:rPr>
      </w:pPr>
      <w:r w:rsidRPr="00D90072">
        <w:rPr>
          <w:rFonts w:ascii="Tahoma" w:hAnsi="Tahoma" w:cs="Tahoma"/>
        </w:rPr>
        <w:t>so v ponudbeno ceno vključeni vsi materialni in nematerialni stroški, ki bodo potrebni za izvedbo predmeta naročila, v skladu z vsemi zahtevami naročnika</w:t>
      </w:r>
      <w:r>
        <w:rPr>
          <w:rFonts w:ascii="Tahoma" w:hAnsi="Tahoma" w:cs="Tahoma"/>
        </w:rPr>
        <w:t>;</w:t>
      </w:r>
    </w:p>
    <w:p w14:paraId="31DB2C44" w14:textId="77777777" w:rsidR="00AF51CC" w:rsidRPr="00D90072" w:rsidRDefault="00AF51CC" w:rsidP="00777E3F">
      <w:pPr>
        <w:keepNext/>
        <w:keepLines/>
        <w:numPr>
          <w:ilvl w:val="0"/>
          <w:numId w:val="20"/>
        </w:numPr>
        <w:spacing w:after="0" w:line="240" w:lineRule="auto"/>
        <w:ind w:left="284" w:hanging="284"/>
        <w:jc w:val="both"/>
        <w:rPr>
          <w:rFonts w:ascii="Tahoma" w:hAnsi="Tahoma" w:cs="Tahoma"/>
        </w:rPr>
      </w:pPr>
      <w:r w:rsidRPr="00D90072">
        <w:rPr>
          <w:rFonts w:ascii="Tahoma" w:hAnsi="Tahoma" w:cs="Tahoma"/>
        </w:rPr>
        <w:t>se strinjamo z vsebino vzorcev finančnih zavarovanj, ki so priloženi v razpisni dokumentaciji.</w:t>
      </w:r>
    </w:p>
    <w:p w14:paraId="16D5AA83" w14:textId="53568B9B" w:rsidR="002B3916" w:rsidRDefault="002B3916" w:rsidP="00777E3F">
      <w:pPr>
        <w:keepNext/>
        <w:keepLines/>
        <w:tabs>
          <w:tab w:val="left" w:pos="567"/>
        </w:tabs>
        <w:spacing w:after="0" w:line="240" w:lineRule="auto"/>
        <w:jc w:val="both"/>
        <w:rPr>
          <w:rFonts w:ascii="Tahoma" w:eastAsia="Times New Roman" w:hAnsi="Tahoma" w:cs="Tahoma"/>
          <w:bCs/>
          <w:i/>
          <w:sz w:val="18"/>
          <w:lang w:eastAsia="sl-SI"/>
        </w:rPr>
      </w:pPr>
    </w:p>
    <w:p w14:paraId="3A368DAE" w14:textId="77777777" w:rsidR="00AF51CC" w:rsidRPr="00D90072" w:rsidRDefault="00AF51CC" w:rsidP="00777E3F">
      <w:pPr>
        <w:keepNext/>
        <w:keepLines/>
        <w:tabs>
          <w:tab w:val="left" w:pos="567"/>
        </w:tabs>
        <w:spacing w:after="0" w:line="240" w:lineRule="auto"/>
        <w:jc w:val="both"/>
        <w:rPr>
          <w:rFonts w:ascii="Tahoma" w:eastAsia="Times New Roman" w:hAnsi="Tahoma" w:cs="Tahoma"/>
          <w:bCs/>
          <w:i/>
          <w:sz w:val="18"/>
          <w:lang w:eastAsia="sl-SI"/>
        </w:rPr>
      </w:pPr>
    </w:p>
    <w:p w14:paraId="1DFB23E1" w14:textId="77777777" w:rsidR="002B3916" w:rsidRPr="00D90072" w:rsidRDefault="002B3916" w:rsidP="00777E3F">
      <w:pPr>
        <w:keepNext/>
        <w:keepLines/>
        <w:tabs>
          <w:tab w:val="left" w:pos="0"/>
          <w:tab w:val="left" w:pos="8647"/>
        </w:tabs>
        <w:spacing w:after="0" w:line="240" w:lineRule="auto"/>
        <w:ind w:right="-2"/>
        <w:jc w:val="both"/>
        <w:rPr>
          <w:rFonts w:ascii="Tahoma" w:eastAsia="Times New Roman" w:hAnsi="Tahoma" w:cs="Tahoma"/>
          <w:b/>
          <w:sz w:val="20"/>
          <w:szCs w:val="20"/>
          <w:lang w:eastAsia="sl-SI"/>
        </w:rPr>
      </w:pPr>
      <w:r w:rsidRPr="00D90072">
        <w:rPr>
          <w:rFonts w:ascii="Tahoma" w:eastAsia="Times New Roman" w:hAnsi="Tahoma" w:cs="Tahoma"/>
          <w:b/>
          <w:sz w:val="20"/>
          <w:szCs w:val="20"/>
          <w:lang w:eastAsia="sl-SI"/>
        </w:rPr>
        <w:t xml:space="preserve">S podpisom te izjave dajemo soglasje, da naročnik </w:t>
      </w:r>
    </w:p>
    <w:p w14:paraId="469C42BC" w14:textId="1B51AA0B" w:rsidR="002B3916" w:rsidRPr="00D90072" w:rsidRDefault="002B3916" w:rsidP="00777E3F">
      <w:pPr>
        <w:keepNext/>
        <w:keepLines/>
        <w:numPr>
          <w:ilvl w:val="0"/>
          <w:numId w:val="42"/>
        </w:numPr>
        <w:tabs>
          <w:tab w:val="left" w:pos="0"/>
        </w:tabs>
        <w:spacing w:after="0" w:line="240" w:lineRule="auto"/>
        <w:ind w:right="-2"/>
        <w:jc w:val="both"/>
        <w:rPr>
          <w:rFonts w:ascii="Tahoma" w:eastAsia="Times New Roman" w:hAnsi="Tahoma" w:cs="Tahoma"/>
          <w:b/>
          <w:sz w:val="20"/>
          <w:szCs w:val="20"/>
          <w:lang w:eastAsia="sl-SI"/>
        </w:rPr>
      </w:pPr>
      <w:r w:rsidRPr="00D90072">
        <w:rPr>
          <w:rFonts w:ascii="Tahoma" w:eastAsia="Times New Roman" w:hAnsi="Tahoma" w:cs="Tahoma"/>
          <w:b/>
          <w:sz w:val="20"/>
          <w:szCs w:val="20"/>
          <w:lang w:eastAsia="sl-SI"/>
        </w:rPr>
        <w:t xml:space="preserve">v zvezi z oddajo javnega naročila št. </w:t>
      </w:r>
      <w:r w:rsidR="00CD2C73">
        <w:rPr>
          <w:rFonts w:ascii="Tahoma" w:eastAsia="Times New Roman" w:hAnsi="Tahoma" w:cs="Tahoma"/>
          <w:b/>
          <w:sz w:val="20"/>
          <w:szCs w:val="20"/>
          <w:lang w:eastAsia="sl-SI"/>
        </w:rPr>
        <w:t>JPE-SPV-258/21</w:t>
      </w:r>
      <w:r w:rsidR="00164514">
        <w:rPr>
          <w:rFonts w:ascii="Tahoma" w:eastAsia="Times New Roman" w:hAnsi="Tahoma" w:cs="Tahoma"/>
          <w:b/>
          <w:sz w:val="20"/>
          <w:szCs w:val="20"/>
          <w:lang w:eastAsia="sl-SI"/>
        </w:rPr>
        <w:t xml:space="preserve"> </w:t>
      </w:r>
      <w:r w:rsidRPr="00D90072">
        <w:rPr>
          <w:rFonts w:ascii="Tahoma" w:eastAsia="Times New Roman" w:hAnsi="Tahoma" w:cs="Tahoma"/>
          <w:b/>
          <w:sz w:val="20"/>
          <w:szCs w:val="20"/>
          <w:lang w:eastAsia="sl-SI"/>
        </w:rPr>
        <w:t xml:space="preserve">- </w:t>
      </w:r>
      <w:r w:rsidR="004A0A64">
        <w:rPr>
          <w:rFonts w:ascii="Tahoma" w:eastAsia="Times New Roman" w:hAnsi="Tahoma" w:cs="Tahoma"/>
          <w:b/>
          <w:sz w:val="20"/>
          <w:szCs w:val="20"/>
          <w:lang w:eastAsia="sl-SI"/>
        </w:rPr>
        <w:t>Dobava kemikalij HCl in NaOH</w:t>
      </w:r>
      <w:r w:rsidRPr="00D90072">
        <w:rPr>
          <w:rFonts w:ascii="Tahoma" w:eastAsia="Times New Roman" w:hAnsi="Tahoma" w:cs="Tahoma"/>
          <w:b/>
          <w:sz w:val="20"/>
          <w:szCs w:val="20"/>
          <w:lang w:eastAsia="sl-SI"/>
        </w:rPr>
        <w:t xml:space="preserve">  pridobi podatke za preveritev ponudbe v skladu z 89. členom ZJN-3 v enotnem informacijskem sistemu – eDosje iz devetega odstavka 77. člena ZJN-3,</w:t>
      </w:r>
    </w:p>
    <w:p w14:paraId="73B8F186" w14:textId="273C7F53" w:rsidR="002B3916" w:rsidRPr="00D90072" w:rsidRDefault="002B3916" w:rsidP="00777E3F">
      <w:pPr>
        <w:keepNext/>
        <w:keepLines/>
        <w:numPr>
          <w:ilvl w:val="0"/>
          <w:numId w:val="42"/>
        </w:numPr>
        <w:tabs>
          <w:tab w:val="left" w:pos="0"/>
        </w:tabs>
        <w:spacing w:after="0" w:line="240" w:lineRule="auto"/>
        <w:ind w:right="-2"/>
        <w:jc w:val="both"/>
        <w:rPr>
          <w:rFonts w:ascii="Tahoma" w:eastAsia="Times New Roman" w:hAnsi="Tahoma" w:cs="Tahoma"/>
          <w:b/>
          <w:sz w:val="20"/>
          <w:szCs w:val="20"/>
          <w:lang w:eastAsia="sl-SI"/>
        </w:rPr>
      </w:pPr>
      <w:r w:rsidRPr="00D90072">
        <w:rPr>
          <w:rFonts w:ascii="Tahoma" w:eastAsia="Times New Roman" w:hAnsi="Tahoma" w:cs="Tahoma"/>
          <w:b/>
          <w:sz w:val="20"/>
          <w:szCs w:val="20"/>
          <w:lang w:eastAsia="sl-SI"/>
        </w:rPr>
        <w:t xml:space="preserve">za potrebe preverjanja izpolnjevanja pogojev v postopku oddaje javnega naročila št. </w:t>
      </w:r>
      <w:r w:rsidR="00CD2C73">
        <w:rPr>
          <w:rFonts w:ascii="Tahoma" w:eastAsia="Times New Roman" w:hAnsi="Tahoma" w:cs="Tahoma"/>
          <w:b/>
          <w:sz w:val="20"/>
          <w:szCs w:val="20"/>
          <w:lang w:eastAsia="sl-SI"/>
        </w:rPr>
        <w:t>JPE-SPV-258/21</w:t>
      </w:r>
      <w:r w:rsidR="00164514">
        <w:rPr>
          <w:rFonts w:ascii="Tahoma" w:eastAsia="Times New Roman" w:hAnsi="Tahoma" w:cs="Tahoma"/>
          <w:b/>
          <w:sz w:val="20"/>
          <w:szCs w:val="20"/>
          <w:lang w:eastAsia="sl-SI"/>
        </w:rPr>
        <w:t xml:space="preserve"> </w:t>
      </w:r>
      <w:r w:rsidRPr="00D90072">
        <w:rPr>
          <w:rFonts w:ascii="Tahoma" w:eastAsia="Times New Roman" w:hAnsi="Tahoma" w:cs="Tahoma"/>
          <w:b/>
          <w:sz w:val="20"/>
          <w:szCs w:val="20"/>
          <w:lang w:eastAsia="sl-SI"/>
        </w:rPr>
        <w:t xml:space="preserve">- </w:t>
      </w:r>
      <w:r w:rsidR="004A0A64">
        <w:rPr>
          <w:rFonts w:ascii="Tahoma" w:eastAsia="Times New Roman" w:hAnsi="Tahoma" w:cs="Tahoma"/>
          <w:b/>
          <w:sz w:val="20"/>
          <w:szCs w:val="20"/>
          <w:lang w:eastAsia="sl-SI"/>
        </w:rPr>
        <w:t>Dobava kemikalij HCl in NaOH</w:t>
      </w:r>
      <w:r w:rsidRPr="00D90072">
        <w:rPr>
          <w:rFonts w:ascii="Tahoma" w:eastAsia="Times New Roman" w:hAnsi="Tahoma" w:cs="Tahoma"/>
          <w:b/>
          <w:sz w:val="20"/>
          <w:szCs w:val="20"/>
          <w:lang w:eastAsia="sl-SI"/>
        </w:rPr>
        <w:t>, od Ministrstva za pravosodje pridobi potrdilo iz kazenske evidence za pravne in fizične osebe.</w:t>
      </w:r>
    </w:p>
    <w:p w14:paraId="1916899C" w14:textId="77777777" w:rsidR="002B3916" w:rsidRPr="00D90072" w:rsidRDefault="002B3916" w:rsidP="00777E3F">
      <w:pPr>
        <w:keepNext/>
        <w:keepLines/>
        <w:tabs>
          <w:tab w:val="left" w:pos="0"/>
        </w:tabs>
        <w:spacing w:after="0" w:line="240" w:lineRule="auto"/>
        <w:ind w:right="-2"/>
        <w:jc w:val="both"/>
        <w:rPr>
          <w:rFonts w:ascii="Tahoma" w:eastAsia="Times New Roman" w:hAnsi="Tahoma" w:cs="Tahoma"/>
          <w:i/>
          <w:sz w:val="16"/>
          <w:szCs w:val="20"/>
          <w:lang w:eastAsia="sl-SI"/>
        </w:rPr>
      </w:pPr>
      <w:r w:rsidRPr="00D90072">
        <w:rPr>
          <w:rFonts w:ascii="Tahoma" w:eastAsia="Times New Roman" w:hAnsi="Tahoma" w:cs="Tahoma"/>
          <w:i/>
          <w:sz w:val="16"/>
          <w:szCs w:val="20"/>
          <w:lang w:eastAsia="sl-SI"/>
        </w:rPr>
        <w:t>(velja za gospodarski subjekt s sedežem v Republiki Sloveniji)</w:t>
      </w:r>
    </w:p>
    <w:p w14:paraId="10A9D6C1" w14:textId="77777777" w:rsidR="002B3916" w:rsidRDefault="002B3916" w:rsidP="00777E3F">
      <w:pPr>
        <w:keepNext/>
        <w:keepLines/>
        <w:spacing w:after="0" w:line="240" w:lineRule="auto"/>
        <w:jc w:val="both"/>
        <w:rPr>
          <w:rFonts w:ascii="Tahoma" w:eastAsia="Times New Roman" w:hAnsi="Tahoma" w:cs="Tahoma"/>
          <w:lang w:eastAsia="sl-SI"/>
        </w:rPr>
      </w:pPr>
    </w:p>
    <w:p w14:paraId="5EA05C9D" w14:textId="77777777" w:rsidR="002B3916" w:rsidRDefault="002B3916" w:rsidP="00777E3F">
      <w:pPr>
        <w:keepNext/>
        <w:keepLines/>
        <w:spacing w:after="0" w:line="240" w:lineRule="auto"/>
        <w:jc w:val="both"/>
        <w:rPr>
          <w:rFonts w:ascii="Tahoma" w:eastAsia="Times New Roman" w:hAnsi="Tahoma" w:cs="Tahoma"/>
          <w:lang w:eastAsia="sl-SI"/>
        </w:rPr>
      </w:pPr>
    </w:p>
    <w:p w14:paraId="490DDD35" w14:textId="77777777" w:rsidR="002B3916" w:rsidRPr="00712BC8" w:rsidRDefault="002B3916" w:rsidP="00777E3F">
      <w:pPr>
        <w:keepNext/>
        <w:keepLines/>
        <w:spacing w:after="0" w:line="240" w:lineRule="auto"/>
        <w:jc w:val="both"/>
        <w:rPr>
          <w:rFonts w:ascii="Tahoma" w:eastAsia="Times New Roman" w:hAnsi="Tahoma" w:cs="Tahoma"/>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2977"/>
        <w:gridCol w:w="2694"/>
        <w:gridCol w:w="3685"/>
      </w:tblGrid>
      <w:tr w:rsidR="002B3916" w:rsidRPr="00712BC8" w14:paraId="02FE1805" w14:textId="77777777" w:rsidTr="00D814CD">
        <w:trPr>
          <w:trHeight w:val="235"/>
        </w:trPr>
        <w:tc>
          <w:tcPr>
            <w:tcW w:w="2977" w:type="dxa"/>
            <w:tcBorders>
              <w:bottom w:val="single" w:sz="4" w:space="0" w:color="auto"/>
            </w:tcBorders>
          </w:tcPr>
          <w:p w14:paraId="33EC22DB" w14:textId="77777777" w:rsidR="002B3916" w:rsidRPr="00712BC8" w:rsidRDefault="002B3916" w:rsidP="00777E3F">
            <w:pPr>
              <w:keepNext/>
              <w:keepLines/>
              <w:spacing w:after="0" w:line="240" w:lineRule="auto"/>
              <w:jc w:val="both"/>
              <w:rPr>
                <w:rFonts w:ascii="Tahoma" w:eastAsia="Times New Roman" w:hAnsi="Tahoma" w:cs="Tahoma"/>
                <w:snapToGrid w:val="0"/>
                <w:color w:val="000000"/>
                <w:lang w:eastAsia="sl-SI"/>
              </w:rPr>
            </w:pPr>
          </w:p>
        </w:tc>
        <w:tc>
          <w:tcPr>
            <w:tcW w:w="2694" w:type="dxa"/>
          </w:tcPr>
          <w:p w14:paraId="0501F4EB" w14:textId="77777777" w:rsidR="002B3916" w:rsidRPr="00712BC8" w:rsidRDefault="002B3916" w:rsidP="00777E3F">
            <w:pPr>
              <w:keepNext/>
              <w:keepLines/>
              <w:spacing w:after="0" w:line="240" w:lineRule="auto"/>
              <w:jc w:val="both"/>
              <w:rPr>
                <w:rFonts w:ascii="Tahoma" w:eastAsia="Times New Roman" w:hAnsi="Tahoma" w:cs="Tahoma"/>
                <w:snapToGrid w:val="0"/>
                <w:color w:val="000000"/>
                <w:lang w:eastAsia="sl-SI"/>
              </w:rPr>
            </w:pPr>
          </w:p>
        </w:tc>
        <w:tc>
          <w:tcPr>
            <w:tcW w:w="3685" w:type="dxa"/>
            <w:tcBorders>
              <w:bottom w:val="single" w:sz="4" w:space="0" w:color="auto"/>
            </w:tcBorders>
          </w:tcPr>
          <w:p w14:paraId="371D882E" w14:textId="77777777" w:rsidR="002B3916" w:rsidRPr="00712BC8" w:rsidRDefault="002B3916" w:rsidP="00777E3F">
            <w:pPr>
              <w:keepNext/>
              <w:keepLines/>
              <w:tabs>
                <w:tab w:val="left" w:pos="567"/>
                <w:tab w:val="num" w:pos="851"/>
                <w:tab w:val="left" w:pos="993"/>
              </w:tabs>
              <w:spacing w:after="0" w:line="240" w:lineRule="auto"/>
              <w:jc w:val="both"/>
              <w:rPr>
                <w:rFonts w:ascii="Tahoma" w:eastAsia="Times New Roman" w:hAnsi="Tahoma" w:cs="Tahoma"/>
                <w:snapToGrid w:val="0"/>
                <w:color w:val="000000"/>
                <w:lang w:eastAsia="sl-SI"/>
              </w:rPr>
            </w:pPr>
          </w:p>
        </w:tc>
      </w:tr>
      <w:tr w:rsidR="002B3916" w:rsidRPr="00712BC8" w14:paraId="2103C586" w14:textId="77777777" w:rsidTr="00D814CD">
        <w:trPr>
          <w:trHeight w:val="235"/>
        </w:trPr>
        <w:tc>
          <w:tcPr>
            <w:tcW w:w="2977" w:type="dxa"/>
            <w:tcBorders>
              <w:top w:val="single" w:sz="4" w:space="0" w:color="auto"/>
            </w:tcBorders>
          </w:tcPr>
          <w:p w14:paraId="68EC19FB" w14:textId="77777777" w:rsidR="002B3916" w:rsidRPr="00712BC8" w:rsidRDefault="002B3916" w:rsidP="00777E3F">
            <w:pPr>
              <w:keepNext/>
              <w:keepLines/>
              <w:spacing w:after="0" w:line="240" w:lineRule="auto"/>
              <w:jc w:val="both"/>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(kraj, datum)</w:t>
            </w:r>
          </w:p>
        </w:tc>
        <w:tc>
          <w:tcPr>
            <w:tcW w:w="2694" w:type="dxa"/>
          </w:tcPr>
          <w:p w14:paraId="44ADABCB" w14:textId="77777777" w:rsidR="002B3916" w:rsidRPr="00712BC8" w:rsidRDefault="002B3916" w:rsidP="00777E3F">
            <w:pPr>
              <w:keepNext/>
              <w:keepLines/>
              <w:spacing w:after="0" w:line="240" w:lineRule="auto"/>
              <w:jc w:val="center"/>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žig</w:t>
            </w:r>
          </w:p>
        </w:tc>
        <w:tc>
          <w:tcPr>
            <w:tcW w:w="3685" w:type="dxa"/>
            <w:tcBorders>
              <w:top w:val="single" w:sz="4" w:space="0" w:color="auto"/>
            </w:tcBorders>
          </w:tcPr>
          <w:p w14:paraId="55A47405" w14:textId="77777777" w:rsidR="002B3916" w:rsidRPr="00712BC8" w:rsidRDefault="002B3916" w:rsidP="00777E3F">
            <w:pPr>
              <w:keepNext/>
              <w:keepLines/>
              <w:spacing w:after="0" w:line="240" w:lineRule="auto"/>
              <w:jc w:val="both"/>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w:t>
            </w:r>
            <w:r>
              <w:rPr>
                <w:rFonts w:ascii="Tahoma" w:eastAsia="Times New Roman" w:hAnsi="Tahoma" w:cs="Tahoma"/>
                <w:snapToGrid w:val="0"/>
                <w:color w:val="000000"/>
                <w:lang w:eastAsia="sl-SI"/>
              </w:rPr>
              <w:t>i</w:t>
            </w:r>
            <w:r w:rsidRPr="003D15DD">
              <w:rPr>
                <w:rFonts w:ascii="Tahoma" w:hAnsi="Tahoma" w:cs="Tahoma"/>
                <w:snapToGrid w:val="0"/>
                <w:color w:val="000000"/>
              </w:rPr>
              <w:t xml:space="preserve">me in priimek </w:t>
            </w:r>
            <w:r w:rsidR="008059EB" w:rsidRPr="003D15DD">
              <w:rPr>
                <w:rFonts w:ascii="Tahoma" w:hAnsi="Tahoma" w:cs="Tahoma"/>
                <w:snapToGrid w:val="0"/>
                <w:color w:val="000000"/>
              </w:rPr>
              <w:t>ter podpis</w:t>
            </w:r>
            <w:r w:rsidR="008059EB" w:rsidRPr="00712BC8">
              <w:rPr>
                <w:rFonts w:ascii="Tahoma" w:eastAsia="Times New Roman" w:hAnsi="Tahoma" w:cs="Tahoma"/>
                <w:snapToGrid w:val="0"/>
                <w:color w:val="000000"/>
                <w:lang w:eastAsia="sl-SI"/>
              </w:rPr>
              <w:t xml:space="preserve"> </w:t>
            </w:r>
            <w:r w:rsidRPr="00712BC8">
              <w:rPr>
                <w:rFonts w:ascii="Tahoma" w:eastAsia="Times New Roman" w:hAnsi="Tahoma" w:cs="Tahoma"/>
                <w:snapToGrid w:val="0"/>
                <w:color w:val="000000"/>
                <w:lang w:eastAsia="sl-SI"/>
              </w:rPr>
              <w:t>odgovorne osebe</w:t>
            </w:r>
            <w:r w:rsidRPr="003D15DD">
              <w:rPr>
                <w:rFonts w:ascii="Tahoma" w:hAnsi="Tahoma" w:cs="Tahoma"/>
                <w:snapToGrid w:val="0"/>
                <w:color w:val="000000"/>
              </w:rPr>
              <w:t xml:space="preserve"> </w:t>
            </w:r>
            <w:r>
              <w:rPr>
                <w:rFonts w:ascii="Tahoma" w:hAnsi="Tahoma" w:cs="Tahoma"/>
                <w:snapToGrid w:val="0"/>
                <w:color w:val="000000"/>
              </w:rPr>
              <w:t>gospodarskega subjekta</w:t>
            </w:r>
            <w:r w:rsidRPr="00712BC8">
              <w:rPr>
                <w:rFonts w:ascii="Tahoma" w:eastAsia="Times New Roman" w:hAnsi="Tahoma" w:cs="Tahoma"/>
                <w:snapToGrid w:val="0"/>
                <w:color w:val="000000"/>
                <w:lang w:eastAsia="sl-SI"/>
              </w:rPr>
              <w:t>)</w:t>
            </w:r>
          </w:p>
        </w:tc>
      </w:tr>
    </w:tbl>
    <w:p w14:paraId="28BD7A20" w14:textId="77777777" w:rsidR="002B3916" w:rsidRPr="00CA1AE3" w:rsidRDefault="002B3916" w:rsidP="00777E3F">
      <w:pPr>
        <w:keepNext/>
        <w:keepLines/>
        <w:tabs>
          <w:tab w:val="left" w:pos="567"/>
        </w:tabs>
        <w:spacing w:after="0" w:line="240" w:lineRule="auto"/>
        <w:jc w:val="both"/>
        <w:rPr>
          <w:rFonts w:ascii="Tahoma" w:hAnsi="Tahoma" w:cs="Tahoma"/>
          <w:bCs/>
          <w:i/>
        </w:rPr>
      </w:pPr>
    </w:p>
    <w:p w14:paraId="0802EC4E" w14:textId="77777777" w:rsidR="002B3916" w:rsidRPr="00CA1AE3" w:rsidRDefault="002B3916" w:rsidP="00777E3F">
      <w:pPr>
        <w:keepNext/>
        <w:keepLines/>
        <w:spacing w:after="0" w:line="240" w:lineRule="auto"/>
        <w:jc w:val="both"/>
        <w:rPr>
          <w:rFonts w:ascii="Tahoma" w:eastAsia="Times New Roman" w:hAnsi="Tahoma" w:cs="Tahoma"/>
          <w:b/>
          <w:bCs/>
          <w:i/>
          <w:sz w:val="18"/>
          <w:lang w:eastAsia="sl-SI"/>
        </w:rPr>
      </w:pPr>
    </w:p>
    <w:p w14:paraId="7330152B" w14:textId="77777777" w:rsidR="002B3916" w:rsidRPr="00CA1AE3" w:rsidRDefault="002B3916" w:rsidP="00777E3F">
      <w:pPr>
        <w:keepNext/>
        <w:keepLines/>
        <w:spacing w:after="0" w:line="240" w:lineRule="auto"/>
        <w:jc w:val="both"/>
        <w:rPr>
          <w:rFonts w:ascii="Tahoma" w:eastAsia="Times New Roman" w:hAnsi="Tahoma" w:cs="Tahoma"/>
          <w:b/>
          <w:bCs/>
          <w:i/>
          <w:sz w:val="18"/>
          <w:lang w:eastAsia="sl-SI"/>
        </w:rPr>
      </w:pPr>
    </w:p>
    <w:p w14:paraId="16A9129A" w14:textId="77777777" w:rsidR="002B3916" w:rsidRPr="00CA1AE3" w:rsidRDefault="002B3916" w:rsidP="00777E3F">
      <w:pPr>
        <w:keepNext/>
        <w:keepLines/>
        <w:spacing w:after="0" w:line="240" w:lineRule="auto"/>
        <w:jc w:val="both"/>
        <w:rPr>
          <w:rFonts w:ascii="Tahoma" w:eastAsia="Times New Roman" w:hAnsi="Tahoma" w:cs="Tahoma"/>
          <w:b/>
          <w:bCs/>
          <w:i/>
          <w:sz w:val="18"/>
          <w:lang w:eastAsia="sl-SI"/>
        </w:rPr>
      </w:pPr>
    </w:p>
    <w:p w14:paraId="6F3B5AB6" w14:textId="77777777" w:rsidR="002B3916" w:rsidRPr="00CA1AE3" w:rsidRDefault="002B3916" w:rsidP="00777E3F">
      <w:pPr>
        <w:keepNext/>
        <w:keepLines/>
        <w:spacing w:after="0" w:line="240" w:lineRule="auto"/>
        <w:jc w:val="both"/>
        <w:rPr>
          <w:rFonts w:ascii="Tahoma" w:eastAsia="Times New Roman" w:hAnsi="Tahoma" w:cs="Tahoma"/>
          <w:b/>
          <w:bCs/>
          <w:i/>
          <w:sz w:val="18"/>
          <w:lang w:eastAsia="sl-SI"/>
        </w:rPr>
      </w:pPr>
      <w:r w:rsidRPr="00CA1AE3">
        <w:rPr>
          <w:rFonts w:ascii="Tahoma" w:eastAsia="Times New Roman" w:hAnsi="Tahoma" w:cs="Tahoma"/>
          <w:b/>
          <w:bCs/>
          <w:i/>
          <w:sz w:val="18"/>
          <w:lang w:eastAsia="sl-SI"/>
        </w:rPr>
        <w:t>Navodila za izpolnitev:</w:t>
      </w:r>
    </w:p>
    <w:p w14:paraId="5313DDDE" w14:textId="77777777" w:rsidR="002B3916" w:rsidRPr="00CA1AE3" w:rsidRDefault="002B3916" w:rsidP="00777E3F">
      <w:pPr>
        <w:keepNext/>
        <w:keepLines/>
        <w:numPr>
          <w:ilvl w:val="0"/>
          <w:numId w:val="3"/>
        </w:numPr>
        <w:tabs>
          <w:tab w:val="num" w:pos="1070"/>
        </w:tabs>
        <w:spacing w:after="0" w:line="240" w:lineRule="auto"/>
        <w:ind w:left="284" w:hanging="284"/>
        <w:jc w:val="both"/>
        <w:rPr>
          <w:rFonts w:ascii="Tahoma" w:eastAsia="Times New Roman" w:hAnsi="Tahoma" w:cs="Tahoma"/>
          <w:i/>
          <w:iCs/>
          <w:sz w:val="18"/>
          <w:lang w:eastAsia="sl-SI"/>
        </w:rPr>
      </w:pPr>
      <w:r w:rsidRPr="00CA1AE3">
        <w:rPr>
          <w:rFonts w:ascii="Tahoma" w:eastAsia="Times New Roman" w:hAnsi="Tahoma" w:cs="Tahoma"/>
          <w:i/>
          <w:iCs/>
          <w:sz w:val="18"/>
          <w:lang w:eastAsia="sl-SI"/>
        </w:rPr>
        <w:t xml:space="preserve">Izjavo izpolni in podpiše </w:t>
      </w:r>
      <w:r w:rsidRPr="00CA1AE3">
        <w:rPr>
          <w:rFonts w:ascii="Tahoma" w:eastAsia="Times New Roman" w:hAnsi="Tahoma" w:cs="Tahoma"/>
          <w:i/>
          <w:iCs/>
          <w:sz w:val="18"/>
          <w:u w:val="single"/>
          <w:lang w:eastAsia="sl-SI"/>
        </w:rPr>
        <w:t>ponudnik</w:t>
      </w:r>
      <w:r w:rsidRPr="00CA1AE3">
        <w:rPr>
          <w:rFonts w:ascii="Tahoma" w:eastAsia="Times New Roman" w:hAnsi="Tahoma" w:cs="Tahoma"/>
          <w:i/>
          <w:iCs/>
          <w:sz w:val="18"/>
          <w:lang w:eastAsia="sl-SI"/>
        </w:rPr>
        <w:t xml:space="preserve">, kot tudi vsi </w:t>
      </w:r>
      <w:r w:rsidRPr="00CA1AE3">
        <w:rPr>
          <w:rFonts w:ascii="Tahoma" w:eastAsia="Times New Roman" w:hAnsi="Tahoma" w:cs="Tahoma"/>
          <w:i/>
          <w:iCs/>
          <w:sz w:val="18"/>
          <w:u w:val="single"/>
          <w:lang w:eastAsia="sl-SI"/>
        </w:rPr>
        <w:t>posamezni člani skupine ponudnikov</w:t>
      </w:r>
      <w:r w:rsidRPr="00CA1AE3">
        <w:rPr>
          <w:rFonts w:ascii="Tahoma" w:eastAsia="Times New Roman" w:hAnsi="Tahoma" w:cs="Tahoma"/>
          <w:i/>
          <w:iCs/>
          <w:sz w:val="18"/>
          <w:lang w:eastAsia="sl-SI"/>
        </w:rPr>
        <w:t xml:space="preserve"> (partnerji) v primeru skupne ponudbe, vsi </w:t>
      </w:r>
      <w:r w:rsidRPr="00CA1AE3">
        <w:rPr>
          <w:rFonts w:ascii="Tahoma" w:eastAsia="Times New Roman" w:hAnsi="Tahoma" w:cs="Tahoma"/>
          <w:i/>
          <w:iCs/>
          <w:sz w:val="18"/>
          <w:u w:val="single"/>
          <w:lang w:eastAsia="sl-SI"/>
        </w:rPr>
        <w:t>podizvajalci</w:t>
      </w:r>
      <w:r w:rsidRPr="00CA1AE3">
        <w:rPr>
          <w:rFonts w:ascii="Tahoma" w:eastAsia="Times New Roman" w:hAnsi="Tahoma" w:cs="Tahoma"/>
          <w:i/>
          <w:iCs/>
          <w:sz w:val="18"/>
          <w:lang w:eastAsia="sl-SI"/>
        </w:rPr>
        <w:t xml:space="preserve"> (če ponudnik izvaja javno naročilo s podizvajalci) ter vsi </w:t>
      </w:r>
      <w:r w:rsidRPr="00CA1AE3">
        <w:rPr>
          <w:rFonts w:ascii="Tahoma" w:eastAsia="Times New Roman" w:hAnsi="Tahoma" w:cs="Tahoma"/>
          <w:bCs/>
          <w:i/>
          <w:iCs/>
          <w:sz w:val="18"/>
          <w:u w:val="single"/>
          <w:lang w:eastAsia="sl-SI"/>
        </w:rPr>
        <w:t>gospodarski subjekti katerih zmogljivosti uporablja ponudnik</w:t>
      </w:r>
      <w:r w:rsidRPr="00CA1AE3">
        <w:rPr>
          <w:rFonts w:ascii="Tahoma" w:eastAsia="Times New Roman" w:hAnsi="Tahoma" w:cs="Tahoma"/>
          <w:i/>
          <w:iCs/>
          <w:sz w:val="18"/>
          <w:lang w:eastAsia="sl-SI"/>
        </w:rPr>
        <w:t>.</w:t>
      </w:r>
    </w:p>
    <w:p w14:paraId="3C338143" w14:textId="77777777" w:rsidR="00090D8E" w:rsidRPr="00090D8E" w:rsidRDefault="00090D8E" w:rsidP="00777E3F">
      <w:pPr>
        <w:keepNext/>
        <w:keepLines/>
        <w:spacing w:after="0" w:line="240" w:lineRule="auto"/>
      </w:pPr>
      <w:r w:rsidRPr="00090D8E">
        <w:br w:type="page"/>
      </w:r>
    </w:p>
    <w:tbl>
      <w:tblPr>
        <w:tblW w:w="9424"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80"/>
        <w:gridCol w:w="1344"/>
      </w:tblGrid>
      <w:tr w:rsidR="00090D8E" w:rsidRPr="00090D8E" w14:paraId="429AAECB" w14:textId="77777777" w:rsidTr="00A9443F">
        <w:tc>
          <w:tcPr>
            <w:tcW w:w="8080" w:type="dxa"/>
            <w:tcBorders>
              <w:top w:val="single" w:sz="4" w:space="0" w:color="auto"/>
              <w:bottom w:val="single" w:sz="4" w:space="0" w:color="auto"/>
            </w:tcBorders>
          </w:tcPr>
          <w:p w14:paraId="1EF2CB99" w14:textId="77777777" w:rsidR="00090D8E" w:rsidRPr="00090D8E" w:rsidRDefault="00090D8E" w:rsidP="00777E3F">
            <w:pPr>
              <w:keepNext/>
              <w:keepLines/>
              <w:spacing w:after="0" w:line="240" w:lineRule="auto"/>
              <w:jc w:val="both"/>
              <w:rPr>
                <w:rFonts w:ascii="Tahoma" w:eastAsia="Times New Roman" w:hAnsi="Tahoma" w:cs="Tahoma"/>
                <w:lang w:eastAsia="sl-SI"/>
              </w:rPr>
            </w:pPr>
            <w:r w:rsidRPr="00090D8E">
              <w:lastRenderedPageBreak/>
              <w:br w:type="page"/>
            </w:r>
            <w:r w:rsidRPr="00090D8E">
              <w:rPr>
                <w:rFonts w:ascii="Tahoma" w:eastAsia="Times New Roman" w:hAnsi="Tahoma" w:cs="Tahoma"/>
                <w:lang w:eastAsia="sl-SI"/>
              </w:rPr>
              <w:br w:type="page"/>
            </w:r>
            <w:r w:rsidRPr="00090D8E">
              <w:rPr>
                <w:rFonts w:ascii="Tahoma" w:hAnsi="Tahoma" w:cs="Tahoma"/>
              </w:rPr>
              <w:br w:type="page"/>
            </w:r>
            <w:r w:rsidRPr="00090D8E">
              <w:rPr>
                <w:rFonts w:ascii="Tahoma" w:eastAsia="Times New Roman" w:hAnsi="Tahoma" w:cs="Tahoma"/>
                <w:lang w:eastAsia="sl-SI"/>
              </w:rPr>
              <w:br w:type="page"/>
            </w:r>
            <w:r w:rsidRPr="00090D8E">
              <w:rPr>
                <w:rFonts w:ascii="Tahoma" w:eastAsia="Times New Roman" w:hAnsi="Tahoma" w:cs="Tahoma"/>
                <w:lang w:eastAsia="sl-SI"/>
              </w:rPr>
              <w:br w:type="page"/>
            </w:r>
            <w:r w:rsidRPr="00090D8E">
              <w:rPr>
                <w:rFonts w:ascii="Tahoma" w:eastAsia="Times New Roman" w:hAnsi="Tahoma" w:cs="Tahoma"/>
                <w:lang w:eastAsia="sl-SI"/>
              </w:rPr>
              <w:br w:type="page"/>
            </w:r>
            <w:r w:rsidRPr="00090D8E">
              <w:rPr>
                <w:rFonts w:ascii="Tahoma" w:eastAsia="Times New Roman" w:hAnsi="Tahoma" w:cs="Tahoma"/>
                <w:lang w:eastAsia="sl-SI"/>
              </w:rPr>
              <w:br w:type="page"/>
            </w:r>
            <w:r w:rsidRPr="00090D8E">
              <w:rPr>
                <w:rFonts w:ascii="Tahoma" w:eastAsia="Times New Roman" w:hAnsi="Tahoma" w:cs="Tahoma"/>
                <w:lang w:eastAsia="sl-SI"/>
              </w:rPr>
              <w:br w:type="page"/>
              <w:t xml:space="preserve">PODATKI O PONUDNIKU </w:t>
            </w:r>
          </w:p>
        </w:tc>
        <w:tc>
          <w:tcPr>
            <w:tcW w:w="1344" w:type="dxa"/>
            <w:tcBorders>
              <w:top w:val="single" w:sz="4" w:space="0" w:color="auto"/>
              <w:bottom w:val="single" w:sz="4" w:space="0" w:color="auto"/>
            </w:tcBorders>
          </w:tcPr>
          <w:p w14:paraId="63796168" w14:textId="77777777" w:rsidR="00090D8E" w:rsidRPr="00090D8E" w:rsidRDefault="00090D8E" w:rsidP="00777E3F">
            <w:pPr>
              <w:keepNext/>
              <w:keepLines/>
              <w:spacing w:after="0" w:line="240" w:lineRule="auto"/>
              <w:jc w:val="both"/>
              <w:rPr>
                <w:rFonts w:ascii="Tahoma" w:eastAsia="Times New Roman" w:hAnsi="Tahoma" w:cs="Tahoma"/>
                <w:b/>
                <w:bCs/>
                <w:i/>
                <w:iCs/>
                <w:lang w:eastAsia="sl-SI"/>
              </w:rPr>
            </w:pPr>
            <w:r w:rsidRPr="00090D8E">
              <w:rPr>
                <w:rFonts w:ascii="Tahoma" w:eastAsia="Times New Roman" w:hAnsi="Tahoma" w:cs="Tahoma"/>
                <w:b/>
                <w:bCs/>
                <w:i/>
                <w:iCs/>
                <w:lang w:eastAsia="sl-SI"/>
              </w:rPr>
              <w:t>Priloga 1</w:t>
            </w:r>
          </w:p>
        </w:tc>
      </w:tr>
    </w:tbl>
    <w:p w14:paraId="43307DAF" w14:textId="77777777" w:rsidR="00090D8E" w:rsidRPr="00090D8E" w:rsidRDefault="00090D8E" w:rsidP="00777E3F">
      <w:pPr>
        <w:keepNext/>
        <w:keepLines/>
        <w:spacing w:after="0" w:line="240" w:lineRule="auto"/>
        <w:jc w:val="both"/>
        <w:rPr>
          <w:rFonts w:ascii="Tahoma" w:eastAsia="Times New Roman" w:hAnsi="Tahoma" w:cs="Tahoma"/>
          <w:b/>
          <w:lang w:eastAsia="sl-SI"/>
        </w:rPr>
      </w:pPr>
    </w:p>
    <w:p w14:paraId="3652778B" w14:textId="6B89D451" w:rsidR="00090D8E" w:rsidRDefault="00CD2C73" w:rsidP="00777E3F">
      <w:pPr>
        <w:keepNext/>
        <w:keepLines/>
        <w:spacing w:after="0" w:line="240" w:lineRule="auto"/>
        <w:jc w:val="center"/>
        <w:rPr>
          <w:rFonts w:ascii="Tahoma" w:eastAsia="Times New Roman" w:hAnsi="Tahoma" w:cs="Tahoma"/>
          <w:b/>
          <w:lang w:eastAsia="sl-SI"/>
        </w:rPr>
      </w:pPr>
      <w:r>
        <w:rPr>
          <w:rFonts w:ascii="Tahoma" w:eastAsia="Times New Roman" w:hAnsi="Tahoma" w:cs="Tahoma"/>
          <w:b/>
          <w:noProof/>
          <w:lang w:eastAsia="sl-SI"/>
        </w:rPr>
        <w:t>JPE-SPV-258/21</w:t>
      </w:r>
      <w:r w:rsidR="00164514">
        <w:rPr>
          <w:rFonts w:ascii="Tahoma" w:eastAsia="Times New Roman" w:hAnsi="Tahoma" w:cs="Tahoma"/>
          <w:b/>
          <w:noProof/>
          <w:lang w:eastAsia="sl-SI"/>
        </w:rPr>
        <w:t xml:space="preserve"> </w:t>
      </w:r>
      <w:r w:rsidR="00090D8E">
        <w:rPr>
          <w:rFonts w:ascii="Tahoma" w:eastAsia="Times New Roman" w:hAnsi="Tahoma" w:cs="Tahoma"/>
          <w:b/>
          <w:noProof/>
          <w:lang w:eastAsia="sl-SI"/>
        </w:rPr>
        <w:t>-</w:t>
      </w:r>
      <w:r w:rsidR="00090D8E">
        <w:rPr>
          <w:rFonts w:ascii="Tahoma" w:eastAsia="Times New Roman" w:hAnsi="Tahoma" w:cs="Tahoma"/>
          <w:b/>
          <w:color w:val="000000"/>
          <w:lang w:eastAsia="sl-SI"/>
        </w:rPr>
        <w:t xml:space="preserve"> </w:t>
      </w:r>
      <w:r w:rsidR="004A0A64">
        <w:rPr>
          <w:rFonts w:ascii="Tahoma" w:eastAsia="Times New Roman" w:hAnsi="Tahoma" w:cs="Tahoma"/>
          <w:b/>
          <w:lang w:eastAsia="sl-SI"/>
        </w:rPr>
        <w:t>Dobava kemikalij HCl in NaOH</w:t>
      </w:r>
      <w:r w:rsidR="00090D8E">
        <w:rPr>
          <w:rFonts w:ascii="Tahoma" w:eastAsia="Times New Roman" w:hAnsi="Tahoma" w:cs="Tahoma"/>
          <w:b/>
          <w:lang w:eastAsia="sl-SI"/>
        </w:rPr>
        <w:t xml:space="preserve"> </w:t>
      </w:r>
    </w:p>
    <w:p w14:paraId="366A2D19" w14:textId="77777777" w:rsidR="00AF51CC" w:rsidRPr="00090D8E" w:rsidRDefault="00AF51CC" w:rsidP="00777E3F">
      <w:pPr>
        <w:keepNext/>
        <w:keepLines/>
        <w:tabs>
          <w:tab w:val="left" w:pos="567"/>
          <w:tab w:val="num" w:pos="851"/>
          <w:tab w:val="left" w:pos="993"/>
        </w:tabs>
        <w:spacing w:after="0" w:line="240" w:lineRule="auto"/>
        <w:jc w:val="both"/>
        <w:rPr>
          <w:rFonts w:ascii="Tahoma" w:eastAsia="Times New Roman" w:hAnsi="Tahoma" w:cs="Tahoma"/>
          <w:sz w:val="20"/>
          <w:lang w:eastAsia="sl-SI"/>
        </w:rPr>
      </w:pP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
        <w:gridCol w:w="2552"/>
        <w:gridCol w:w="914"/>
        <w:gridCol w:w="3050"/>
        <w:gridCol w:w="2840"/>
        <w:gridCol w:w="210"/>
      </w:tblGrid>
      <w:tr w:rsidR="00AF51CC" w:rsidRPr="00090D8E" w14:paraId="13965F47" w14:textId="77777777" w:rsidTr="00AF51CC">
        <w:trPr>
          <w:gridBefore w:val="1"/>
          <w:gridAfter w:val="1"/>
          <w:wBefore w:w="70" w:type="dxa"/>
          <w:wAfter w:w="210" w:type="dxa"/>
        </w:trPr>
        <w:tc>
          <w:tcPr>
            <w:tcW w:w="2552" w:type="dxa"/>
            <w:tcBorders>
              <w:top w:val="nil"/>
              <w:left w:val="nil"/>
              <w:bottom w:val="nil"/>
              <w:right w:val="nil"/>
            </w:tcBorders>
            <w:vAlign w:val="bottom"/>
          </w:tcPr>
          <w:p w14:paraId="2250E842" w14:textId="77777777" w:rsidR="00AF51CC" w:rsidRPr="00090D8E" w:rsidRDefault="00AF51CC" w:rsidP="00777E3F">
            <w:pPr>
              <w:keepNext/>
              <w:keepLines/>
              <w:tabs>
                <w:tab w:val="left" w:pos="567"/>
                <w:tab w:val="num" w:pos="851"/>
                <w:tab w:val="left" w:pos="993"/>
              </w:tabs>
              <w:spacing w:after="0" w:line="240" w:lineRule="auto"/>
              <w:jc w:val="both"/>
              <w:rPr>
                <w:rFonts w:ascii="Tahoma" w:eastAsia="Times New Roman" w:hAnsi="Tahoma" w:cs="Tahoma"/>
                <w:sz w:val="20"/>
                <w:lang w:eastAsia="sl-SI"/>
              </w:rPr>
            </w:pPr>
            <w:r w:rsidRPr="00090D8E">
              <w:rPr>
                <w:rFonts w:ascii="Tahoma" w:eastAsia="Times New Roman" w:hAnsi="Tahoma" w:cs="Tahoma"/>
                <w:sz w:val="20"/>
                <w:lang w:eastAsia="sl-SI"/>
              </w:rPr>
              <w:t>Naziv ponudnika</w:t>
            </w:r>
          </w:p>
        </w:tc>
        <w:tc>
          <w:tcPr>
            <w:tcW w:w="6804" w:type="dxa"/>
            <w:gridSpan w:val="3"/>
            <w:tcBorders>
              <w:top w:val="nil"/>
              <w:left w:val="nil"/>
              <w:right w:val="nil"/>
            </w:tcBorders>
          </w:tcPr>
          <w:p w14:paraId="14EAED18" w14:textId="77777777" w:rsidR="00AF51CC" w:rsidRPr="00090D8E" w:rsidRDefault="00AF51CC" w:rsidP="00777E3F">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r>
      <w:tr w:rsidR="00AF51CC" w:rsidRPr="00090D8E" w14:paraId="72D5858E" w14:textId="77777777" w:rsidTr="00AF51CC">
        <w:trPr>
          <w:gridBefore w:val="1"/>
          <w:gridAfter w:val="1"/>
          <w:wBefore w:w="70" w:type="dxa"/>
          <w:wAfter w:w="210" w:type="dxa"/>
        </w:trPr>
        <w:tc>
          <w:tcPr>
            <w:tcW w:w="2552" w:type="dxa"/>
            <w:tcBorders>
              <w:top w:val="nil"/>
              <w:left w:val="nil"/>
              <w:bottom w:val="nil"/>
              <w:right w:val="nil"/>
            </w:tcBorders>
          </w:tcPr>
          <w:p w14:paraId="0AD1EB0E" w14:textId="77777777" w:rsidR="00AF51CC" w:rsidRPr="00090D8E" w:rsidRDefault="00AF51CC" w:rsidP="00777E3F">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c>
          <w:tcPr>
            <w:tcW w:w="6804" w:type="dxa"/>
            <w:gridSpan w:val="3"/>
            <w:tcBorders>
              <w:left w:val="nil"/>
              <w:right w:val="nil"/>
            </w:tcBorders>
          </w:tcPr>
          <w:p w14:paraId="32333DC5" w14:textId="77777777" w:rsidR="00AF51CC" w:rsidRPr="00090D8E" w:rsidRDefault="00AF51CC" w:rsidP="00777E3F">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r>
      <w:tr w:rsidR="00AF51CC" w:rsidRPr="00090D8E" w14:paraId="374E3DED" w14:textId="77777777" w:rsidTr="00AF51CC">
        <w:trPr>
          <w:gridBefore w:val="1"/>
          <w:gridAfter w:val="1"/>
          <w:wBefore w:w="70" w:type="dxa"/>
          <w:wAfter w:w="210" w:type="dxa"/>
        </w:trPr>
        <w:tc>
          <w:tcPr>
            <w:tcW w:w="2552" w:type="dxa"/>
            <w:tcBorders>
              <w:top w:val="nil"/>
              <w:left w:val="nil"/>
              <w:bottom w:val="nil"/>
              <w:right w:val="nil"/>
            </w:tcBorders>
            <w:vAlign w:val="bottom"/>
          </w:tcPr>
          <w:p w14:paraId="0471945F" w14:textId="77777777" w:rsidR="00AF51CC" w:rsidRPr="00090D8E" w:rsidRDefault="00AF51CC" w:rsidP="00777E3F">
            <w:pPr>
              <w:keepNext/>
              <w:keepLines/>
              <w:tabs>
                <w:tab w:val="left" w:pos="567"/>
                <w:tab w:val="num" w:pos="851"/>
                <w:tab w:val="left" w:pos="993"/>
              </w:tabs>
              <w:spacing w:after="0" w:line="240" w:lineRule="auto"/>
              <w:jc w:val="both"/>
              <w:rPr>
                <w:rFonts w:ascii="Tahoma" w:eastAsia="Times New Roman" w:hAnsi="Tahoma" w:cs="Tahoma"/>
                <w:sz w:val="20"/>
                <w:lang w:eastAsia="sl-SI"/>
              </w:rPr>
            </w:pPr>
            <w:r w:rsidRPr="00090D8E">
              <w:rPr>
                <w:rFonts w:ascii="Tahoma" w:eastAsia="Times New Roman" w:hAnsi="Tahoma" w:cs="Tahoma"/>
                <w:sz w:val="20"/>
                <w:lang w:eastAsia="sl-SI"/>
              </w:rPr>
              <w:t>Naslov ponudnika</w:t>
            </w:r>
          </w:p>
        </w:tc>
        <w:tc>
          <w:tcPr>
            <w:tcW w:w="6804" w:type="dxa"/>
            <w:gridSpan w:val="3"/>
            <w:tcBorders>
              <w:top w:val="nil"/>
              <w:left w:val="nil"/>
              <w:right w:val="nil"/>
            </w:tcBorders>
          </w:tcPr>
          <w:p w14:paraId="1455B6B0" w14:textId="77777777" w:rsidR="00AF51CC" w:rsidRPr="00090D8E" w:rsidRDefault="00AF51CC" w:rsidP="00777E3F">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r>
      <w:tr w:rsidR="00AF51CC" w:rsidRPr="00090D8E" w14:paraId="5A755488" w14:textId="77777777" w:rsidTr="00AF51CC">
        <w:trPr>
          <w:gridBefore w:val="1"/>
          <w:gridAfter w:val="1"/>
          <w:wBefore w:w="70" w:type="dxa"/>
          <w:wAfter w:w="210" w:type="dxa"/>
        </w:trPr>
        <w:tc>
          <w:tcPr>
            <w:tcW w:w="2552" w:type="dxa"/>
            <w:tcBorders>
              <w:top w:val="nil"/>
              <w:left w:val="nil"/>
              <w:bottom w:val="nil"/>
              <w:right w:val="nil"/>
            </w:tcBorders>
          </w:tcPr>
          <w:p w14:paraId="4FAA8B95" w14:textId="77777777" w:rsidR="00AF51CC" w:rsidRPr="00090D8E" w:rsidRDefault="00AF51CC" w:rsidP="00777E3F">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c>
          <w:tcPr>
            <w:tcW w:w="6804" w:type="dxa"/>
            <w:gridSpan w:val="3"/>
            <w:tcBorders>
              <w:left w:val="nil"/>
              <w:right w:val="nil"/>
            </w:tcBorders>
          </w:tcPr>
          <w:p w14:paraId="5CB9AED7" w14:textId="77777777" w:rsidR="00AF51CC" w:rsidRPr="00090D8E" w:rsidRDefault="00AF51CC" w:rsidP="00777E3F">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r>
      <w:tr w:rsidR="00AF51CC" w:rsidRPr="00090D8E" w14:paraId="09375565" w14:textId="77777777" w:rsidTr="00AF51CC">
        <w:trPr>
          <w:gridBefore w:val="1"/>
          <w:gridAfter w:val="1"/>
          <w:wBefore w:w="70" w:type="dxa"/>
          <w:wAfter w:w="210" w:type="dxa"/>
        </w:trPr>
        <w:tc>
          <w:tcPr>
            <w:tcW w:w="2552" w:type="dxa"/>
            <w:tcBorders>
              <w:top w:val="nil"/>
              <w:left w:val="nil"/>
              <w:bottom w:val="nil"/>
              <w:right w:val="nil"/>
            </w:tcBorders>
            <w:vAlign w:val="bottom"/>
          </w:tcPr>
          <w:p w14:paraId="6238CADB" w14:textId="77777777" w:rsidR="00AF51CC" w:rsidRPr="00090D8E" w:rsidRDefault="00AF51CC" w:rsidP="00777E3F">
            <w:pPr>
              <w:keepNext/>
              <w:keepLines/>
              <w:tabs>
                <w:tab w:val="left" w:pos="567"/>
                <w:tab w:val="num" w:pos="851"/>
                <w:tab w:val="left" w:pos="993"/>
              </w:tabs>
              <w:spacing w:after="0" w:line="240" w:lineRule="auto"/>
              <w:rPr>
                <w:rFonts w:ascii="Tahoma" w:eastAsia="Times New Roman" w:hAnsi="Tahoma" w:cs="Tahoma"/>
                <w:sz w:val="20"/>
                <w:lang w:eastAsia="sl-SI"/>
              </w:rPr>
            </w:pPr>
            <w:r w:rsidRPr="00090D8E">
              <w:rPr>
                <w:rFonts w:ascii="Tahoma" w:eastAsia="Times New Roman" w:hAnsi="Tahoma" w:cs="Tahoma"/>
                <w:sz w:val="20"/>
                <w:lang w:eastAsia="sl-SI"/>
              </w:rPr>
              <w:t>Transakcijski račun/Poslovni račun (IBAN, SWIFT)</w:t>
            </w:r>
          </w:p>
        </w:tc>
        <w:tc>
          <w:tcPr>
            <w:tcW w:w="6804" w:type="dxa"/>
            <w:gridSpan w:val="3"/>
            <w:tcBorders>
              <w:top w:val="nil"/>
              <w:left w:val="nil"/>
              <w:right w:val="nil"/>
            </w:tcBorders>
          </w:tcPr>
          <w:p w14:paraId="37CB3184" w14:textId="77777777" w:rsidR="00AF51CC" w:rsidRPr="00090D8E" w:rsidRDefault="00AF51CC" w:rsidP="00777E3F">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r>
      <w:tr w:rsidR="00AF51CC" w:rsidRPr="00090D8E" w14:paraId="4A13C8D4" w14:textId="77777777" w:rsidTr="00AF51CC">
        <w:trPr>
          <w:gridBefore w:val="1"/>
          <w:gridAfter w:val="1"/>
          <w:wBefore w:w="70" w:type="dxa"/>
          <w:wAfter w:w="210" w:type="dxa"/>
        </w:trPr>
        <w:tc>
          <w:tcPr>
            <w:tcW w:w="2552" w:type="dxa"/>
            <w:tcBorders>
              <w:top w:val="nil"/>
              <w:left w:val="nil"/>
              <w:bottom w:val="nil"/>
              <w:right w:val="nil"/>
            </w:tcBorders>
            <w:vAlign w:val="bottom"/>
          </w:tcPr>
          <w:p w14:paraId="2AD3BF43" w14:textId="77777777" w:rsidR="00AF51CC" w:rsidRPr="00090D8E" w:rsidRDefault="00AF51CC" w:rsidP="00777E3F">
            <w:pPr>
              <w:keepNext/>
              <w:keepLines/>
              <w:tabs>
                <w:tab w:val="left" w:pos="567"/>
                <w:tab w:val="left" w:pos="993"/>
              </w:tabs>
              <w:spacing w:after="0" w:line="240" w:lineRule="auto"/>
              <w:jc w:val="both"/>
              <w:rPr>
                <w:rFonts w:ascii="Tahoma" w:eastAsia="Times New Roman" w:hAnsi="Tahoma" w:cs="Tahoma"/>
                <w:sz w:val="20"/>
                <w:lang w:eastAsia="sl-SI"/>
              </w:rPr>
            </w:pPr>
            <w:r w:rsidRPr="00090D8E">
              <w:rPr>
                <w:rFonts w:ascii="Tahoma" w:eastAsia="Times New Roman" w:hAnsi="Tahoma" w:cs="Tahoma"/>
                <w:sz w:val="20"/>
                <w:lang w:eastAsia="sl-SI"/>
              </w:rPr>
              <w:t>Matična banka</w:t>
            </w:r>
          </w:p>
        </w:tc>
        <w:tc>
          <w:tcPr>
            <w:tcW w:w="6804" w:type="dxa"/>
            <w:gridSpan w:val="3"/>
            <w:tcBorders>
              <w:left w:val="nil"/>
              <w:right w:val="nil"/>
            </w:tcBorders>
          </w:tcPr>
          <w:p w14:paraId="185D3054" w14:textId="77777777" w:rsidR="00AF51CC" w:rsidRPr="00090D8E" w:rsidRDefault="00AF51CC" w:rsidP="00777E3F">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r>
      <w:tr w:rsidR="00AF51CC" w:rsidRPr="00090D8E" w14:paraId="733E55C8" w14:textId="77777777" w:rsidTr="00AF51CC">
        <w:trPr>
          <w:gridBefore w:val="1"/>
          <w:gridAfter w:val="1"/>
          <w:wBefore w:w="70" w:type="dxa"/>
          <w:wAfter w:w="210" w:type="dxa"/>
        </w:trPr>
        <w:tc>
          <w:tcPr>
            <w:tcW w:w="2552" w:type="dxa"/>
            <w:tcBorders>
              <w:top w:val="nil"/>
              <w:left w:val="nil"/>
              <w:bottom w:val="nil"/>
              <w:right w:val="nil"/>
            </w:tcBorders>
            <w:vAlign w:val="bottom"/>
          </w:tcPr>
          <w:p w14:paraId="740C3D56" w14:textId="77777777" w:rsidR="00AF51CC" w:rsidRPr="00090D8E" w:rsidRDefault="00AF51CC" w:rsidP="00777E3F">
            <w:pPr>
              <w:keepNext/>
              <w:keepLines/>
              <w:tabs>
                <w:tab w:val="left" w:pos="567"/>
                <w:tab w:val="left" w:pos="993"/>
              </w:tabs>
              <w:spacing w:after="0" w:line="240" w:lineRule="auto"/>
              <w:jc w:val="both"/>
              <w:rPr>
                <w:rFonts w:ascii="Tahoma" w:eastAsia="Times New Roman" w:hAnsi="Tahoma" w:cs="Tahoma"/>
                <w:sz w:val="20"/>
                <w:lang w:eastAsia="sl-SI"/>
              </w:rPr>
            </w:pPr>
            <w:r w:rsidRPr="00090D8E">
              <w:rPr>
                <w:rFonts w:ascii="Tahoma" w:eastAsia="Times New Roman" w:hAnsi="Tahoma" w:cs="Tahoma"/>
                <w:sz w:val="20"/>
                <w:lang w:eastAsia="sl-SI"/>
              </w:rPr>
              <w:t>ID številka za DDV</w:t>
            </w:r>
          </w:p>
        </w:tc>
        <w:tc>
          <w:tcPr>
            <w:tcW w:w="6804" w:type="dxa"/>
            <w:gridSpan w:val="3"/>
            <w:tcBorders>
              <w:left w:val="nil"/>
              <w:bottom w:val="single" w:sz="4" w:space="0" w:color="auto"/>
              <w:right w:val="nil"/>
            </w:tcBorders>
          </w:tcPr>
          <w:p w14:paraId="149A01A8" w14:textId="77777777" w:rsidR="00AF51CC" w:rsidRPr="00090D8E" w:rsidRDefault="00AF51CC" w:rsidP="00777E3F">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r>
      <w:tr w:rsidR="00AF51CC" w:rsidRPr="00090D8E" w14:paraId="2D334094" w14:textId="77777777" w:rsidTr="00AF51CC">
        <w:trPr>
          <w:gridBefore w:val="1"/>
          <w:gridAfter w:val="1"/>
          <w:wBefore w:w="70" w:type="dxa"/>
          <w:wAfter w:w="210" w:type="dxa"/>
        </w:trPr>
        <w:tc>
          <w:tcPr>
            <w:tcW w:w="2552" w:type="dxa"/>
            <w:tcBorders>
              <w:top w:val="nil"/>
              <w:left w:val="nil"/>
              <w:bottom w:val="nil"/>
              <w:right w:val="nil"/>
            </w:tcBorders>
            <w:vAlign w:val="bottom"/>
          </w:tcPr>
          <w:p w14:paraId="396DCBFF" w14:textId="77777777" w:rsidR="00AF51CC" w:rsidRPr="00090D8E" w:rsidRDefault="00AF51CC" w:rsidP="00777E3F">
            <w:pPr>
              <w:keepNext/>
              <w:keepLines/>
              <w:tabs>
                <w:tab w:val="left" w:pos="567"/>
                <w:tab w:val="left" w:pos="993"/>
              </w:tabs>
              <w:spacing w:after="0" w:line="240" w:lineRule="auto"/>
              <w:jc w:val="both"/>
              <w:rPr>
                <w:rFonts w:ascii="Tahoma" w:eastAsia="Times New Roman" w:hAnsi="Tahoma" w:cs="Tahoma"/>
                <w:sz w:val="20"/>
                <w:lang w:eastAsia="sl-SI"/>
              </w:rPr>
            </w:pPr>
            <w:r w:rsidRPr="00090D8E">
              <w:rPr>
                <w:rFonts w:ascii="Tahoma" w:eastAsia="Times New Roman" w:hAnsi="Tahoma" w:cs="Tahoma"/>
                <w:sz w:val="20"/>
                <w:lang w:eastAsia="sl-SI"/>
              </w:rPr>
              <w:t>Finančni urad</w:t>
            </w:r>
          </w:p>
        </w:tc>
        <w:tc>
          <w:tcPr>
            <w:tcW w:w="6804" w:type="dxa"/>
            <w:gridSpan w:val="3"/>
            <w:tcBorders>
              <w:left w:val="nil"/>
              <w:bottom w:val="single" w:sz="4" w:space="0" w:color="auto"/>
              <w:right w:val="nil"/>
            </w:tcBorders>
          </w:tcPr>
          <w:p w14:paraId="4437D6AB" w14:textId="77777777" w:rsidR="00AF51CC" w:rsidRPr="00090D8E" w:rsidRDefault="00AF51CC" w:rsidP="00777E3F">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r>
      <w:tr w:rsidR="00AF51CC" w:rsidRPr="00090D8E" w14:paraId="5EEF8AB9" w14:textId="77777777" w:rsidTr="00AF51CC">
        <w:trPr>
          <w:gridBefore w:val="1"/>
          <w:gridAfter w:val="1"/>
          <w:wBefore w:w="70" w:type="dxa"/>
          <w:wAfter w:w="210" w:type="dxa"/>
        </w:trPr>
        <w:tc>
          <w:tcPr>
            <w:tcW w:w="2552" w:type="dxa"/>
            <w:tcBorders>
              <w:top w:val="nil"/>
              <w:left w:val="nil"/>
              <w:bottom w:val="nil"/>
              <w:right w:val="nil"/>
            </w:tcBorders>
            <w:vAlign w:val="bottom"/>
          </w:tcPr>
          <w:p w14:paraId="22413B2B" w14:textId="77777777" w:rsidR="00AF51CC" w:rsidRPr="00090D8E" w:rsidRDefault="00AF51CC" w:rsidP="00777E3F">
            <w:pPr>
              <w:keepNext/>
              <w:keepLines/>
              <w:tabs>
                <w:tab w:val="left" w:pos="567"/>
                <w:tab w:val="left" w:pos="993"/>
              </w:tabs>
              <w:spacing w:after="0" w:line="240" w:lineRule="auto"/>
              <w:jc w:val="both"/>
              <w:rPr>
                <w:rFonts w:ascii="Tahoma" w:eastAsia="Times New Roman" w:hAnsi="Tahoma" w:cs="Tahoma"/>
                <w:sz w:val="20"/>
                <w:lang w:eastAsia="sl-SI"/>
              </w:rPr>
            </w:pPr>
            <w:r w:rsidRPr="00090D8E">
              <w:rPr>
                <w:rFonts w:ascii="Tahoma" w:eastAsia="Times New Roman" w:hAnsi="Tahoma" w:cs="Tahoma"/>
                <w:sz w:val="20"/>
                <w:lang w:eastAsia="sl-SI"/>
              </w:rPr>
              <w:t>Matična številka</w:t>
            </w:r>
          </w:p>
        </w:tc>
        <w:tc>
          <w:tcPr>
            <w:tcW w:w="6804" w:type="dxa"/>
            <w:gridSpan w:val="3"/>
            <w:tcBorders>
              <w:left w:val="nil"/>
              <w:bottom w:val="single" w:sz="4" w:space="0" w:color="auto"/>
              <w:right w:val="nil"/>
            </w:tcBorders>
          </w:tcPr>
          <w:p w14:paraId="3B87AC73" w14:textId="77777777" w:rsidR="00AF51CC" w:rsidRPr="00090D8E" w:rsidRDefault="00AF51CC" w:rsidP="00777E3F">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r>
      <w:tr w:rsidR="00AF51CC" w:rsidRPr="009779A4" w14:paraId="42B9C0E3" w14:textId="77777777" w:rsidTr="00AF51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3536" w:type="dxa"/>
            <w:gridSpan w:val="3"/>
            <w:shd w:val="clear" w:color="auto" w:fill="auto"/>
          </w:tcPr>
          <w:p w14:paraId="26A9B7F8" w14:textId="77777777" w:rsidR="00AF51CC" w:rsidRPr="009779A4" w:rsidRDefault="00AF51CC" w:rsidP="00777E3F">
            <w:pPr>
              <w:keepNext/>
              <w:keepLines/>
              <w:tabs>
                <w:tab w:val="left" w:pos="2835"/>
              </w:tabs>
              <w:spacing w:after="0" w:line="240" w:lineRule="auto"/>
              <w:jc w:val="both"/>
              <w:rPr>
                <w:rFonts w:ascii="Tahoma" w:eastAsia="Times New Roman" w:hAnsi="Tahoma" w:cs="Tahoma"/>
                <w:sz w:val="16"/>
                <w:szCs w:val="20"/>
                <w:lang w:eastAsia="sl-SI"/>
              </w:rPr>
            </w:pPr>
          </w:p>
          <w:p w14:paraId="580379FD" w14:textId="77777777" w:rsidR="00AF51CC" w:rsidRPr="009779A4" w:rsidRDefault="00AF51CC" w:rsidP="00777E3F">
            <w:pPr>
              <w:keepNext/>
              <w:keepLines/>
              <w:tabs>
                <w:tab w:val="left" w:pos="2835"/>
              </w:tabs>
              <w:spacing w:after="0" w:line="240" w:lineRule="auto"/>
              <w:ind w:left="-108"/>
              <w:jc w:val="both"/>
              <w:rPr>
                <w:rFonts w:ascii="Tahoma" w:eastAsia="Times New Roman" w:hAnsi="Tahoma" w:cs="Tahoma"/>
                <w:sz w:val="16"/>
                <w:szCs w:val="20"/>
                <w:lang w:eastAsia="sl-SI"/>
              </w:rPr>
            </w:pPr>
            <w:r w:rsidRPr="009779A4">
              <w:rPr>
                <w:rFonts w:ascii="Tahoma" w:eastAsia="Times New Roman" w:hAnsi="Tahoma" w:cs="Tahoma"/>
                <w:sz w:val="16"/>
                <w:szCs w:val="20"/>
                <w:lang w:eastAsia="sl-SI"/>
              </w:rPr>
              <w:t>Ponudnik je MSP* (označi):</w:t>
            </w:r>
          </w:p>
        </w:tc>
        <w:tc>
          <w:tcPr>
            <w:tcW w:w="3050" w:type="dxa"/>
            <w:shd w:val="clear" w:color="auto" w:fill="auto"/>
          </w:tcPr>
          <w:p w14:paraId="186BB109" w14:textId="77777777" w:rsidR="00AF51CC" w:rsidRPr="009779A4" w:rsidRDefault="00AF51CC" w:rsidP="00777E3F">
            <w:pPr>
              <w:keepNext/>
              <w:keepLines/>
              <w:numPr>
                <w:ilvl w:val="0"/>
                <w:numId w:val="56"/>
              </w:numPr>
              <w:tabs>
                <w:tab w:val="left" w:pos="1008"/>
                <w:tab w:val="left" w:pos="3843"/>
              </w:tabs>
              <w:spacing w:after="0" w:line="240" w:lineRule="auto"/>
              <w:ind w:left="1717" w:hanging="1357"/>
              <w:jc w:val="both"/>
              <w:rPr>
                <w:rFonts w:ascii="Tahoma" w:eastAsia="Times New Roman" w:hAnsi="Tahoma" w:cs="Tahoma"/>
                <w:sz w:val="16"/>
                <w:szCs w:val="20"/>
                <w:lang w:eastAsia="sl-SI"/>
              </w:rPr>
            </w:pPr>
            <w:r w:rsidRPr="009779A4">
              <w:rPr>
                <w:rFonts w:ascii="Tahoma" w:eastAsia="Times New Roman" w:hAnsi="Tahoma" w:cs="Tahoma"/>
                <w:sz w:val="16"/>
                <w:szCs w:val="20"/>
                <w:lang w:eastAsia="sl-SI"/>
              </w:rPr>
              <w:t>Da</w:t>
            </w:r>
          </w:p>
        </w:tc>
        <w:tc>
          <w:tcPr>
            <w:tcW w:w="3050" w:type="dxa"/>
            <w:gridSpan w:val="2"/>
            <w:shd w:val="clear" w:color="auto" w:fill="auto"/>
          </w:tcPr>
          <w:p w14:paraId="76735CBD" w14:textId="77777777" w:rsidR="00AF51CC" w:rsidRPr="009779A4" w:rsidRDefault="00AF51CC" w:rsidP="00777E3F">
            <w:pPr>
              <w:keepNext/>
              <w:keepLines/>
              <w:numPr>
                <w:ilvl w:val="0"/>
                <w:numId w:val="56"/>
              </w:numPr>
              <w:tabs>
                <w:tab w:val="left" w:pos="893"/>
              </w:tabs>
              <w:spacing w:after="0" w:line="240" w:lineRule="auto"/>
              <w:jc w:val="both"/>
              <w:rPr>
                <w:rFonts w:ascii="Tahoma" w:eastAsia="Times New Roman" w:hAnsi="Tahoma" w:cs="Tahoma"/>
                <w:sz w:val="16"/>
                <w:szCs w:val="20"/>
                <w:lang w:eastAsia="sl-SI"/>
              </w:rPr>
            </w:pPr>
            <w:r w:rsidRPr="009779A4">
              <w:rPr>
                <w:rFonts w:ascii="Tahoma" w:eastAsia="Times New Roman" w:hAnsi="Tahoma" w:cs="Tahoma"/>
                <w:sz w:val="16"/>
                <w:szCs w:val="20"/>
                <w:lang w:eastAsia="sl-SI"/>
              </w:rPr>
              <w:t xml:space="preserve">Ne </w:t>
            </w:r>
          </w:p>
        </w:tc>
      </w:tr>
    </w:tbl>
    <w:p w14:paraId="6B29929D" w14:textId="77777777" w:rsidR="00AF51CC" w:rsidRPr="009779A4" w:rsidRDefault="00AF51CC" w:rsidP="00777E3F">
      <w:pPr>
        <w:keepNext/>
        <w:keepLines/>
        <w:tabs>
          <w:tab w:val="left" w:pos="2835"/>
        </w:tabs>
        <w:spacing w:after="0" w:line="240" w:lineRule="auto"/>
        <w:ind w:left="284"/>
        <w:jc w:val="both"/>
        <w:rPr>
          <w:rFonts w:ascii="Tahoma" w:eastAsia="Times New Roman" w:hAnsi="Tahoma" w:cs="Tahoma"/>
          <w:sz w:val="16"/>
          <w:szCs w:val="20"/>
          <w:lang w:eastAsia="sl-SI"/>
        </w:rPr>
      </w:pPr>
      <w:r w:rsidRPr="009779A4">
        <w:rPr>
          <w:rFonts w:ascii="Tahoma" w:eastAsia="Times New Roman" w:hAnsi="Tahoma" w:cs="Tahoma"/>
          <w:sz w:val="16"/>
          <w:szCs w:val="20"/>
          <w:lang w:eastAsia="sl-SI"/>
        </w:rPr>
        <w:t>*MSP: mikro, mala in srednje velika podjetja kot so opredeljena v Priporočilu Komisije 2003/361/ES</w:t>
      </w:r>
      <w:r w:rsidRPr="009779A4">
        <w:rPr>
          <w:rFonts w:ascii="Tahoma" w:eastAsia="Times New Roman" w:hAnsi="Tahoma" w:cs="Tahoma"/>
          <w:sz w:val="16"/>
          <w:szCs w:val="20"/>
          <w:vertAlign w:val="superscript"/>
          <w:lang w:eastAsia="sl-SI"/>
        </w:rPr>
        <w:footnoteReference w:id="1"/>
      </w:r>
      <w:r w:rsidRPr="009779A4">
        <w:rPr>
          <w:rFonts w:ascii="Tahoma" w:eastAsia="Times New Roman" w:hAnsi="Tahoma" w:cs="Tahoma"/>
          <w:sz w:val="16"/>
          <w:szCs w:val="20"/>
          <w:lang w:eastAsia="sl-SI"/>
        </w:rPr>
        <w:t>.</w:t>
      </w:r>
    </w:p>
    <w:p w14:paraId="34EA7C2F" w14:textId="77777777" w:rsidR="00AF51CC" w:rsidRDefault="00AF51CC" w:rsidP="00777E3F">
      <w:pPr>
        <w:keepNext/>
        <w:keepLines/>
        <w:tabs>
          <w:tab w:val="left" w:pos="2552"/>
        </w:tabs>
        <w:spacing w:after="0" w:line="240" w:lineRule="auto"/>
        <w:ind w:left="284" w:hanging="284"/>
        <w:jc w:val="both"/>
        <w:rPr>
          <w:rFonts w:ascii="Tahoma" w:eastAsia="Times New Roman" w:hAnsi="Tahoma" w:cs="Tahoma"/>
          <w:b/>
          <w:sz w:val="18"/>
          <w:lang w:eastAsia="sl-SI"/>
        </w:rPr>
      </w:pPr>
    </w:p>
    <w:p w14:paraId="22AAE753" w14:textId="77777777" w:rsidR="00AF51CC" w:rsidRPr="007366DF" w:rsidRDefault="00AF51CC" w:rsidP="00777E3F">
      <w:pPr>
        <w:keepNext/>
        <w:keepLines/>
        <w:tabs>
          <w:tab w:val="left" w:pos="2552"/>
        </w:tabs>
        <w:spacing w:after="0" w:line="240" w:lineRule="auto"/>
        <w:ind w:left="284" w:hanging="284"/>
        <w:jc w:val="both"/>
        <w:rPr>
          <w:rFonts w:ascii="Tahoma" w:eastAsia="Times New Roman" w:hAnsi="Tahoma" w:cs="Tahoma"/>
          <w:b/>
          <w:sz w:val="18"/>
          <w:lang w:eastAsia="sl-SI"/>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6804"/>
      </w:tblGrid>
      <w:tr w:rsidR="00AF51CC" w:rsidRPr="00090D8E" w14:paraId="7270A637" w14:textId="77777777" w:rsidTr="00AF51CC">
        <w:tc>
          <w:tcPr>
            <w:tcW w:w="2552" w:type="dxa"/>
            <w:tcBorders>
              <w:top w:val="nil"/>
              <w:left w:val="nil"/>
              <w:bottom w:val="nil"/>
              <w:right w:val="nil"/>
            </w:tcBorders>
            <w:vAlign w:val="bottom"/>
          </w:tcPr>
          <w:p w14:paraId="1179233D" w14:textId="77777777" w:rsidR="00AF51CC" w:rsidRPr="00090D8E" w:rsidRDefault="00AF51CC" w:rsidP="00777E3F">
            <w:pPr>
              <w:keepNext/>
              <w:keepLines/>
              <w:tabs>
                <w:tab w:val="left" w:pos="567"/>
                <w:tab w:val="num" w:pos="851"/>
                <w:tab w:val="left" w:pos="993"/>
              </w:tabs>
              <w:spacing w:after="0" w:line="240" w:lineRule="auto"/>
              <w:rPr>
                <w:rFonts w:ascii="Tahoma" w:eastAsia="Times New Roman" w:hAnsi="Tahoma" w:cs="Tahoma"/>
                <w:sz w:val="20"/>
                <w:lang w:eastAsia="sl-SI"/>
              </w:rPr>
            </w:pPr>
            <w:r w:rsidRPr="00090D8E">
              <w:rPr>
                <w:rFonts w:ascii="Tahoma" w:eastAsia="Times New Roman" w:hAnsi="Tahoma" w:cs="Tahoma"/>
                <w:sz w:val="20"/>
                <w:lang w:eastAsia="sl-SI"/>
              </w:rPr>
              <w:t xml:space="preserve">Odgovorna oseba </w:t>
            </w:r>
            <w:r w:rsidRPr="008059EB">
              <w:rPr>
                <w:rFonts w:ascii="Tahoma" w:eastAsia="Times New Roman" w:hAnsi="Tahoma" w:cs="Tahoma"/>
                <w:sz w:val="20"/>
                <w:lang w:eastAsia="sl-SI"/>
              </w:rPr>
              <w:t>(podpisnik okvirnega sporazuma)</w:t>
            </w:r>
          </w:p>
        </w:tc>
        <w:tc>
          <w:tcPr>
            <w:tcW w:w="6804" w:type="dxa"/>
            <w:tcBorders>
              <w:top w:val="nil"/>
              <w:left w:val="nil"/>
              <w:right w:val="nil"/>
            </w:tcBorders>
          </w:tcPr>
          <w:p w14:paraId="6F498498" w14:textId="77777777" w:rsidR="00AF51CC" w:rsidRPr="00090D8E" w:rsidRDefault="00AF51CC" w:rsidP="00777E3F">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r>
      <w:tr w:rsidR="00AF51CC" w:rsidRPr="00090D8E" w14:paraId="09777B33" w14:textId="77777777" w:rsidTr="00AF51CC">
        <w:tc>
          <w:tcPr>
            <w:tcW w:w="2552" w:type="dxa"/>
            <w:tcBorders>
              <w:top w:val="nil"/>
              <w:left w:val="nil"/>
              <w:bottom w:val="nil"/>
              <w:right w:val="nil"/>
            </w:tcBorders>
            <w:vAlign w:val="bottom"/>
          </w:tcPr>
          <w:p w14:paraId="66A57481" w14:textId="77777777" w:rsidR="00AF51CC" w:rsidRPr="00090D8E" w:rsidRDefault="00AF51CC" w:rsidP="00777E3F">
            <w:pPr>
              <w:keepNext/>
              <w:keepLines/>
              <w:numPr>
                <w:ilvl w:val="0"/>
                <w:numId w:val="3"/>
              </w:numPr>
              <w:tabs>
                <w:tab w:val="left" w:pos="567"/>
                <w:tab w:val="left" w:pos="993"/>
              </w:tabs>
              <w:spacing w:after="0" w:line="240" w:lineRule="auto"/>
              <w:jc w:val="both"/>
              <w:rPr>
                <w:rFonts w:ascii="Tahoma" w:eastAsia="Times New Roman" w:hAnsi="Tahoma" w:cs="Tahoma"/>
                <w:sz w:val="20"/>
                <w:lang w:eastAsia="sl-SI"/>
              </w:rPr>
            </w:pPr>
            <w:r w:rsidRPr="00090D8E">
              <w:rPr>
                <w:rFonts w:ascii="Tahoma" w:eastAsia="Times New Roman" w:hAnsi="Tahoma" w:cs="Tahoma"/>
                <w:sz w:val="20"/>
                <w:lang w:eastAsia="sl-SI"/>
              </w:rPr>
              <w:t>funkcija</w:t>
            </w:r>
          </w:p>
        </w:tc>
        <w:tc>
          <w:tcPr>
            <w:tcW w:w="6804" w:type="dxa"/>
            <w:tcBorders>
              <w:left w:val="nil"/>
              <w:right w:val="nil"/>
            </w:tcBorders>
          </w:tcPr>
          <w:p w14:paraId="747361AF" w14:textId="77777777" w:rsidR="00AF51CC" w:rsidRPr="00090D8E" w:rsidRDefault="00AF51CC" w:rsidP="00777E3F">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r>
      <w:tr w:rsidR="00AF51CC" w:rsidRPr="00090D8E" w14:paraId="3376553C" w14:textId="77777777" w:rsidTr="00AF51CC">
        <w:tc>
          <w:tcPr>
            <w:tcW w:w="2552" w:type="dxa"/>
            <w:tcBorders>
              <w:top w:val="nil"/>
              <w:left w:val="nil"/>
              <w:bottom w:val="nil"/>
              <w:right w:val="nil"/>
            </w:tcBorders>
            <w:vAlign w:val="bottom"/>
          </w:tcPr>
          <w:p w14:paraId="47BE1A7C" w14:textId="77777777" w:rsidR="00AF51CC" w:rsidRPr="00090D8E" w:rsidRDefault="00AF51CC" w:rsidP="00777E3F">
            <w:pPr>
              <w:keepNext/>
              <w:keepLines/>
              <w:numPr>
                <w:ilvl w:val="0"/>
                <w:numId w:val="3"/>
              </w:numPr>
              <w:tabs>
                <w:tab w:val="left" w:pos="567"/>
                <w:tab w:val="left" w:pos="993"/>
              </w:tabs>
              <w:spacing w:after="0" w:line="240" w:lineRule="auto"/>
              <w:jc w:val="both"/>
              <w:rPr>
                <w:rFonts w:ascii="Tahoma" w:eastAsia="Times New Roman" w:hAnsi="Tahoma" w:cs="Tahoma"/>
                <w:sz w:val="20"/>
                <w:lang w:eastAsia="sl-SI"/>
              </w:rPr>
            </w:pPr>
            <w:r w:rsidRPr="00090D8E">
              <w:rPr>
                <w:rFonts w:ascii="Tahoma" w:eastAsia="Times New Roman" w:hAnsi="Tahoma" w:cs="Tahoma"/>
                <w:sz w:val="20"/>
                <w:lang w:eastAsia="sl-SI"/>
              </w:rPr>
              <w:t>telefon</w:t>
            </w:r>
          </w:p>
        </w:tc>
        <w:tc>
          <w:tcPr>
            <w:tcW w:w="6804" w:type="dxa"/>
            <w:tcBorders>
              <w:left w:val="nil"/>
              <w:right w:val="nil"/>
            </w:tcBorders>
          </w:tcPr>
          <w:p w14:paraId="630AE169" w14:textId="77777777" w:rsidR="00AF51CC" w:rsidRPr="00090D8E" w:rsidRDefault="00AF51CC" w:rsidP="00777E3F">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r>
      <w:tr w:rsidR="00AF51CC" w:rsidRPr="00090D8E" w14:paraId="60F7209A" w14:textId="77777777" w:rsidTr="00AF51CC">
        <w:tc>
          <w:tcPr>
            <w:tcW w:w="2552" w:type="dxa"/>
            <w:tcBorders>
              <w:top w:val="nil"/>
              <w:left w:val="nil"/>
              <w:bottom w:val="nil"/>
              <w:right w:val="nil"/>
            </w:tcBorders>
            <w:vAlign w:val="bottom"/>
          </w:tcPr>
          <w:p w14:paraId="5DB09B56" w14:textId="77777777" w:rsidR="00AF51CC" w:rsidRPr="00090D8E" w:rsidRDefault="00AF51CC" w:rsidP="00777E3F">
            <w:pPr>
              <w:keepNext/>
              <w:keepLines/>
              <w:numPr>
                <w:ilvl w:val="0"/>
                <w:numId w:val="3"/>
              </w:numPr>
              <w:tabs>
                <w:tab w:val="left" w:pos="567"/>
                <w:tab w:val="left" w:pos="993"/>
              </w:tabs>
              <w:spacing w:after="0" w:line="240" w:lineRule="auto"/>
              <w:jc w:val="both"/>
              <w:rPr>
                <w:rFonts w:ascii="Tahoma" w:eastAsia="Times New Roman" w:hAnsi="Tahoma" w:cs="Tahoma"/>
                <w:sz w:val="20"/>
                <w:lang w:eastAsia="sl-SI"/>
              </w:rPr>
            </w:pPr>
            <w:r w:rsidRPr="00090D8E">
              <w:rPr>
                <w:rFonts w:ascii="Tahoma" w:eastAsia="Times New Roman" w:hAnsi="Tahoma" w:cs="Tahoma"/>
                <w:sz w:val="20"/>
                <w:lang w:eastAsia="sl-SI"/>
              </w:rPr>
              <w:t>e-pošta</w:t>
            </w:r>
          </w:p>
        </w:tc>
        <w:tc>
          <w:tcPr>
            <w:tcW w:w="6804" w:type="dxa"/>
            <w:tcBorders>
              <w:left w:val="nil"/>
              <w:right w:val="nil"/>
            </w:tcBorders>
          </w:tcPr>
          <w:p w14:paraId="5B442974" w14:textId="77777777" w:rsidR="00AF51CC" w:rsidRPr="00090D8E" w:rsidRDefault="00AF51CC" w:rsidP="00777E3F">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r>
    </w:tbl>
    <w:p w14:paraId="03AAAF82" w14:textId="77777777" w:rsidR="00AF51CC" w:rsidRPr="00090D8E" w:rsidRDefault="00AF51CC" w:rsidP="00777E3F">
      <w:pPr>
        <w:keepNext/>
        <w:keepLines/>
        <w:tabs>
          <w:tab w:val="left" w:pos="2835"/>
        </w:tabs>
        <w:spacing w:after="0" w:line="240" w:lineRule="auto"/>
        <w:jc w:val="both"/>
        <w:rPr>
          <w:rFonts w:ascii="Tahoma" w:eastAsia="Times New Roman" w:hAnsi="Tahoma" w:cs="Tahoma"/>
          <w:sz w:val="20"/>
          <w:lang w:eastAsia="sl-SI"/>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6804"/>
      </w:tblGrid>
      <w:tr w:rsidR="00AF51CC" w:rsidRPr="00090D8E" w14:paraId="59F882D8" w14:textId="77777777" w:rsidTr="00AF51CC">
        <w:tc>
          <w:tcPr>
            <w:tcW w:w="2552" w:type="dxa"/>
            <w:tcBorders>
              <w:top w:val="nil"/>
              <w:left w:val="nil"/>
              <w:bottom w:val="nil"/>
              <w:right w:val="nil"/>
            </w:tcBorders>
            <w:vAlign w:val="bottom"/>
          </w:tcPr>
          <w:p w14:paraId="461BAF7F" w14:textId="77777777" w:rsidR="00AF51CC" w:rsidRDefault="00AF51CC" w:rsidP="00777E3F">
            <w:pPr>
              <w:keepNext/>
              <w:keepLines/>
              <w:tabs>
                <w:tab w:val="left" w:pos="567"/>
                <w:tab w:val="num" w:pos="851"/>
                <w:tab w:val="left" w:pos="993"/>
              </w:tabs>
              <w:spacing w:after="0" w:line="240" w:lineRule="auto"/>
              <w:jc w:val="both"/>
              <w:rPr>
                <w:rFonts w:ascii="Tahoma" w:eastAsia="Times New Roman" w:hAnsi="Tahoma" w:cs="Tahoma"/>
                <w:sz w:val="20"/>
                <w:lang w:eastAsia="sl-SI"/>
              </w:rPr>
            </w:pPr>
            <w:r w:rsidRPr="00090D8E">
              <w:rPr>
                <w:rFonts w:ascii="Tahoma" w:eastAsia="Times New Roman" w:hAnsi="Tahoma" w:cs="Tahoma"/>
                <w:sz w:val="20"/>
                <w:lang w:eastAsia="sl-SI"/>
              </w:rPr>
              <w:t>Kontaktna oseba</w:t>
            </w:r>
            <w:r>
              <w:rPr>
                <w:rFonts w:ascii="Tahoma" w:eastAsia="Times New Roman" w:hAnsi="Tahoma" w:cs="Tahoma"/>
                <w:sz w:val="20"/>
                <w:lang w:eastAsia="sl-SI"/>
              </w:rPr>
              <w:t xml:space="preserve"> </w:t>
            </w:r>
          </w:p>
          <w:p w14:paraId="2F28677D" w14:textId="77777777" w:rsidR="00AF51CC" w:rsidRPr="00090D8E" w:rsidRDefault="00AF51CC" w:rsidP="00777E3F">
            <w:pPr>
              <w:keepNext/>
              <w:keepLines/>
              <w:tabs>
                <w:tab w:val="left" w:pos="567"/>
                <w:tab w:val="num" w:pos="851"/>
                <w:tab w:val="left" w:pos="993"/>
              </w:tabs>
              <w:spacing w:after="0" w:line="240" w:lineRule="auto"/>
              <w:jc w:val="both"/>
              <w:rPr>
                <w:rFonts w:ascii="Tahoma" w:eastAsia="Times New Roman" w:hAnsi="Tahoma" w:cs="Tahoma"/>
                <w:sz w:val="20"/>
                <w:lang w:eastAsia="sl-SI"/>
              </w:rPr>
            </w:pPr>
            <w:r w:rsidRPr="00CB7B55">
              <w:rPr>
                <w:rFonts w:ascii="Tahoma" w:eastAsia="Times New Roman" w:hAnsi="Tahoma" w:cs="Tahoma"/>
                <w:sz w:val="20"/>
                <w:lang w:eastAsia="sl-SI"/>
              </w:rPr>
              <w:t>(v zvezi s ponudbo)</w:t>
            </w:r>
          </w:p>
        </w:tc>
        <w:tc>
          <w:tcPr>
            <w:tcW w:w="6804" w:type="dxa"/>
            <w:tcBorders>
              <w:top w:val="nil"/>
              <w:left w:val="nil"/>
              <w:right w:val="nil"/>
            </w:tcBorders>
          </w:tcPr>
          <w:p w14:paraId="3C1703C5" w14:textId="77777777" w:rsidR="00AF51CC" w:rsidRPr="00090D8E" w:rsidRDefault="00AF51CC" w:rsidP="00777E3F">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r>
      <w:tr w:rsidR="00AF51CC" w:rsidRPr="00090D8E" w14:paraId="4FBCCD4A" w14:textId="77777777" w:rsidTr="00AF51CC">
        <w:tc>
          <w:tcPr>
            <w:tcW w:w="2552" w:type="dxa"/>
            <w:tcBorders>
              <w:top w:val="nil"/>
              <w:left w:val="nil"/>
              <w:bottom w:val="nil"/>
              <w:right w:val="nil"/>
            </w:tcBorders>
            <w:vAlign w:val="bottom"/>
          </w:tcPr>
          <w:p w14:paraId="2DC06FFD" w14:textId="77777777" w:rsidR="00AF51CC" w:rsidRPr="00090D8E" w:rsidRDefault="00AF51CC" w:rsidP="00777E3F">
            <w:pPr>
              <w:keepNext/>
              <w:keepLines/>
              <w:numPr>
                <w:ilvl w:val="0"/>
                <w:numId w:val="3"/>
              </w:numPr>
              <w:tabs>
                <w:tab w:val="left" w:pos="567"/>
                <w:tab w:val="left" w:pos="993"/>
              </w:tabs>
              <w:spacing w:after="0" w:line="240" w:lineRule="auto"/>
              <w:jc w:val="both"/>
              <w:rPr>
                <w:rFonts w:ascii="Tahoma" w:eastAsia="Times New Roman" w:hAnsi="Tahoma" w:cs="Tahoma"/>
                <w:sz w:val="20"/>
                <w:lang w:eastAsia="sl-SI"/>
              </w:rPr>
            </w:pPr>
            <w:r w:rsidRPr="00090D8E">
              <w:rPr>
                <w:rFonts w:ascii="Tahoma" w:eastAsia="Times New Roman" w:hAnsi="Tahoma" w:cs="Tahoma"/>
                <w:sz w:val="20"/>
                <w:lang w:eastAsia="sl-SI"/>
              </w:rPr>
              <w:t>funkcija</w:t>
            </w:r>
          </w:p>
        </w:tc>
        <w:tc>
          <w:tcPr>
            <w:tcW w:w="6804" w:type="dxa"/>
            <w:tcBorders>
              <w:left w:val="nil"/>
              <w:right w:val="nil"/>
            </w:tcBorders>
          </w:tcPr>
          <w:p w14:paraId="4A94F661" w14:textId="77777777" w:rsidR="00AF51CC" w:rsidRPr="00090D8E" w:rsidRDefault="00AF51CC" w:rsidP="00777E3F">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r>
      <w:tr w:rsidR="00AF51CC" w:rsidRPr="00090D8E" w14:paraId="08C7B20C" w14:textId="77777777" w:rsidTr="00AF51CC">
        <w:tc>
          <w:tcPr>
            <w:tcW w:w="2552" w:type="dxa"/>
            <w:tcBorders>
              <w:top w:val="nil"/>
              <w:left w:val="nil"/>
              <w:bottom w:val="nil"/>
              <w:right w:val="nil"/>
            </w:tcBorders>
            <w:vAlign w:val="bottom"/>
          </w:tcPr>
          <w:p w14:paraId="191C78DC" w14:textId="77777777" w:rsidR="00AF51CC" w:rsidRPr="00090D8E" w:rsidRDefault="00AF51CC" w:rsidP="00777E3F">
            <w:pPr>
              <w:keepNext/>
              <w:keepLines/>
              <w:numPr>
                <w:ilvl w:val="0"/>
                <w:numId w:val="3"/>
              </w:numPr>
              <w:tabs>
                <w:tab w:val="left" w:pos="567"/>
                <w:tab w:val="left" w:pos="993"/>
              </w:tabs>
              <w:spacing w:after="0" w:line="240" w:lineRule="auto"/>
              <w:jc w:val="both"/>
              <w:rPr>
                <w:rFonts w:ascii="Tahoma" w:eastAsia="Times New Roman" w:hAnsi="Tahoma" w:cs="Tahoma"/>
                <w:sz w:val="20"/>
                <w:lang w:eastAsia="sl-SI"/>
              </w:rPr>
            </w:pPr>
            <w:r w:rsidRPr="00090D8E">
              <w:rPr>
                <w:rFonts w:ascii="Tahoma" w:eastAsia="Times New Roman" w:hAnsi="Tahoma" w:cs="Tahoma"/>
                <w:sz w:val="20"/>
                <w:lang w:eastAsia="sl-SI"/>
              </w:rPr>
              <w:t>telefon</w:t>
            </w:r>
          </w:p>
        </w:tc>
        <w:tc>
          <w:tcPr>
            <w:tcW w:w="6804" w:type="dxa"/>
            <w:tcBorders>
              <w:left w:val="nil"/>
              <w:right w:val="nil"/>
            </w:tcBorders>
          </w:tcPr>
          <w:p w14:paraId="745555C1" w14:textId="77777777" w:rsidR="00AF51CC" w:rsidRPr="00090D8E" w:rsidRDefault="00AF51CC" w:rsidP="00777E3F">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r>
      <w:tr w:rsidR="00AF51CC" w:rsidRPr="00090D8E" w14:paraId="5E02E66A" w14:textId="77777777" w:rsidTr="00AF51CC">
        <w:tc>
          <w:tcPr>
            <w:tcW w:w="2552" w:type="dxa"/>
            <w:tcBorders>
              <w:top w:val="nil"/>
              <w:left w:val="nil"/>
              <w:bottom w:val="nil"/>
              <w:right w:val="nil"/>
            </w:tcBorders>
            <w:vAlign w:val="bottom"/>
          </w:tcPr>
          <w:p w14:paraId="70061D3F" w14:textId="77777777" w:rsidR="00AF51CC" w:rsidRPr="00090D8E" w:rsidRDefault="00AF51CC" w:rsidP="00777E3F">
            <w:pPr>
              <w:keepNext/>
              <w:keepLines/>
              <w:numPr>
                <w:ilvl w:val="0"/>
                <w:numId w:val="3"/>
              </w:numPr>
              <w:tabs>
                <w:tab w:val="left" w:pos="567"/>
                <w:tab w:val="left" w:pos="993"/>
              </w:tabs>
              <w:spacing w:after="0" w:line="240" w:lineRule="auto"/>
              <w:jc w:val="both"/>
              <w:rPr>
                <w:rFonts w:ascii="Tahoma" w:eastAsia="Times New Roman" w:hAnsi="Tahoma" w:cs="Tahoma"/>
                <w:sz w:val="20"/>
                <w:lang w:eastAsia="sl-SI"/>
              </w:rPr>
            </w:pPr>
            <w:r w:rsidRPr="00090D8E">
              <w:rPr>
                <w:rFonts w:ascii="Tahoma" w:eastAsia="Times New Roman" w:hAnsi="Tahoma" w:cs="Tahoma"/>
                <w:sz w:val="20"/>
                <w:lang w:eastAsia="sl-SI"/>
              </w:rPr>
              <w:t>e-pošta</w:t>
            </w:r>
          </w:p>
        </w:tc>
        <w:tc>
          <w:tcPr>
            <w:tcW w:w="6804" w:type="dxa"/>
            <w:tcBorders>
              <w:left w:val="nil"/>
              <w:right w:val="nil"/>
            </w:tcBorders>
          </w:tcPr>
          <w:p w14:paraId="359CDE24" w14:textId="77777777" w:rsidR="00AF51CC" w:rsidRPr="00090D8E" w:rsidRDefault="00AF51CC" w:rsidP="00777E3F">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r>
    </w:tbl>
    <w:p w14:paraId="304E5A75" w14:textId="77777777" w:rsidR="00AF51CC" w:rsidRPr="00090D8E" w:rsidRDefault="00AF51CC" w:rsidP="00777E3F">
      <w:pPr>
        <w:keepNext/>
        <w:keepLines/>
        <w:tabs>
          <w:tab w:val="left" w:pos="2835"/>
        </w:tabs>
        <w:spacing w:after="0" w:line="240" w:lineRule="auto"/>
        <w:ind w:left="284" w:hanging="284"/>
        <w:jc w:val="both"/>
        <w:rPr>
          <w:rFonts w:ascii="Tahoma" w:eastAsia="Times New Roman" w:hAnsi="Tahoma" w:cs="Tahoma"/>
          <w:sz w:val="20"/>
          <w:lang w:eastAsia="sl-SI"/>
        </w:rPr>
      </w:pPr>
    </w:p>
    <w:p w14:paraId="48F10E33" w14:textId="77777777" w:rsidR="00AF51CC" w:rsidRPr="00090D8E" w:rsidRDefault="00AF51CC" w:rsidP="00777E3F">
      <w:pPr>
        <w:keepNext/>
        <w:keepLines/>
        <w:spacing w:after="0" w:line="240" w:lineRule="auto"/>
        <w:jc w:val="both"/>
        <w:rPr>
          <w:rFonts w:ascii="Tahoma" w:eastAsia="Times New Roman" w:hAnsi="Tahoma" w:cs="Tahoma"/>
          <w:sz w:val="20"/>
          <w:lang w:eastAsia="sl-SI"/>
        </w:rPr>
      </w:pPr>
      <w:r>
        <w:rPr>
          <w:rFonts w:ascii="Tahoma" w:eastAsia="Times New Roman" w:hAnsi="Tahoma" w:cs="Tahoma"/>
          <w:sz w:val="20"/>
          <w:lang w:eastAsia="sl-SI"/>
        </w:rPr>
        <w:t>P</w:t>
      </w:r>
      <w:r w:rsidRPr="00090D8E">
        <w:rPr>
          <w:rFonts w:ascii="Tahoma" w:eastAsia="Times New Roman" w:hAnsi="Tahoma" w:cs="Tahoma"/>
          <w:sz w:val="20"/>
          <w:lang w:eastAsia="sl-SI"/>
        </w:rPr>
        <w:t>redstavnik s strani izvajalca, ki bo urejal vsa vprašanja, ki bodo nastala v zvezi z izvajanjem okvirnega sporazuma, je _________________________, tel</w:t>
      </w:r>
      <w:r>
        <w:rPr>
          <w:rFonts w:ascii="Tahoma" w:eastAsia="Times New Roman" w:hAnsi="Tahoma" w:cs="Tahoma"/>
          <w:sz w:val="20"/>
          <w:lang w:eastAsia="sl-SI"/>
        </w:rPr>
        <w:t>.:</w:t>
      </w:r>
      <w:r w:rsidRPr="00090D8E">
        <w:rPr>
          <w:rFonts w:ascii="Tahoma" w:eastAsia="Times New Roman" w:hAnsi="Tahoma" w:cs="Tahoma"/>
          <w:sz w:val="20"/>
          <w:lang w:eastAsia="sl-SI"/>
        </w:rPr>
        <w:t xml:space="preserve"> ___________________, e-pošta: ___________________, v njegovi odsotnosti pa ga zamenjuje _____________________, tel.: ___________________, e-pošta: ___________________.</w:t>
      </w:r>
    </w:p>
    <w:p w14:paraId="62BA903E" w14:textId="77777777" w:rsidR="00AF51CC" w:rsidRDefault="00AF51CC" w:rsidP="00777E3F">
      <w:pPr>
        <w:keepNext/>
        <w:keepLines/>
        <w:spacing w:after="0" w:line="240" w:lineRule="auto"/>
        <w:ind w:left="1080" w:hanging="1080"/>
        <w:jc w:val="both"/>
        <w:rPr>
          <w:rFonts w:ascii="Tahoma" w:eastAsia="Times New Roman" w:hAnsi="Tahoma" w:cs="Tahoma"/>
          <w:sz w:val="20"/>
          <w:lang w:eastAsia="sl-SI"/>
        </w:rPr>
      </w:pPr>
    </w:p>
    <w:p w14:paraId="3A22CA14" w14:textId="5AE43CDD" w:rsidR="00511C49" w:rsidRDefault="00511C49" w:rsidP="00777E3F">
      <w:pPr>
        <w:keepNext/>
        <w:keepLines/>
        <w:tabs>
          <w:tab w:val="left" w:pos="2552"/>
        </w:tabs>
        <w:spacing w:after="0" w:line="240" w:lineRule="auto"/>
        <w:ind w:left="284" w:hanging="284"/>
        <w:jc w:val="both"/>
        <w:rPr>
          <w:rFonts w:ascii="Tahoma" w:eastAsia="Times New Roman" w:hAnsi="Tahoma" w:cs="Tahoma"/>
          <w:sz w:val="20"/>
          <w:lang w:eastAsia="sl-SI"/>
        </w:rPr>
      </w:pPr>
    </w:p>
    <w:p w14:paraId="00FFC673" w14:textId="77777777" w:rsidR="00AF51CC" w:rsidRPr="00090D8E" w:rsidRDefault="00AF51CC" w:rsidP="00777E3F">
      <w:pPr>
        <w:keepNext/>
        <w:keepLines/>
        <w:tabs>
          <w:tab w:val="left" w:pos="2552"/>
        </w:tabs>
        <w:spacing w:after="0" w:line="240" w:lineRule="auto"/>
        <w:ind w:left="284" w:hanging="284"/>
        <w:jc w:val="both"/>
        <w:rPr>
          <w:rFonts w:ascii="Tahoma" w:eastAsia="Times New Roman" w:hAnsi="Tahoma" w:cs="Tahoma"/>
          <w:sz w:val="20"/>
          <w:lang w:eastAsia="sl-SI"/>
        </w:rPr>
      </w:pPr>
    </w:p>
    <w:p w14:paraId="63AF430C" w14:textId="77777777" w:rsidR="008059EB" w:rsidRPr="00712BC8" w:rsidRDefault="008059EB" w:rsidP="00777E3F">
      <w:pPr>
        <w:keepNext/>
        <w:keepLines/>
        <w:spacing w:after="0" w:line="240" w:lineRule="auto"/>
        <w:jc w:val="both"/>
        <w:rPr>
          <w:rFonts w:ascii="Tahoma" w:eastAsia="Times New Roman" w:hAnsi="Tahoma" w:cs="Tahoma"/>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2977"/>
        <w:gridCol w:w="2694"/>
        <w:gridCol w:w="3685"/>
      </w:tblGrid>
      <w:tr w:rsidR="008059EB" w:rsidRPr="00712BC8" w14:paraId="3AA499DB" w14:textId="77777777" w:rsidTr="00961E34">
        <w:trPr>
          <w:trHeight w:val="235"/>
        </w:trPr>
        <w:tc>
          <w:tcPr>
            <w:tcW w:w="2977" w:type="dxa"/>
            <w:tcBorders>
              <w:bottom w:val="single" w:sz="4" w:space="0" w:color="auto"/>
            </w:tcBorders>
          </w:tcPr>
          <w:p w14:paraId="55ABFEC5" w14:textId="77777777" w:rsidR="008059EB" w:rsidRPr="00712BC8" w:rsidRDefault="008059EB" w:rsidP="00777E3F">
            <w:pPr>
              <w:keepNext/>
              <w:keepLines/>
              <w:spacing w:after="0" w:line="240" w:lineRule="auto"/>
              <w:jc w:val="both"/>
              <w:rPr>
                <w:rFonts w:ascii="Tahoma" w:eastAsia="Times New Roman" w:hAnsi="Tahoma" w:cs="Tahoma"/>
                <w:snapToGrid w:val="0"/>
                <w:color w:val="000000"/>
                <w:lang w:eastAsia="sl-SI"/>
              </w:rPr>
            </w:pPr>
          </w:p>
        </w:tc>
        <w:tc>
          <w:tcPr>
            <w:tcW w:w="2694" w:type="dxa"/>
          </w:tcPr>
          <w:p w14:paraId="4259BC7C" w14:textId="77777777" w:rsidR="008059EB" w:rsidRPr="00712BC8" w:rsidRDefault="008059EB" w:rsidP="00777E3F">
            <w:pPr>
              <w:keepNext/>
              <w:keepLines/>
              <w:spacing w:after="0" w:line="240" w:lineRule="auto"/>
              <w:jc w:val="both"/>
              <w:rPr>
                <w:rFonts w:ascii="Tahoma" w:eastAsia="Times New Roman" w:hAnsi="Tahoma" w:cs="Tahoma"/>
                <w:snapToGrid w:val="0"/>
                <w:color w:val="000000"/>
                <w:lang w:eastAsia="sl-SI"/>
              </w:rPr>
            </w:pPr>
          </w:p>
        </w:tc>
        <w:tc>
          <w:tcPr>
            <w:tcW w:w="3685" w:type="dxa"/>
            <w:tcBorders>
              <w:bottom w:val="single" w:sz="4" w:space="0" w:color="auto"/>
            </w:tcBorders>
          </w:tcPr>
          <w:p w14:paraId="07A0B0A0" w14:textId="77777777" w:rsidR="008059EB" w:rsidRPr="00712BC8" w:rsidRDefault="008059EB" w:rsidP="00777E3F">
            <w:pPr>
              <w:keepNext/>
              <w:keepLines/>
              <w:tabs>
                <w:tab w:val="left" w:pos="567"/>
                <w:tab w:val="num" w:pos="851"/>
                <w:tab w:val="left" w:pos="993"/>
              </w:tabs>
              <w:spacing w:after="0" w:line="240" w:lineRule="auto"/>
              <w:jc w:val="both"/>
              <w:rPr>
                <w:rFonts w:ascii="Tahoma" w:eastAsia="Times New Roman" w:hAnsi="Tahoma" w:cs="Tahoma"/>
                <w:snapToGrid w:val="0"/>
                <w:color w:val="000000"/>
                <w:lang w:eastAsia="sl-SI"/>
              </w:rPr>
            </w:pPr>
          </w:p>
        </w:tc>
      </w:tr>
      <w:tr w:rsidR="008059EB" w:rsidRPr="00712BC8" w14:paraId="60F7DF1F" w14:textId="77777777" w:rsidTr="00961E34">
        <w:trPr>
          <w:trHeight w:val="235"/>
        </w:trPr>
        <w:tc>
          <w:tcPr>
            <w:tcW w:w="2977" w:type="dxa"/>
            <w:tcBorders>
              <w:top w:val="single" w:sz="4" w:space="0" w:color="auto"/>
            </w:tcBorders>
          </w:tcPr>
          <w:p w14:paraId="57AF3515" w14:textId="77777777" w:rsidR="008059EB" w:rsidRPr="00712BC8" w:rsidRDefault="008059EB" w:rsidP="00777E3F">
            <w:pPr>
              <w:keepNext/>
              <w:keepLines/>
              <w:spacing w:after="0" w:line="240" w:lineRule="auto"/>
              <w:jc w:val="both"/>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(kraj, datum)</w:t>
            </w:r>
          </w:p>
        </w:tc>
        <w:tc>
          <w:tcPr>
            <w:tcW w:w="2694" w:type="dxa"/>
          </w:tcPr>
          <w:p w14:paraId="77944E40" w14:textId="77777777" w:rsidR="008059EB" w:rsidRPr="00712BC8" w:rsidRDefault="008059EB" w:rsidP="00777E3F">
            <w:pPr>
              <w:keepNext/>
              <w:keepLines/>
              <w:spacing w:after="0" w:line="240" w:lineRule="auto"/>
              <w:jc w:val="center"/>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žig</w:t>
            </w:r>
          </w:p>
        </w:tc>
        <w:tc>
          <w:tcPr>
            <w:tcW w:w="3685" w:type="dxa"/>
            <w:tcBorders>
              <w:top w:val="single" w:sz="4" w:space="0" w:color="auto"/>
            </w:tcBorders>
          </w:tcPr>
          <w:p w14:paraId="0F8AF579" w14:textId="77777777" w:rsidR="008059EB" w:rsidRPr="00712BC8" w:rsidRDefault="008059EB" w:rsidP="00777E3F">
            <w:pPr>
              <w:keepNext/>
              <w:keepLines/>
              <w:spacing w:after="0" w:line="240" w:lineRule="auto"/>
              <w:jc w:val="center"/>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w:t>
            </w:r>
            <w:r>
              <w:rPr>
                <w:rFonts w:ascii="Tahoma" w:eastAsia="Times New Roman" w:hAnsi="Tahoma" w:cs="Tahoma"/>
                <w:snapToGrid w:val="0"/>
                <w:color w:val="000000"/>
                <w:lang w:eastAsia="sl-SI"/>
              </w:rPr>
              <w:t>i</w:t>
            </w:r>
            <w:r w:rsidRPr="003D15DD">
              <w:rPr>
                <w:rFonts w:ascii="Tahoma" w:hAnsi="Tahoma" w:cs="Tahoma"/>
                <w:snapToGrid w:val="0"/>
                <w:color w:val="000000"/>
              </w:rPr>
              <w:t xml:space="preserve">me in priimek </w:t>
            </w:r>
            <w:r>
              <w:rPr>
                <w:rFonts w:ascii="Tahoma" w:hAnsi="Tahoma" w:cs="Tahoma"/>
                <w:snapToGrid w:val="0"/>
                <w:color w:val="000000"/>
              </w:rPr>
              <w:t xml:space="preserve">ter podpis </w:t>
            </w:r>
            <w:r w:rsidRPr="00712BC8">
              <w:rPr>
                <w:rFonts w:ascii="Tahoma" w:eastAsia="Times New Roman" w:hAnsi="Tahoma" w:cs="Tahoma"/>
                <w:snapToGrid w:val="0"/>
                <w:color w:val="000000"/>
                <w:lang w:eastAsia="sl-SI"/>
              </w:rPr>
              <w:t>odgovorne osebe</w:t>
            </w:r>
            <w:r>
              <w:rPr>
                <w:rFonts w:ascii="Tahoma" w:eastAsia="Times New Roman" w:hAnsi="Tahoma" w:cs="Tahoma"/>
                <w:snapToGrid w:val="0"/>
                <w:color w:val="000000"/>
                <w:lang w:eastAsia="sl-SI"/>
              </w:rPr>
              <w:t xml:space="preserve"> ponudnika</w:t>
            </w:r>
            <w:r w:rsidRPr="00712BC8">
              <w:rPr>
                <w:rFonts w:ascii="Tahoma" w:eastAsia="Times New Roman" w:hAnsi="Tahoma" w:cs="Tahoma"/>
                <w:snapToGrid w:val="0"/>
                <w:color w:val="000000"/>
                <w:lang w:eastAsia="sl-SI"/>
              </w:rPr>
              <w:t>)</w:t>
            </w:r>
          </w:p>
        </w:tc>
      </w:tr>
    </w:tbl>
    <w:p w14:paraId="2037A2FF" w14:textId="77777777" w:rsidR="00090D8E" w:rsidRPr="00090D8E" w:rsidRDefault="00090D8E" w:rsidP="00777E3F">
      <w:pPr>
        <w:keepNext/>
        <w:keepLines/>
        <w:tabs>
          <w:tab w:val="left" w:pos="567"/>
          <w:tab w:val="num" w:pos="851"/>
          <w:tab w:val="left" w:pos="993"/>
        </w:tabs>
        <w:spacing w:after="0" w:line="240" w:lineRule="auto"/>
        <w:jc w:val="both"/>
        <w:rPr>
          <w:rFonts w:ascii="Tahoma" w:eastAsia="Times New Roman" w:hAnsi="Tahoma" w:cs="Tahoma"/>
          <w:b/>
          <w:i/>
          <w:sz w:val="20"/>
          <w:lang w:eastAsia="sl-SI"/>
        </w:rPr>
      </w:pPr>
    </w:p>
    <w:p w14:paraId="1174D859" w14:textId="77777777" w:rsidR="00090D8E" w:rsidRPr="00090D8E" w:rsidRDefault="00090D8E" w:rsidP="00777E3F">
      <w:pPr>
        <w:keepNext/>
        <w:keepLines/>
        <w:tabs>
          <w:tab w:val="left" w:pos="567"/>
          <w:tab w:val="num" w:pos="851"/>
          <w:tab w:val="left" w:pos="993"/>
        </w:tabs>
        <w:spacing w:after="0" w:line="240" w:lineRule="auto"/>
        <w:jc w:val="both"/>
        <w:rPr>
          <w:rFonts w:ascii="Tahoma" w:eastAsia="Times New Roman" w:hAnsi="Tahoma" w:cs="Tahoma"/>
          <w:b/>
          <w:i/>
          <w:sz w:val="16"/>
          <w:lang w:eastAsia="sl-SI"/>
        </w:rPr>
      </w:pPr>
    </w:p>
    <w:p w14:paraId="4A9C7B4A" w14:textId="77777777" w:rsidR="00090D8E" w:rsidRPr="00090D8E" w:rsidRDefault="00090D8E" w:rsidP="00777E3F">
      <w:pPr>
        <w:keepNext/>
        <w:keepLines/>
        <w:tabs>
          <w:tab w:val="left" w:pos="567"/>
          <w:tab w:val="num" w:pos="851"/>
          <w:tab w:val="left" w:pos="993"/>
        </w:tabs>
        <w:spacing w:after="0" w:line="240" w:lineRule="auto"/>
        <w:jc w:val="both"/>
        <w:rPr>
          <w:rFonts w:ascii="Tahoma" w:eastAsia="Times New Roman" w:hAnsi="Tahoma" w:cs="Tahoma"/>
          <w:b/>
          <w:i/>
          <w:sz w:val="16"/>
          <w:lang w:eastAsia="sl-SI"/>
        </w:rPr>
      </w:pPr>
    </w:p>
    <w:p w14:paraId="70329F1F" w14:textId="77777777" w:rsidR="00090D8E" w:rsidRPr="00090D8E" w:rsidRDefault="00090D8E" w:rsidP="00777E3F">
      <w:pPr>
        <w:keepNext/>
        <w:keepLines/>
        <w:tabs>
          <w:tab w:val="left" w:pos="567"/>
          <w:tab w:val="num" w:pos="851"/>
          <w:tab w:val="left" w:pos="993"/>
        </w:tabs>
        <w:spacing w:after="0" w:line="240" w:lineRule="auto"/>
        <w:jc w:val="both"/>
        <w:rPr>
          <w:rFonts w:ascii="Tahoma" w:eastAsia="Times New Roman" w:hAnsi="Tahoma" w:cs="Tahoma"/>
          <w:b/>
          <w:i/>
          <w:sz w:val="16"/>
          <w:lang w:eastAsia="sl-SI"/>
        </w:rPr>
      </w:pPr>
    </w:p>
    <w:p w14:paraId="610F4EE9" w14:textId="77777777" w:rsidR="00090D8E" w:rsidRPr="00090D8E" w:rsidRDefault="00090D8E" w:rsidP="00777E3F">
      <w:pPr>
        <w:keepNext/>
        <w:keepLines/>
        <w:tabs>
          <w:tab w:val="left" w:pos="567"/>
          <w:tab w:val="num" w:pos="851"/>
          <w:tab w:val="left" w:pos="993"/>
        </w:tabs>
        <w:spacing w:after="0" w:line="240" w:lineRule="auto"/>
        <w:jc w:val="both"/>
        <w:rPr>
          <w:rFonts w:ascii="Tahoma" w:eastAsia="Times New Roman" w:hAnsi="Tahoma" w:cs="Tahoma"/>
          <w:i/>
          <w:sz w:val="16"/>
          <w:lang w:eastAsia="sl-SI"/>
        </w:rPr>
      </w:pPr>
      <w:r w:rsidRPr="00090D8E">
        <w:rPr>
          <w:rFonts w:ascii="Tahoma" w:eastAsia="Times New Roman" w:hAnsi="Tahoma" w:cs="Tahoma"/>
          <w:b/>
          <w:i/>
          <w:sz w:val="16"/>
          <w:lang w:eastAsia="sl-SI"/>
        </w:rPr>
        <w:t xml:space="preserve">Navodilo: </w:t>
      </w:r>
      <w:r w:rsidRPr="00090D8E">
        <w:rPr>
          <w:rFonts w:ascii="Tahoma" w:eastAsia="Times New Roman" w:hAnsi="Tahoma" w:cs="Tahoma"/>
          <w:i/>
          <w:sz w:val="16"/>
          <w:lang w:eastAsia="sl-SI"/>
        </w:rPr>
        <w:t>V primeru, da odda več ponudnikov skupno ponudbo, morajo razmnožen obrazec priloge 1 izpolniti vsi ponudniki – partnerji, k ponudbi pa se priloži tudi Prilogo 1/1.</w:t>
      </w:r>
    </w:p>
    <w:p w14:paraId="23533B28" w14:textId="77777777" w:rsidR="00090D8E" w:rsidRPr="00090D8E" w:rsidRDefault="00090D8E" w:rsidP="00777E3F">
      <w:pPr>
        <w:keepNext/>
        <w:keepLines/>
        <w:tabs>
          <w:tab w:val="left" w:pos="567"/>
          <w:tab w:val="num" w:pos="851"/>
          <w:tab w:val="left" w:pos="993"/>
        </w:tabs>
        <w:spacing w:after="0" w:line="240" w:lineRule="auto"/>
        <w:jc w:val="both"/>
        <w:rPr>
          <w:rFonts w:ascii="Tahoma" w:eastAsia="Times New Roman" w:hAnsi="Tahoma" w:cs="Tahoma"/>
          <w:lang w:eastAsia="sl-SI"/>
        </w:rPr>
      </w:pPr>
      <w:r w:rsidRPr="00090D8E">
        <w:rPr>
          <w:rFonts w:ascii="Tahoma" w:eastAsia="Times New Roman" w:hAnsi="Tahoma" w:cs="Tahoma"/>
          <w:b/>
          <w:i/>
          <w:sz w:val="16"/>
          <w:lang w:eastAsia="sl-SI"/>
        </w:rPr>
        <w:br w:type="page"/>
      </w:r>
    </w:p>
    <w:tbl>
      <w:tblPr>
        <w:tblW w:w="9498"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938"/>
        <w:gridCol w:w="1560"/>
      </w:tblGrid>
      <w:tr w:rsidR="00090D8E" w:rsidRPr="00090D8E" w14:paraId="35AA386E" w14:textId="77777777" w:rsidTr="00A9443F">
        <w:tc>
          <w:tcPr>
            <w:tcW w:w="7938" w:type="dxa"/>
            <w:tcBorders>
              <w:top w:val="single" w:sz="4" w:space="0" w:color="auto"/>
              <w:bottom w:val="single" w:sz="4" w:space="0" w:color="auto"/>
            </w:tcBorders>
          </w:tcPr>
          <w:p w14:paraId="4B112055" w14:textId="77777777" w:rsidR="00090D8E" w:rsidRPr="00090D8E" w:rsidRDefault="00090D8E" w:rsidP="00777E3F">
            <w:pPr>
              <w:keepNext/>
              <w:keepLines/>
              <w:spacing w:after="0" w:line="240" w:lineRule="auto"/>
              <w:jc w:val="both"/>
              <w:rPr>
                <w:rFonts w:ascii="Tahoma" w:hAnsi="Tahoma" w:cs="Tahoma"/>
              </w:rPr>
            </w:pPr>
            <w:r w:rsidRPr="00090D8E">
              <w:rPr>
                <w:rFonts w:ascii="Tahoma" w:eastAsia="Times New Roman" w:hAnsi="Tahoma" w:cs="Tahoma"/>
                <w:lang w:eastAsia="sl-SI"/>
              </w:rPr>
              <w:lastRenderedPageBreak/>
              <w:br w:type="page"/>
            </w:r>
            <w:r w:rsidRPr="00090D8E">
              <w:rPr>
                <w:rFonts w:ascii="Tahoma" w:hAnsi="Tahoma" w:cs="Tahoma"/>
                <w:b/>
              </w:rPr>
              <w:br w:type="page"/>
            </w:r>
            <w:r w:rsidRPr="00090D8E">
              <w:rPr>
                <w:rFonts w:ascii="Tahoma" w:hAnsi="Tahoma" w:cs="Tahoma"/>
                <w:b/>
                <w:bCs/>
              </w:rPr>
              <w:br w:type="page"/>
            </w:r>
            <w:r w:rsidRPr="00090D8E">
              <w:rPr>
                <w:rFonts w:ascii="Tahoma" w:hAnsi="Tahoma" w:cs="Tahoma"/>
                <w:b/>
                <w:bCs/>
              </w:rPr>
              <w:br w:type="page"/>
            </w:r>
            <w:r w:rsidRPr="00090D8E">
              <w:rPr>
                <w:rFonts w:ascii="Tahoma" w:hAnsi="Tahoma" w:cs="Tahoma"/>
              </w:rPr>
              <w:br w:type="page"/>
            </w:r>
            <w:r w:rsidRPr="00090D8E">
              <w:rPr>
                <w:rFonts w:ascii="Tahoma" w:hAnsi="Tahoma" w:cs="Tahoma"/>
              </w:rPr>
              <w:br w:type="page"/>
            </w:r>
            <w:r w:rsidRPr="00090D8E">
              <w:rPr>
                <w:rFonts w:ascii="Tahoma" w:hAnsi="Tahoma" w:cs="Tahoma"/>
              </w:rPr>
              <w:br w:type="page"/>
            </w:r>
            <w:r w:rsidRPr="00090D8E">
              <w:rPr>
                <w:rFonts w:ascii="Tahoma" w:hAnsi="Tahoma" w:cs="Tahoma"/>
              </w:rPr>
              <w:br w:type="page"/>
            </w:r>
            <w:r w:rsidRPr="00090D8E">
              <w:rPr>
                <w:rFonts w:ascii="Tahoma" w:hAnsi="Tahoma" w:cs="Tahoma"/>
                <w:b/>
                <w:bCs/>
              </w:rPr>
              <w:br w:type="page"/>
            </w:r>
            <w:r w:rsidRPr="00090D8E">
              <w:rPr>
                <w:rFonts w:ascii="Tahoma" w:hAnsi="Tahoma" w:cs="Tahoma"/>
              </w:rPr>
              <w:br w:type="page"/>
            </w:r>
          </w:p>
        </w:tc>
        <w:tc>
          <w:tcPr>
            <w:tcW w:w="1560" w:type="dxa"/>
            <w:tcBorders>
              <w:top w:val="single" w:sz="4" w:space="0" w:color="auto"/>
              <w:bottom w:val="single" w:sz="4" w:space="0" w:color="auto"/>
            </w:tcBorders>
          </w:tcPr>
          <w:p w14:paraId="6B123C8F" w14:textId="77777777" w:rsidR="00090D8E" w:rsidRPr="00090D8E" w:rsidRDefault="00090D8E" w:rsidP="00777E3F">
            <w:pPr>
              <w:keepNext/>
              <w:keepLines/>
              <w:spacing w:after="0" w:line="240" w:lineRule="auto"/>
              <w:jc w:val="both"/>
              <w:rPr>
                <w:rFonts w:ascii="Tahoma" w:hAnsi="Tahoma" w:cs="Tahoma"/>
                <w:b/>
                <w:bCs/>
                <w:i/>
                <w:iCs/>
              </w:rPr>
            </w:pPr>
            <w:r w:rsidRPr="00090D8E">
              <w:rPr>
                <w:rFonts w:ascii="Tahoma" w:hAnsi="Tahoma" w:cs="Tahoma"/>
                <w:b/>
                <w:bCs/>
                <w:i/>
                <w:iCs/>
              </w:rPr>
              <w:t>Priloga 1/1</w:t>
            </w:r>
          </w:p>
        </w:tc>
      </w:tr>
    </w:tbl>
    <w:p w14:paraId="5E439ED0" w14:textId="77777777" w:rsidR="00090D8E" w:rsidRPr="00090D8E" w:rsidRDefault="00090D8E" w:rsidP="00777E3F">
      <w:pPr>
        <w:keepNext/>
        <w:keepLines/>
        <w:tabs>
          <w:tab w:val="left" w:pos="567"/>
          <w:tab w:val="num" w:pos="851"/>
          <w:tab w:val="left" w:pos="993"/>
        </w:tabs>
        <w:spacing w:after="0" w:line="240" w:lineRule="auto"/>
        <w:jc w:val="both"/>
        <w:rPr>
          <w:rFonts w:ascii="Tahoma" w:eastAsia="Times New Roman" w:hAnsi="Tahoma" w:cs="Tahoma"/>
          <w:lang w:eastAsia="sl-SI"/>
        </w:rPr>
      </w:pPr>
    </w:p>
    <w:p w14:paraId="63307D02" w14:textId="77777777" w:rsidR="00090D8E" w:rsidRPr="00090D8E" w:rsidRDefault="00090D8E" w:rsidP="00777E3F">
      <w:pPr>
        <w:keepNext/>
        <w:keepLines/>
        <w:spacing w:after="0" w:line="240" w:lineRule="auto"/>
        <w:jc w:val="both"/>
        <w:rPr>
          <w:rFonts w:ascii="Tahoma" w:eastAsia="Times New Roman" w:hAnsi="Tahoma" w:cs="Tahoma"/>
          <w:lang w:eastAsia="sl-SI"/>
        </w:rPr>
      </w:pPr>
    </w:p>
    <w:p w14:paraId="5638A1B2" w14:textId="77777777" w:rsidR="00090D8E" w:rsidRPr="00090D8E" w:rsidRDefault="00090D8E" w:rsidP="00777E3F">
      <w:pPr>
        <w:keepNext/>
        <w:keepLines/>
        <w:spacing w:after="0" w:line="240" w:lineRule="auto"/>
        <w:jc w:val="both"/>
        <w:rPr>
          <w:rFonts w:ascii="Tahoma" w:eastAsia="Times New Roman" w:hAnsi="Tahoma" w:cs="Tahoma"/>
          <w:b/>
          <w:lang w:eastAsia="sl-SI"/>
        </w:rPr>
      </w:pPr>
      <w:r w:rsidRPr="00090D8E">
        <w:rPr>
          <w:rFonts w:ascii="Tahoma" w:eastAsia="Times New Roman" w:hAnsi="Tahoma" w:cs="Tahoma"/>
          <w:b/>
          <w:lang w:eastAsia="sl-SI"/>
        </w:rPr>
        <w:t>PRAVNI AKT O SKUPNI IZVEDBI NAROČILA</w:t>
      </w:r>
    </w:p>
    <w:p w14:paraId="55A0200D" w14:textId="77777777" w:rsidR="00090D8E" w:rsidRPr="00090D8E" w:rsidRDefault="00090D8E" w:rsidP="00777E3F">
      <w:pPr>
        <w:keepNext/>
        <w:keepLines/>
        <w:spacing w:after="0" w:line="240" w:lineRule="auto"/>
        <w:jc w:val="both"/>
        <w:rPr>
          <w:rFonts w:ascii="Tahoma" w:eastAsia="Times New Roman" w:hAnsi="Tahoma" w:cs="Tahoma"/>
          <w:lang w:eastAsia="sl-SI"/>
        </w:rPr>
      </w:pPr>
    </w:p>
    <w:p w14:paraId="7AFA6C42" w14:textId="77777777" w:rsidR="00090D8E" w:rsidRPr="00090D8E" w:rsidRDefault="00090D8E" w:rsidP="00777E3F">
      <w:pPr>
        <w:keepNext/>
        <w:keepLines/>
        <w:spacing w:after="0" w:line="240" w:lineRule="auto"/>
        <w:jc w:val="both"/>
        <w:rPr>
          <w:rFonts w:ascii="Tahoma" w:eastAsia="Times New Roman" w:hAnsi="Tahoma" w:cs="Tahoma"/>
          <w:lang w:eastAsia="sl-SI"/>
        </w:rPr>
      </w:pPr>
      <w:r w:rsidRPr="00090D8E">
        <w:rPr>
          <w:rFonts w:ascii="Tahoma" w:eastAsia="Times New Roman" w:hAnsi="Tahoma" w:cs="Tahoma"/>
          <w:lang w:eastAsia="sl-SI"/>
        </w:rPr>
        <w:t>Za to stranjo se priloži pravni akt o skupni izvedbi naročila, podpisan in žigosan s strani vseh ponudnikov-partnerjev (skupna ponudba), ki sodelujejo pri izvedbi naročila.</w:t>
      </w:r>
    </w:p>
    <w:p w14:paraId="74182280" w14:textId="77777777" w:rsidR="00090D8E" w:rsidRPr="00090D8E" w:rsidRDefault="00090D8E" w:rsidP="00777E3F">
      <w:pPr>
        <w:keepNext/>
        <w:keepLines/>
        <w:spacing w:after="0" w:line="240" w:lineRule="auto"/>
        <w:jc w:val="both"/>
        <w:rPr>
          <w:rFonts w:ascii="Tahoma" w:eastAsia="Times New Roman" w:hAnsi="Tahoma" w:cs="Tahoma"/>
          <w:lang w:eastAsia="sl-SI"/>
        </w:rPr>
      </w:pPr>
    </w:p>
    <w:p w14:paraId="5CF07286" w14:textId="77777777" w:rsidR="00090D8E" w:rsidRPr="00090D8E" w:rsidRDefault="00090D8E" w:rsidP="00777E3F">
      <w:pPr>
        <w:keepNext/>
        <w:keepLines/>
        <w:tabs>
          <w:tab w:val="left" w:pos="567"/>
          <w:tab w:val="num" w:pos="851"/>
          <w:tab w:val="left" w:pos="993"/>
        </w:tabs>
        <w:spacing w:after="0" w:line="240" w:lineRule="auto"/>
        <w:jc w:val="both"/>
        <w:rPr>
          <w:rFonts w:ascii="Tahoma" w:eastAsia="Times New Roman" w:hAnsi="Tahoma" w:cs="Tahoma"/>
          <w:b/>
          <w:lang w:eastAsia="sl-SI"/>
        </w:rPr>
      </w:pPr>
    </w:p>
    <w:p w14:paraId="0F66596C" w14:textId="77777777" w:rsidR="00090D8E" w:rsidRPr="00090D8E" w:rsidRDefault="00090D8E" w:rsidP="00777E3F">
      <w:pPr>
        <w:keepNext/>
        <w:keepLines/>
        <w:spacing w:after="0" w:line="240" w:lineRule="auto"/>
        <w:jc w:val="both"/>
        <w:rPr>
          <w:rFonts w:ascii="Tahoma" w:eastAsia="Times New Roman" w:hAnsi="Tahoma" w:cs="Tahoma"/>
          <w:lang w:eastAsia="sl-SI"/>
        </w:rPr>
      </w:pPr>
      <w:r w:rsidRPr="00090D8E">
        <w:rPr>
          <w:rFonts w:ascii="Tahoma" w:eastAsia="Times New Roman" w:hAnsi="Tahoma" w:cs="Tahoma"/>
          <w:b/>
          <w:highlight w:val="yellow"/>
          <w:lang w:eastAsia="sl-SI"/>
        </w:rPr>
        <w:br w:type="page"/>
      </w:r>
    </w:p>
    <w:tbl>
      <w:tblPr>
        <w:tblW w:w="9566"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723"/>
        <w:gridCol w:w="1843"/>
      </w:tblGrid>
      <w:tr w:rsidR="00090D8E" w:rsidRPr="00090D8E" w14:paraId="7187A0A1" w14:textId="77777777" w:rsidTr="00A9443F">
        <w:tc>
          <w:tcPr>
            <w:tcW w:w="7723" w:type="dxa"/>
            <w:tcBorders>
              <w:top w:val="single" w:sz="4" w:space="0" w:color="auto"/>
              <w:bottom w:val="single" w:sz="4" w:space="0" w:color="auto"/>
            </w:tcBorders>
          </w:tcPr>
          <w:p w14:paraId="6481366F" w14:textId="77777777" w:rsidR="00090D8E" w:rsidRPr="00090D8E" w:rsidRDefault="00090D8E" w:rsidP="00777E3F">
            <w:pPr>
              <w:keepNext/>
              <w:keepLines/>
              <w:spacing w:after="0" w:line="240" w:lineRule="auto"/>
              <w:jc w:val="both"/>
              <w:rPr>
                <w:rFonts w:ascii="Tahoma" w:eastAsia="Times New Roman" w:hAnsi="Tahoma" w:cs="Tahoma"/>
                <w:lang w:eastAsia="sl-SI"/>
              </w:rPr>
            </w:pPr>
            <w:r w:rsidRPr="00090D8E">
              <w:rPr>
                <w:rFonts w:ascii="Tahoma" w:eastAsia="Times New Roman" w:hAnsi="Tahoma" w:cs="Tahoma"/>
                <w:lang w:eastAsia="sl-SI"/>
              </w:rPr>
              <w:lastRenderedPageBreak/>
              <w:br w:type="page"/>
            </w:r>
            <w:r w:rsidRPr="00090D8E">
              <w:rPr>
                <w:rFonts w:ascii="Tahoma" w:eastAsia="Times New Roman" w:hAnsi="Tahoma" w:cs="Tahoma"/>
                <w:lang w:eastAsia="sl-SI"/>
              </w:rPr>
              <w:br w:type="page"/>
            </w:r>
            <w:r w:rsidRPr="00090D8E">
              <w:rPr>
                <w:rFonts w:ascii="Tahoma" w:eastAsia="Times New Roman" w:hAnsi="Tahoma" w:cs="Tahoma"/>
                <w:lang w:eastAsia="sl-SI"/>
              </w:rPr>
              <w:br w:type="page"/>
            </w:r>
            <w:r w:rsidR="005703C7">
              <w:rPr>
                <w:rFonts w:ascii="Tahoma" w:eastAsia="Times New Roman" w:hAnsi="Tahoma" w:cs="Tahoma"/>
                <w:lang w:eastAsia="sl-SI"/>
              </w:rPr>
              <w:t xml:space="preserve">CELOTEN PREDRAČUN POPISA </w:t>
            </w:r>
            <w:r w:rsidR="00511C49">
              <w:rPr>
                <w:rFonts w:ascii="Tahoma" w:eastAsia="Times New Roman" w:hAnsi="Tahoma" w:cs="Tahoma"/>
                <w:lang w:eastAsia="sl-SI"/>
              </w:rPr>
              <w:t>BLAGA</w:t>
            </w:r>
          </w:p>
        </w:tc>
        <w:tc>
          <w:tcPr>
            <w:tcW w:w="1843" w:type="dxa"/>
            <w:tcBorders>
              <w:top w:val="single" w:sz="4" w:space="0" w:color="auto"/>
              <w:bottom w:val="single" w:sz="4" w:space="0" w:color="auto"/>
            </w:tcBorders>
          </w:tcPr>
          <w:p w14:paraId="4C1234FD" w14:textId="77777777" w:rsidR="00090D8E" w:rsidRPr="00090D8E" w:rsidRDefault="00090D8E" w:rsidP="00777E3F">
            <w:pPr>
              <w:keepNext/>
              <w:keepLines/>
              <w:spacing w:after="0" w:line="240" w:lineRule="auto"/>
              <w:jc w:val="both"/>
              <w:rPr>
                <w:rFonts w:ascii="Tahoma" w:eastAsia="Times New Roman" w:hAnsi="Tahoma" w:cs="Tahoma"/>
                <w:b/>
                <w:bCs/>
                <w:i/>
                <w:iCs/>
                <w:lang w:eastAsia="sl-SI"/>
              </w:rPr>
            </w:pPr>
            <w:r w:rsidRPr="00090D8E">
              <w:rPr>
                <w:rFonts w:ascii="Tahoma" w:eastAsia="Times New Roman" w:hAnsi="Tahoma" w:cs="Tahoma"/>
                <w:b/>
                <w:bCs/>
                <w:i/>
                <w:iCs/>
                <w:lang w:eastAsia="sl-SI"/>
              </w:rPr>
              <w:t>Priloga 2</w:t>
            </w:r>
          </w:p>
        </w:tc>
      </w:tr>
    </w:tbl>
    <w:p w14:paraId="7B2A2EB4" w14:textId="77777777" w:rsidR="00090D8E" w:rsidRPr="00090D8E" w:rsidRDefault="00090D8E" w:rsidP="00777E3F">
      <w:pPr>
        <w:keepNext/>
        <w:keepLines/>
        <w:spacing w:after="0" w:line="240" w:lineRule="auto"/>
        <w:jc w:val="both"/>
        <w:rPr>
          <w:rFonts w:ascii="Tahoma" w:eastAsia="Times New Roman" w:hAnsi="Tahoma" w:cs="Tahoma"/>
          <w:lang w:eastAsia="sl-SI"/>
        </w:rPr>
      </w:pPr>
    </w:p>
    <w:p w14:paraId="1C4EB717" w14:textId="08BE997C" w:rsidR="00090D8E" w:rsidRDefault="00CD2C73" w:rsidP="00777E3F">
      <w:pPr>
        <w:keepNext/>
        <w:keepLines/>
        <w:spacing w:after="0" w:line="240" w:lineRule="auto"/>
        <w:jc w:val="center"/>
        <w:rPr>
          <w:rFonts w:ascii="Tahoma" w:eastAsia="Times New Roman" w:hAnsi="Tahoma" w:cs="Tahoma"/>
          <w:b/>
          <w:lang w:eastAsia="sl-SI"/>
        </w:rPr>
      </w:pPr>
      <w:r>
        <w:rPr>
          <w:rFonts w:ascii="Tahoma" w:eastAsia="Times New Roman" w:hAnsi="Tahoma" w:cs="Tahoma"/>
          <w:b/>
          <w:noProof/>
          <w:lang w:eastAsia="sl-SI"/>
        </w:rPr>
        <w:t>JPE-SPV-258/21</w:t>
      </w:r>
      <w:r w:rsidR="00164514">
        <w:rPr>
          <w:rFonts w:ascii="Tahoma" w:eastAsia="Times New Roman" w:hAnsi="Tahoma" w:cs="Tahoma"/>
          <w:b/>
          <w:noProof/>
          <w:lang w:eastAsia="sl-SI"/>
        </w:rPr>
        <w:t xml:space="preserve"> </w:t>
      </w:r>
      <w:r w:rsidR="00090D8E">
        <w:rPr>
          <w:rFonts w:ascii="Tahoma" w:eastAsia="Times New Roman" w:hAnsi="Tahoma" w:cs="Tahoma"/>
          <w:b/>
          <w:noProof/>
          <w:lang w:eastAsia="sl-SI"/>
        </w:rPr>
        <w:t>-</w:t>
      </w:r>
      <w:r w:rsidR="00090D8E">
        <w:rPr>
          <w:rFonts w:ascii="Tahoma" w:eastAsia="Times New Roman" w:hAnsi="Tahoma" w:cs="Tahoma"/>
          <w:b/>
          <w:color w:val="000000"/>
          <w:lang w:eastAsia="sl-SI"/>
        </w:rPr>
        <w:t xml:space="preserve"> </w:t>
      </w:r>
      <w:r w:rsidR="004A0A64">
        <w:rPr>
          <w:rFonts w:ascii="Tahoma" w:eastAsia="Times New Roman" w:hAnsi="Tahoma" w:cs="Tahoma"/>
          <w:b/>
          <w:lang w:eastAsia="sl-SI"/>
        </w:rPr>
        <w:t>Dobava kemikalij HCl in NaOH</w:t>
      </w:r>
      <w:r w:rsidR="00090D8E">
        <w:rPr>
          <w:rFonts w:ascii="Tahoma" w:eastAsia="Times New Roman" w:hAnsi="Tahoma" w:cs="Tahoma"/>
          <w:b/>
          <w:lang w:eastAsia="sl-SI"/>
        </w:rPr>
        <w:t xml:space="preserve"> </w:t>
      </w:r>
    </w:p>
    <w:p w14:paraId="12D29F09" w14:textId="77777777" w:rsidR="00090D8E" w:rsidRDefault="00090D8E" w:rsidP="00777E3F">
      <w:pPr>
        <w:keepNext/>
        <w:keepLines/>
        <w:spacing w:after="0" w:line="240" w:lineRule="auto"/>
        <w:jc w:val="both"/>
        <w:rPr>
          <w:rFonts w:ascii="Tahoma" w:eastAsia="Times New Roman" w:hAnsi="Tahoma" w:cs="Tahoma"/>
          <w:lang w:eastAsia="sl-SI"/>
        </w:rPr>
      </w:pPr>
    </w:p>
    <w:p w14:paraId="352BE028" w14:textId="77777777" w:rsidR="00BF354B" w:rsidRDefault="00BF354B" w:rsidP="00777E3F">
      <w:pPr>
        <w:keepNext/>
        <w:keepLines/>
        <w:spacing w:after="0" w:line="240" w:lineRule="auto"/>
        <w:jc w:val="both"/>
        <w:rPr>
          <w:rFonts w:ascii="Tahoma" w:eastAsia="Times New Roman" w:hAnsi="Tahoma" w:cs="Tahoma"/>
          <w:lang w:eastAsia="sl-SI"/>
        </w:rPr>
      </w:pPr>
    </w:p>
    <w:p w14:paraId="6F4327BC" w14:textId="77777777" w:rsidR="00BF354B" w:rsidRPr="00090D8E" w:rsidRDefault="00BF354B" w:rsidP="00777E3F">
      <w:pPr>
        <w:keepNext/>
        <w:keepLines/>
        <w:spacing w:after="0" w:line="240" w:lineRule="auto"/>
        <w:jc w:val="both"/>
        <w:rPr>
          <w:rFonts w:ascii="Tahoma" w:eastAsia="Times New Roman" w:hAnsi="Tahoma" w:cs="Tahoma"/>
          <w:lang w:eastAsia="sl-SI"/>
        </w:rPr>
      </w:pPr>
    </w:p>
    <w:p w14:paraId="7E5842E4" w14:textId="736186D2" w:rsidR="00511C49" w:rsidRPr="00090D8E" w:rsidRDefault="00961E34" w:rsidP="00777E3F">
      <w:pPr>
        <w:keepNext/>
        <w:keepLines/>
        <w:spacing w:after="0" w:line="240" w:lineRule="auto"/>
        <w:jc w:val="both"/>
        <w:rPr>
          <w:rFonts w:ascii="Tahoma" w:eastAsia="Times New Roman" w:hAnsi="Tahoma" w:cs="Tahoma"/>
          <w:lang w:eastAsia="sl-SI"/>
        </w:rPr>
      </w:pPr>
      <w:r>
        <w:rPr>
          <w:rFonts w:ascii="Tahoma" w:eastAsia="Times New Roman" w:hAnsi="Tahoma" w:cs="Tahoma"/>
          <w:lang w:eastAsia="sl-SI"/>
        </w:rPr>
        <w:t xml:space="preserve">Ponudnik poda ceno za vse postavke navedene v </w:t>
      </w:r>
      <w:r w:rsidRPr="00BA3F91">
        <w:rPr>
          <w:rFonts w:ascii="Tahoma" w:eastAsia="Times New Roman" w:hAnsi="Tahoma" w:cs="Tahoma"/>
          <w:lang w:eastAsia="sl-SI"/>
        </w:rPr>
        <w:t>predračun</w:t>
      </w:r>
      <w:r>
        <w:rPr>
          <w:rFonts w:ascii="Tahoma" w:eastAsia="Times New Roman" w:hAnsi="Tahoma" w:cs="Tahoma"/>
          <w:lang w:eastAsia="sl-SI"/>
        </w:rPr>
        <w:t xml:space="preserve">u popisa </w:t>
      </w:r>
      <w:r w:rsidR="003C0A54">
        <w:rPr>
          <w:rFonts w:ascii="Tahoma" w:eastAsia="Times New Roman" w:hAnsi="Tahoma" w:cs="Tahoma"/>
          <w:lang w:eastAsia="sl-SI"/>
        </w:rPr>
        <w:t>blaga</w:t>
      </w:r>
      <w:r>
        <w:rPr>
          <w:rFonts w:ascii="Tahoma" w:eastAsia="Times New Roman" w:hAnsi="Tahoma" w:cs="Tahoma"/>
          <w:lang w:eastAsia="sl-SI"/>
        </w:rPr>
        <w:t xml:space="preserve">. </w:t>
      </w:r>
      <w:r w:rsidR="00511C49" w:rsidRPr="00090D8E">
        <w:rPr>
          <w:rFonts w:ascii="Tahoma" w:eastAsia="Times New Roman" w:hAnsi="Tahoma" w:cs="Tahoma"/>
          <w:lang w:eastAsia="sl-SI"/>
        </w:rPr>
        <w:t>Celotni predračun popisa</w:t>
      </w:r>
      <w:r w:rsidR="00511C49">
        <w:rPr>
          <w:rFonts w:ascii="Tahoma" w:eastAsia="Times New Roman" w:hAnsi="Tahoma" w:cs="Tahoma"/>
          <w:lang w:eastAsia="sl-SI"/>
        </w:rPr>
        <w:t xml:space="preserve"> blaga se priloži za Prilogo 2, ponudnik pa ga </w:t>
      </w:r>
      <w:r w:rsidR="00511C49" w:rsidRPr="00090D8E">
        <w:rPr>
          <w:rFonts w:ascii="Tahoma" w:eastAsia="Times New Roman" w:hAnsi="Tahoma" w:cs="Tahoma"/>
          <w:lang w:eastAsia="sl-SI"/>
        </w:rPr>
        <w:t>mora</w:t>
      </w:r>
      <w:r w:rsidR="00511C49">
        <w:rPr>
          <w:rFonts w:ascii="Tahoma" w:eastAsia="Times New Roman" w:hAnsi="Tahoma" w:cs="Tahoma"/>
          <w:lang w:eastAsia="sl-SI"/>
        </w:rPr>
        <w:t xml:space="preserve"> priložiti tudi</w:t>
      </w:r>
      <w:r w:rsidR="00511C49" w:rsidRPr="00090D8E">
        <w:rPr>
          <w:rFonts w:ascii="Tahoma" w:eastAsia="Times New Roman" w:hAnsi="Tahoma" w:cs="Tahoma"/>
          <w:lang w:eastAsia="sl-SI"/>
        </w:rPr>
        <w:t xml:space="preserve"> v informacijs</w:t>
      </w:r>
      <w:r w:rsidR="00511C49">
        <w:rPr>
          <w:rFonts w:ascii="Tahoma" w:eastAsia="Times New Roman" w:hAnsi="Tahoma" w:cs="Tahoma"/>
          <w:lang w:eastAsia="sl-SI"/>
        </w:rPr>
        <w:t>ki</w:t>
      </w:r>
      <w:r w:rsidR="00511C49" w:rsidRPr="00090D8E">
        <w:rPr>
          <w:rFonts w:ascii="Tahoma" w:eastAsia="Times New Roman" w:hAnsi="Tahoma" w:cs="Tahoma"/>
          <w:lang w:eastAsia="sl-SI"/>
        </w:rPr>
        <w:t xml:space="preserve"> sistem e-JN v excel formatu. </w:t>
      </w:r>
    </w:p>
    <w:p w14:paraId="1B0B1EBD" w14:textId="77777777" w:rsidR="00090D8E" w:rsidRPr="00090D8E" w:rsidRDefault="00090D8E" w:rsidP="00777E3F">
      <w:pPr>
        <w:keepNext/>
        <w:keepLines/>
        <w:spacing w:after="0" w:line="240" w:lineRule="auto"/>
        <w:jc w:val="both"/>
        <w:rPr>
          <w:rFonts w:ascii="Tahoma" w:eastAsia="Times New Roman" w:hAnsi="Tahoma" w:cs="Tahoma"/>
          <w:lang w:eastAsia="sl-SI"/>
        </w:rPr>
      </w:pPr>
    </w:p>
    <w:p w14:paraId="14A70085" w14:textId="77777777" w:rsidR="00090D8E" w:rsidRPr="00090D8E" w:rsidRDefault="00090D8E" w:rsidP="00777E3F">
      <w:pPr>
        <w:keepNext/>
        <w:keepLines/>
        <w:spacing w:after="0" w:line="240" w:lineRule="auto"/>
        <w:jc w:val="both"/>
        <w:rPr>
          <w:rFonts w:ascii="Tahoma" w:eastAsia="Times New Roman" w:hAnsi="Tahoma" w:cs="Tahoma"/>
          <w:lang w:eastAsia="sl-SI"/>
        </w:rPr>
      </w:pPr>
    </w:p>
    <w:p w14:paraId="65CBA935" w14:textId="77777777" w:rsidR="00090D8E" w:rsidRPr="00090D8E" w:rsidRDefault="00090D8E" w:rsidP="00777E3F">
      <w:pPr>
        <w:keepNext/>
        <w:keepLines/>
        <w:spacing w:after="0" w:line="240" w:lineRule="auto"/>
        <w:jc w:val="both"/>
        <w:rPr>
          <w:rFonts w:ascii="Tahoma" w:eastAsia="Times New Roman" w:hAnsi="Tahoma" w:cs="Tahoma"/>
          <w:lang w:eastAsia="sl-SI"/>
        </w:rPr>
      </w:pPr>
    </w:p>
    <w:p w14:paraId="51274D9D" w14:textId="77777777" w:rsidR="00090D8E" w:rsidRPr="00090D8E" w:rsidRDefault="00090D8E" w:rsidP="00777E3F">
      <w:pPr>
        <w:keepNext/>
        <w:keepLines/>
        <w:spacing w:after="0" w:line="240" w:lineRule="auto"/>
        <w:jc w:val="both"/>
        <w:rPr>
          <w:rFonts w:ascii="Tahoma" w:eastAsia="Times New Roman" w:hAnsi="Tahoma" w:cs="Tahoma"/>
          <w:lang w:eastAsia="sl-SI"/>
        </w:rPr>
      </w:pPr>
    </w:p>
    <w:p w14:paraId="6BD9676F" w14:textId="77777777" w:rsidR="00090D8E" w:rsidRPr="00090D8E" w:rsidRDefault="00090D8E" w:rsidP="00777E3F">
      <w:pPr>
        <w:keepNext/>
        <w:keepLines/>
        <w:spacing w:after="0" w:line="240" w:lineRule="auto"/>
        <w:jc w:val="both"/>
        <w:rPr>
          <w:rFonts w:ascii="Tahoma" w:eastAsia="Times New Roman" w:hAnsi="Tahoma" w:cs="Tahoma"/>
          <w:lang w:eastAsia="sl-SI"/>
        </w:rPr>
      </w:pPr>
    </w:p>
    <w:p w14:paraId="383D88A1" w14:textId="77777777" w:rsidR="00AF51CC" w:rsidRPr="00752E4F" w:rsidRDefault="00AF51CC" w:rsidP="00777E3F">
      <w:pPr>
        <w:keepNext/>
        <w:keepLines/>
        <w:spacing w:after="0" w:line="240" w:lineRule="auto"/>
        <w:jc w:val="both"/>
        <w:rPr>
          <w:rFonts w:ascii="Tahoma" w:eastAsia="Times New Roman" w:hAnsi="Tahoma" w:cs="Tahoma"/>
          <w:lang w:eastAsia="sl-SI"/>
        </w:rPr>
      </w:pPr>
      <w:r w:rsidRPr="00752E4F">
        <w:rPr>
          <w:rFonts w:ascii="Tahoma" w:eastAsia="Times New Roman" w:hAnsi="Tahoma" w:cs="Tahoma"/>
          <w:lang w:eastAsia="sl-SI"/>
        </w:rPr>
        <w:t>Naročnik bo posamezna naročila oddajal sukcesivno</w:t>
      </w:r>
      <w:r>
        <w:rPr>
          <w:rFonts w:ascii="Tahoma" w:eastAsia="Times New Roman" w:hAnsi="Tahoma" w:cs="Tahoma"/>
          <w:lang w:eastAsia="sl-SI"/>
        </w:rPr>
        <w:t>,</w:t>
      </w:r>
      <w:r w:rsidRPr="00752E4F">
        <w:rPr>
          <w:rFonts w:ascii="Tahoma" w:eastAsia="Times New Roman" w:hAnsi="Tahoma" w:cs="Tahoma"/>
          <w:lang w:eastAsia="sl-SI"/>
        </w:rPr>
        <w:t xml:space="preserve"> s pisnim nabavnim naročilom naročnika, ki ga bo posredoval </w:t>
      </w:r>
      <w:r>
        <w:rPr>
          <w:rFonts w:ascii="Tahoma" w:eastAsia="Times New Roman" w:hAnsi="Tahoma" w:cs="Tahoma"/>
          <w:lang w:eastAsia="sl-SI"/>
        </w:rPr>
        <w:t>izvajalcu</w:t>
      </w:r>
      <w:r w:rsidRPr="00752E4F">
        <w:rPr>
          <w:rFonts w:ascii="Tahoma" w:eastAsia="Times New Roman" w:hAnsi="Tahoma" w:cs="Tahoma"/>
          <w:lang w:eastAsia="sl-SI"/>
        </w:rPr>
        <w:t xml:space="preserve"> po elektronski pošti na naslov _____________ ali po pošti. Šteje se, da je </w:t>
      </w:r>
      <w:r>
        <w:rPr>
          <w:rFonts w:ascii="Tahoma" w:eastAsia="Times New Roman" w:hAnsi="Tahoma" w:cs="Tahoma"/>
          <w:lang w:eastAsia="sl-SI"/>
        </w:rPr>
        <w:t>izvajalec</w:t>
      </w:r>
      <w:r w:rsidRPr="00752E4F">
        <w:rPr>
          <w:rFonts w:ascii="Tahoma" w:eastAsia="Times New Roman" w:hAnsi="Tahoma" w:cs="Tahoma"/>
          <w:lang w:eastAsia="sl-SI"/>
        </w:rPr>
        <w:t xml:space="preserve"> naročilo prejel, če ima naročnik dokazilo o poslanem naročilu iz prejšnjega stavka.</w:t>
      </w:r>
    </w:p>
    <w:p w14:paraId="60BF5C08" w14:textId="77777777" w:rsidR="00090D8E" w:rsidRPr="00090D8E" w:rsidRDefault="00090D8E" w:rsidP="00777E3F">
      <w:pPr>
        <w:keepNext/>
        <w:keepLines/>
        <w:spacing w:after="0" w:line="240" w:lineRule="auto"/>
        <w:jc w:val="both"/>
        <w:rPr>
          <w:rFonts w:ascii="Tahoma" w:eastAsia="Times New Roman" w:hAnsi="Tahoma" w:cs="Tahoma"/>
          <w:lang w:eastAsia="sl-SI"/>
        </w:rPr>
      </w:pPr>
    </w:p>
    <w:p w14:paraId="283A918C" w14:textId="77777777" w:rsidR="00090D8E" w:rsidRPr="00090D8E" w:rsidRDefault="00090D8E" w:rsidP="00777E3F">
      <w:pPr>
        <w:keepNext/>
        <w:keepLines/>
        <w:spacing w:after="0" w:line="240" w:lineRule="auto"/>
        <w:jc w:val="both"/>
        <w:rPr>
          <w:rFonts w:ascii="Tahoma" w:eastAsia="Times New Roman" w:hAnsi="Tahoma" w:cs="Tahoma"/>
          <w:lang w:eastAsia="sl-SI"/>
        </w:rPr>
      </w:pPr>
    </w:p>
    <w:p w14:paraId="69EE7E40" w14:textId="77777777" w:rsidR="00090D8E" w:rsidRPr="00090D8E" w:rsidRDefault="00090D8E" w:rsidP="00777E3F">
      <w:pPr>
        <w:keepNext/>
        <w:keepLines/>
        <w:spacing w:after="0" w:line="240" w:lineRule="auto"/>
        <w:jc w:val="both"/>
        <w:rPr>
          <w:rFonts w:ascii="Tahoma" w:eastAsia="Times New Roman" w:hAnsi="Tahoma" w:cs="Tahoma"/>
          <w:lang w:eastAsia="sl-SI"/>
        </w:rPr>
      </w:pPr>
    </w:p>
    <w:p w14:paraId="7D6E47A5" w14:textId="77777777" w:rsidR="00090D8E" w:rsidRPr="00090D8E" w:rsidRDefault="00090D8E" w:rsidP="00777E3F">
      <w:pPr>
        <w:keepNext/>
        <w:keepLines/>
        <w:spacing w:after="0" w:line="240" w:lineRule="auto"/>
        <w:jc w:val="both"/>
        <w:rPr>
          <w:rFonts w:ascii="Tahoma" w:eastAsia="Times New Roman" w:hAnsi="Tahoma" w:cs="Tahoma"/>
          <w:lang w:eastAsia="sl-SI"/>
        </w:rPr>
      </w:pPr>
    </w:p>
    <w:p w14:paraId="0ABF8273" w14:textId="77777777" w:rsidR="00090D8E" w:rsidRPr="00090D8E" w:rsidRDefault="00090D8E" w:rsidP="00777E3F">
      <w:pPr>
        <w:keepNext/>
        <w:keepLines/>
        <w:spacing w:after="0" w:line="240" w:lineRule="auto"/>
        <w:jc w:val="both"/>
        <w:rPr>
          <w:rFonts w:ascii="Tahoma" w:eastAsia="Times New Roman" w:hAnsi="Tahoma" w:cs="Tahoma"/>
          <w:lang w:eastAsia="sl-SI"/>
        </w:rPr>
      </w:pPr>
    </w:p>
    <w:p w14:paraId="6FFC32D7" w14:textId="77777777" w:rsidR="00090D8E" w:rsidRPr="00090D8E" w:rsidRDefault="00090D8E" w:rsidP="00777E3F">
      <w:pPr>
        <w:keepNext/>
        <w:keepLines/>
        <w:spacing w:after="0" w:line="240" w:lineRule="auto"/>
        <w:jc w:val="both"/>
        <w:rPr>
          <w:rFonts w:ascii="Tahoma" w:eastAsia="Times New Roman" w:hAnsi="Tahoma" w:cs="Tahoma"/>
          <w:lang w:eastAsia="sl-SI"/>
        </w:rPr>
      </w:pPr>
    </w:p>
    <w:p w14:paraId="393763BB" w14:textId="77777777" w:rsidR="00090D8E" w:rsidRPr="00090D8E" w:rsidRDefault="00090D8E" w:rsidP="00777E3F">
      <w:pPr>
        <w:keepNext/>
        <w:keepLines/>
        <w:spacing w:after="0" w:line="240" w:lineRule="auto"/>
        <w:jc w:val="both"/>
        <w:rPr>
          <w:rFonts w:ascii="Tahoma" w:eastAsia="Times New Roman" w:hAnsi="Tahoma" w:cs="Tahoma"/>
          <w:lang w:eastAsia="sl-SI"/>
        </w:rPr>
      </w:pPr>
    </w:p>
    <w:p w14:paraId="1CF9E011" w14:textId="77777777" w:rsidR="00090D8E" w:rsidRPr="00090D8E" w:rsidRDefault="00090D8E" w:rsidP="00777E3F">
      <w:pPr>
        <w:keepNext/>
        <w:keepLines/>
        <w:spacing w:after="0" w:line="240" w:lineRule="auto"/>
        <w:jc w:val="both"/>
        <w:rPr>
          <w:rFonts w:ascii="Tahoma" w:eastAsia="Times New Roman" w:hAnsi="Tahoma" w:cs="Tahoma"/>
          <w:lang w:eastAsia="sl-SI"/>
        </w:rPr>
      </w:pPr>
    </w:p>
    <w:p w14:paraId="3915AB91" w14:textId="77777777" w:rsidR="00090D8E" w:rsidRPr="00090D8E" w:rsidRDefault="00090D8E" w:rsidP="00777E3F">
      <w:pPr>
        <w:keepNext/>
        <w:keepLines/>
        <w:spacing w:after="0" w:line="240" w:lineRule="auto"/>
        <w:jc w:val="both"/>
        <w:rPr>
          <w:rFonts w:ascii="Tahoma" w:eastAsia="Times New Roman" w:hAnsi="Tahoma" w:cs="Tahoma"/>
          <w:lang w:eastAsia="sl-SI"/>
        </w:rPr>
      </w:pPr>
    </w:p>
    <w:p w14:paraId="0F63A6C8" w14:textId="77777777" w:rsidR="00090D8E" w:rsidRPr="00090D8E" w:rsidRDefault="00090D8E" w:rsidP="00777E3F">
      <w:pPr>
        <w:keepNext/>
        <w:keepLines/>
        <w:spacing w:after="0" w:line="240" w:lineRule="auto"/>
        <w:jc w:val="both"/>
        <w:rPr>
          <w:rFonts w:ascii="Tahoma" w:eastAsia="Times New Roman" w:hAnsi="Tahoma" w:cs="Tahoma"/>
          <w:lang w:eastAsia="sl-SI"/>
        </w:rPr>
      </w:pPr>
    </w:p>
    <w:p w14:paraId="7D01F69B" w14:textId="77777777" w:rsidR="00090D8E" w:rsidRPr="00090D8E" w:rsidRDefault="00090D8E" w:rsidP="00777E3F">
      <w:pPr>
        <w:keepNext/>
        <w:keepLines/>
        <w:spacing w:after="0" w:line="240" w:lineRule="auto"/>
        <w:jc w:val="both"/>
        <w:rPr>
          <w:rFonts w:ascii="Tahoma" w:eastAsia="Times New Roman" w:hAnsi="Tahoma" w:cs="Tahoma"/>
          <w:lang w:eastAsia="sl-SI"/>
        </w:rPr>
      </w:pPr>
    </w:p>
    <w:p w14:paraId="4F5EA21A" w14:textId="77777777" w:rsidR="00090D8E" w:rsidRPr="00090D8E" w:rsidRDefault="00090D8E" w:rsidP="00777E3F">
      <w:pPr>
        <w:keepNext/>
        <w:keepLines/>
        <w:spacing w:after="0" w:line="240" w:lineRule="auto"/>
        <w:jc w:val="both"/>
        <w:rPr>
          <w:rFonts w:ascii="Tahoma" w:eastAsia="Times New Roman" w:hAnsi="Tahoma" w:cs="Tahoma"/>
          <w:lang w:eastAsia="sl-SI"/>
        </w:rPr>
      </w:pPr>
    </w:p>
    <w:p w14:paraId="7C7D9AC8" w14:textId="77777777" w:rsidR="00090D8E" w:rsidRPr="00090D8E" w:rsidRDefault="00090D8E" w:rsidP="00777E3F">
      <w:pPr>
        <w:keepNext/>
        <w:keepLines/>
        <w:spacing w:after="0" w:line="240" w:lineRule="auto"/>
        <w:jc w:val="both"/>
        <w:rPr>
          <w:rFonts w:ascii="Tahoma" w:eastAsia="Times New Roman" w:hAnsi="Tahoma" w:cs="Tahoma"/>
          <w:lang w:eastAsia="sl-SI"/>
        </w:rPr>
      </w:pPr>
    </w:p>
    <w:p w14:paraId="79A7D49A" w14:textId="77777777" w:rsidR="00090D8E" w:rsidRPr="00090D8E" w:rsidRDefault="00090D8E" w:rsidP="00777E3F">
      <w:pPr>
        <w:keepNext/>
        <w:keepLines/>
        <w:spacing w:after="0" w:line="240" w:lineRule="auto"/>
        <w:jc w:val="both"/>
        <w:rPr>
          <w:rFonts w:ascii="Tahoma" w:eastAsia="Times New Roman" w:hAnsi="Tahoma" w:cs="Tahoma"/>
          <w:lang w:eastAsia="sl-SI"/>
        </w:rPr>
      </w:pPr>
    </w:p>
    <w:p w14:paraId="36941227" w14:textId="77777777" w:rsidR="00090D8E" w:rsidRPr="00090D8E" w:rsidRDefault="00090D8E" w:rsidP="00777E3F">
      <w:pPr>
        <w:keepNext/>
        <w:keepLines/>
        <w:spacing w:after="0" w:line="240" w:lineRule="auto"/>
        <w:jc w:val="both"/>
        <w:rPr>
          <w:rFonts w:ascii="Tahoma" w:eastAsia="Times New Roman" w:hAnsi="Tahoma" w:cs="Tahoma"/>
          <w:lang w:eastAsia="sl-SI"/>
        </w:rPr>
      </w:pPr>
    </w:p>
    <w:p w14:paraId="698945E5" w14:textId="77777777" w:rsidR="00090D8E" w:rsidRPr="00090D8E" w:rsidRDefault="00090D8E" w:rsidP="00777E3F">
      <w:pPr>
        <w:keepNext/>
        <w:keepLines/>
        <w:spacing w:after="0" w:line="240" w:lineRule="auto"/>
        <w:jc w:val="both"/>
        <w:rPr>
          <w:rFonts w:ascii="Tahoma" w:eastAsia="Times New Roman" w:hAnsi="Tahoma" w:cs="Tahoma"/>
          <w:lang w:eastAsia="sl-SI"/>
        </w:rPr>
      </w:pPr>
    </w:p>
    <w:p w14:paraId="524B5954" w14:textId="77777777" w:rsidR="00090D8E" w:rsidRPr="00090D8E" w:rsidRDefault="00090D8E" w:rsidP="00777E3F">
      <w:pPr>
        <w:keepNext/>
        <w:keepLines/>
        <w:spacing w:after="0" w:line="240" w:lineRule="auto"/>
        <w:jc w:val="both"/>
        <w:rPr>
          <w:rFonts w:ascii="Tahoma" w:eastAsia="Times New Roman" w:hAnsi="Tahoma" w:cs="Tahoma"/>
          <w:lang w:eastAsia="sl-SI"/>
        </w:rPr>
      </w:pPr>
    </w:p>
    <w:p w14:paraId="2FAEBE03" w14:textId="77777777" w:rsidR="00090D8E" w:rsidRPr="00090D8E" w:rsidRDefault="00090D8E" w:rsidP="00777E3F">
      <w:pPr>
        <w:keepNext/>
        <w:keepLines/>
        <w:spacing w:after="0" w:line="240" w:lineRule="auto"/>
        <w:jc w:val="both"/>
        <w:rPr>
          <w:rFonts w:ascii="Tahoma" w:eastAsia="Times New Roman" w:hAnsi="Tahoma" w:cs="Tahoma"/>
          <w:lang w:eastAsia="sl-SI"/>
        </w:rPr>
      </w:pPr>
    </w:p>
    <w:p w14:paraId="5DBC5267" w14:textId="77777777" w:rsidR="00090D8E" w:rsidRPr="00090D8E" w:rsidRDefault="00090D8E" w:rsidP="00777E3F">
      <w:pPr>
        <w:keepNext/>
        <w:keepLines/>
        <w:spacing w:after="0" w:line="240" w:lineRule="auto"/>
        <w:jc w:val="both"/>
        <w:rPr>
          <w:rFonts w:ascii="Tahoma" w:eastAsia="Times New Roman" w:hAnsi="Tahoma" w:cs="Tahoma"/>
          <w:lang w:eastAsia="sl-SI"/>
        </w:rPr>
      </w:pPr>
    </w:p>
    <w:p w14:paraId="1CB2270A" w14:textId="77777777" w:rsidR="00090D8E" w:rsidRPr="00090D8E" w:rsidRDefault="00090D8E" w:rsidP="00777E3F">
      <w:pPr>
        <w:keepNext/>
        <w:keepLines/>
        <w:spacing w:after="0" w:line="240" w:lineRule="auto"/>
        <w:jc w:val="both"/>
        <w:rPr>
          <w:rFonts w:ascii="Tahoma" w:eastAsia="Times New Roman" w:hAnsi="Tahoma" w:cs="Tahoma"/>
          <w:lang w:eastAsia="sl-SI"/>
        </w:rPr>
      </w:pPr>
    </w:p>
    <w:p w14:paraId="79907A81" w14:textId="77777777" w:rsidR="00090D8E" w:rsidRPr="00090D8E" w:rsidRDefault="00090D8E" w:rsidP="00777E3F">
      <w:pPr>
        <w:keepNext/>
        <w:keepLines/>
        <w:spacing w:after="0" w:line="240" w:lineRule="auto"/>
        <w:jc w:val="both"/>
        <w:rPr>
          <w:rFonts w:ascii="Tahoma" w:eastAsia="Times New Roman" w:hAnsi="Tahoma" w:cs="Tahoma"/>
          <w:lang w:eastAsia="sl-SI"/>
        </w:rPr>
      </w:pPr>
    </w:p>
    <w:p w14:paraId="36B898D5" w14:textId="77777777" w:rsidR="00090D8E" w:rsidRPr="00090D8E" w:rsidRDefault="00090D8E" w:rsidP="00777E3F">
      <w:pPr>
        <w:keepNext/>
        <w:keepLines/>
        <w:spacing w:after="0" w:line="240" w:lineRule="auto"/>
        <w:jc w:val="both"/>
        <w:rPr>
          <w:rFonts w:ascii="Tahoma" w:eastAsia="Times New Roman" w:hAnsi="Tahoma" w:cs="Tahoma"/>
          <w:lang w:eastAsia="sl-SI"/>
        </w:rPr>
      </w:pPr>
    </w:p>
    <w:p w14:paraId="62CBE17E" w14:textId="77777777" w:rsidR="00090D8E" w:rsidRPr="00090D8E" w:rsidRDefault="00090D8E" w:rsidP="00777E3F">
      <w:pPr>
        <w:keepNext/>
        <w:keepLines/>
        <w:spacing w:after="0" w:line="240" w:lineRule="auto"/>
        <w:jc w:val="both"/>
        <w:rPr>
          <w:rFonts w:ascii="Tahoma" w:eastAsia="Times New Roman" w:hAnsi="Tahoma" w:cs="Tahoma"/>
          <w:lang w:eastAsia="sl-SI"/>
        </w:rPr>
      </w:pPr>
    </w:p>
    <w:p w14:paraId="42968EDE" w14:textId="77777777" w:rsidR="00090D8E" w:rsidRPr="00090D8E" w:rsidRDefault="00090D8E" w:rsidP="00777E3F">
      <w:pPr>
        <w:keepNext/>
        <w:keepLines/>
        <w:spacing w:after="0" w:line="240" w:lineRule="auto"/>
        <w:jc w:val="both"/>
        <w:rPr>
          <w:rFonts w:ascii="Tahoma" w:eastAsia="Times New Roman" w:hAnsi="Tahoma" w:cs="Tahoma"/>
          <w:lang w:eastAsia="sl-SI"/>
        </w:rPr>
      </w:pPr>
    </w:p>
    <w:p w14:paraId="24F3AA4D" w14:textId="77777777" w:rsidR="00090D8E" w:rsidRPr="00090D8E" w:rsidRDefault="00090D8E" w:rsidP="00777E3F">
      <w:pPr>
        <w:keepNext/>
        <w:keepLines/>
        <w:tabs>
          <w:tab w:val="left" w:pos="2552"/>
        </w:tabs>
        <w:spacing w:after="0" w:line="240" w:lineRule="auto"/>
        <w:ind w:left="284" w:hanging="284"/>
        <w:jc w:val="both"/>
        <w:rPr>
          <w:rFonts w:ascii="Tahoma" w:eastAsia="Times New Roman" w:hAnsi="Tahoma" w:cs="Tahoma"/>
          <w:sz w:val="20"/>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3402"/>
        <w:gridCol w:w="2268"/>
        <w:gridCol w:w="3686"/>
      </w:tblGrid>
      <w:tr w:rsidR="00090D8E" w:rsidRPr="00090D8E" w14:paraId="59968990" w14:textId="77777777" w:rsidTr="00A9443F">
        <w:trPr>
          <w:trHeight w:val="235"/>
        </w:trPr>
        <w:tc>
          <w:tcPr>
            <w:tcW w:w="3402" w:type="dxa"/>
            <w:tcBorders>
              <w:bottom w:val="single" w:sz="4" w:space="0" w:color="auto"/>
            </w:tcBorders>
          </w:tcPr>
          <w:p w14:paraId="32D902AC" w14:textId="77777777" w:rsidR="00090D8E" w:rsidRPr="00090D8E" w:rsidRDefault="00090D8E" w:rsidP="00777E3F">
            <w:pPr>
              <w:keepNext/>
              <w:keepLines/>
              <w:spacing w:after="0" w:line="240" w:lineRule="auto"/>
              <w:jc w:val="both"/>
              <w:rPr>
                <w:rFonts w:ascii="Tahoma" w:eastAsia="Times New Roman" w:hAnsi="Tahoma" w:cs="Tahoma"/>
                <w:snapToGrid w:val="0"/>
                <w:color w:val="000000"/>
                <w:sz w:val="20"/>
                <w:lang w:eastAsia="sl-SI"/>
              </w:rPr>
            </w:pPr>
          </w:p>
        </w:tc>
        <w:tc>
          <w:tcPr>
            <w:tcW w:w="2268" w:type="dxa"/>
          </w:tcPr>
          <w:p w14:paraId="4A484AE3" w14:textId="77777777" w:rsidR="00090D8E" w:rsidRPr="00090D8E" w:rsidRDefault="00090D8E" w:rsidP="00777E3F">
            <w:pPr>
              <w:keepNext/>
              <w:keepLines/>
              <w:spacing w:after="0" w:line="240" w:lineRule="auto"/>
              <w:jc w:val="both"/>
              <w:rPr>
                <w:rFonts w:ascii="Tahoma" w:eastAsia="Times New Roman" w:hAnsi="Tahoma" w:cs="Tahoma"/>
                <w:snapToGrid w:val="0"/>
                <w:color w:val="000000"/>
                <w:sz w:val="20"/>
                <w:lang w:eastAsia="sl-SI"/>
              </w:rPr>
            </w:pPr>
          </w:p>
        </w:tc>
        <w:tc>
          <w:tcPr>
            <w:tcW w:w="3686" w:type="dxa"/>
            <w:tcBorders>
              <w:bottom w:val="single" w:sz="4" w:space="0" w:color="auto"/>
            </w:tcBorders>
          </w:tcPr>
          <w:p w14:paraId="526DCE77" w14:textId="77777777" w:rsidR="00090D8E" w:rsidRPr="00090D8E" w:rsidRDefault="00090D8E" w:rsidP="00777E3F">
            <w:pPr>
              <w:keepNext/>
              <w:keepLines/>
              <w:tabs>
                <w:tab w:val="left" w:pos="567"/>
                <w:tab w:val="num" w:pos="851"/>
                <w:tab w:val="left" w:pos="993"/>
              </w:tabs>
              <w:spacing w:after="0" w:line="240" w:lineRule="auto"/>
              <w:jc w:val="both"/>
              <w:rPr>
                <w:rFonts w:ascii="Tahoma" w:eastAsia="Times New Roman" w:hAnsi="Tahoma" w:cs="Tahoma"/>
                <w:snapToGrid w:val="0"/>
                <w:color w:val="000000"/>
                <w:sz w:val="20"/>
                <w:lang w:eastAsia="sl-SI"/>
              </w:rPr>
            </w:pPr>
          </w:p>
        </w:tc>
      </w:tr>
      <w:tr w:rsidR="00090D8E" w:rsidRPr="00090D8E" w14:paraId="3CB68A67" w14:textId="77777777" w:rsidTr="00A9443F">
        <w:trPr>
          <w:trHeight w:val="235"/>
        </w:trPr>
        <w:tc>
          <w:tcPr>
            <w:tcW w:w="3402" w:type="dxa"/>
            <w:tcBorders>
              <w:top w:val="single" w:sz="4" w:space="0" w:color="auto"/>
            </w:tcBorders>
          </w:tcPr>
          <w:p w14:paraId="7F284D73" w14:textId="77777777" w:rsidR="00090D8E" w:rsidRPr="00090D8E" w:rsidRDefault="00090D8E" w:rsidP="00777E3F">
            <w:pPr>
              <w:keepNext/>
              <w:keepLines/>
              <w:spacing w:after="0" w:line="240" w:lineRule="auto"/>
              <w:jc w:val="both"/>
              <w:rPr>
                <w:rFonts w:ascii="Tahoma" w:eastAsia="Times New Roman" w:hAnsi="Tahoma" w:cs="Tahoma"/>
                <w:snapToGrid w:val="0"/>
                <w:color w:val="000000"/>
                <w:sz w:val="20"/>
                <w:lang w:eastAsia="sl-SI"/>
              </w:rPr>
            </w:pPr>
            <w:r w:rsidRPr="00090D8E">
              <w:rPr>
                <w:rFonts w:ascii="Tahoma" w:eastAsia="Times New Roman" w:hAnsi="Tahoma" w:cs="Tahoma"/>
                <w:snapToGrid w:val="0"/>
                <w:color w:val="000000"/>
                <w:sz w:val="20"/>
                <w:lang w:eastAsia="sl-SI"/>
              </w:rPr>
              <w:t>(kraj, datum)</w:t>
            </w:r>
          </w:p>
        </w:tc>
        <w:tc>
          <w:tcPr>
            <w:tcW w:w="2268" w:type="dxa"/>
          </w:tcPr>
          <w:p w14:paraId="48302372" w14:textId="77777777" w:rsidR="00090D8E" w:rsidRPr="00090D8E" w:rsidRDefault="00090D8E" w:rsidP="00777E3F">
            <w:pPr>
              <w:keepNext/>
              <w:keepLines/>
              <w:spacing w:after="0" w:line="240" w:lineRule="auto"/>
              <w:jc w:val="center"/>
              <w:rPr>
                <w:rFonts w:ascii="Tahoma" w:eastAsia="Times New Roman" w:hAnsi="Tahoma" w:cs="Tahoma"/>
                <w:snapToGrid w:val="0"/>
                <w:color w:val="000000"/>
                <w:sz w:val="20"/>
                <w:lang w:eastAsia="sl-SI"/>
              </w:rPr>
            </w:pPr>
            <w:r w:rsidRPr="00090D8E">
              <w:rPr>
                <w:rFonts w:ascii="Tahoma" w:eastAsia="Times New Roman" w:hAnsi="Tahoma" w:cs="Tahoma"/>
                <w:snapToGrid w:val="0"/>
                <w:color w:val="000000"/>
                <w:sz w:val="20"/>
                <w:lang w:eastAsia="sl-SI"/>
              </w:rPr>
              <w:t>žig</w:t>
            </w:r>
          </w:p>
        </w:tc>
        <w:tc>
          <w:tcPr>
            <w:tcW w:w="3686" w:type="dxa"/>
            <w:tcBorders>
              <w:top w:val="single" w:sz="4" w:space="0" w:color="auto"/>
            </w:tcBorders>
          </w:tcPr>
          <w:p w14:paraId="79CCB130" w14:textId="77777777" w:rsidR="00090D8E" w:rsidRPr="00090D8E" w:rsidRDefault="00090D8E" w:rsidP="00777E3F">
            <w:pPr>
              <w:keepNext/>
              <w:keepLines/>
              <w:spacing w:after="0" w:line="240" w:lineRule="auto"/>
              <w:jc w:val="both"/>
              <w:rPr>
                <w:rFonts w:ascii="Tahoma" w:eastAsia="Times New Roman" w:hAnsi="Tahoma" w:cs="Tahoma"/>
                <w:snapToGrid w:val="0"/>
                <w:color w:val="000000"/>
                <w:sz w:val="20"/>
                <w:lang w:eastAsia="sl-SI"/>
              </w:rPr>
            </w:pPr>
            <w:r w:rsidRPr="00090D8E">
              <w:rPr>
                <w:rFonts w:ascii="Tahoma" w:eastAsia="Times New Roman" w:hAnsi="Tahoma" w:cs="Tahoma"/>
                <w:snapToGrid w:val="0"/>
                <w:color w:val="000000"/>
                <w:sz w:val="20"/>
                <w:lang w:eastAsia="sl-SI"/>
              </w:rPr>
              <w:t>(</w:t>
            </w:r>
            <w:r w:rsidRPr="00090D8E">
              <w:rPr>
                <w:rFonts w:ascii="Tahoma" w:eastAsia="Times New Roman" w:hAnsi="Tahoma" w:cs="Tahoma"/>
                <w:snapToGrid w:val="0"/>
                <w:lang w:eastAsia="sl-SI"/>
              </w:rPr>
              <w:t>i</w:t>
            </w:r>
            <w:r w:rsidRPr="00090D8E">
              <w:rPr>
                <w:rFonts w:ascii="Tahoma" w:hAnsi="Tahoma" w:cs="Tahoma"/>
                <w:snapToGrid w:val="0"/>
              </w:rPr>
              <w:t xml:space="preserve">me in priimek </w:t>
            </w:r>
            <w:r w:rsidR="00961E34" w:rsidRPr="00090D8E">
              <w:rPr>
                <w:rFonts w:ascii="Tahoma" w:hAnsi="Tahoma" w:cs="Tahoma"/>
                <w:snapToGrid w:val="0"/>
              </w:rPr>
              <w:t>ter podpis</w:t>
            </w:r>
            <w:r w:rsidR="00961E34" w:rsidRPr="00090D8E">
              <w:rPr>
                <w:rFonts w:ascii="Tahoma" w:eastAsia="Times New Roman" w:hAnsi="Tahoma" w:cs="Tahoma"/>
                <w:snapToGrid w:val="0"/>
                <w:lang w:eastAsia="sl-SI"/>
              </w:rPr>
              <w:t xml:space="preserve"> </w:t>
            </w:r>
            <w:r w:rsidRPr="00090D8E">
              <w:rPr>
                <w:rFonts w:ascii="Tahoma" w:eastAsia="Times New Roman" w:hAnsi="Tahoma" w:cs="Tahoma"/>
                <w:snapToGrid w:val="0"/>
                <w:lang w:eastAsia="sl-SI"/>
              </w:rPr>
              <w:t>odgovorne osebe</w:t>
            </w:r>
            <w:r w:rsidRPr="00090D8E">
              <w:rPr>
                <w:rFonts w:ascii="Tahoma" w:hAnsi="Tahoma" w:cs="Tahoma"/>
                <w:snapToGrid w:val="0"/>
              </w:rPr>
              <w:t xml:space="preserve"> ponudnika</w:t>
            </w:r>
            <w:r w:rsidRPr="00090D8E">
              <w:rPr>
                <w:rFonts w:ascii="Tahoma" w:eastAsia="Times New Roman" w:hAnsi="Tahoma" w:cs="Tahoma"/>
                <w:snapToGrid w:val="0"/>
                <w:color w:val="000000"/>
                <w:sz w:val="20"/>
                <w:lang w:eastAsia="sl-SI"/>
              </w:rPr>
              <w:t>)</w:t>
            </w:r>
          </w:p>
        </w:tc>
      </w:tr>
    </w:tbl>
    <w:p w14:paraId="41E876F2" w14:textId="77777777" w:rsidR="00090D8E" w:rsidRPr="00090D8E" w:rsidRDefault="00090D8E" w:rsidP="00777E3F">
      <w:pPr>
        <w:keepNext/>
        <w:keepLines/>
        <w:spacing w:after="0" w:line="240" w:lineRule="auto"/>
        <w:jc w:val="both"/>
        <w:rPr>
          <w:rFonts w:ascii="Tahoma" w:eastAsia="Times New Roman" w:hAnsi="Tahoma" w:cs="Tahoma"/>
          <w:lang w:eastAsia="sl-SI"/>
        </w:rPr>
      </w:pPr>
    </w:p>
    <w:p w14:paraId="0E28007A" w14:textId="77777777" w:rsidR="00090D8E" w:rsidRPr="00090D8E" w:rsidRDefault="00090D8E" w:rsidP="00777E3F">
      <w:pPr>
        <w:keepNext/>
        <w:keepLines/>
        <w:spacing w:after="0" w:line="240" w:lineRule="auto"/>
        <w:jc w:val="both"/>
        <w:rPr>
          <w:rFonts w:ascii="Tahoma" w:eastAsia="Times New Roman" w:hAnsi="Tahoma" w:cs="Tahoma"/>
          <w:lang w:eastAsia="sl-SI"/>
        </w:rPr>
      </w:pPr>
      <w:r w:rsidRPr="00090D8E">
        <w:rPr>
          <w:rFonts w:ascii="Tahoma" w:eastAsia="Times New Roman" w:hAnsi="Tahoma" w:cs="Tahoma"/>
          <w:lang w:eastAsia="sl-SI"/>
        </w:rPr>
        <w:br w:type="page"/>
      </w:r>
    </w:p>
    <w:p w14:paraId="2FA704A4" w14:textId="77777777" w:rsidR="00090D8E" w:rsidRPr="00CA1AE3" w:rsidRDefault="00090D8E" w:rsidP="00777E3F">
      <w:pPr>
        <w:keepNext/>
        <w:keepLines/>
        <w:spacing w:after="0" w:line="240" w:lineRule="auto"/>
        <w:jc w:val="both"/>
        <w:rPr>
          <w:rFonts w:ascii="Tahoma" w:hAnsi="Tahoma" w:cs="Tahoma"/>
          <w:bCs/>
          <w:i/>
          <w:sz w:val="18"/>
        </w:rPr>
      </w:pPr>
    </w:p>
    <w:p w14:paraId="3569C386" w14:textId="77777777" w:rsidR="00090D8E" w:rsidRPr="00C44047" w:rsidRDefault="002B3916" w:rsidP="00777E3F">
      <w:pPr>
        <w:keepNext/>
        <w:keepLines/>
        <w:spacing w:after="0" w:line="240" w:lineRule="auto"/>
        <w:jc w:val="right"/>
        <w:rPr>
          <w:rFonts w:ascii="Tahoma" w:eastAsia="Times New Roman" w:hAnsi="Tahoma" w:cs="Tahoma"/>
          <w:b/>
          <w:i/>
          <w:sz w:val="18"/>
          <w:lang w:eastAsia="sl-SI"/>
        </w:rPr>
      </w:pPr>
      <w:r>
        <w:rPr>
          <w:rFonts w:ascii="Tahoma" w:eastAsia="Times New Roman" w:hAnsi="Tahoma" w:cs="Tahoma"/>
          <w:b/>
          <w:i/>
          <w:sz w:val="18"/>
          <w:lang w:eastAsia="sl-SI"/>
        </w:rPr>
        <w:t>Priloga 3/1</w:t>
      </w:r>
    </w:p>
    <w:p w14:paraId="357EAB25" w14:textId="77777777" w:rsidR="00090D8E" w:rsidRPr="00C44047" w:rsidRDefault="00090D8E" w:rsidP="00777E3F">
      <w:pPr>
        <w:keepNext/>
        <w:keepLines/>
        <w:tabs>
          <w:tab w:val="left" w:pos="284"/>
        </w:tabs>
        <w:spacing w:after="0" w:line="240" w:lineRule="auto"/>
        <w:jc w:val="both"/>
        <w:rPr>
          <w:rFonts w:ascii="Tahoma" w:eastAsia="Times New Roman" w:hAnsi="Tahoma" w:cs="Tahoma"/>
          <w:b/>
          <w:i/>
          <w:sz w:val="18"/>
          <w:lang w:eastAsia="sl-SI"/>
        </w:rPr>
      </w:pPr>
    </w:p>
    <w:p w14:paraId="57787E83" w14:textId="77777777" w:rsidR="00090D8E" w:rsidRPr="00C44047" w:rsidRDefault="00090D8E" w:rsidP="00777E3F">
      <w:pPr>
        <w:keepNext/>
        <w:keepLines/>
        <w:tabs>
          <w:tab w:val="left" w:pos="284"/>
        </w:tabs>
        <w:spacing w:after="0" w:line="240" w:lineRule="auto"/>
        <w:jc w:val="both"/>
        <w:rPr>
          <w:rFonts w:ascii="Tahoma" w:eastAsia="Times New Roman" w:hAnsi="Tahoma" w:cs="Tahoma"/>
          <w:sz w:val="20"/>
          <w:szCs w:val="20"/>
          <w:lang w:eastAsia="sl-SI"/>
        </w:rPr>
      </w:pPr>
    </w:p>
    <w:p w14:paraId="449A39C9" w14:textId="77777777" w:rsidR="00090D8E" w:rsidRPr="00C44047" w:rsidRDefault="00090D8E" w:rsidP="00777E3F">
      <w:pPr>
        <w:keepNext/>
        <w:keepLines/>
        <w:tabs>
          <w:tab w:val="left" w:pos="284"/>
        </w:tabs>
        <w:spacing w:after="0" w:line="240" w:lineRule="auto"/>
        <w:jc w:val="center"/>
        <w:rPr>
          <w:rFonts w:ascii="Tahoma" w:eastAsia="Times New Roman" w:hAnsi="Tahoma" w:cs="Tahoma"/>
          <w:b/>
          <w:sz w:val="20"/>
          <w:szCs w:val="20"/>
          <w:lang w:eastAsia="sl-SI"/>
        </w:rPr>
      </w:pPr>
      <w:r w:rsidRPr="00C44047">
        <w:rPr>
          <w:rFonts w:ascii="Tahoma" w:eastAsia="Times New Roman" w:hAnsi="Tahoma" w:cs="Tahoma"/>
          <w:b/>
          <w:sz w:val="20"/>
          <w:szCs w:val="20"/>
          <w:lang w:eastAsia="sl-SI"/>
        </w:rPr>
        <w:t>I Z J A V A</w:t>
      </w:r>
    </w:p>
    <w:p w14:paraId="6BA7B7D2" w14:textId="77777777" w:rsidR="00090D8E" w:rsidRPr="00C44047" w:rsidRDefault="00090D8E" w:rsidP="00777E3F">
      <w:pPr>
        <w:keepNext/>
        <w:keepLines/>
        <w:tabs>
          <w:tab w:val="left" w:pos="284"/>
        </w:tabs>
        <w:spacing w:after="0" w:line="240" w:lineRule="auto"/>
        <w:jc w:val="center"/>
        <w:rPr>
          <w:rFonts w:ascii="Tahoma" w:eastAsia="Times New Roman" w:hAnsi="Tahoma" w:cs="Tahoma"/>
          <w:b/>
          <w:sz w:val="20"/>
          <w:szCs w:val="20"/>
          <w:lang w:eastAsia="sl-SI"/>
        </w:rPr>
      </w:pPr>
      <w:r w:rsidRPr="00C44047">
        <w:rPr>
          <w:rFonts w:ascii="Tahoma" w:eastAsia="Times New Roman" w:hAnsi="Tahoma" w:cs="Tahoma"/>
          <w:b/>
          <w:sz w:val="20"/>
          <w:szCs w:val="20"/>
          <w:lang w:eastAsia="sl-SI"/>
        </w:rPr>
        <w:t>O UDELEŽBI FIZIČNIH IN PRAVNIH OSEB V LASTNIŠTVU PONUDNIKA</w:t>
      </w:r>
    </w:p>
    <w:p w14:paraId="1C43F165" w14:textId="77777777" w:rsidR="00090D8E" w:rsidRPr="00C44047" w:rsidRDefault="00090D8E" w:rsidP="00777E3F">
      <w:pPr>
        <w:keepNext/>
        <w:keepLines/>
        <w:tabs>
          <w:tab w:val="left" w:pos="284"/>
        </w:tabs>
        <w:spacing w:after="0" w:line="240" w:lineRule="auto"/>
        <w:jc w:val="both"/>
        <w:rPr>
          <w:rFonts w:ascii="Tahoma" w:eastAsia="Times New Roman" w:hAnsi="Tahoma" w:cs="Tahoma"/>
          <w:b/>
          <w:sz w:val="20"/>
          <w:szCs w:val="20"/>
          <w:lang w:eastAsia="sl-SI"/>
        </w:rPr>
      </w:pPr>
    </w:p>
    <w:p w14:paraId="75907E23" w14:textId="77777777" w:rsidR="00090D8E" w:rsidRPr="00C44047" w:rsidRDefault="00090D8E" w:rsidP="00777E3F">
      <w:pPr>
        <w:keepNext/>
        <w:keepLines/>
        <w:tabs>
          <w:tab w:val="left" w:pos="284"/>
        </w:tabs>
        <w:spacing w:after="0" w:line="240" w:lineRule="auto"/>
        <w:jc w:val="both"/>
        <w:rPr>
          <w:rFonts w:ascii="Tahoma" w:eastAsia="Times New Roman" w:hAnsi="Tahoma" w:cs="Tahoma"/>
          <w:b/>
          <w:sz w:val="20"/>
          <w:szCs w:val="20"/>
          <w:lang w:eastAsia="sl-SI"/>
        </w:rPr>
      </w:pPr>
    </w:p>
    <w:p w14:paraId="43440BBC" w14:textId="77777777" w:rsidR="00090D8E" w:rsidRPr="00C44047" w:rsidRDefault="00090D8E" w:rsidP="00777E3F">
      <w:pPr>
        <w:keepNext/>
        <w:keepLines/>
        <w:tabs>
          <w:tab w:val="left" w:pos="284"/>
        </w:tabs>
        <w:spacing w:after="0" w:line="240" w:lineRule="auto"/>
        <w:jc w:val="both"/>
        <w:rPr>
          <w:rFonts w:ascii="Tahoma" w:eastAsia="Times New Roman" w:hAnsi="Tahoma" w:cs="Tahoma"/>
          <w:lang w:eastAsia="sl-SI"/>
        </w:rPr>
      </w:pPr>
    </w:p>
    <w:p w14:paraId="2483116D"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Podatki o pravni osebi (ponudniku):</w:t>
      </w:r>
    </w:p>
    <w:p w14:paraId="53404C2D" w14:textId="77777777" w:rsidR="00090D8E" w:rsidRPr="00C44047" w:rsidRDefault="00090D8E" w:rsidP="00777E3F">
      <w:pPr>
        <w:keepNext/>
        <w:keepLines/>
        <w:tabs>
          <w:tab w:val="left" w:pos="284"/>
        </w:tabs>
        <w:spacing w:after="0" w:line="240" w:lineRule="auto"/>
        <w:jc w:val="both"/>
        <w:rPr>
          <w:rFonts w:ascii="Tahoma" w:eastAsia="Times New Roman" w:hAnsi="Tahoma" w:cs="Tahoma"/>
          <w:lang w:eastAsia="sl-SI"/>
        </w:rPr>
      </w:pPr>
      <w:r w:rsidRPr="00C44047">
        <w:rPr>
          <w:rFonts w:ascii="Tahoma" w:eastAsia="Times New Roman" w:hAnsi="Tahoma" w:cs="Tahoma"/>
          <w:bCs/>
          <w:lang w:eastAsia="sl-SI"/>
        </w:rPr>
        <w:t>Polno ime podjetja</w:t>
      </w:r>
      <w:r w:rsidRPr="00C44047">
        <w:rPr>
          <w:rFonts w:ascii="Tahoma" w:eastAsia="Times New Roman" w:hAnsi="Tahoma" w:cs="Tahoma"/>
          <w:lang w:eastAsia="sl-SI"/>
        </w:rPr>
        <w:t>: _____________________________________________________________</w:t>
      </w:r>
    </w:p>
    <w:p w14:paraId="64B7426C" w14:textId="77777777" w:rsidR="00090D8E" w:rsidRPr="00C44047" w:rsidRDefault="00090D8E" w:rsidP="00777E3F">
      <w:pPr>
        <w:keepNext/>
        <w:keepLines/>
        <w:tabs>
          <w:tab w:val="left" w:pos="284"/>
        </w:tabs>
        <w:spacing w:after="0" w:line="240" w:lineRule="auto"/>
        <w:jc w:val="both"/>
        <w:rPr>
          <w:rFonts w:ascii="Tahoma" w:eastAsia="Times New Roman" w:hAnsi="Tahoma" w:cs="Tahoma"/>
          <w:lang w:eastAsia="sl-SI"/>
        </w:rPr>
      </w:pPr>
      <w:r w:rsidRPr="00C44047">
        <w:rPr>
          <w:rFonts w:ascii="Tahoma" w:eastAsia="Times New Roman" w:hAnsi="Tahoma" w:cs="Tahoma"/>
          <w:bCs/>
          <w:lang w:eastAsia="sl-SI"/>
        </w:rPr>
        <w:t>Sedež podjetja</w:t>
      </w:r>
      <w:r w:rsidRPr="00C44047">
        <w:rPr>
          <w:rFonts w:ascii="Tahoma" w:eastAsia="Times New Roman" w:hAnsi="Tahoma" w:cs="Tahoma"/>
          <w:lang w:eastAsia="sl-SI"/>
        </w:rPr>
        <w:t>: ________________________________________________________________</w:t>
      </w:r>
    </w:p>
    <w:p w14:paraId="657C0E89" w14:textId="77777777" w:rsidR="00090D8E" w:rsidRPr="00C44047" w:rsidRDefault="00090D8E" w:rsidP="00777E3F">
      <w:pPr>
        <w:keepNext/>
        <w:keepLines/>
        <w:tabs>
          <w:tab w:val="left" w:pos="284"/>
        </w:tabs>
        <w:spacing w:after="0" w:line="240" w:lineRule="auto"/>
        <w:jc w:val="both"/>
        <w:rPr>
          <w:rFonts w:ascii="Tahoma" w:eastAsia="Times New Roman" w:hAnsi="Tahoma" w:cs="Tahoma"/>
          <w:lang w:eastAsia="sl-SI"/>
        </w:rPr>
      </w:pPr>
      <w:r w:rsidRPr="00C44047">
        <w:rPr>
          <w:rFonts w:ascii="Tahoma" w:eastAsia="Times New Roman" w:hAnsi="Tahoma" w:cs="Tahoma"/>
          <w:bCs/>
          <w:lang w:eastAsia="sl-SI"/>
        </w:rPr>
        <w:t>Občina sedeža podjetja</w:t>
      </w:r>
      <w:r w:rsidRPr="00C44047">
        <w:rPr>
          <w:rFonts w:ascii="Tahoma" w:eastAsia="Times New Roman" w:hAnsi="Tahoma" w:cs="Tahoma"/>
          <w:lang w:eastAsia="sl-SI"/>
        </w:rPr>
        <w:t>: _________________________________________________________</w:t>
      </w:r>
    </w:p>
    <w:p w14:paraId="63468DC9" w14:textId="77777777" w:rsidR="00090D8E" w:rsidRPr="00C44047" w:rsidRDefault="00090D8E" w:rsidP="00777E3F">
      <w:pPr>
        <w:keepNext/>
        <w:keepLines/>
        <w:tabs>
          <w:tab w:val="left" w:pos="284"/>
        </w:tabs>
        <w:spacing w:after="0" w:line="240" w:lineRule="auto"/>
        <w:jc w:val="both"/>
        <w:rPr>
          <w:rFonts w:ascii="Tahoma" w:eastAsia="Times New Roman" w:hAnsi="Tahoma" w:cs="Tahoma"/>
          <w:lang w:eastAsia="sl-SI"/>
        </w:rPr>
      </w:pPr>
      <w:r w:rsidRPr="00C44047">
        <w:rPr>
          <w:rFonts w:ascii="Tahoma" w:eastAsia="Times New Roman" w:hAnsi="Tahoma" w:cs="Tahoma"/>
          <w:bCs/>
          <w:lang w:eastAsia="sl-SI"/>
        </w:rPr>
        <w:t>Številka vpisa v sodni register (št. vložka)</w:t>
      </w:r>
      <w:r w:rsidRPr="00C44047">
        <w:rPr>
          <w:rFonts w:ascii="Tahoma" w:eastAsia="Times New Roman" w:hAnsi="Tahoma" w:cs="Tahoma"/>
          <w:lang w:eastAsia="sl-SI"/>
        </w:rPr>
        <w:t>: ___________________________________________</w:t>
      </w:r>
    </w:p>
    <w:p w14:paraId="24BA4711" w14:textId="77777777" w:rsidR="00090D8E" w:rsidRPr="00C44047" w:rsidRDefault="00090D8E" w:rsidP="00777E3F">
      <w:pPr>
        <w:keepNext/>
        <w:keepLines/>
        <w:tabs>
          <w:tab w:val="left" w:pos="284"/>
        </w:tabs>
        <w:spacing w:after="0" w:line="240" w:lineRule="auto"/>
        <w:jc w:val="both"/>
        <w:rPr>
          <w:rFonts w:ascii="Tahoma" w:eastAsia="Times New Roman" w:hAnsi="Tahoma" w:cs="Tahoma"/>
          <w:lang w:eastAsia="sl-SI"/>
        </w:rPr>
      </w:pPr>
      <w:r w:rsidRPr="00C44047">
        <w:rPr>
          <w:rFonts w:ascii="Tahoma" w:eastAsia="Times New Roman" w:hAnsi="Tahoma" w:cs="Tahoma"/>
          <w:bCs/>
          <w:lang w:eastAsia="sl-SI"/>
        </w:rPr>
        <w:t>Matična številka podjetja</w:t>
      </w:r>
      <w:r w:rsidRPr="00C44047">
        <w:rPr>
          <w:rFonts w:ascii="Tahoma" w:eastAsia="Times New Roman" w:hAnsi="Tahoma" w:cs="Tahoma"/>
          <w:lang w:eastAsia="sl-SI"/>
        </w:rPr>
        <w:t>: ________________________________________________________</w:t>
      </w:r>
    </w:p>
    <w:p w14:paraId="194511FF" w14:textId="77777777" w:rsidR="00090D8E" w:rsidRPr="00C44047" w:rsidRDefault="00090D8E" w:rsidP="00777E3F">
      <w:pPr>
        <w:keepNext/>
        <w:keepLines/>
        <w:tabs>
          <w:tab w:val="left" w:pos="284"/>
        </w:tabs>
        <w:spacing w:after="0" w:line="240" w:lineRule="auto"/>
        <w:jc w:val="both"/>
        <w:rPr>
          <w:rFonts w:ascii="Tahoma" w:eastAsia="Times New Roman" w:hAnsi="Tahoma" w:cs="Tahoma"/>
          <w:lang w:eastAsia="sl-SI"/>
        </w:rPr>
      </w:pPr>
      <w:r w:rsidRPr="00C44047">
        <w:rPr>
          <w:rFonts w:ascii="Tahoma" w:eastAsia="Times New Roman" w:hAnsi="Tahoma" w:cs="Tahoma"/>
          <w:bCs/>
          <w:lang w:eastAsia="sl-SI"/>
        </w:rPr>
        <w:t>ID ZA DDV:</w:t>
      </w:r>
      <w:r w:rsidRPr="00C44047">
        <w:rPr>
          <w:rFonts w:ascii="Tahoma" w:eastAsia="Times New Roman" w:hAnsi="Tahoma" w:cs="Tahoma"/>
          <w:lang w:eastAsia="sl-SI"/>
        </w:rPr>
        <w:t>: __________________________________________________________________</w:t>
      </w:r>
    </w:p>
    <w:p w14:paraId="09D02DAB" w14:textId="77777777" w:rsidR="00090D8E" w:rsidRPr="00C44047" w:rsidRDefault="00090D8E" w:rsidP="00777E3F">
      <w:pPr>
        <w:keepNext/>
        <w:keepLines/>
        <w:tabs>
          <w:tab w:val="left" w:pos="284"/>
        </w:tabs>
        <w:spacing w:after="0" w:line="240" w:lineRule="auto"/>
        <w:jc w:val="both"/>
        <w:rPr>
          <w:rFonts w:ascii="Tahoma" w:eastAsia="Times New Roman" w:hAnsi="Tahoma" w:cs="Tahoma"/>
          <w:lang w:eastAsia="sl-SI"/>
        </w:rPr>
      </w:pPr>
    </w:p>
    <w:p w14:paraId="1274BE48" w14:textId="58BD2D56" w:rsidR="00090D8E" w:rsidRPr="00C44047" w:rsidRDefault="00090D8E" w:rsidP="00777E3F">
      <w:pPr>
        <w:keepNext/>
        <w:keepLines/>
        <w:tabs>
          <w:tab w:val="left" w:pos="284"/>
        </w:tabs>
        <w:spacing w:after="0" w:line="240" w:lineRule="auto"/>
        <w:jc w:val="both"/>
        <w:rPr>
          <w:rFonts w:ascii="Tahoma" w:eastAsia="Times New Roman" w:hAnsi="Tahoma" w:cs="Tahoma"/>
          <w:lang w:eastAsia="sl-SI"/>
        </w:rPr>
      </w:pPr>
      <w:r w:rsidRPr="00C44047">
        <w:rPr>
          <w:rFonts w:ascii="Tahoma" w:eastAsia="Times New Roman" w:hAnsi="Tahoma" w:cs="Tahoma"/>
          <w:lang w:eastAsia="sl-SI"/>
        </w:rPr>
        <w:t xml:space="preserve">V zvezi z javnim naročilom </w:t>
      </w:r>
      <w:r w:rsidR="00CD2C73">
        <w:rPr>
          <w:rFonts w:ascii="Tahoma" w:eastAsia="Times New Roman" w:hAnsi="Tahoma" w:cs="Tahoma"/>
          <w:b/>
          <w:lang w:eastAsia="sl-SI"/>
        </w:rPr>
        <w:t>JPE-SPV-258/21</w:t>
      </w:r>
      <w:r w:rsidR="00164514">
        <w:rPr>
          <w:rFonts w:ascii="Tahoma" w:eastAsia="Times New Roman" w:hAnsi="Tahoma" w:cs="Tahoma"/>
          <w:b/>
          <w:lang w:eastAsia="sl-SI"/>
        </w:rPr>
        <w:t xml:space="preserve"> </w:t>
      </w:r>
      <w:r w:rsidRPr="00090D8E">
        <w:rPr>
          <w:rFonts w:ascii="Tahoma" w:eastAsia="Times New Roman" w:hAnsi="Tahoma" w:cs="Tahoma"/>
          <w:b/>
          <w:lang w:eastAsia="sl-SI"/>
        </w:rPr>
        <w:t xml:space="preserve">- </w:t>
      </w:r>
      <w:r w:rsidR="004A0A64">
        <w:rPr>
          <w:rFonts w:ascii="Tahoma" w:eastAsia="Times New Roman" w:hAnsi="Tahoma" w:cs="Tahoma"/>
          <w:b/>
          <w:lang w:eastAsia="sl-SI"/>
        </w:rPr>
        <w:t>Dobava kemikalij HCl in NaOH</w:t>
      </w:r>
      <w:r w:rsidRPr="00090D8E">
        <w:rPr>
          <w:rFonts w:ascii="Tahoma" w:eastAsia="Times New Roman" w:hAnsi="Tahoma" w:cs="Tahoma"/>
          <w:b/>
          <w:lang w:eastAsia="sl-SI"/>
        </w:rPr>
        <w:t xml:space="preserve"> </w:t>
      </w:r>
      <w:r w:rsidRPr="00C44047">
        <w:rPr>
          <w:rFonts w:ascii="Tahoma" w:eastAsia="Times New Roman" w:hAnsi="Tahoma" w:cs="Tahoma"/>
          <w:lang w:eastAsia="sl-SI"/>
        </w:rPr>
        <w:t xml:space="preserve"> posredujemo na osnovi šestega odstavka 14. člena ZIntPK-UPB2 podatke o udeležbi fizičnih in pravnih oseb v lastništvu ponudnika, vključno z udeležbo tihih družbenikov, ter gospodarskih subjektih, za katere se glede na določbe zakona, ki ureja gospodarske družbe šteje, da so povezane družbe s ponudnikom.</w:t>
      </w:r>
    </w:p>
    <w:p w14:paraId="23B49CBC" w14:textId="77777777" w:rsidR="00090D8E" w:rsidRPr="00C44047" w:rsidRDefault="00090D8E" w:rsidP="00777E3F">
      <w:pPr>
        <w:keepNext/>
        <w:keepLines/>
        <w:tabs>
          <w:tab w:val="left" w:pos="284"/>
        </w:tabs>
        <w:spacing w:after="0" w:line="240" w:lineRule="auto"/>
        <w:jc w:val="both"/>
        <w:rPr>
          <w:rFonts w:ascii="Tahoma" w:eastAsia="Times New Roman" w:hAnsi="Tahoma" w:cs="Tahoma"/>
          <w:lang w:eastAsia="sl-SI"/>
        </w:rPr>
      </w:pPr>
      <w:r>
        <w:rPr>
          <w:rFonts w:ascii="Tahoma" w:eastAsia="Times New Roman" w:hAnsi="Tahoma" w:cs="Tahoma"/>
          <w:lang w:eastAsia="sl-SI"/>
        </w:rPr>
        <w:t xml:space="preserve"> </w:t>
      </w:r>
    </w:p>
    <w:p w14:paraId="62EDA433" w14:textId="77777777" w:rsidR="00090D8E" w:rsidRPr="00C44047" w:rsidRDefault="00090D8E" w:rsidP="00777E3F">
      <w:pPr>
        <w:keepNext/>
        <w:keepLines/>
        <w:tabs>
          <w:tab w:val="left" w:pos="284"/>
        </w:tabs>
        <w:spacing w:after="0" w:line="240" w:lineRule="auto"/>
        <w:jc w:val="both"/>
        <w:rPr>
          <w:rFonts w:ascii="Tahoma" w:eastAsia="Times New Roman" w:hAnsi="Tahoma" w:cs="Tahoma"/>
          <w:lang w:eastAsia="sl-SI"/>
        </w:rPr>
      </w:pPr>
      <w:r w:rsidRPr="00C44047">
        <w:rPr>
          <w:rFonts w:ascii="Tahoma" w:eastAsia="Times New Roman" w:hAnsi="Tahoma" w:cs="Tahoma"/>
          <w:b/>
          <w:lang w:eastAsia="sl-SI"/>
        </w:rPr>
        <w:t>IZJAVLJAMO</w:t>
      </w:r>
      <w:r w:rsidRPr="00C44047">
        <w:rPr>
          <w:rFonts w:ascii="Tahoma" w:eastAsia="Times New Roman" w:hAnsi="Tahoma" w:cs="Tahoma"/>
          <w:lang w:eastAsia="sl-SI"/>
        </w:rPr>
        <w:t xml:space="preserve">, da so pri lastništvu zgoraj navedenega ponudnika udeležene naslednje </w:t>
      </w:r>
      <w:r w:rsidRPr="00C44047">
        <w:rPr>
          <w:rFonts w:ascii="Tahoma" w:eastAsia="Times New Roman" w:hAnsi="Tahoma" w:cs="Tahoma"/>
          <w:u w:val="single"/>
          <w:lang w:eastAsia="sl-SI"/>
        </w:rPr>
        <w:t>pravne osebe</w:t>
      </w:r>
      <w:r w:rsidRPr="00C44047">
        <w:rPr>
          <w:rFonts w:ascii="Tahoma" w:eastAsia="Times New Roman" w:hAnsi="Tahoma" w:cs="Tahoma"/>
          <w:lang w:eastAsia="sl-SI"/>
        </w:rPr>
        <w:t>, vključno z udeležbo tihih družbenikov:</w:t>
      </w:r>
    </w:p>
    <w:p w14:paraId="51C11271" w14:textId="77777777" w:rsidR="00090D8E" w:rsidRPr="00C44047" w:rsidRDefault="00090D8E" w:rsidP="00777E3F">
      <w:pPr>
        <w:keepNext/>
        <w:keepLines/>
        <w:tabs>
          <w:tab w:val="left" w:pos="284"/>
        </w:tabs>
        <w:spacing w:after="0" w:line="240" w:lineRule="auto"/>
        <w:jc w:val="both"/>
        <w:rPr>
          <w:rFonts w:ascii="Tahoma" w:eastAsia="Times New Roman" w:hAnsi="Tahoma" w:cs="Tahoma"/>
          <w:lang w:eastAsia="sl-S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403"/>
        <w:gridCol w:w="3685"/>
        <w:gridCol w:w="1843"/>
      </w:tblGrid>
      <w:tr w:rsidR="00090D8E" w:rsidRPr="00C44047" w14:paraId="556E14B7" w14:textId="77777777" w:rsidTr="00A9443F">
        <w:tc>
          <w:tcPr>
            <w:tcW w:w="533" w:type="dxa"/>
            <w:tcBorders>
              <w:top w:val="single" w:sz="4" w:space="0" w:color="auto"/>
              <w:left w:val="single" w:sz="4" w:space="0" w:color="auto"/>
              <w:bottom w:val="single" w:sz="4" w:space="0" w:color="auto"/>
              <w:right w:val="single" w:sz="4" w:space="0" w:color="auto"/>
            </w:tcBorders>
            <w:hideMark/>
          </w:tcPr>
          <w:p w14:paraId="76ED51B0"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Št.</w:t>
            </w:r>
          </w:p>
        </w:tc>
        <w:tc>
          <w:tcPr>
            <w:tcW w:w="3403" w:type="dxa"/>
            <w:tcBorders>
              <w:top w:val="single" w:sz="4" w:space="0" w:color="auto"/>
              <w:left w:val="single" w:sz="4" w:space="0" w:color="auto"/>
              <w:bottom w:val="single" w:sz="4" w:space="0" w:color="auto"/>
              <w:right w:val="single" w:sz="4" w:space="0" w:color="auto"/>
            </w:tcBorders>
            <w:hideMark/>
          </w:tcPr>
          <w:p w14:paraId="0963C893"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Naziv</w:t>
            </w:r>
          </w:p>
        </w:tc>
        <w:tc>
          <w:tcPr>
            <w:tcW w:w="3685" w:type="dxa"/>
            <w:tcBorders>
              <w:top w:val="single" w:sz="4" w:space="0" w:color="auto"/>
              <w:left w:val="single" w:sz="4" w:space="0" w:color="auto"/>
              <w:bottom w:val="single" w:sz="4" w:space="0" w:color="auto"/>
              <w:right w:val="single" w:sz="4" w:space="0" w:color="auto"/>
            </w:tcBorders>
            <w:hideMark/>
          </w:tcPr>
          <w:p w14:paraId="541257CA"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Sedež</w:t>
            </w:r>
          </w:p>
        </w:tc>
        <w:tc>
          <w:tcPr>
            <w:tcW w:w="1843" w:type="dxa"/>
            <w:tcBorders>
              <w:top w:val="single" w:sz="4" w:space="0" w:color="auto"/>
              <w:left w:val="single" w:sz="4" w:space="0" w:color="auto"/>
              <w:bottom w:val="single" w:sz="4" w:space="0" w:color="auto"/>
              <w:right w:val="single" w:sz="4" w:space="0" w:color="auto"/>
            </w:tcBorders>
            <w:hideMark/>
          </w:tcPr>
          <w:p w14:paraId="5EBEB68C"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Delež lastništva v %</w:t>
            </w:r>
          </w:p>
        </w:tc>
      </w:tr>
      <w:tr w:rsidR="00090D8E" w:rsidRPr="00C44047" w14:paraId="6EAC2A22" w14:textId="77777777" w:rsidTr="00A9443F">
        <w:tc>
          <w:tcPr>
            <w:tcW w:w="533" w:type="dxa"/>
            <w:tcBorders>
              <w:top w:val="single" w:sz="4" w:space="0" w:color="auto"/>
              <w:left w:val="single" w:sz="4" w:space="0" w:color="auto"/>
              <w:bottom w:val="single" w:sz="4" w:space="0" w:color="auto"/>
              <w:right w:val="single" w:sz="4" w:space="0" w:color="auto"/>
            </w:tcBorders>
            <w:hideMark/>
          </w:tcPr>
          <w:p w14:paraId="7B1D93FB"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1.</w:t>
            </w:r>
          </w:p>
        </w:tc>
        <w:tc>
          <w:tcPr>
            <w:tcW w:w="3403" w:type="dxa"/>
            <w:tcBorders>
              <w:top w:val="single" w:sz="4" w:space="0" w:color="auto"/>
              <w:left w:val="single" w:sz="4" w:space="0" w:color="auto"/>
              <w:bottom w:val="single" w:sz="4" w:space="0" w:color="auto"/>
              <w:right w:val="single" w:sz="4" w:space="0" w:color="auto"/>
            </w:tcBorders>
          </w:tcPr>
          <w:p w14:paraId="38C30CC7"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2DCE0D3B"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54DE493A"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p>
        </w:tc>
      </w:tr>
      <w:tr w:rsidR="00090D8E" w:rsidRPr="00C44047" w14:paraId="238904C9" w14:textId="77777777" w:rsidTr="00A9443F">
        <w:tc>
          <w:tcPr>
            <w:tcW w:w="533" w:type="dxa"/>
            <w:tcBorders>
              <w:top w:val="single" w:sz="4" w:space="0" w:color="auto"/>
              <w:left w:val="single" w:sz="4" w:space="0" w:color="auto"/>
              <w:bottom w:val="single" w:sz="4" w:space="0" w:color="auto"/>
              <w:right w:val="single" w:sz="4" w:space="0" w:color="auto"/>
            </w:tcBorders>
            <w:hideMark/>
          </w:tcPr>
          <w:p w14:paraId="5DD9420D"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2.</w:t>
            </w:r>
          </w:p>
        </w:tc>
        <w:tc>
          <w:tcPr>
            <w:tcW w:w="3403" w:type="dxa"/>
            <w:tcBorders>
              <w:top w:val="single" w:sz="4" w:space="0" w:color="auto"/>
              <w:left w:val="single" w:sz="4" w:space="0" w:color="auto"/>
              <w:bottom w:val="single" w:sz="4" w:space="0" w:color="auto"/>
              <w:right w:val="single" w:sz="4" w:space="0" w:color="auto"/>
            </w:tcBorders>
          </w:tcPr>
          <w:p w14:paraId="72C7D58B"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77583A1E"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0EBA7E39"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p>
        </w:tc>
      </w:tr>
      <w:tr w:rsidR="00090D8E" w:rsidRPr="00C44047" w14:paraId="6C6B6FC4" w14:textId="77777777" w:rsidTr="00A9443F">
        <w:tc>
          <w:tcPr>
            <w:tcW w:w="533" w:type="dxa"/>
            <w:tcBorders>
              <w:top w:val="single" w:sz="4" w:space="0" w:color="auto"/>
              <w:left w:val="single" w:sz="4" w:space="0" w:color="auto"/>
              <w:bottom w:val="single" w:sz="4" w:space="0" w:color="auto"/>
              <w:right w:val="single" w:sz="4" w:space="0" w:color="auto"/>
            </w:tcBorders>
            <w:hideMark/>
          </w:tcPr>
          <w:p w14:paraId="5A894FB6"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3.</w:t>
            </w:r>
          </w:p>
        </w:tc>
        <w:tc>
          <w:tcPr>
            <w:tcW w:w="3403" w:type="dxa"/>
            <w:tcBorders>
              <w:top w:val="single" w:sz="4" w:space="0" w:color="auto"/>
              <w:left w:val="single" w:sz="4" w:space="0" w:color="auto"/>
              <w:bottom w:val="single" w:sz="4" w:space="0" w:color="auto"/>
              <w:right w:val="single" w:sz="4" w:space="0" w:color="auto"/>
            </w:tcBorders>
          </w:tcPr>
          <w:p w14:paraId="60C3D7E6"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543E8A24"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7E465D04"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p>
        </w:tc>
      </w:tr>
      <w:tr w:rsidR="00090D8E" w:rsidRPr="00C44047" w14:paraId="4C25CFFE" w14:textId="77777777" w:rsidTr="00A9443F">
        <w:tc>
          <w:tcPr>
            <w:tcW w:w="533" w:type="dxa"/>
            <w:tcBorders>
              <w:top w:val="single" w:sz="4" w:space="0" w:color="auto"/>
              <w:left w:val="single" w:sz="4" w:space="0" w:color="auto"/>
              <w:bottom w:val="single" w:sz="4" w:space="0" w:color="auto"/>
              <w:right w:val="single" w:sz="4" w:space="0" w:color="auto"/>
            </w:tcBorders>
            <w:hideMark/>
          </w:tcPr>
          <w:p w14:paraId="70ABA238"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4.</w:t>
            </w:r>
          </w:p>
        </w:tc>
        <w:tc>
          <w:tcPr>
            <w:tcW w:w="3403" w:type="dxa"/>
            <w:tcBorders>
              <w:top w:val="single" w:sz="4" w:space="0" w:color="auto"/>
              <w:left w:val="single" w:sz="4" w:space="0" w:color="auto"/>
              <w:bottom w:val="single" w:sz="4" w:space="0" w:color="auto"/>
              <w:right w:val="single" w:sz="4" w:space="0" w:color="auto"/>
            </w:tcBorders>
          </w:tcPr>
          <w:p w14:paraId="037B2D77"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278BF018"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3E869598"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p>
        </w:tc>
      </w:tr>
      <w:tr w:rsidR="00090D8E" w:rsidRPr="00C44047" w14:paraId="66523D7D" w14:textId="77777777" w:rsidTr="00A9443F">
        <w:tc>
          <w:tcPr>
            <w:tcW w:w="533" w:type="dxa"/>
            <w:tcBorders>
              <w:top w:val="single" w:sz="4" w:space="0" w:color="auto"/>
              <w:left w:val="single" w:sz="4" w:space="0" w:color="auto"/>
              <w:bottom w:val="single" w:sz="4" w:space="0" w:color="auto"/>
              <w:right w:val="single" w:sz="4" w:space="0" w:color="auto"/>
            </w:tcBorders>
            <w:hideMark/>
          </w:tcPr>
          <w:p w14:paraId="61A93311"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5.</w:t>
            </w:r>
          </w:p>
        </w:tc>
        <w:tc>
          <w:tcPr>
            <w:tcW w:w="3403" w:type="dxa"/>
            <w:tcBorders>
              <w:top w:val="single" w:sz="4" w:space="0" w:color="auto"/>
              <w:left w:val="single" w:sz="4" w:space="0" w:color="auto"/>
              <w:bottom w:val="single" w:sz="4" w:space="0" w:color="auto"/>
              <w:right w:val="single" w:sz="4" w:space="0" w:color="auto"/>
            </w:tcBorders>
          </w:tcPr>
          <w:p w14:paraId="3318ED51"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5E55039B"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7E784093"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p>
        </w:tc>
      </w:tr>
      <w:tr w:rsidR="00090D8E" w:rsidRPr="00C44047" w14:paraId="39179EEA" w14:textId="77777777" w:rsidTr="00A9443F">
        <w:tc>
          <w:tcPr>
            <w:tcW w:w="533" w:type="dxa"/>
            <w:tcBorders>
              <w:top w:val="single" w:sz="4" w:space="0" w:color="auto"/>
              <w:left w:val="single" w:sz="4" w:space="0" w:color="auto"/>
              <w:bottom w:val="single" w:sz="4" w:space="0" w:color="auto"/>
              <w:right w:val="single" w:sz="4" w:space="0" w:color="auto"/>
            </w:tcBorders>
            <w:hideMark/>
          </w:tcPr>
          <w:p w14:paraId="7C0DC870"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w:t>
            </w:r>
          </w:p>
        </w:tc>
        <w:tc>
          <w:tcPr>
            <w:tcW w:w="3403" w:type="dxa"/>
            <w:tcBorders>
              <w:top w:val="single" w:sz="4" w:space="0" w:color="auto"/>
              <w:left w:val="single" w:sz="4" w:space="0" w:color="auto"/>
              <w:bottom w:val="single" w:sz="4" w:space="0" w:color="auto"/>
              <w:right w:val="single" w:sz="4" w:space="0" w:color="auto"/>
            </w:tcBorders>
          </w:tcPr>
          <w:p w14:paraId="37CF5D56"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293C6E68"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0E644E2C"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p>
        </w:tc>
      </w:tr>
    </w:tbl>
    <w:p w14:paraId="5A3841EF"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p>
    <w:p w14:paraId="3B46603E" w14:textId="77777777" w:rsidR="00090D8E" w:rsidRPr="00C44047" w:rsidRDefault="00090D8E" w:rsidP="00777E3F">
      <w:pPr>
        <w:keepNext/>
        <w:keepLines/>
        <w:tabs>
          <w:tab w:val="left" w:pos="284"/>
        </w:tabs>
        <w:spacing w:after="0" w:line="240" w:lineRule="auto"/>
        <w:jc w:val="both"/>
        <w:rPr>
          <w:rFonts w:ascii="Tahoma" w:eastAsia="Times New Roman" w:hAnsi="Tahoma" w:cs="Tahoma"/>
          <w:lang w:eastAsia="sl-SI"/>
        </w:rPr>
      </w:pPr>
      <w:r w:rsidRPr="00C44047">
        <w:rPr>
          <w:rFonts w:ascii="Tahoma" w:eastAsia="Times New Roman" w:hAnsi="Tahoma" w:cs="Tahoma"/>
          <w:b/>
          <w:lang w:eastAsia="sl-SI"/>
        </w:rPr>
        <w:t>IZJAVLJAMO</w:t>
      </w:r>
      <w:r w:rsidRPr="00C44047">
        <w:rPr>
          <w:rFonts w:ascii="Tahoma" w:eastAsia="Times New Roman" w:hAnsi="Tahoma" w:cs="Tahoma"/>
          <w:lang w:eastAsia="sl-SI"/>
        </w:rPr>
        <w:t xml:space="preserve">, da so pri lastništvu zgoraj navedenega ponudnika udeležene naslednje </w:t>
      </w:r>
      <w:r w:rsidRPr="00C44047">
        <w:rPr>
          <w:rFonts w:ascii="Tahoma" w:eastAsia="Times New Roman" w:hAnsi="Tahoma" w:cs="Tahoma"/>
          <w:u w:val="single"/>
          <w:lang w:eastAsia="sl-SI"/>
        </w:rPr>
        <w:t>fizične osebe</w:t>
      </w:r>
      <w:r w:rsidRPr="00C44047">
        <w:rPr>
          <w:rFonts w:ascii="Tahoma" w:eastAsia="Times New Roman" w:hAnsi="Tahoma" w:cs="Tahoma"/>
          <w:lang w:eastAsia="sl-SI"/>
        </w:rPr>
        <w:t>, vključno z udeležbo tihih družbenikov:</w:t>
      </w:r>
    </w:p>
    <w:p w14:paraId="15E6EC03" w14:textId="77777777" w:rsidR="00090D8E" w:rsidRPr="00C44047" w:rsidRDefault="00090D8E" w:rsidP="00777E3F">
      <w:pPr>
        <w:keepNext/>
        <w:keepLines/>
        <w:tabs>
          <w:tab w:val="left" w:pos="284"/>
        </w:tabs>
        <w:spacing w:after="0" w:line="240" w:lineRule="auto"/>
        <w:jc w:val="both"/>
        <w:rPr>
          <w:rFonts w:ascii="Tahoma" w:eastAsia="Times New Roman" w:hAnsi="Tahoma" w:cs="Tahoma"/>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364"/>
        <w:gridCol w:w="3645"/>
        <w:gridCol w:w="1802"/>
      </w:tblGrid>
      <w:tr w:rsidR="00090D8E" w:rsidRPr="00C44047" w14:paraId="75D25A82" w14:textId="77777777" w:rsidTr="00A9443F">
        <w:tc>
          <w:tcPr>
            <w:tcW w:w="534" w:type="dxa"/>
            <w:tcBorders>
              <w:top w:val="single" w:sz="4" w:space="0" w:color="auto"/>
              <w:left w:val="single" w:sz="4" w:space="0" w:color="auto"/>
              <w:bottom w:val="single" w:sz="4" w:space="0" w:color="auto"/>
              <w:right w:val="single" w:sz="4" w:space="0" w:color="auto"/>
            </w:tcBorders>
            <w:hideMark/>
          </w:tcPr>
          <w:p w14:paraId="56F8FF7D"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Št.</w:t>
            </w:r>
          </w:p>
        </w:tc>
        <w:tc>
          <w:tcPr>
            <w:tcW w:w="3402" w:type="dxa"/>
            <w:tcBorders>
              <w:top w:val="single" w:sz="4" w:space="0" w:color="auto"/>
              <w:left w:val="single" w:sz="4" w:space="0" w:color="auto"/>
              <w:bottom w:val="single" w:sz="4" w:space="0" w:color="auto"/>
              <w:right w:val="single" w:sz="4" w:space="0" w:color="auto"/>
            </w:tcBorders>
            <w:hideMark/>
          </w:tcPr>
          <w:p w14:paraId="296E346E"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Ime in priimek</w:t>
            </w:r>
          </w:p>
        </w:tc>
        <w:tc>
          <w:tcPr>
            <w:tcW w:w="3685" w:type="dxa"/>
            <w:tcBorders>
              <w:top w:val="single" w:sz="4" w:space="0" w:color="auto"/>
              <w:left w:val="single" w:sz="4" w:space="0" w:color="auto"/>
              <w:bottom w:val="single" w:sz="4" w:space="0" w:color="auto"/>
              <w:right w:val="single" w:sz="4" w:space="0" w:color="auto"/>
            </w:tcBorders>
            <w:hideMark/>
          </w:tcPr>
          <w:p w14:paraId="03DE2785"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Naslov stalnega bivališča</w:t>
            </w:r>
          </w:p>
        </w:tc>
        <w:tc>
          <w:tcPr>
            <w:tcW w:w="1810" w:type="dxa"/>
            <w:tcBorders>
              <w:top w:val="single" w:sz="4" w:space="0" w:color="auto"/>
              <w:left w:val="single" w:sz="4" w:space="0" w:color="auto"/>
              <w:bottom w:val="single" w:sz="4" w:space="0" w:color="auto"/>
              <w:right w:val="single" w:sz="4" w:space="0" w:color="auto"/>
            </w:tcBorders>
            <w:hideMark/>
          </w:tcPr>
          <w:p w14:paraId="7C9EDEB2"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Delež lastništva v %</w:t>
            </w:r>
          </w:p>
        </w:tc>
      </w:tr>
      <w:tr w:rsidR="00090D8E" w:rsidRPr="00C44047" w14:paraId="797D848E" w14:textId="77777777" w:rsidTr="00A9443F">
        <w:tc>
          <w:tcPr>
            <w:tcW w:w="534" w:type="dxa"/>
            <w:tcBorders>
              <w:top w:val="single" w:sz="4" w:space="0" w:color="auto"/>
              <w:left w:val="single" w:sz="4" w:space="0" w:color="auto"/>
              <w:bottom w:val="single" w:sz="4" w:space="0" w:color="auto"/>
              <w:right w:val="single" w:sz="4" w:space="0" w:color="auto"/>
            </w:tcBorders>
            <w:hideMark/>
          </w:tcPr>
          <w:p w14:paraId="21E71335"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1.</w:t>
            </w:r>
          </w:p>
        </w:tc>
        <w:tc>
          <w:tcPr>
            <w:tcW w:w="3402" w:type="dxa"/>
            <w:tcBorders>
              <w:top w:val="single" w:sz="4" w:space="0" w:color="auto"/>
              <w:left w:val="single" w:sz="4" w:space="0" w:color="auto"/>
              <w:bottom w:val="single" w:sz="4" w:space="0" w:color="auto"/>
              <w:right w:val="single" w:sz="4" w:space="0" w:color="auto"/>
            </w:tcBorders>
          </w:tcPr>
          <w:p w14:paraId="38D893F9"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67B18861"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20C9D1AC"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p>
        </w:tc>
      </w:tr>
      <w:tr w:rsidR="00090D8E" w:rsidRPr="00C44047" w14:paraId="185A7AFF" w14:textId="77777777" w:rsidTr="00A9443F">
        <w:tc>
          <w:tcPr>
            <w:tcW w:w="534" w:type="dxa"/>
            <w:tcBorders>
              <w:top w:val="single" w:sz="4" w:space="0" w:color="auto"/>
              <w:left w:val="single" w:sz="4" w:space="0" w:color="auto"/>
              <w:bottom w:val="single" w:sz="4" w:space="0" w:color="auto"/>
              <w:right w:val="single" w:sz="4" w:space="0" w:color="auto"/>
            </w:tcBorders>
            <w:hideMark/>
          </w:tcPr>
          <w:p w14:paraId="5F5329F4"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2.</w:t>
            </w:r>
          </w:p>
        </w:tc>
        <w:tc>
          <w:tcPr>
            <w:tcW w:w="3402" w:type="dxa"/>
            <w:tcBorders>
              <w:top w:val="single" w:sz="4" w:space="0" w:color="auto"/>
              <w:left w:val="single" w:sz="4" w:space="0" w:color="auto"/>
              <w:bottom w:val="single" w:sz="4" w:space="0" w:color="auto"/>
              <w:right w:val="single" w:sz="4" w:space="0" w:color="auto"/>
            </w:tcBorders>
          </w:tcPr>
          <w:p w14:paraId="147D64EA"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29950E5F"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5655102D"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p>
        </w:tc>
      </w:tr>
      <w:tr w:rsidR="00090D8E" w:rsidRPr="00C44047" w14:paraId="4A7822D4" w14:textId="77777777" w:rsidTr="00A9443F">
        <w:tc>
          <w:tcPr>
            <w:tcW w:w="534" w:type="dxa"/>
            <w:tcBorders>
              <w:top w:val="single" w:sz="4" w:space="0" w:color="auto"/>
              <w:left w:val="single" w:sz="4" w:space="0" w:color="auto"/>
              <w:bottom w:val="single" w:sz="4" w:space="0" w:color="auto"/>
              <w:right w:val="single" w:sz="4" w:space="0" w:color="auto"/>
            </w:tcBorders>
            <w:hideMark/>
          </w:tcPr>
          <w:p w14:paraId="622D4AA6"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3.</w:t>
            </w:r>
          </w:p>
        </w:tc>
        <w:tc>
          <w:tcPr>
            <w:tcW w:w="3402" w:type="dxa"/>
            <w:tcBorders>
              <w:top w:val="single" w:sz="4" w:space="0" w:color="auto"/>
              <w:left w:val="single" w:sz="4" w:space="0" w:color="auto"/>
              <w:bottom w:val="single" w:sz="4" w:space="0" w:color="auto"/>
              <w:right w:val="single" w:sz="4" w:space="0" w:color="auto"/>
            </w:tcBorders>
          </w:tcPr>
          <w:p w14:paraId="7E959D1D"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4CB9676E"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7FC1D793"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p>
        </w:tc>
      </w:tr>
      <w:tr w:rsidR="00090D8E" w:rsidRPr="00C44047" w14:paraId="2B591DBE" w14:textId="77777777" w:rsidTr="00A9443F">
        <w:tc>
          <w:tcPr>
            <w:tcW w:w="534" w:type="dxa"/>
            <w:tcBorders>
              <w:top w:val="single" w:sz="4" w:space="0" w:color="auto"/>
              <w:left w:val="single" w:sz="4" w:space="0" w:color="auto"/>
              <w:bottom w:val="single" w:sz="4" w:space="0" w:color="auto"/>
              <w:right w:val="single" w:sz="4" w:space="0" w:color="auto"/>
            </w:tcBorders>
            <w:hideMark/>
          </w:tcPr>
          <w:p w14:paraId="7DDD05BD"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4.</w:t>
            </w:r>
          </w:p>
        </w:tc>
        <w:tc>
          <w:tcPr>
            <w:tcW w:w="3402" w:type="dxa"/>
            <w:tcBorders>
              <w:top w:val="single" w:sz="4" w:space="0" w:color="auto"/>
              <w:left w:val="single" w:sz="4" w:space="0" w:color="auto"/>
              <w:bottom w:val="single" w:sz="4" w:space="0" w:color="auto"/>
              <w:right w:val="single" w:sz="4" w:space="0" w:color="auto"/>
            </w:tcBorders>
          </w:tcPr>
          <w:p w14:paraId="233224FD"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55C1C52A"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05B5D280"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p>
        </w:tc>
      </w:tr>
      <w:tr w:rsidR="00090D8E" w:rsidRPr="00C44047" w14:paraId="1D3B9B3B" w14:textId="77777777" w:rsidTr="00A9443F">
        <w:tc>
          <w:tcPr>
            <w:tcW w:w="534" w:type="dxa"/>
            <w:tcBorders>
              <w:top w:val="single" w:sz="4" w:space="0" w:color="auto"/>
              <w:left w:val="single" w:sz="4" w:space="0" w:color="auto"/>
              <w:bottom w:val="single" w:sz="4" w:space="0" w:color="auto"/>
              <w:right w:val="single" w:sz="4" w:space="0" w:color="auto"/>
            </w:tcBorders>
            <w:hideMark/>
          </w:tcPr>
          <w:p w14:paraId="14D6C011"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5.</w:t>
            </w:r>
          </w:p>
        </w:tc>
        <w:tc>
          <w:tcPr>
            <w:tcW w:w="3402" w:type="dxa"/>
            <w:tcBorders>
              <w:top w:val="single" w:sz="4" w:space="0" w:color="auto"/>
              <w:left w:val="single" w:sz="4" w:space="0" w:color="auto"/>
              <w:bottom w:val="single" w:sz="4" w:space="0" w:color="auto"/>
              <w:right w:val="single" w:sz="4" w:space="0" w:color="auto"/>
            </w:tcBorders>
          </w:tcPr>
          <w:p w14:paraId="0D930EF1"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5DB0E0F5"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65B2F3B0"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p>
        </w:tc>
      </w:tr>
      <w:tr w:rsidR="00090D8E" w:rsidRPr="00C44047" w14:paraId="03489336" w14:textId="77777777" w:rsidTr="00A9443F">
        <w:tc>
          <w:tcPr>
            <w:tcW w:w="534" w:type="dxa"/>
            <w:tcBorders>
              <w:top w:val="single" w:sz="4" w:space="0" w:color="auto"/>
              <w:left w:val="single" w:sz="4" w:space="0" w:color="auto"/>
              <w:bottom w:val="single" w:sz="4" w:space="0" w:color="auto"/>
              <w:right w:val="single" w:sz="4" w:space="0" w:color="auto"/>
            </w:tcBorders>
            <w:hideMark/>
          </w:tcPr>
          <w:p w14:paraId="12BED651"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w:t>
            </w:r>
          </w:p>
        </w:tc>
        <w:tc>
          <w:tcPr>
            <w:tcW w:w="3402" w:type="dxa"/>
            <w:tcBorders>
              <w:top w:val="single" w:sz="4" w:space="0" w:color="auto"/>
              <w:left w:val="single" w:sz="4" w:space="0" w:color="auto"/>
              <w:bottom w:val="single" w:sz="4" w:space="0" w:color="auto"/>
              <w:right w:val="single" w:sz="4" w:space="0" w:color="auto"/>
            </w:tcBorders>
          </w:tcPr>
          <w:p w14:paraId="3E309786"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6931CF10"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36E17B6B"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p>
        </w:tc>
      </w:tr>
    </w:tbl>
    <w:p w14:paraId="12444235"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p>
    <w:p w14:paraId="5FAC9896" w14:textId="77777777" w:rsidR="00090D8E" w:rsidRPr="00C44047" w:rsidRDefault="00090D8E" w:rsidP="00777E3F">
      <w:pPr>
        <w:keepNext/>
        <w:keepLines/>
        <w:tabs>
          <w:tab w:val="left" w:pos="284"/>
        </w:tabs>
        <w:spacing w:after="0" w:line="240" w:lineRule="auto"/>
        <w:jc w:val="both"/>
        <w:rPr>
          <w:rFonts w:ascii="Tahoma" w:eastAsia="Times New Roman" w:hAnsi="Tahoma" w:cs="Tahoma"/>
          <w:lang w:eastAsia="sl-SI"/>
        </w:rPr>
      </w:pPr>
      <w:r>
        <w:rPr>
          <w:rFonts w:ascii="Tahoma" w:eastAsia="Times New Roman" w:hAnsi="Tahoma" w:cs="Tahoma"/>
          <w:b/>
          <w:lang w:eastAsia="sl-SI"/>
        </w:rPr>
        <w:br w:type="page"/>
      </w:r>
      <w:r w:rsidRPr="00C44047">
        <w:rPr>
          <w:rFonts w:ascii="Tahoma" w:eastAsia="Times New Roman" w:hAnsi="Tahoma" w:cs="Tahoma"/>
          <w:b/>
          <w:lang w:eastAsia="sl-SI"/>
        </w:rPr>
        <w:lastRenderedPageBreak/>
        <w:t>IZJAVLJAMO</w:t>
      </w:r>
      <w:r w:rsidRPr="00C44047">
        <w:rPr>
          <w:rFonts w:ascii="Tahoma" w:eastAsia="Times New Roman" w:hAnsi="Tahoma" w:cs="Tahoma"/>
          <w:lang w:eastAsia="sl-SI"/>
        </w:rPr>
        <w:t xml:space="preserve">, da so skladno z določbami zakona, ki ureja gospodarske družbe, </w:t>
      </w:r>
      <w:r w:rsidRPr="00C44047">
        <w:rPr>
          <w:rFonts w:ascii="Tahoma" w:eastAsia="Times New Roman" w:hAnsi="Tahoma" w:cs="Tahoma"/>
          <w:u w:val="single"/>
          <w:lang w:eastAsia="sl-SI"/>
        </w:rPr>
        <w:t>povezane družbe</w:t>
      </w:r>
      <w:r w:rsidRPr="00C44047">
        <w:rPr>
          <w:rFonts w:ascii="Tahoma" w:eastAsia="Times New Roman" w:hAnsi="Tahoma" w:cs="Tahoma"/>
          <w:lang w:eastAsia="sl-SI"/>
        </w:rPr>
        <w:t xml:space="preserve"> z zgoraj navedenim ponudnikom, naslednji gospodarski subjekti:</w:t>
      </w:r>
    </w:p>
    <w:p w14:paraId="7B669F36" w14:textId="77777777" w:rsidR="00090D8E" w:rsidRPr="00C44047" w:rsidRDefault="00090D8E" w:rsidP="00777E3F">
      <w:pPr>
        <w:keepNext/>
        <w:keepLines/>
        <w:tabs>
          <w:tab w:val="left" w:pos="284"/>
        </w:tabs>
        <w:spacing w:after="0" w:line="240" w:lineRule="auto"/>
        <w:jc w:val="both"/>
        <w:rPr>
          <w:rFonts w:ascii="Tahoma" w:eastAsia="Times New Roman" w:hAnsi="Tahoma" w:cs="Tahoma"/>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340"/>
        <w:gridCol w:w="3617"/>
        <w:gridCol w:w="1854"/>
      </w:tblGrid>
      <w:tr w:rsidR="00090D8E" w:rsidRPr="00C44047" w14:paraId="2C62C887" w14:textId="77777777" w:rsidTr="00A9443F">
        <w:tc>
          <w:tcPr>
            <w:tcW w:w="533" w:type="dxa"/>
            <w:tcBorders>
              <w:top w:val="single" w:sz="4" w:space="0" w:color="auto"/>
              <w:left w:val="single" w:sz="4" w:space="0" w:color="auto"/>
              <w:bottom w:val="single" w:sz="4" w:space="0" w:color="auto"/>
              <w:right w:val="single" w:sz="4" w:space="0" w:color="auto"/>
            </w:tcBorders>
            <w:hideMark/>
          </w:tcPr>
          <w:p w14:paraId="2AF6C9F6"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Št.</w:t>
            </w:r>
          </w:p>
        </w:tc>
        <w:tc>
          <w:tcPr>
            <w:tcW w:w="3376" w:type="dxa"/>
            <w:tcBorders>
              <w:top w:val="single" w:sz="4" w:space="0" w:color="auto"/>
              <w:left w:val="single" w:sz="4" w:space="0" w:color="auto"/>
              <w:bottom w:val="single" w:sz="4" w:space="0" w:color="auto"/>
              <w:right w:val="single" w:sz="4" w:space="0" w:color="auto"/>
            </w:tcBorders>
            <w:hideMark/>
          </w:tcPr>
          <w:p w14:paraId="58AEB935"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 xml:space="preserve">Naziv </w:t>
            </w:r>
          </w:p>
        </w:tc>
        <w:tc>
          <w:tcPr>
            <w:tcW w:w="3657" w:type="dxa"/>
            <w:tcBorders>
              <w:top w:val="single" w:sz="4" w:space="0" w:color="auto"/>
              <w:left w:val="single" w:sz="4" w:space="0" w:color="auto"/>
              <w:bottom w:val="single" w:sz="4" w:space="0" w:color="auto"/>
              <w:right w:val="single" w:sz="4" w:space="0" w:color="auto"/>
            </w:tcBorders>
            <w:hideMark/>
          </w:tcPr>
          <w:p w14:paraId="42041419"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 xml:space="preserve">Sedež </w:t>
            </w:r>
          </w:p>
        </w:tc>
        <w:tc>
          <w:tcPr>
            <w:tcW w:w="1865" w:type="dxa"/>
            <w:tcBorders>
              <w:top w:val="single" w:sz="4" w:space="0" w:color="auto"/>
              <w:left w:val="single" w:sz="4" w:space="0" w:color="auto"/>
              <w:bottom w:val="single" w:sz="4" w:space="0" w:color="auto"/>
              <w:right w:val="single" w:sz="4" w:space="0" w:color="auto"/>
            </w:tcBorders>
            <w:hideMark/>
          </w:tcPr>
          <w:p w14:paraId="3183E7DD"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Matična številka</w:t>
            </w:r>
          </w:p>
        </w:tc>
      </w:tr>
      <w:tr w:rsidR="00090D8E" w:rsidRPr="00C44047" w14:paraId="2DA4F1D8" w14:textId="77777777" w:rsidTr="00A9443F">
        <w:tc>
          <w:tcPr>
            <w:tcW w:w="533" w:type="dxa"/>
            <w:tcBorders>
              <w:top w:val="single" w:sz="4" w:space="0" w:color="auto"/>
              <w:left w:val="single" w:sz="4" w:space="0" w:color="auto"/>
              <w:bottom w:val="single" w:sz="4" w:space="0" w:color="auto"/>
              <w:right w:val="single" w:sz="4" w:space="0" w:color="auto"/>
            </w:tcBorders>
            <w:hideMark/>
          </w:tcPr>
          <w:p w14:paraId="64B3A235"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1.</w:t>
            </w:r>
          </w:p>
        </w:tc>
        <w:tc>
          <w:tcPr>
            <w:tcW w:w="3376" w:type="dxa"/>
            <w:tcBorders>
              <w:top w:val="single" w:sz="4" w:space="0" w:color="auto"/>
              <w:left w:val="single" w:sz="4" w:space="0" w:color="auto"/>
              <w:bottom w:val="single" w:sz="4" w:space="0" w:color="auto"/>
              <w:right w:val="single" w:sz="4" w:space="0" w:color="auto"/>
            </w:tcBorders>
          </w:tcPr>
          <w:p w14:paraId="5A62A9D0"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1619733F"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6966F3D4"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p>
        </w:tc>
      </w:tr>
      <w:tr w:rsidR="00090D8E" w:rsidRPr="00C44047" w14:paraId="4D9565C8" w14:textId="77777777" w:rsidTr="00A9443F">
        <w:tc>
          <w:tcPr>
            <w:tcW w:w="533" w:type="dxa"/>
            <w:tcBorders>
              <w:top w:val="single" w:sz="4" w:space="0" w:color="auto"/>
              <w:left w:val="single" w:sz="4" w:space="0" w:color="auto"/>
              <w:bottom w:val="single" w:sz="4" w:space="0" w:color="auto"/>
              <w:right w:val="single" w:sz="4" w:space="0" w:color="auto"/>
            </w:tcBorders>
            <w:hideMark/>
          </w:tcPr>
          <w:p w14:paraId="2BDEBF8A"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2.</w:t>
            </w:r>
          </w:p>
        </w:tc>
        <w:tc>
          <w:tcPr>
            <w:tcW w:w="3376" w:type="dxa"/>
            <w:tcBorders>
              <w:top w:val="single" w:sz="4" w:space="0" w:color="auto"/>
              <w:left w:val="single" w:sz="4" w:space="0" w:color="auto"/>
              <w:bottom w:val="single" w:sz="4" w:space="0" w:color="auto"/>
              <w:right w:val="single" w:sz="4" w:space="0" w:color="auto"/>
            </w:tcBorders>
          </w:tcPr>
          <w:p w14:paraId="1B66E355"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552BF152"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11D5AE89"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p>
        </w:tc>
      </w:tr>
      <w:tr w:rsidR="00090D8E" w:rsidRPr="00C44047" w14:paraId="229413CC" w14:textId="77777777" w:rsidTr="00A9443F">
        <w:tc>
          <w:tcPr>
            <w:tcW w:w="533" w:type="dxa"/>
            <w:tcBorders>
              <w:top w:val="single" w:sz="4" w:space="0" w:color="auto"/>
              <w:left w:val="single" w:sz="4" w:space="0" w:color="auto"/>
              <w:bottom w:val="single" w:sz="4" w:space="0" w:color="auto"/>
              <w:right w:val="single" w:sz="4" w:space="0" w:color="auto"/>
            </w:tcBorders>
            <w:hideMark/>
          </w:tcPr>
          <w:p w14:paraId="776E8358"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3.</w:t>
            </w:r>
          </w:p>
        </w:tc>
        <w:tc>
          <w:tcPr>
            <w:tcW w:w="3376" w:type="dxa"/>
            <w:tcBorders>
              <w:top w:val="single" w:sz="4" w:space="0" w:color="auto"/>
              <w:left w:val="single" w:sz="4" w:space="0" w:color="auto"/>
              <w:bottom w:val="single" w:sz="4" w:space="0" w:color="auto"/>
              <w:right w:val="single" w:sz="4" w:space="0" w:color="auto"/>
            </w:tcBorders>
          </w:tcPr>
          <w:p w14:paraId="65B1B111"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6CE2BACE"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512564AD"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p>
        </w:tc>
      </w:tr>
      <w:tr w:rsidR="00090D8E" w:rsidRPr="00C44047" w14:paraId="72F1DE8C" w14:textId="77777777" w:rsidTr="00A9443F">
        <w:tc>
          <w:tcPr>
            <w:tcW w:w="533" w:type="dxa"/>
            <w:tcBorders>
              <w:top w:val="single" w:sz="4" w:space="0" w:color="auto"/>
              <w:left w:val="single" w:sz="4" w:space="0" w:color="auto"/>
              <w:bottom w:val="single" w:sz="4" w:space="0" w:color="auto"/>
              <w:right w:val="single" w:sz="4" w:space="0" w:color="auto"/>
            </w:tcBorders>
            <w:hideMark/>
          </w:tcPr>
          <w:p w14:paraId="25C82F82"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4.</w:t>
            </w:r>
          </w:p>
        </w:tc>
        <w:tc>
          <w:tcPr>
            <w:tcW w:w="3376" w:type="dxa"/>
            <w:tcBorders>
              <w:top w:val="single" w:sz="4" w:space="0" w:color="auto"/>
              <w:left w:val="single" w:sz="4" w:space="0" w:color="auto"/>
              <w:bottom w:val="single" w:sz="4" w:space="0" w:color="auto"/>
              <w:right w:val="single" w:sz="4" w:space="0" w:color="auto"/>
            </w:tcBorders>
          </w:tcPr>
          <w:p w14:paraId="0BD36320"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478E6E62"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3E2D8270"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p>
        </w:tc>
      </w:tr>
      <w:tr w:rsidR="00090D8E" w:rsidRPr="00C44047" w14:paraId="360FA0BD" w14:textId="77777777" w:rsidTr="00A9443F">
        <w:tc>
          <w:tcPr>
            <w:tcW w:w="533" w:type="dxa"/>
            <w:tcBorders>
              <w:top w:val="single" w:sz="4" w:space="0" w:color="auto"/>
              <w:left w:val="single" w:sz="4" w:space="0" w:color="auto"/>
              <w:bottom w:val="single" w:sz="4" w:space="0" w:color="auto"/>
              <w:right w:val="single" w:sz="4" w:space="0" w:color="auto"/>
            </w:tcBorders>
            <w:hideMark/>
          </w:tcPr>
          <w:p w14:paraId="43F39539"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5.</w:t>
            </w:r>
          </w:p>
        </w:tc>
        <w:tc>
          <w:tcPr>
            <w:tcW w:w="3376" w:type="dxa"/>
            <w:tcBorders>
              <w:top w:val="single" w:sz="4" w:space="0" w:color="auto"/>
              <w:left w:val="single" w:sz="4" w:space="0" w:color="auto"/>
              <w:bottom w:val="single" w:sz="4" w:space="0" w:color="auto"/>
              <w:right w:val="single" w:sz="4" w:space="0" w:color="auto"/>
            </w:tcBorders>
          </w:tcPr>
          <w:p w14:paraId="72B088FD"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79845794"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6520CAC4"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p>
        </w:tc>
      </w:tr>
      <w:tr w:rsidR="00090D8E" w:rsidRPr="00C44047" w14:paraId="0A806F15" w14:textId="77777777" w:rsidTr="00A9443F">
        <w:tc>
          <w:tcPr>
            <w:tcW w:w="533" w:type="dxa"/>
            <w:tcBorders>
              <w:top w:val="single" w:sz="4" w:space="0" w:color="auto"/>
              <w:left w:val="single" w:sz="4" w:space="0" w:color="auto"/>
              <w:bottom w:val="single" w:sz="4" w:space="0" w:color="auto"/>
              <w:right w:val="single" w:sz="4" w:space="0" w:color="auto"/>
            </w:tcBorders>
            <w:hideMark/>
          </w:tcPr>
          <w:p w14:paraId="10963CD8"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w:t>
            </w:r>
          </w:p>
        </w:tc>
        <w:tc>
          <w:tcPr>
            <w:tcW w:w="3376" w:type="dxa"/>
            <w:tcBorders>
              <w:top w:val="single" w:sz="4" w:space="0" w:color="auto"/>
              <w:left w:val="single" w:sz="4" w:space="0" w:color="auto"/>
              <w:bottom w:val="single" w:sz="4" w:space="0" w:color="auto"/>
              <w:right w:val="single" w:sz="4" w:space="0" w:color="auto"/>
            </w:tcBorders>
          </w:tcPr>
          <w:p w14:paraId="6EA8D733"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5E54AA39"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71133FB8"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p>
        </w:tc>
      </w:tr>
    </w:tbl>
    <w:p w14:paraId="7C322834"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p>
    <w:p w14:paraId="2B3D6035" w14:textId="77777777" w:rsidR="00090D8E" w:rsidRPr="00C44047" w:rsidRDefault="00090D8E" w:rsidP="00777E3F">
      <w:pPr>
        <w:keepNext/>
        <w:keepLines/>
        <w:tabs>
          <w:tab w:val="left" w:pos="284"/>
        </w:tabs>
        <w:spacing w:after="0" w:line="240" w:lineRule="auto"/>
        <w:jc w:val="both"/>
        <w:rPr>
          <w:rFonts w:ascii="Tahoma" w:eastAsia="Times New Roman" w:hAnsi="Tahoma" w:cs="Tahoma"/>
          <w:lang w:eastAsia="sl-SI"/>
        </w:rPr>
      </w:pPr>
    </w:p>
    <w:p w14:paraId="6CA09AE8" w14:textId="77777777" w:rsidR="00090D8E" w:rsidRPr="00C44047" w:rsidRDefault="00090D8E" w:rsidP="00777E3F">
      <w:pPr>
        <w:keepNext/>
        <w:keepLines/>
        <w:tabs>
          <w:tab w:val="left" w:pos="284"/>
        </w:tabs>
        <w:spacing w:after="0" w:line="240" w:lineRule="auto"/>
        <w:jc w:val="both"/>
        <w:rPr>
          <w:rFonts w:ascii="Tahoma" w:eastAsia="Times New Roman" w:hAnsi="Tahoma" w:cs="Tahoma"/>
          <w:lang w:eastAsia="sl-SI"/>
        </w:rPr>
      </w:pPr>
      <w:r w:rsidRPr="00C44047">
        <w:rPr>
          <w:rFonts w:ascii="Tahoma" w:eastAsia="Times New Roman" w:hAnsi="Tahoma" w:cs="Tahoma"/>
          <w:lang w:eastAsia="sl-SI"/>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6863A553" w14:textId="77777777" w:rsidR="00090D8E" w:rsidRPr="00C44047" w:rsidRDefault="00090D8E" w:rsidP="00777E3F">
      <w:pPr>
        <w:keepNext/>
        <w:keepLines/>
        <w:tabs>
          <w:tab w:val="left" w:pos="284"/>
        </w:tabs>
        <w:spacing w:after="0" w:line="240" w:lineRule="auto"/>
        <w:jc w:val="both"/>
        <w:rPr>
          <w:rFonts w:ascii="Tahoma" w:eastAsia="Times New Roman" w:hAnsi="Tahoma" w:cs="Tahoma"/>
          <w:lang w:eastAsia="sl-SI"/>
        </w:rPr>
      </w:pPr>
    </w:p>
    <w:p w14:paraId="51CA427C" w14:textId="77777777" w:rsidR="00090D8E" w:rsidRPr="00C44047" w:rsidRDefault="00090D8E" w:rsidP="00777E3F">
      <w:pPr>
        <w:keepNext/>
        <w:keepLines/>
        <w:tabs>
          <w:tab w:val="left" w:pos="284"/>
        </w:tabs>
        <w:spacing w:after="0" w:line="240" w:lineRule="auto"/>
        <w:jc w:val="both"/>
        <w:rPr>
          <w:rFonts w:ascii="Tahoma" w:eastAsia="Times New Roman" w:hAnsi="Tahoma" w:cs="Tahoma"/>
          <w:lang w:eastAsia="sl-SI"/>
        </w:rPr>
      </w:pPr>
      <w:r w:rsidRPr="00C44047">
        <w:rPr>
          <w:rFonts w:ascii="Tahoma" w:eastAsia="Times New Roman" w:hAnsi="Tahoma" w:cs="Tahoma"/>
          <w:lang w:eastAsia="sl-SI"/>
        </w:rPr>
        <w:t>S podpisom te izjave jamčim za točnost in resničnost podatkov ter se zavedam, da je</w:t>
      </w:r>
      <w:r w:rsidR="00754780">
        <w:rPr>
          <w:rFonts w:ascii="Tahoma" w:eastAsia="Times New Roman" w:hAnsi="Tahoma" w:cs="Tahoma"/>
          <w:lang w:eastAsia="sl-SI"/>
        </w:rPr>
        <w:t xml:space="preserve"> okvirni sporazum</w:t>
      </w:r>
      <w:r w:rsidRPr="00C44047">
        <w:rPr>
          <w:rFonts w:ascii="Tahoma" w:eastAsia="Times New Roman" w:hAnsi="Tahoma" w:cs="Tahoma"/>
          <w:lang w:eastAsia="sl-SI"/>
        </w:rPr>
        <w:t xml:space="preserve"> v primeru lažne izjave ali neresničnih podatkov o dejstvih v izjavi ničen. Zavezujem se, da bom naročnika obvestil o vsaki spremembi posredovanih podatkov.</w:t>
      </w:r>
    </w:p>
    <w:p w14:paraId="57656703"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p>
    <w:p w14:paraId="682DC15E" w14:textId="77777777" w:rsidR="00090D8E" w:rsidRPr="00CA1AE3" w:rsidRDefault="00090D8E" w:rsidP="00777E3F">
      <w:pPr>
        <w:keepNext/>
        <w:keepLines/>
        <w:tabs>
          <w:tab w:val="left" w:pos="284"/>
        </w:tabs>
        <w:spacing w:after="0" w:line="240" w:lineRule="auto"/>
        <w:jc w:val="both"/>
        <w:rPr>
          <w:rFonts w:ascii="Tahoma" w:eastAsia="Times New Roman" w:hAnsi="Tahoma" w:cs="Tahoma"/>
          <w:u w:val="single"/>
          <w:lang w:eastAsia="sl-SI"/>
        </w:rPr>
      </w:pPr>
      <w:r w:rsidRPr="00CA1AE3">
        <w:rPr>
          <w:rFonts w:ascii="Tahoma" w:eastAsia="Times New Roman" w:hAnsi="Tahoma" w:cs="Tahoma"/>
          <w:u w:val="single"/>
          <w:lang w:eastAsia="sl-SI"/>
        </w:rPr>
        <w:t>Vse izjave podajamo pod kazensko in materialno odgovornostjo.</w:t>
      </w:r>
    </w:p>
    <w:p w14:paraId="3E6026D7" w14:textId="77777777" w:rsidR="00090D8E" w:rsidRPr="00CA1AE3" w:rsidRDefault="00090D8E" w:rsidP="00777E3F">
      <w:pPr>
        <w:keepNext/>
        <w:keepLines/>
        <w:tabs>
          <w:tab w:val="left" w:pos="284"/>
        </w:tabs>
        <w:spacing w:after="0" w:line="240" w:lineRule="auto"/>
        <w:jc w:val="both"/>
        <w:rPr>
          <w:rFonts w:ascii="Tahoma" w:eastAsia="Times New Roman" w:hAnsi="Tahoma" w:cs="Tahoma"/>
          <w:b/>
          <w:lang w:eastAsia="sl-SI"/>
        </w:rPr>
      </w:pPr>
    </w:p>
    <w:p w14:paraId="09BECAF8" w14:textId="77777777" w:rsidR="00090D8E" w:rsidRPr="00CA1AE3" w:rsidRDefault="00090D8E" w:rsidP="00777E3F">
      <w:pPr>
        <w:keepNext/>
        <w:keepLines/>
        <w:tabs>
          <w:tab w:val="left" w:pos="284"/>
        </w:tabs>
        <w:spacing w:after="0" w:line="240" w:lineRule="auto"/>
        <w:jc w:val="both"/>
        <w:rPr>
          <w:rFonts w:ascii="Tahoma" w:eastAsia="Times New Roman" w:hAnsi="Tahoma" w:cs="Tahoma"/>
          <w:b/>
          <w:sz w:val="20"/>
          <w:szCs w:val="20"/>
          <w:lang w:eastAsia="sl-SI"/>
        </w:rPr>
      </w:pPr>
    </w:p>
    <w:p w14:paraId="777D3CCB" w14:textId="77777777" w:rsidR="00090D8E" w:rsidRPr="00CA1AE3" w:rsidRDefault="00090D8E" w:rsidP="00777E3F">
      <w:pPr>
        <w:keepNext/>
        <w:keepLines/>
        <w:tabs>
          <w:tab w:val="left" w:pos="284"/>
        </w:tabs>
        <w:spacing w:after="0" w:line="240" w:lineRule="auto"/>
        <w:jc w:val="both"/>
        <w:rPr>
          <w:rFonts w:ascii="Tahoma" w:eastAsia="Times New Roman" w:hAnsi="Tahoma" w:cs="Tahoma"/>
          <w:b/>
          <w:sz w:val="20"/>
          <w:szCs w:val="20"/>
          <w:lang w:eastAsia="sl-SI"/>
        </w:rPr>
      </w:pPr>
    </w:p>
    <w:p w14:paraId="1A923A80" w14:textId="77777777" w:rsidR="00090D8E" w:rsidRPr="00CA1AE3" w:rsidRDefault="00090D8E" w:rsidP="00777E3F">
      <w:pPr>
        <w:keepNext/>
        <w:keepLines/>
        <w:tabs>
          <w:tab w:val="left" w:pos="284"/>
        </w:tabs>
        <w:spacing w:after="0" w:line="240" w:lineRule="auto"/>
        <w:jc w:val="both"/>
        <w:rPr>
          <w:rFonts w:ascii="Tahoma" w:eastAsia="Times New Roman" w:hAnsi="Tahoma" w:cs="Tahoma"/>
          <w:b/>
          <w:sz w:val="20"/>
          <w:szCs w:val="20"/>
          <w:lang w:eastAsia="sl-SI"/>
        </w:rPr>
      </w:pPr>
    </w:p>
    <w:p w14:paraId="76DAF2A0" w14:textId="77777777" w:rsidR="00090D8E" w:rsidRPr="00CA1AE3" w:rsidRDefault="00090D8E" w:rsidP="00777E3F">
      <w:pPr>
        <w:keepNext/>
        <w:keepLines/>
        <w:tabs>
          <w:tab w:val="left" w:pos="284"/>
        </w:tabs>
        <w:spacing w:after="0" w:line="240" w:lineRule="auto"/>
        <w:jc w:val="both"/>
        <w:rPr>
          <w:rFonts w:ascii="Tahoma" w:eastAsia="Times New Roman" w:hAnsi="Tahoma" w:cs="Tahoma"/>
          <w:b/>
          <w:sz w:val="20"/>
          <w:szCs w:val="20"/>
          <w:lang w:eastAsia="sl-SI"/>
        </w:rPr>
      </w:pPr>
    </w:p>
    <w:p w14:paraId="489AD1D2" w14:textId="77777777" w:rsidR="00090D8E" w:rsidRPr="00712BC8" w:rsidRDefault="00090D8E" w:rsidP="00777E3F">
      <w:pPr>
        <w:keepNext/>
        <w:keepLines/>
        <w:spacing w:after="0" w:line="240" w:lineRule="auto"/>
        <w:jc w:val="both"/>
        <w:rPr>
          <w:rFonts w:ascii="Tahoma" w:eastAsia="Times New Roman" w:hAnsi="Tahoma" w:cs="Tahoma"/>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2977"/>
        <w:gridCol w:w="2694"/>
        <w:gridCol w:w="3685"/>
      </w:tblGrid>
      <w:tr w:rsidR="00090D8E" w:rsidRPr="00712BC8" w14:paraId="67FC76E0" w14:textId="77777777" w:rsidTr="00A9443F">
        <w:trPr>
          <w:trHeight w:val="235"/>
        </w:trPr>
        <w:tc>
          <w:tcPr>
            <w:tcW w:w="2977" w:type="dxa"/>
            <w:tcBorders>
              <w:bottom w:val="single" w:sz="4" w:space="0" w:color="auto"/>
            </w:tcBorders>
          </w:tcPr>
          <w:p w14:paraId="76703C21" w14:textId="77777777" w:rsidR="00090D8E" w:rsidRPr="00712BC8" w:rsidRDefault="00090D8E" w:rsidP="00777E3F">
            <w:pPr>
              <w:keepNext/>
              <w:keepLines/>
              <w:spacing w:after="0" w:line="240" w:lineRule="auto"/>
              <w:jc w:val="both"/>
              <w:rPr>
                <w:rFonts w:ascii="Tahoma" w:eastAsia="Times New Roman" w:hAnsi="Tahoma" w:cs="Tahoma"/>
                <w:snapToGrid w:val="0"/>
                <w:color w:val="000000"/>
                <w:lang w:eastAsia="sl-SI"/>
              </w:rPr>
            </w:pPr>
          </w:p>
        </w:tc>
        <w:tc>
          <w:tcPr>
            <w:tcW w:w="2694" w:type="dxa"/>
          </w:tcPr>
          <w:p w14:paraId="4ABFABD5" w14:textId="77777777" w:rsidR="00090D8E" w:rsidRPr="00712BC8" w:rsidRDefault="00090D8E" w:rsidP="00777E3F">
            <w:pPr>
              <w:keepNext/>
              <w:keepLines/>
              <w:spacing w:after="0" w:line="240" w:lineRule="auto"/>
              <w:jc w:val="both"/>
              <w:rPr>
                <w:rFonts w:ascii="Tahoma" w:eastAsia="Times New Roman" w:hAnsi="Tahoma" w:cs="Tahoma"/>
                <w:snapToGrid w:val="0"/>
                <w:color w:val="000000"/>
                <w:lang w:eastAsia="sl-SI"/>
              </w:rPr>
            </w:pPr>
          </w:p>
        </w:tc>
        <w:tc>
          <w:tcPr>
            <w:tcW w:w="3685" w:type="dxa"/>
            <w:tcBorders>
              <w:bottom w:val="single" w:sz="4" w:space="0" w:color="auto"/>
            </w:tcBorders>
          </w:tcPr>
          <w:p w14:paraId="362FEF4F" w14:textId="77777777" w:rsidR="00090D8E" w:rsidRPr="00712BC8" w:rsidRDefault="00090D8E" w:rsidP="00777E3F">
            <w:pPr>
              <w:keepNext/>
              <w:keepLines/>
              <w:tabs>
                <w:tab w:val="left" w:pos="567"/>
                <w:tab w:val="num" w:pos="851"/>
                <w:tab w:val="left" w:pos="993"/>
              </w:tabs>
              <w:spacing w:after="0" w:line="240" w:lineRule="auto"/>
              <w:jc w:val="both"/>
              <w:rPr>
                <w:rFonts w:ascii="Tahoma" w:eastAsia="Times New Roman" w:hAnsi="Tahoma" w:cs="Tahoma"/>
                <w:snapToGrid w:val="0"/>
                <w:color w:val="000000"/>
                <w:lang w:eastAsia="sl-SI"/>
              </w:rPr>
            </w:pPr>
          </w:p>
        </w:tc>
      </w:tr>
      <w:tr w:rsidR="00090D8E" w:rsidRPr="00712BC8" w14:paraId="647A0B13" w14:textId="77777777" w:rsidTr="00A9443F">
        <w:trPr>
          <w:trHeight w:val="235"/>
        </w:trPr>
        <w:tc>
          <w:tcPr>
            <w:tcW w:w="2977" w:type="dxa"/>
            <w:tcBorders>
              <w:top w:val="single" w:sz="4" w:space="0" w:color="auto"/>
            </w:tcBorders>
          </w:tcPr>
          <w:p w14:paraId="5B694CA9" w14:textId="77777777" w:rsidR="00090D8E" w:rsidRPr="00712BC8" w:rsidRDefault="00090D8E" w:rsidP="00777E3F">
            <w:pPr>
              <w:keepNext/>
              <w:keepLines/>
              <w:spacing w:after="0" w:line="240" w:lineRule="auto"/>
              <w:jc w:val="both"/>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(kraj, datum)</w:t>
            </w:r>
          </w:p>
        </w:tc>
        <w:tc>
          <w:tcPr>
            <w:tcW w:w="2694" w:type="dxa"/>
          </w:tcPr>
          <w:p w14:paraId="71AECEB3" w14:textId="77777777" w:rsidR="00090D8E" w:rsidRPr="00712BC8" w:rsidRDefault="00090D8E" w:rsidP="00777E3F">
            <w:pPr>
              <w:keepNext/>
              <w:keepLines/>
              <w:spacing w:after="0" w:line="240" w:lineRule="auto"/>
              <w:jc w:val="center"/>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žig</w:t>
            </w:r>
          </w:p>
        </w:tc>
        <w:tc>
          <w:tcPr>
            <w:tcW w:w="3685" w:type="dxa"/>
            <w:tcBorders>
              <w:top w:val="single" w:sz="4" w:space="0" w:color="auto"/>
            </w:tcBorders>
          </w:tcPr>
          <w:p w14:paraId="5A3CAB07" w14:textId="77777777" w:rsidR="00090D8E" w:rsidRPr="00712BC8" w:rsidRDefault="00090D8E" w:rsidP="00777E3F">
            <w:pPr>
              <w:keepNext/>
              <w:keepLines/>
              <w:spacing w:after="0" w:line="240" w:lineRule="auto"/>
              <w:jc w:val="both"/>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w:t>
            </w:r>
            <w:r>
              <w:rPr>
                <w:rFonts w:ascii="Tahoma" w:eastAsia="Times New Roman" w:hAnsi="Tahoma" w:cs="Tahoma"/>
                <w:snapToGrid w:val="0"/>
                <w:color w:val="000000"/>
                <w:lang w:eastAsia="sl-SI"/>
              </w:rPr>
              <w:t>i</w:t>
            </w:r>
            <w:r w:rsidRPr="003D15DD">
              <w:rPr>
                <w:rFonts w:ascii="Tahoma" w:hAnsi="Tahoma" w:cs="Tahoma"/>
                <w:snapToGrid w:val="0"/>
                <w:color w:val="000000"/>
              </w:rPr>
              <w:t xml:space="preserve">me in priimek </w:t>
            </w:r>
            <w:r w:rsidRPr="00712BC8">
              <w:rPr>
                <w:rFonts w:ascii="Tahoma" w:eastAsia="Times New Roman" w:hAnsi="Tahoma" w:cs="Tahoma"/>
                <w:snapToGrid w:val="0"/>
                <w:color w:val="000000"/>
                <w:lang w:eastAsia="sl-SI"/>
              </w:rPr>
              <w:t>odgovorne osebe</w:t>
            </w:r>
            <w:r w:rsidRPr="003D15DD">
              <w:rPr>
                <w:rFonts w:ascii="Tahoma" w:hAnsi="Tahoma" w:cs="Tahoma"/>
                <w:snapToGrid w:val="0"/>
                <w:color w:val="000000"/>
              </w:rPr>
              <w:t xml:space="preserve"> ter podpis </w:t>
            </w:r>
            <w:r>
              <w:rPr>
                <w:rFonts w:ascii="Tahoma" w:hAnsi="Tahoma" w:cs="Tahoma"/>
                <w:snapToGrid w:val="0"/>
                <w:color w:val="000000"/>
              </w:rPr>
              <w:t>gospodarskega subjekta</w:t>
            </w:r>
            <w:r w:rsidRPr="00712BC8">
              <w:rPr>
                <w:rFonts w:ascii="Tahoma" w:eastAsia="Times New Roman" w:hAnsi="Tahoma" w:cs="Tahoma"/>
                <w:snapToGrid w:val="0"/>
                <w:color w:val="000000"/>
                <w:lang w:eastAsia="sl-SI"/>
              </w:rPr>
              <w:t>)</w:t>
            </w:r>
          </w:p>
        </w:tc>
      </w:tr>
    </w:tbl>
    <w:p w14:paraId="3907C872" w14:textId="77777777" w:rsidR="00090D8E" w:rsidRPr="00CA1AE3" w:rsidRDefault="00090D8E" w:rsidP="00777E3F">
      <w:pPr>
        <w:keepNext/>
        <w:keepLines/>
        <w:tabs>
          <w:tab w:val="left" w:pos="284"/>
        </w:tabs>
        <w:spacing w:after="0" w:line="240" w:lineRule="auto"/>
        <w:jc w:val="both"/>
        <w:rPr>
          <w:rFonts w:ascii="Tahoma" w:eastAsia="Times New Roman" w:hAnsi="Tahoma" w:cs="Tahoma"/>
          <w:sz w:val="20"/>
          <w:szCs w:val="20"/>
          <w:lang w:eastAsia="sl-SI"/>
        </w:rPr>
      </w:pPr>
    </w:p>
    <w:p w14:paraId="7AA19082" w14:textId="77777777" w:rsidR="00090D8E" w:rsidRPr="00CA1AE3" w:rsidRDefault="00090D8E" w:rsidP="00777E3F">
      <w:pPr>
        <w:keepNext/>
        <w:keepLines/>
        <w:tabs>
          <w:tab w:val="left" w:pos="284"/>
        </w:tabs>
        <w:spacing w:after="0" w:line="240" w:lineRule="auto"/>
        <w:jc w:val="both"/>
        <w:rPr>
          <w:rFonts w:ascii="Tahoma" w:eastAsia="Times New Roman" w:hAnsi="Tahoma" w:cs="Tahoma"/>
          <w:sz w:val="20"/>
          <w:szCs w:val="20"/>
          <w:lang w:eastAsia="sl-SI"/>
        </w:rPr>
      </w:pPr>
    </w:p>
    <w:p w14:paraId="2331B5ED" w14:textId="77777777" w:rsidR="00090D8E" w:rsidRPr="00CA1AE3" w:rsidRDefault="00090D8E" w:rsidP="00777E3F">
      <w:pPr>
        <w:keepNext/>
        <w:keepLines/>
        <w:tabs>
          <w:tab w:val="left" w:pos="284"/>
        </w:tabs>
        <w:spacing w:after="0" w:line="240" w:lineRule="auto"/>
        <w:jc w:val="both"/>
        <w:rPr>
          <w:rFonts w:ascii="Tahoma" w:eastAsia="Times New Roman" w:hAnsi="Tahoma" w:cs="Tahoma"/>
          <w:sz w:val="20"/>
          <w:szCs w:val="20"/>
          <w:lang w:eastAsia="sl-SI"/>
        </w:rPr>
      </w:pPr>
    </w:p>
    <w:p w14:paraId="451D11C0" w14:textId="77777777" w:rsidR="00090D8E" w:rsidRPr="00CA1AE3" w:rsidRDefault="00090D8E" w:rsidP="00777E3F">
      <w:pPr>
        <w:keepNext/>
        <w:keepLines/>
        <w:tabs>
          <w:tab w:val="left" w:pos="284"/>
        </w:tabs>
        <w:spacing w:after="0" w:line="240" w:lineRule="auto"/>
        <w:jc w:val="both"/>
        <w:rPr>
          <w:rFonts w:ascii="Tahoma" w:eastAsia="Times New Roman" w:hAnsi="Tahoma" w:cs="Tahoma"/>
          <w:sz w:val="20"/>
          <w:szCs w:val="20"/>
          <w:lang w:eastAsia="sl-SI"/>
        </w:rPr>
      </w:pPr>
    </w:p>
    <w:p w14:paraId="073EC5A0" w14:textId="77777777" w:rsidR="00090D8E" w:rsidRPr="00CA1AE3" w:rsidRDefault="00090D8E" w:rsidP="00777E3F">
      <w:pPr>
        <w:keepNext/>
        <w:keepLines/>
        <w:tabs>
          <w:tab w:val="left" w:pos="284"/>
        </w:tabs>
        <w:spacing w:after="0" w:line="240" w:lineRule="auto"/>
        <w:jc w:val="both"/>
        <w:rPr>
          <w:rFonts w:ascii="Tahoma" w:eastAsia="Times New Roman" w:hAnsi="Tahoma" w:cs="Tahoma"/>
          <w:i/>
          <w:sz w:val="18"/>
          <w:lang w:eastAsia="sl-SI"/>
        </w:rPr>
      </w:pPr>
    </w:p>
    <w:p w14:paraId="0E303A8F" w14:textId="77777777" w:rsidR="00090D8E" w:rsidRPr="00CA1AE3" w:rsidRDefault="00090D8E" w:rsidP="00777E3F">
      <w:pPr>
        <w:keepNext/>
        <w:keepLines/>
        <w:tabs>
          <w:tab w:val="left" w:pos="284"/>
        </w:tabs>
        <w:spacing w:after="0" w:line="240" w:lineRule="auto"/>
        <w:jc w:val="both"/>
        <w:rPr>
          <w:rFonts w:ascii="Tahoma" w:eastAsia="Times New Roman" w:hAnsi="Tahoma" w:cs="Tahoma"/>
          <w:i/>
          <w:sz w:val="18"/>
          <w:lang w:eastAsia="sl-SI"/>
        </w:rPr>
      </w:pPr>
    </w:p>
    <w:p w14:paraId="6B433299" w14:textId="77777777" w:rsidR="00090D8E" w:rsidRPr="00CA1AE3" w:rsidRDefault="00090D8E" w:rsidP="00777E3F">
      <w:pPr>
        <w:keepNext/>
        <w:keepLines/>
        <w:tabs>
          <w:tab w:val="left" w:pos="284"/>
        </w:tabs>
        <w:spacing w:after="0" w:line="240" w:lineRule="auto"/>
        <w:jc w:val="both"/>
        <w:rPr>
          <w:rFonts w:ascii="Tahoma" w:eastAsia="Times New Roman" w:hAnsi="Tahoma" w:cs="Tahoma"/>
          <w:i/>
          <w:sz w:val="18"/>
          <w:lang w:eastAsia="sl-SI"/>
        </w:rPr>
      </w:pPr>
      <w:r w:rsidRPr="00CA1AE3">
        <w:rPr>
          <w:rFonts w:ascii="Tahoma" w:eastAsia="Times New Roman" w:hAnsi="Tahoma" w:cs="Tahoma"/>
          <w:b/>
          <w:i/>
          <w:sz w:val="18"/>
          <w:lang w:eastAsia="sl-SI"/>
        </w:rPr>
        <w:t>Navodilo:</w:t>
      </w:r>
      <w:r w:rsidRPr="00CA1AE3">
        <w:rPr>
          <w:rFonts w:ascii="Tahoma" w:eastAsia="Times New Roman" w:hAnsi="Tahoma" w:cs="Tahoma"/>
          <w:i/>
          <w:sz w:val="18"/>
          <w:lang w:eastAsia="sl-SI"/>
        </w:rPr>
        <w:t xml:space="preserve"> </w:t>
      </w:r>
    </w:p>
    <w:p w14:paraId="0BF90FB2" w14:textId="77777777" w:rsidR="00090D8E" w:rsidRPr="00CA1AE3" w:rsidRDefault="00090D8E" w:rsidP="00777E3F">
      <w:pPr>
        <w:keepNext/>
        <w:keepLines/>
        <w:numPr>
          <w:ilvl w:val="0"/>
          <w:numId w:val="3"/>
        </w:numPr>
        <w:tabs>
          <w:tab w:val="num" w:pos="1070"/>
        </w:tabs>
        <w:spacing w:after="0" w:line="240" w:lineRule="auto"/>
        <w:ind w:left="284" w:hanging="284"/>
        <w:jc w:val="both"/>
        <w:rPr>
          <w:rFonts w:ascii="Tahoma" w:eastAsia="Times New Roman" w:hAnsi="Tahoma" w:cs="Tahoma"/>
          <w:i/>
          <w:iCs/>
          <w:sz w:val="18"/>
          <w:lang w:eastAsia="sl-SI"/>
        </w:rPr>
      </w:pPr>
      <w:r w:rsidRPr="00CA1AE3">
        <w:rPr>
          <w:rFonts w:ascii="Tahoma" w:eastAsia="Times New Roman" w:hAnsi="Tahoma" w:cs="Tahoma"/>
          <w:i/>
          <w:iCs/>
          <w:sz w:val="18"/>
          <w:lang w:eastAsia="sl-SI"/>
        </w:rPr>
        <w:t xml:space="preserve">Izjavo izpolni in podpiše </w:t>
      </w:r>
      <w:r w:rsidRPr="00CA1AE3">
        <w:rPr>
          <w:rFonts w:ascii="Tahoma" w:eastAsia="Times New Roman" w:hAnsi="Tahoma" w:cs="Tahoma"/>
          <w:i/>
          <w:iCs/>
          <w:sz w:val="18"/>
          <w:u w:val="single"/>
          <w:lang w:eastAsia="sl-SI"/>
        </w:rPr>
        <w:t>ponudnik</w:t>
      </w:r>
      <w:r w:rsidRPr="00CA1AE3">
        <w:rPr>
          <w:rFonts w:ascii="Tahoma" w:eastAsia="Times New Roman" w:hAnsi="Tahoma" w:cs="Tahoma"/>
          <w:i/>
          <w:iCs/>
          <w:sz w:val="18"/>
          <w:lang w:eastAsia="sl-SI"/>
        </w:rPr>
        <w:t xml:space="preserve">, kot tudi vsi </w:t>
      </w:r>
      <w:r w:rsidRPr="00CA1AE3">
        <w:rPr>
          <w:rFonts w:ascii="Tahoma" w:eastAsia="Times New Roman" w:hAnsi="Tahoma" w:cs="Tahoma"/>
          <w:i/>
          <w:iCs/>
          <w:sz w:val="18"/>
          <w:u w:val="single"/>
          <w:lang w:eastAsia="sl-SI"/>
        </w:rPr>
        <w:t>posamezni člani skupine ponudnikov</w:t>
      </w:r>
      <w:r w:rsidRPr="00CA1AE3">
        <w:rPr>
          <w:rFonts w:ascii="Tahoma" w:eastAsia="Times New Roman" w:hAnsi="Tahoma" w:cs="Tahoma"/>
          <w:i/>
          <w:iCs/>
          <w:sz w:val="18"/>
          <w:lang w:eastAsia="sl-SI"/>
        </w:rPr>
        <w:t xml:space="preserve"> (partnerji) v primeru skupne ponudbe, vsi </w:t>
      </w:r>
      <w:r w:rsidRPr="00CA1AE3">
        <w:rPr>
          <w:rFonts w:ascii="Tahoma" w:eastAsia="Times New Roman" w:hAnsi="Tahoma" w:cs="Tahoma"/>
          <w:i/>
          <w:iCs/>
          <w:sz w:val="18"/>
          <w:u w:val="single"/>
          <w:lang w:eastAsia="sl-SI"/>
        </w:rPr>
        <w:t>podizvajalci</w:t>
      </w:r>
      <w:r w:rsidRPr="00CA1AE3">
        <w:rPr>
          <w:rFonts w:ascii="Tahoma" w:eastAsia="Times New Roman" w:hAnsi="Tahoma" w:cs="Tahoma"/>
          <w:i/>
          <w:iCs/>
          <w:sz w:val="18"/>
          <w:lang w:eastAsia="sl-SI"/>
        </w:rPr>
        <w:t xml:space="preserve"> (če ponudnik izvaja javno naročilo s podizvajalci) ter vsi </w:t>
      </w:r>
      <w:r w:rsidRPr="00CA1AE3">
        <w:rPr>
          <w:rFonts w:ascii="Tahoma" w:eastAsia="Times New Roman" w:hAnsi="Tahoma" w:cs="Tahoma"/>
          <w:bCs/>
          <w:i/>
          <w:iCs/>
          <w:sz w:val="18"/>
          <w:u w:val="single"/>
          <w:lang w:eastAsia="sl-SI"/>
        </w:rPr>
        <w:t>gospodarski subjekti katerih zmogljivosti uporablja ponudnik</w:t>
      </w:r>
      <w:r w:rsidRPr="00CA1AE3">
        <w:rPr>
          <w:rFonts w:ascii="Tahoma" w:eastAsia="Times New Roman" w:hAnsi="Tahoma" w:cs="Tahoma"/>
          <w:i/>
          <w:iCs/>
          <w:sz w:val="18"/>
          <w:lang w:eastAsia="sl-SI"/>
        </w:rPr>
        <w:t>.</w:t>
      </w:r>
    </w:p>
    <w:p w14:paraId="6CDBD9BB" w14:textId="77777777" w:rsidR="00090D8E" w:rsidRPr="00CA1AE3" w:rsidRDefault="00090D8E" w:rsidP="00777E3F">
      <w:pPr>
        <w:keepNext/>
        <w:keepLines/>
        <w:tabs>
          <w:tab w:val="left" w:pos="284"/>
        </w:tabs>
        <w:spacing w:after="0" w:line="240" w:lineRule="auto"/>
        <w:jc w:val="both"/>
        <w:rPr>
          <w:rFonts w:ascii="Tahoma" w:eastAsia="Times New Roman" w:hAnsi="Tahoma" w:cs="Tahoma"/>
          <w:i/>
          <w:sz w:val="18"/>
          <w:lang w:eastAsia="sl-SI"/>
        </w:rPr>
      </w:pPr>
    </w:p>
    <w:p w14:paraId="493CD25E" w14:textId="77777777" w:rsidR="00090D8E" w:rsidRPr="00CA1AE3" w:rsidRDefault="00090D8E" w:rsidP="00777E3F">
      <w:pPr>
        <w:keepNext/>
        <w:keepLines/>
        <w:tabs>
          <w:tab w:val="left" w:pos="284"/>
        </w:tabs>
        <w:spacing w:after="0" w:line="240" w:lineRule="auto"/>
        <w:jc w:val="both"/>
        <w:rPr>
          <w:rFonts w:ascii="Tahoma" w:eastAsia="Times New Roman" w:hAnsi="Tahoma" w:cs="Tahoma"/>
          <w:i/>
          <w:sz w:val="18"/>
          <w:lang w:eastAsia="sl-SI"/>
        </w:rPr>
      </w:pPr>
    </w:p>
    <w:p w14:paraId="3D5F4EAB" w14:textId="77777777" w:rsidR="00090D8E" w:rsidRPr="00CA1AE3" w:rsidRDefault="00090D8E" w:rsidP="00777E3F">
      <w:pPr>
        <w:keepNext/>
        <w:keepLines/>
        <w:tabs>
          <w:tab w:val="left" w:pos="284"/>
        </w:tabs>
        <w:spacing w:after="0" w:line="240" w:lineRule="auto"/>
        <w:jc w:val="both"/>
        <w:rPr>
          <w:rFonts w:ascii="Tahoma" w:eastAsia="Times New Roman" w:hAnsi="Tahoma" w:cs="Tahoma"/>
          <w:bCs/>
          <w:i/>
          <w:sz w:val="18"/>
          <w:lang w:eastAsia="sl-SI"/>
        </w:rPr>
      </w:pPr>
      <w:r w:rsidRPr="00CA1AE3">
        <w:rPr>
          <w:rFonts w:ascii="Tahoma" w:eastAsia="Times New Roman" w:hAnsi="Tahoma" w:cs="Tahoma"/>
          <w:b/>
          <w:bCs/>
          <w:i/>
          <w:sz w:val="18"/>
          <w:lang w:eastAsia="sl-SI"/>
        </w:rPr>
        <w:t>Opomba:</w:t>
      </w:r>
      <w:r w:rsidRPr="00CA1AE3">
        <w:rPr>
          <w:rFonts w:ascii="Tahoma" w:eastAsia="Times New Roman" w:hAnsi="Tahoma" w:cs="Tahoma"/>
          <w:bCs/>
          <w:i/>
          <w:sz w:val="18"/>
          <w:lang w:eastAsia="sl-SI"/>
        </w:rPr>
        <w:t xml:space="preserve"> </w:t>
      </w:r>
    </w:p>
    <w:p w14:paraId="0C59CCE4" w14:textId="77777777" w:rsidR="00090D8E" w:rsidRPr="00CA1AE3" w:rsidRDefault="00090D8E" w:rsidP="00777E3F">
      <w:pPr>
        <w:keepNext/>
        <w:keepLines/>
        <w:numPr>
          <w:ilvl w:val="0"/>
          <w:numId w:val="3"/>
        </w:numPr>
        <w:tabs>
          <w:tab w:val="left" w:pos="284"/>
          <w:tab w:val="num" w:pos="1070"/>
        </w:tabs>
        <w:spacing w:after="0" w:line="240" w:lineRule="auto"/>
        <w:jc w:val="both"/>
        <w:rPr>
          <w:rFonts w:ascii="Tahoma" w:eastAsia="Times New Roman" w:hAnsi="Tahoma" w:cs="Tahoma"/>
          <w:i/>
          <w:iCs/>
          <w:sz w:val="18"/>
          <w:lang w:eastAsia="sl-SI"/>
        </w:rPr>
      </w:pPr>
      <w:r w:rsidRPr="00CA1AE3">
        <w:rPr>
          <w:rFonts w:ascii="Tahoma" w:eastAsia="Times New Roman" w:hAnsi="Tahoma" w:cs="Tahoma"/>
          <w:i/>
          <w:iCs/>
          <w:sz w:val="18"/>
          <w:lang w:eastAsia="sl-SI"/>
        </w:rPr>
        <w:t xml:space="preserve">V skladu z odgovorom Komisije za preprečevanje korupcije na vprašanje št. 214 z dne 23.2.2012 v zadevi pod št. 0672-1/2012-39 (objavljeno na spletni strani </w:t>
      </w:r>
      <w:hyperlink r:id="rId25" w:history="1">
        <w:r w:rsidRPr="00CA1AE3">
          <w:rPr>
            <w:rFonts w:ascii="Tahoma" w:eastAsia="Times New Roman" w:hAnsi="Tahoma" w:cs="Tahoma"/>
            <w:i/>
            <w:iCs/>
            <w:color w:val="0000FF"/>
            <w:sz w:val="18"/>
            <w:u w:val="single"/>
            <w:lang w:eastAsia="sl-SI"/>
          </w:rPr>
          <w:t>https://www.kpk-rs.si/sl/pogosta-vprasanja</w:t>
        </w:r>
      </w:hyperlink>
      <w:r w:rsidRPr="00CA1AE3">
        <w:rPr>
          <w:rFonts w:ascii="Tahoma" w:eastAsia="Times New Roman" w:hAnsi="Tahoma" w:cs="Tahoma"/>
          <w:i/>
          <w:iCs/>
          <w:sz w:val="18"/>
          <w:lang w:eastAsia="sl-SI"/>
        </w:rPr>
        <w:t xml:space="preserve">), lahko ponudnik v primeru, ko je ponudnik ali katera od družb v njegovi lastniški strukturi delniška družba, navede le tiste delničarje ponudnika, ki so posredno ali neposredno imetniki več kakor 5 % delnic oziroma so udeleženi z več kakor 5% deležem pri ustanoviteljskih pravicah, upravljanju ali kapitalu delniške družbe. </w:t>
      </w:r>
    </w:p>
    <w:p w14:paraId="6C160757" w14:textId="77777777" w:rsidR="00090D8E" w:rsidRPr="00843A6C" w:rsidRDefault="00090D8E" w:rsidP="00777E3F">
      <w:pPr>
        <w:keepNext/>
        <w:keepLines/>
        <w:spacing w:after="0" w:line="240" w:lineRule="auto"/>
        <w:jc w:val="both"/>
        <w:rPr>
          <w:rFonts w:ascii="Tahoma" w:eastAsia="Times New Roman" w:hAnsi="Tahoma" w:cs="Tahoma"/>
          <w:bCs/>
          <w:i/>
          <w:sz w:val="18"/>
          <w:lang w:eastAsia="sl-SI"/>
        </w:rPr>
      </w:pPr>
      <w:r w:rsidRPr="00CA1AE3">
        <w:rPr>
          <w:rFonts w:ascii="Tahoma" w:eastAsia="Times New Roman" w:hAnsi="Tahoma" w:cs="Tahoma"/>
          <w:i/>
          <w:sz w:val="18"/>
          <w:lang w:eastAsia="sl-SI"/>
        </w:rPr>
        <w:t xml:space="preserve"> </w:t>
      </w:r>
      <w:r w:rsidRPr="00CA1AE3">
        <w:rPr>
          <w:rFonts w:ascii="Tahoma" w:eastAsia="Times New Roman" w:hAnsi="Tahoma" w:cs="Tahoma"/>
          <w:i/>
          <w:sz w:val="18"/>
          <w:lang w:eastAsia="sl-SI"/>
        </w:rPr>
        <w:br w:type="page"/>
      </w:r>
    </w:p>
    <w:p w14:paraId="24247D82" w14:textId="77777777" w:rsidR="00961E34" w:rsidRPr="00637345" w:rsidRDefault="00961E34" w:rsidP="00777E3F">
      <w:pPr>
        <w:keepNext/>
        <w:keepLines/>
        <w:widowControl w:val="0"/>
        <w:spacing w:after="0" w:line="240" w:lineRule="auto"/>
        <w:jc w:val="right"/>
        <w:rPr>
          <w:rFonts w:ascii="Tahoma" w:eastAsia="Times New Roman" w:hAnsi="Tahoma" w:cs="Tahoma"/>
          <w:b/>
          <w:i/>
          <w:sz w:val="18"/>
          <w:lang w:eastAsia="sl-SI"/>
        </w:rPr>
      </w:pPr>
      <w:r w:rsidRPr="00637345">
        <w:rPr>
          <w:rFonts w:ascii="Tahoma" w:eastAsia="Times New Roman" w:hAnsi="Tahoma" w:cs="Tahoma"/>
          <w:b/>
          <w:i/>
          <w:sz w:val="18"/>
          <w:lang w:eastAsia="sl-SI"/>
        </w:rPr>
        <w:lastRenderedPageBreak/>
        <w:t>Priloga 3/2</w:t>
      </w:r>
    </w:p>
    <w:p w14:paraId="26EFA318"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p>
    <w:p w14:paraId="52509267" w14:textId="77777777" w:rsidR="00961E34" w:rsidRPr="00637345" w:rsidRDefault="00961E34" w:rsidP="00777E3F">
      <w:pPr>
        <w:keepNext/>
        <w:keepLines/>
        <w:widowControl w:val="0"/>
        <w:spacing w:after="0" w:line="240" w:lineRule="auto"/>
        <w:jc w:val="both"/>
        <w:rPr>
          <w:rFonts w:ascii="Tahoma" w:eastAsia="Times New Roman" w:hAnsi="Tahoma" w:cs="Tahoma"/>
          <w:b/>
          <w:lang w:eastAsia="sl-SI"/>
        </w:rPr>
      </w:pPr>
      <w:r w:rsidRPr="00637345">
        <w:rPr>
          <w:rFonts w:ascii="Tahoma" w:eastAsia="Times New Roman" w:hAnsi="Tahoma" w:cs="Tahoma"/>
          <w:b/>
          <w:lang w:eastAsia="sl-SI"/>
        </w:rPr>
        <w:t>POOBLASTILO ZA PRIDOBITEV DOKAZILA IZ URADNIH EVIDENC – ZA PRAVNE OSEBE</w:t>
      </w:r>
    </w:p>
    <w:p w14:paraId="780D6C94" w14:textId="77777777" w:rsidR="00961E34" w:rsidRPr="00637345" w:rsidRDefault="00961E34" w:rsidP="00777E3F">
      <w:pPr>
        <w:keepNext/>
        <w:keepLines/>
        <w:widowControl w:val="0"/>
        <w:spacing w:after="0" w:line="240" w:lineRule="auto"/>
        <w:jc w:val="both"/>
        <w:rPr>
          <w:rFonts w:ascii="Tahoma" w:eastAsia="Times New Roman" w:hAnsi="Tahoma" w:cs="Tahoma"/>
          <w:sz w:val="20"/>
          <w:lang w:eastAsia="sl-SI"/>
        </w:rPr>
      </w:pPr>
    </w:p>
    <w:p w14:paraId="360B70F0" w14:textId="77777777" w:rsidR="00961E34" w:rsidRPr="00637345" w:rsidRDefault="00961E34" w:rsidP="00777E3F">
      <w:pPr>
        <w:keepNext/>
        <w:keepLines/>
        <w:widowControl w:val="0"/>
        <w:spacing w:after="0" w:line="240" w:lineRule="auto"/>
        <w:jc w:val="both"/>
        <w:rPr>
          <w:rFonts w:ascii="Tahoma" w:eastAsia="Times New Roman" w:hAnsi="Tahoma" w:cs="Tahoma"/>
          <w:sz w:val="20"/>
          <w:lang w:eastAsia="sl-SI"/>
        </w:rPr>
      </w:pPr>
    </w:p>
    <w:p w14:paraId="6FF874BC" w14:textId="77777777" w:rsidR="00961E34" w:rsidRPr="00637345" w:rsidRDefault="00961E34" w:rsidP="00777E3F">
      <w:pPr>
        <w:keepNext/>
        <w:keepLines/>
        <w:widowControl w:val="0"/>
        <w:spacing w:after="0" w:line="240" w:lineRule="auto"/>
        <w:jc w:val="both"/>
        <w:rPr>
          <w:rFonts w:ascii="Tahoma" w:eastAsia="Times New Roman" w:hAnsi="Tahoma" w:cs="Tahoma"/>
          <w:sz w:val="20"/>
          <w:lang w:eastAsia="sl-SI"/>
        </w:rPr>
      </w:pPr>
    </w:p>
    <w:p w14:paraId="29A3506D" w14:textId="3374A48C" w:rsidR="00961E34" w:rsidRPr="00637345" w:rsidRDefault="00961E34" w:rsidP="00777E3F">
      <w:pPr>
        <w:keepNext/>
        <w:keepLines/>
        <w:widowControl w:val="0"/>
        <w:tabs>
          <w:tab w:val="left" w:pos="8647"/>
          <w:tab w:val="left" w:pos="9498"/>
        </w:tabs>
        <w:spacing w:after="0" w:line="240" w:lineRule="auto"/>
        <w:ind w:right="-2"/>
        <w:jc w:val="both"/>
        <w:rPr>
          <w:rFonts w:ascii="Tahoma" w:eastAsia="Times New Roman" w:hAnsi="Tahoma" w:cs="Tahoma"/>
          <w:sz w:val="20"/>
          <w:lang w:eastAsia="sl-SI"/>
        </w:rPr>
      </w:pPr>
      <w:r w:rsidRPr="00637345">
        <w:rPr>
          <w:rFonts w:ascii="Tahoma" w:eastAsia="Times New Roman" w:hAnsi="Tahoma" w:cs="Tahoma"/>
          <w:b/>
          <w:sz w:val="20"/>
          <w:lang w:eastAsia="sl-SI"/>
        </w:rPr>
        <w:t>__________________________</w:t>
      </w:r>
      <w:r w:rsidRPr="00637345">
        <w:rPr>
          <w:rFonts w:ascii="Tahoma" w:eastAsia="Times New Roman" w:hAnsi="Tahoma" w:cs="Tahoma"/>
          <w:sz w:val="20"/>
          <w:lang w:eastAsia="sl-SI"/>
        </w:rPr>
        <w:t xml:space="preserve">(naziv pooblastitelja) pooblaščam JAVNI HOLDING Ljubljana, d.o.o., Verovškova ulica 70, 1000 Ljubljana, da za potrebe preverjanja izpolnjevanja pogojev v postopku oddaje </w:t>
      </w:r>
      <w:r w:rsidRPr="00637345">
        <w:rPr>
          <w:rFonts w:ascii="Tahoma" w:eastAsia="Times New Roman" w:hAnsi="Tahoma" w:cs="Tahoma"/>
          <w:sz w:val="20"/>
          <w:szCs w:val="20"/>
          <w:lang w:eastAsia="sl-SI"/>
        </w:rPr>
        <w:t xml:space="preserve">javnega naročila z oznako </w:t>
      </w:r>
      <w:r w:rsidR="00CD2C73">
        <w:rPr>
          <w:rFonts w:ascii="Tahoma" w:eastAsia="Times New Roman" w:hAnsi="Tahoma" w:cs="Tahoma"/>
          <w:b/>
          <w:noProof/>
          <w:lang w:eastAsia="sl-SI"/>
        </w:rPr>
        <w:t>JPE-SPV-258/21</w:t>
      </w:r>
      <w:r w:rsidR="00164514">
        <w:rPr>
          <w:rFonts w:ascii="Tahoma" w:eastAsia="Times New Roman" w:hAnsi="Tahoma" w:cs="Tahoma"/>
          <w:b/>
          <w:noProof/>
          <w:lang w:eastAsia="sl-SI"/>
        </w:rPr>
        <w:t xml:space="preserve"> </w:t>
      </w:r>
      <w:r w:rsidRPr="00961E34">
        <w:rPr>
          <w:rFonts w:ascii="Tahoma" w:eastAsia="Times New Roman" w:hAnsi="Tahoma" w:cs="Tahoma"/>
          <w:b/>
          <w:noProof/>
          <w:lang w:eastAsia="sl-SI"/>
        </w:rPr>
        <w:t xml:space="preserve">- </w:t>
      </w:r>
      <w:r w:rsidR="004A0A64">
        <w:rPr>
          <w:rFonts w:ascii="Tahoma" w:eastAsia="Times New Roman" w:hAnsi="Tahoma" w:cs="Tahoma"/>
          <w:b/>
          <w:noProof/>
          <w:lang w:eastAsia="sl-SI"/>
        </w:rPr>
        <w:t>Dobava kemikalij HCl in NaOH</w:t>
      </w:r>
      <w:r w:rsidRPr="00637345">
        <w:rPr>
          <w:rFonts w:ascii="Tahoma" w:eastAsia="Times New Roman" w:hAnsi="Tahoma" w:cs="Tahoma"/>
          <w:sz w:val="20"/>
          <w:szCs w:val="20"/>
          <w:lang w:eastAsia="sl-SI"/>
        </w:rPr>
        <w:t>, od Ministrstva za pravosodje pridobi potrdilo iz</w:t>
      </w:r>
      <w:r w:rsidRPr="00637345">
        <w:rPr>
          <w:rFonts w:ascii="Tahoma" w:eastAsia="Times New Roman" w:hAnsi="Tahoma" w:cs="Tahoma"/>
          <w:sz w:val="20"/>
          <w:lang w:eastAsia="sl-SI"/>
        </w:rPr>
        <w:t xml:space="preserve"> kazenske evidence.</w:t>
      </w:r>
    </w:p>
    <w:p w14:paraId="79513073" w14:textId="77777777" w:rsidR="00961E34" w:rsidRPr="00637345" w:rsidRDefault="00961E34" w:rsidP="00777E3F">
      <w:pPr>
        <w:keepNext/>
        <w:keepLines/>
        <w:widowControl w:val="0"/>
        <w:spacing w:after="0" w:line="240" w:lineRule="auto"/>
        <w:jc w:val="both"/>
        <w:rPr>
          <w:rFonts w:ascii="Tahoma" w:eastAsia="Times New Roman" w:hAnsi="Tahoma" w:cs="Tahoma"/>
          <w:sz w:val="20"/>
          <w:lang w:eastAsia="sl-SI"/>
        </w:rPr>
      </w:pPr>
    </w:p>
    <w:p w14:paraId="3ABC973A" w14:textId="77777777" w:rsidR="00961E34" w:rsidRPr="00637345" w:rsidRDefault="00961E34" w:rsidP="00777E3F">
      <w:pPr>
        <w:keepNext/>
        <w:keepLines/>
        <w:widowControl w:val="0"/>
        <w:spacing w:after="0" w:line="240" w:lineRule="auto"/>
        <w:jc w:val="both"/>
        <w:rPr>
          <w:rFonts w:ascii="Tahoma" w:eastAsia="Times New Roman" w:hAnsi="Tahoma" w:cs="Tahoma"/>
          <w:sz w:val="20"/>
          <w:lang w:eastAsia="sl-SI"/>
        </w:rPr>
      </w:pPr>
    </w:p>
    <w:p w14:paraId="700251D3" w14:textId="77777777" w:rsidR="00961E34" w:rsidRPr="00637345" w:rsidRDefault="00961E34" w:rsidP="00777E3F">
      <w:pPr>
        <w:keepNext/>
        <w:keepLines/>
        <w:widowControl w:val="0"/>
        <w:spacing w:after="0" w:line="240" w:lineRule="auto"/>
        <w:jc w:val="both"/>
        <w:rPr>
          <w:rFonts w:ascii="Tahoma" w:eastAsia="Times New Roman" w:hAnsi="Tahoma" w:cs="Tahoma"/>
          <w:sz w:val="20"/>
          <w:lang w:eastAsia="sl-SI"/>
        </w:rPr>
      </w:pPr>
    </w:p>
    <w:p w14:paraId="240A0FFA" w14:textId="77777777" w:rsidR="00961E34" w:rsidRPr="00637345" w:rsidRDefault="00961E34" w:rsidP="00777E3F">
      <w:pPr>
        <w:keepNext/>
        <w:keepLines/>
        <w:widowControl w:val="0"/>
        <w:spacing w:after="0" w:line="240" w:lineRule="auto"/>
        <w:jc w:val="both"/>
        <w:rPr>
          <w:rFonts w:ascii="Tahoma" w:eastAsia="Times New Roman" w:hAnsi="Tahoma" w:cs="Tahoma"/>
          <w:sz w:val="20"/>
          <w:lang w:eastAsia="sl-SI"/>
        </w:rPr>
      </w:pPr>
    </w:p>
    <w:p w14:paraId="3113BB45" w14:textId="77777777" w:rsidR="00961E34" w:rsidRPr="00637345" w:rsidRDefault="00961E34" w:rsidP="00777E3F">
      <w:pPr>
        <w:keepNext/>
        <w:keepLines/>
        <w:widowControl w:val="0"/>
        <w:spacing w:after="0" w:line="360" w:lineRule="auto"/>
        <w:jc w:val="both"/>
        <w:rPr>
          <w:rFonts w:ascii="Tahoma" w:eastAsia="Times New Roman" w:hAnsi="Tahoma" w:cs="Tahoma"/>
          <w:sz w:val="20"/>
          <w:lang w:eastAsia="sl-SI"/>
        </w:rPr>
      </w:pPr>
      <w:r w:rsidRPr="00637345">
        <w:rPr>
          <w:rFonts w:ascii="Tahoma" w:eastAsia="Times New Roman" w:hAnsi="Tahoma" w:cs="Tahoma"/>
          <w:sz w:val="20"/>
          <w:lang w:eastAsia="sl-SI"/>
        </w:rPr>
        <w:t>Podatki o pravni osebi:</w:t>
      </w:r>
    </w:p>
    <w:p w14:paraId="5D040A8D" w14:textId="77777777" w:rsidR="00961E34" w:rsidRPr="00637345" w:rsidRDefault="00961E34" w:rsidP="00777E3F">
      <w:pPr>
        <w:keepNext/>
        <w:keepLines/>
        <w:widowControl w:val="0"/>
        <w:spacing w:after="0" w:line="360" w:lineRule="auto"/>
        <w:jc w:val="both"/>
        <w:rPr>
          <w:rFonts w:ascii="Tahoma" w:eastAsia="Times New Roman" w:hAnsi="Tahoma" w:cs="Tahoma"/>
          <w:sz w:val="20"/>
          <w:lang w:eastAsia="sl-SI"/>
        </w:rPr>
      </w:pPr>
      <w:r w:rsidRPr="00637345">
        <w:rPr>
          <w:rFonts w:ascii="Tahoma" w:eastAsia="Times New Roman" w:hAnsi="Tahoma" w:cs="Tahoma"/>
          <w:bCs/>
          <w:sz w:val="20"/>
          <w:lang w:eastAsia="sl-SI"/>
        </w:rPr>
        <w:t>Polno ime podjetja</w:t>
      </w:r>
      <w:r w:rsidRPr="00637345">
        <w:rPr>
          <w:rFonts w:ascii="Tahoma" w:eastAsia="Times New Roman" w:hAnsi="Tahoma" w:cs="Tahoma"/>
          <w:sz w:val="20"/>
          <w:lang w:eastAsia="sl-SI"/>
        </w:rPr>
        <w:t>: _____________________________________________________________</w:t>
      </w:r>
    </w:p>
    <w:p w14:paraId="7F159DCF" w14:textId="77777777" w:rsidR="00961E34" w:rsidRPr="00637345" w:rsidRDefault="00961E34" w:rsidP="00777E3F">
      <w:pPr>
        <w:keepNext/>
        <w:keepLines/>
        <w:widowControl w:val="0"/>
        <w:spacing w:after="0" w:line="360" w:lineRule="auto"/>
        <w:jc w:val="both"/>
        <w:rPr>
          <w:rFonts w:ascii="Tahoma" w:eastAsia="Times New Roman" w:hAnsi="Tahoma" w:cs="Tahoma"/>
          <w:sz w:val="20"/>
          <w:lang w:eastAsia="sl-SI"/>
        </w:rPr>
      </w:pPr>
      <w:r w:rsidRPr="00637345">
        <w:rPr>
          <w:rFonts w:ascii="Tahoma" w:eastAsia="Times New Roman" w:hAnsi="Tahoma" w:cs="Tahoma"/>
          <w:bCs/>
          <w:sz w:val="20"/>
          <w:lang w:eastAsia="sl-SI"/>
        </w:rPr>
        <w:t>Sedež podjetja</w:t>
      </w:r>
      <w:r w:rsidRPr="00637345">
        <w:rPr>
          <w:rFonts w:ascii="Tahoma" w:eastAsia="Times New Roman" w:hAnsi="Tahoma" w:cs="Tahoma"/>
          <w:sz w:val="20"/>
          <w:lang w:eastAsia="sl-SI"/>
        </w:rPr>
        <w:t>: ________________________________________________________________</w:t>
      </w:r>
    </w:p>
    <w:p w14:paraId="7B53FF30" w14:textId="77777777" w:rsidR="00961E34" w:rsidRPr="00637345" w:rsidRDefault="00961E34" w:rsidP="00777E3F">
      <w:pPr>
        <w:keepNext/>
        <w:keepLines/>
        <w:widowControl w:val="0"/>
        <w:spacing w:after="0" w:line="360" w:lineRule="auto"/>
        <w:jc w:val="both"/>
        <w:rPr>
          <w:rFonts w:ascii="Tahoma" w:eastAsia="Times New Roman" w:hAnsi="Tahoma" w:cs="Tahoma"/>
          <w:sz w:val="20"/>
          <w:lang w:eastAsia="sl-SI"/>
        </w:rPr>
      </w:pPr>
      <w:r w:rsidRPr="00637345">
        <w:rPr>
          <w:rFonts w:ascii="Tahoma" w:eastAsia="Times New Roman" w:hAnsi="Tahoma" w:cs="Tahoma"/>
          <w:bCs/>
          <w:sz w:val="20"/>
          <w:lang w:eastAsia="sl-SI"/>
        </w:rPr>
        <w:t>Občina sedeža podjetja</w:t>
      </w:r>
      <w:r w:rsidRPr="00637345">
        <w:rPr>
          <w:rFonts w:ascii="Tahoma" w:eastAsia="Times New Roman" w:hAnsi="Tahoma" w:cs="Tahoma"/>
          <w:sz w:val="20"/>
          <w:lang w:eastAsia="sl-SI"/>
        </w:rPr>
        <w:t>: _________________________________________________________</w:t>
      </w:r>
    </w:p>
    <w:p w14:paraId="6071D157" w14:textId="77777777" w:rsidR="00961E34" w:rsidRPr="00637345" w:rsidRDefault="00961E34" w:rsidP="00777E3F">
      <w:pPr>
        <w:keepNext/>
        <w:keepLines/>
        <w:widowControl w:val="0"/>
        <w:spacing w:after="0" w:line="360" w:lineRule="auto"/>
        <w:jc w:val="both"/>
        <w:rPr>
          <w:rFonts w:ascii="Tahoma" w:eastAsia="Times New Roman" w:hAnsi="Tahoma" w:cs="Tahoma"/>
          <w:sz w:val="20"/>
          <w:lang w:eastAsia="sl-SI"/>
        </w:rPr>
      </w:pPr>
      <w:r w:rsidRPr="00637345">
        <w:rPr>
          <w:rFonts w:ascii="Tahoma" w:eastAsia="Times New Roman" w:hAnsi="Tahoma" w:cs="Tahoma"/>
          <w:bCs/>
          <w:sz w:val="20"/>
          <w:lang w:eastAsia="sl-SI"/>
        </w:rPr>
        <w:t>Številka vpisa v sodni register (št. vložka)</w:t>
      </w:r>
      <w:r w:rsidRPr="00637345">
        <w:rPr>
          <w:rFonts w:ascii="Tahoma" w:eastAsia="Times New Roman" w:hAnsi="Tahoma" w:cs="Tahoma"/>
          <w:sz w:val="20"/>
          <w:lang w:eastAsia="sl-SI"/>
        </w:rPr>
        <w:t>: ___________________________________________</w:t>
      </w:r>
    </w:p>
    <w:p w14:paraId="0978EF05" w14:textId="77777777" w:rsidR="00961E34" w:rsidRPr="00637345" w:rsidRDefault="00961E34" w:rsidP="00777E3F">
      <w:pPr>
        <w:keepNext/>
        <w:keepLines/>
        <w:widowControl w:val="0"/>
        <w:spacing w:after="0" w:line="360" w:lineRule="auto"/>
        <w:jc w:val="both"/>
        <w:rPr>
          <w:rFonts w:ascii="Tahoma" w:eastAsia="Times New Roman" w:hAnsi="Tahoma" w:cs="Tahoma"/>
          <w:sz w:val="20"/>
          <w:lang w:eastAsia="sl-SI"/>
        </w:rPr>
      </w:pPr>
      <w:r w:rsidRPr="00637345">
        <w:rPr>
          <w:rFonts w:ascii="Tahoma" w:eastAsia="Times New Roman" w:hAnsi="Tahoma" w:cs="Tahoma"/>
          <w:bCs/>
          <w:sz w:val="20"/>
          <w:lang w:eastAsia="sl-SI"/>
        </w:rPr>
        <w:t>Matična številka podjetja</w:t>
      </w:r>
      <w:r w:rsidRPr="00637345">
        <w:rPr>
          <w:rFonts w:ascii="Tahoma" w:eastAsia="Times New Roman" w:hAnsi="Tahoma" w:cs="Tahoma"/>
          <w:sz w:val="20"/>
          <w:lang w:eastAsia="sl-SI"/>
        </w:rPr>
        <w:t>: _________________________________________________________</w:t>
      </w:r>
    </w:p>
    <w:p w14:paraId="7F764251" w14:textId="77777777" w:rsidR="00961E34" w:rsidRPr="00637345" w:rsidRDefault="00961E34" w:rsidP="00777E3F">
      <w:pPr>
        <w:keepNext/>
        <w:keepLines/>
        <w:widowControl w:val="0"/>
        <w:spacing w:after="0" w:line="240" w:lineRule="auto"/>
        <w:jc w:val="both"/>
        <w:rPr>
          <w:rFonts w:ascii="Tahoma" w:eastAsia="Times New Roman" w:hAnsi="Tahoma" w:cs="Tahoma"/>
          <w:sz w:val="20"/>
          <w:lang w:eastAsia="sl-SI"/>
        </w:rPr>
      </w:pPr>
    </w:p>
    <w:p w14:paraId="76DB23C5" w14:textId="77777777" w:rsidR="00961E34" w:rsidRPr="00637345" w:rsidRDefault="00961E34" w:rsidP="00777E3F">
      <w:pPr>
        <w:keepNext/>
        <w:keepLines/>
        <w:widowControl w:val="0"/>
        <w:spacing w:after="0" w:line="240" w:lineRule="auto"/>
        <w:jc w:val="both"/>
        <w:rPr>
          <w:rFonts w:ascii="Tahoma" w:eastAsia="Times New Roman" w:hAnsi="Tahoma" w:cs="Tahoma"/>
          <w:sz w:val="20"/>
          <w:lang w:eastAsia="sl-SI"/>
        </w:rPr>
      </w:pPr>
    </w:p>
    <w:p w14:paraId="4FF830A1" w14:textId="77777777" w:rsidR="00961E34" w:rsidRPr="00637345" w:rsidRDefault="00961E34" w:rsidP="00777E3F">
      <w:pPr>
        <w:keepNext/>
        <w:keepLines/>
        <w:widowControl w:val="0"/>
        <w:spacing w:after="0" w:line="240" w:lineRule="auto"/>
        <w:jc w:val="both"/>
        <w:rPr>
          <w:rFonts w:ascii="Tahoma" w:eastAsia="Times New Roman" w:hAnsi="Tahoma" w:cs="Tahoma"/>
          <w:sz w:val="20"/>
          <w:lang w:eastAsia="sl-SI"/>
        </w:rPr>
      </w:pPr>
    </w:p>
    <w:p w14:paraId="7F6E7843" w14:textId="77777777" w:rsidR="00961E34" w:rsidRPr="00637345" w:rsidRDefault="00961E34" w:rsidP="00777E3F">
      <w:pPr>
        <w:keepNext/>
        <w:keepLines/>
        <w:widowControl w:val="0"/>
        <w:spacing w:after="0" w:line="240" w:lineRule="auto"/>
        <w:jc w:val="both"/>
        <w:rPr>
          <w:rFonts w:ascii="Tahoma" w:eastAsia="Times New Roman" w:hAnsi="Tahoma" w:cs="Tahoma"/>
          <w:sz w:val="20"/>
          <w:lang w:eastAsia="sl-SI"/>
        </w:rPr>
      </w:pPr>
    </w:p>
    <w:p w14:paraId="4C089222" w14:textId="77777777" w:rsidR="00961E34" w:rsidRPr="00637345" w:rsidRDefault="00961E34" w:rsidP="00777E3F">
      <w:pPr>
        <w:keepNext/>
        <w:keepLines/>
        <w:widowControl w:val="0"/>
        <w:spacing w:after="0" w:line="240" w:lineRule="auto"/>
        <w:jc w:val="both"/>
        <w:rPr>
          <w:rFonts w:ascii="Tahoma" w:eastAsia="Times New Roman" w:hAnsi="Tahoma" w:cs="Tahoma"/>
          <w:sz w:val="20"/>
          <w:lang w:eastAsia="sl-SI"/>
        </w:rPr>
      </w:pPr>
    </w:p>
    <w:p w14:paraId="7FDAFC7D" w14:textId="77777777" w:rsidR="00961E34" w:rsidRPr="00637345" w:rsidRDefault="00961E34" w:rsidP="00777E3F">
      <w:pPr>
        <w:keepNext/>
        <w:keepLines/>
        <w:widowControl w:val="0"/>
        <w:spacing w:after="0" w:line="240" w:lineRule="auto"/>
        <w:jc w:val="both"/>
        <w:rPr>
          <w:rFonts w:ascii="Tahoma" w:eastAsia="Times New Roman" w:hAnsi="Tahoma" w:cs="Tahoma"/>
          <w:sz w:val="20"/>
          <w:lang w:eastAsia="sl-SI"/>
        </w:rPr>
      </w:pPr>
    </w:p>
    <w:p w14:paraId="0F1534F5" w14:textId="77777777" w:rsidR="00961E34" w:rsidRPr="00637345" w:rsidRDefault="00961E34" w:rsidP="00777E3F">
      <w:pPr>
        <w:keepNext/>
        <w:keepLines/>
        <w:widowControl w:val="0"/>
        <w:spacing w:after="0" w:line="240" w:lineRule="auto"/>
        <w:jc w:val="both"/>
        <w:rPr>
          <w:rFonts w:ascii="Tahoma" w:eastAsia="Times New Roman" w:hAnsi="Tahoma" w:cs="Tahoma"/>
          <w:sz w:val="20"/>
          <w:lang w:eastAsia="sl-SI"/>
        </w:rPr>
      </w:pPr>
    </w:p>
    <w:p w14:paraId="3B9D640F" w14:textId="77777777" w:rsidR="00961E34" w:rsidRPr="00637345" w:rsidRDefault="00961E34" w:rsidP="00777E3F">
      <w:pPr>
        <w:keepNext/>
        <w:keepLines/>
        <w:widowControl w:val="0"/>
        <w:spacing w:after="0" w:line="240" w:lineRule="auto"/>
        <w:jc w:val="both"/>
        <w:rPr>
          <w:rFonts w:ascii="Tahoma" w:eastAsia="Times New Roman" w:hAnsi="Tahoma" w:cs="Tahoma"/>
          <w:sz w:val="20"/>
          <w:lang w:eastAsia="sl-SI"/>
        </w:rPr>
      </w:pPr>
    </w:p>
    <w:p w14:paraId="2014711D" w14:textId="77777777" w:rsidR="00961E34" w:rsidRPr="00637345" w:rsidRDefault="00961E34" w:rsidP="00777E3F">
      <w:pPr>
        <w:keepNext/>
        <w:keepLines/>
        <w:widowControl w:val="0"/>
        <w:spacing w:after="0" w:line="240" w:lineRule="auto"/>
        <w:jc w:val="both"/>
        <w:rPr>
          <w:rFonts w:ascii="Tahoma" w:eastAsia="Times New Roman" w:hAnsi="Tahoma" w:cs="Tahoma"/>
          <w:sz w:val="20"/>
          <w:lang w:eastAsia="sl-SI"/>
        </w:rPr>
      </w:pPr>
    </w:p>
    <w:p w14:paraId="4B441AF5" w14:textId="77777777" w:rsidR="00961E34" w:rsidRPr="00637345" w:rsidRDefault="00961E34" w:rsidP="00777E3F">
      <w:pPr>
        <w:keepNext/>
        <w:keepLines/>
        <w:widowControl w:val="0"/>
        <w:spacing w:after="0" w:line="240" w:lineRule="auto"/>
        <w:jc w:val="both"/>
        <w:rPr>
          <w:rFonts w:ascii="Tahoma" w:eastAsia="Times New Roman" w:hAnsi="Tahoma" w:cs="Tahoma"/>
          <w:sz w:val="20"/>
          <w:lang w:eastAsia="sl-SI"/>
        </w:rPr>
      </w:pPr>
    </w:p>
    <w:p w14:paraId="0ECB1667" w14:textId="77777777" w:rsidR="00961E34" w:rsidRPr="00637345" w:rsidRDefault="00961E34" w:rsidP="00777E3F">
      <w:pPr>
        <w:keepNext/>
        <w:keepLines/>
        <w:widowControl w:val="0"/>
        <w:spacing w:after="0" w:line="240" w:lineRule="auto"/>
        <w:jc w:val="both"/>
        <w:rPr>
          <w:rFonts w:ascii="Tahoma" w:eastAsia="Times New Roman" w:hAnsi="Tahoma" w:cs="Tahoma"/>
          <w:sz w:val="20"/>
          <w:lang w:eastAsia="sl-SI"/>
        </w:rPr>
      </w:pPr>
    </w:p>
    <w:p w14:paraId="20272864" w14:textId="77777777" w:rsidR="00961E34" w:rsidRPr="00637345" w:rsidRDefault="00961E34" w:rsidP="00777E3F">
      <w:pPr>
        <w:keepNext/>
        <w:keepLines/>
        <w:widowControl w:val="0"/>
        <w:spacing w:after="0" w:line="240" w:lineRule="auto"/>
        <w:jc w:val="both"/>
        <w:rPr>
          <w:rFonts w:ascii="Tahoma" w:eastAsia="Times New Roman" w:hAnsi="Tahoma" w:cs="Tahoma"/>
          <w:sz w:val="20"/>
          <w:lang w:eastAsia="sl-SI"/>
        </w:rPr>
      </w:pPr>
    </w:p>
    <w:p w14:paraId="194535EF" w14:textId="77777777" w:rsidR="00961E34" w:rsidRPr="00637345" w:rsidRDefault="00961E34" w:rsidP="00777E3F">
      <w:pPr>
        <w:keepNext/>
        <w:keepLines/>
        <w:widowControl w:val="0"/>
        <w:spacing w:after="0" w:line="240" w:lineRule="auto"/>
        <w:jc w:val="both"/>
        <w:rPr>
          <w:rFonts w:ascii="Tahoma" w:eastAsia="Times New Roman" w:hAnsi="Tahoma" w:cs="Tahoma"/>
          <w:sz w:val="20"/>
          <w:lang w:eastAsia="sl-SI"/>
        </w:rPr>
      </w:pPr>
    </w:p>
    <w:p w14:paraId="0F32CEBF" w14:textId="77777777" w:rsidR="00961E34" w:rsidRPr="00637345" w:rsidRDefault="00961E34" w:rsidP="00777E3F">
      <w:pPr>
        <w:keepNext/>
        <w:keepLines/>
        <w:widowControl w:val="0"/>
        <w:spacing w:after="0" w:line="240" w:lineRule="auto"/>
        <w:jc w:val="both"/>
        <w:rPr>
          <w:rFonts w:ascii="Tahoma" w:eastAsia="Times New Roman" w:hAnsi="Tahoma" w:cs="Tahoma"/>
          <w:sz w:val="20"/>
          <w:lang w:eastAsia="sl-SI"/>
        </w:rPr>
      </w:pPr>
    </w:p>
    <w:p w14:paraId="2B321C5A" w14:textId="77777777" w:rsidR="00961E34" w:rsidRPr="00637345" w:rsidRDefault="00961E34" w:rsidP="00777E3F">
      <w:pPr>
        <w:keepNext/>
        <w:keepLines/>
        <w:widowControl w:val="0"/>
        <w:spacing w:after="0" w:line="240" w:lineRule="auto"/>
        <w:jc w:val="both"/>
        <w:rPr>
          <w:rFonts w:ascii="Tahoma" w:eastAsia="Times New Roman" w:hAnsi="Tahoma" w:cs="Tahoma"/>
          <w:sz w:val="20"/>
          <w:lang w:eastAsia="sl-SI"/>
        </w:rPr>
      </w:pPr>
    </w:p>
    <w:p w14:paraId="3C766D8E" w14:textId="77777777" w:rsidR="00961E34" w:rsidRPr="00637345" w:rsidRDefault="00961E34" w:rsidP="00777E3F">
      <w:pPr>
        <w:keepNext/>
        <w:keepLines/>
        <w:widowControl w:val="0"/>
        <w:spacing w:after="0" w:line="240" w:lineRule="auto"/>
        <w:jc w:val="both"/>
        <w:rPr>
          <w:rFonts w:ascii="Tahoma" w:eastAsia="Times New Roman" w:hAnsi="Tahoma" w:cs="Tahoma"/>
          <w:sz w:val="20"/>
          <w:lang w:eastAsia="sl-SI"/>
        </w:rPr>
      </w:pPr>
    </w:p>
    <w:p w14:paraId="2655B7A8" w14:textId="77777777" w:rsidR="00961E34" w:rsidRPr="00637345" w:rsidRDefault="00961E34" w:rsidP="00777E3F">
      <w:pPr>
        <w:keepNext/>
        <w:keepLines/>
        <w:widowControl w:val="0"/>
        <w:spacing w:after="0" w:line="240" w:lineRule="auto"/>
        <w:jc w:val="both"/>
        <w:rPr>
          <w:rFonts w:ascii="Tahoma" w:eastAsia="Times New Roman" w:hAnsi="Tahoma" w:cs="Tahoma"/>
          <w:sz w:val="20"/>
          <w:lang w:eastAsia="sl-SI"/>
        </w:rPr>
      </w:pPr>
    </w:p>
    <w:p w14:paraId="41735E0E" w14:textId="77777777" w:rsidR="00961E34" w:rsidRPr="00637345" w:rsidRDefault="00961E34" w:rsidP="00777E3F">
      <w:pPr>
        <w:keepNext/>
        <w:keepLines/>
        <w:widowControl w:val="0"/>
        <w:spacing w:after="0" w:line="240" w:lineRule="auto"/>
        <w:jc w:val="both"/>
        <w:rPr>
          <w:rFonts w:ascii="Tahoma" w:eastAsia="Times New Roman" w:hAnsi="Tahoma" w:cs="Tahoma"/>
          <w:sz w:val="20"/>
          <w:lang w:eastAsia="sl-SI"/>
        </w:rPr>
      </w:pPr>
    </w:p>
    <w:p w14:paraId="01EC1781" w14:textId="77777777" w:rsidR="00961E34" w:rsidRPr="00637345" w:rsidRDefault="00961E34" w:rsidP="00777E3F">
      <w:pPr>
        <w:keepNext/>
        <w:keepLines/>
        <w:widowControl w:val="0"/>
        <w:spacing w:after="0" w:line="240" w:lineRule="auto"/>
        <w:jc w:val="both"/>
        <w:rPr>
          <w:rFonts w:ascii="Tahoma" w:eastAsia="Times New Roman" w:hAnsi="Tahoma" w:cs="Tahoma"/>
          <w:sz w:val="20"/>
          <w:lang w:eastAsia="sl-SI"/>
        </w:rPr>
      </w:pPr>
    </w:p>
    <w:p w14:paraId="594E703A" w14:textId="77777777" w:rsidR="00961E34" w:rsidRPr="00637345" w:rsidRDefault="00961E34" w:rsidP="00777E3F">
      <w:pPr>
        <w:keepNext/>
        <w:keepLines/>
        <w:widowControl w:val="0"/>
        <w:spacing w:after="0" w:line="240" w:lineRule="auto"/>
        <w:jc w:val="both"/>
        <w:rPr>
          <w:rFonts w:ascii="Tahoma" w:eastAsia="Times New Roman" w:hAnsi="Tahoma" w:cs="Tahoma"/>
          <w:sz w:val="20"/>
          <w:lang w:eastAsia="sl-SI"/>
        </w:rPr>
      </w:pPr>
    </w:p>
    <w:p w14:paraId="31343C09" w14:textId="77777777" w:rsidR="00961E34" w:rsidRPr="00637345" w:rsidRDefault="00961E34" w:rsidP="00777E3F">
      <w:pPr>
        <w:keepNext/>
        <w:keepLines/>
        <w:widowControl w:val="0"/>
        <w:spacing w:after="0" w:line="240" w:lineRule="auto"/>
        <w:jc w:val="both"/>
        <w:rPr>
          <w:rFonts w:ascii="Tahoma" w:eastAsia="Times New Roman" w:hAnsi="Tahoma" w:cs="Tahoma"/>
          <w:sz w:val="20"/>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3119"/>
        <w:gridCol w:w="2693"/>
        <w:gridCol w:w="3544"/>
      </w:tblGrid>
      <w:tr w:rsidR="00961E34" w:rsidRPr="00637345" w14:paraId="513CF2B5" w14:textId="77777777" w:rsidTr="00961E34">
        <w:trPr>
          <w:trHeight w:val="235"/>
        </w:trPr>
        <w:tc>
          <w:tcPr>
            <w:tcW w:w="3119" w:type="dxa"/>
            <w:tcBorders>
              <w:bottom w:val="single" w:sz="4" w:space="0" w:color="auto"/>
            </w:tcBorders>
          </w:tcPr>
          <w:p w14:paraId="3BF00361" w14:textId="77777777" w:rsidR="00961E34" w:rsidRPr="00637345" w:rsidRDefault="00961E34" w:rsidP="00777E3F">
            <w:pPr>
              <w:keepNext/>
              <w:keepLines/>
              <w:widowControl w:val="0"/>
              <w:spacing w:after="0" w:line="240" w:lineRule="auto"/>
              <w:jc w:val="both"/>
              <w:rPr>
                <w:rFonts w:ascii="Tahoma" w:eastAsia="Times New Roman" w:hAnsi="Tahoma" w:cs="Tahoma"/>
                <w:snapToGrid w:val="0"/>
                <w:sz w:val="20"/>
                <w:lang w:eastAsia="sl-SI"/>
              </w:rPr>
            </w:pPr>
          </w:p>
        </w:tc>
        <w:tc>
          <w:tcPr>
            <w:tcW w:w="2693" w:type="dxa"/>
          </w:tcPr>
          <w:p w14:paraId="01BE7F7A" w14:textId="77777777" w:rsidR="00961E34" w:rsidRPr="00637345" w:rsidRDefault="00961E34" w:rsidP="00777E3F">
            <w:pPr>
              <w:keepNext/>
              <w:keepLines/>
              <w:widowControl w:val="0"/>
              <w:spacing w:after="0" w:line="240" w:lineRule="auto"/>
              <w:jc w:val="both"/>
              <w:rPr>
                <w:rFonts w:ascii="Tahoma" w:eastAsia="Times New Roman" w:hAnsi="Tahoma" w:cs="Tahoma"/>
                <w:snapToGrid w:val="0"/>
                <w:sz w:val="20"/>
                <w:lang w:eastAsia="sl-SI"/>
              </w:rPr>
            </w:pPr>
          </w:p>
        </w:tc>
        <w:tc>
          <w:tcPr>
            <w:tcW w:w="3544" w:type="dxa"/>
            <w:tcBorders>
              <w:bottom w:val="single" w:sz="4" w:space="0" w:color="auto"/>
            </w:tcBorders>
          </w:tcPr>
          <w:p w14:paraId="042D19A1" w14:textId="77777777" w:rsidR="00961E34" w:rsidRPr="00637345" w:rsidRDefault="00961E34" w:rsidP="00777E3F">
            <w:pPr>
              <w:keepNext/>
              <w:keepLines/>
              <w:widowControl w:val="0"/>
              <w:tabs>
                <w:tab w:val="left" w:pos="567"/>
                <w:tab w:val="num" w:pos="851"/>
                <w:tab w:val="left" w:pos="993"/>
              </w:tabs>
              <w:spacing w:after="0" w:line="240" w:lineRule="auto"/>
              <w:jc w:val="both"/>
              <w:rPr>
                <w:rFonts w:ascii="Tahoma" w:eastAsia="Times New Roman" w:hAnsi="Tahoma" w:cs="Tahoma"/>
                <w:snapToGrid w:val="0"/>
                <w:sz w:val="20"/>
                <w:lang w:eastAsia="sl-SI"/>
              </w:rPr>
            </w:pPr>
          </w:p>
        </w:tc>
      </w:tr>
      <w:tr w:rsidR="00961E34" w:rsidRPr="00637345" w14:paraId="0F977BD6" w14:textId="77777777" w:rsidTr="00961E34">
        <w:trPr>
          <w:trHeight w:val="235"/>
        </w:trPr>
        <w:tc>
          <w:tcPr>
            <w:tcW w:w="3119" w:type="dxa"/>
            <w:tcBorders>
              <w:top w:val="single" w:sz="4" w:space="0" w:color="auto"/>
            </w:tcBorders>
          </w:tcPr>
          <w:p w14:paraId="2A37E396" w14:textId="77777777" w:rsidR="00961E34" w:rsidRPr="00637345" w:rsidRDefault="00961E34" w:rsidP="00777E3F">
            <w:pPr>
              <w:keepNext/>
              <w:keepLines/>
              <w:widowControl w:val="0"/>
              <w:spacing w:after="0" w:line="240" w:lineRule="auto"/>
              <w:jc w:val="both"/>
              <w:rPr>
                <w:rFonts w:ascii="Tahoma" w:eastAsia="Times New Roman" w:hAnsi="Tahoma" w:cs="Tahoma"/>
                <w:snapToGrid w:val="0"/>
                <w:sz w:val="20"/>
                <w:lang w:eastAsia="sl-SI"/>
              </w:rPr>
            </w:pPr>
            <w:r w:rsidRPr="00637345">
              <w:rPr>
                <w:rFonts w:ascii="Tahoma" w:eastAsia="Times New Roman" w:hAnsi="Tahoma" w:cs="Tahoma"/>
                <w:snapToGrid w:val="0"/>
                <w:sz w:val="20"/>
                <w:lang w:eastAsia="sl-SI"/>
              </w:rPr>
              <w:t>(kraj, datum)</w:t>
            </w:r>
          </w:p>
        </w:tc>
        <w:tc>
          <w:tcPr>
            <w:tcW w:w="2693" w:type="dxa"/>
          </w:tcPr>
          <w:p w14:paraId="3D22B3E1" w14:textId="77777777" w:rsidR="00961E34" w:rsidRPr="00637345" w:rsidRDefault="00961E34" w:rsidP="00777E3F">
            <w:pPr>
              <w:keepNext/>
              <w:keepLines/>
              <w:widowControl w:val="0"/>
              <w:spacing w:after="0" w:line="240" w:lineRule="auto"/>
              <w:jc w:val="center"/>
              <w:rPr>
                <w:rFonts w:ascii="Tahoma" w:eastAsia="Times New Roman" w:hAnsi="Tahoma" w:cs="Tahoma"/>
                <w:snapToGrid w:val="0"/>
                <w:sz w:val="20"/>
                <w:lang w:eastAsia="sl-SI"/>
              </w:rPr>
            </w:pPr>
            <w:r w:rsidRPr="00637345">
              <w:rPr>
                <w:rFonts w:ascii="Tahoma" w:eastAsia="Times New Roman" w:hAnsi="Tahoma" w:cs="Tahoma"/>
                <w:snapToGrid w:val="0"/>
                <w:sz w:val="20"/>
                <w:lang w:eastAsia="sl-SI"/>
              </w:rPr>
              <w:t>žig</w:t>
            </w:r>
          </w:p>
        </w:tc>
        <w:tc>
          <w:tcPr>
            <w:tcW w:w="3544" w:type="dxa"/>
            <w:tcBorders>
              <w:top w:val="single" w:sz="4" w:space="0" w:color="auto"/>
            </w:tcBorders>
          </w:tcPr>
          <w:p w14:paraId="775B9607" w14:textId="77777777" w:rsidR="00961E34" w:rsidRPr="00637345" w:rsidRDefault="00961E34" w:rsidP="00777E3F">
            <w:pPr>
              <w:keepNext/>
              <w:keepLines/>
              <w:widowControl w:val="0"/>
              <w:spacing w:after="0" w:line="240" w:lineRule="auto"/>
              <w:jc w:val="both"/>
              <w:rPr>
                <w:rFonts w:ascii="Tahoma" w:eastAsia="Times New Roman" w:hAnsi="Tahoma" w:cs="Tahoma"/>
                <w:snapToGrid w:val="0"/>
                <w:sz w:val="20"/>
                <w:lang w:eastAsia="sl-SI"/>
              </w:rPr>
            </w:pPr>
            <w:r w:rsidRPr="00637345">
              <w:rPr>
                <w:rFonts w:ascii="Tahoma" w:eastAsia="Times New Roman" w:hAnsi="Tahoma" w:cs="Tahoma"/>
                <w:snapToGrid w:val="0"/>
                <w:sz w:val="20"/>
                <w:lang w:eastAsia="sl-SI"/>
              </w:rPr>
              <w:t xml:space="preserve">(ime in priimek </w:t>
            </w:r>
            <w:r>
              <w:rPr>
                <w:rFonts w:ascii="Tahoma" w:eastAsia="Times New Roman" w:hAnsi="Tahoma" w:cs="Tahoma"/>
                <w:snapToGrid w:val="0"/>
                <w:sz w:val="20"/>
                <w:lang w:eastAsia="sl-SI"/>
              </w:rPr>
              <w:t xml:space="preserve">ter podpis </w:t>
            </w:r>
            <w:r w:rsidRPr="00637345">
              <w:rPr>
                <w:rFonts w:ascii="Tahoma" w:eastAsia="Times New Roman" w:hAnsi="Tahoma" w:cs="Tahoma"/>
                <w:snapToGrid w:val="0"/>
                <w:sz w:val="20"/>
                <w:lang w:eastAsia="sl-SI"/>
              </w:rPr>
              <w:t>odgovorn</w:t>
            </w:r>
            <w:r>
              <w:rPr>
                <w:rFonts w:ascii="Tahoma" w:eastAsia="Times New Roman" w:hAnsi="Tahoma" w:cs="Tahoma"/>
                <w:snapToGrid w:val="0"/>
                <w:sz w:val="20"/>
                <w:lang w:eastAsia="sl-SI"/>
              </w:rPr>
              <w:t xml:space="preserve">e osebe </w:t>
            </w:r>
            <w:r w:rsidRPr="00637345">
              <w:rPr>
                <w:rFonts w:ascii="Tahoma" w:eastAsia="Times New Roman" w:hAnsi="Tahoma" w:cs="Tahoma"/>
                <w:snapToGrid w:val="0"/>
                <w:sz w:val="20"/>
                <w:lang w:eastAsia="sl-SI"/>
              </w:rPr>
              <w:t>gospodarskega subjekta)</w:t>
            </w:r>
          </w:p>
        </w:tc>
      </w:tr>
    </w:tbl>
    <w:p w14:paraId="41768CCB" w14:textId="77777777" w:rsidR="00961E34" w:rsidRPr="00637345" w:rsidRDefault="00961E34" w:rsidP="00777E3F">
      <w:pPr>
        <w:keepNext/>
        <w:keepLines/>
        <w:widowControl w:val="0"/>
        <w:tabs>
          <w:tab w:val="left" w:pos="284"/>
        </w:tabs>
        <w:spacing w:after="0" w:line="240" w:lineRule="auto"/>
        <w:jc w:val="both"/>
        <w:rPr>
          <w:rFonts w:ascii="Tahoma" w:eastAsia="Times New Roman" w:hAnsi="Tahoma" w:cs="Tahoma"/>
          <w:b/>
          <w:sz w:val="20"/>
          <w:lang w:eastAsia="sl-SI"/>
        </w:rPr>
      </w:pPr>
    </w:p>
    <w:p w14:paraId="7C042F98" w14:textId="77777777" w:rsidR="00961E34" w:rsidRPr="00637345" w:rsidRDefault="00961E34" w:rsidP="00777E3F">
      <w:pPr>
        <w:keepNext/>
        <w:keepLines/>
        <w:widowControl w:val="0"/>
        <w:spacing w:after="0" w:line="240" w:lineRule="auto"/>
        <w:ind w:left="5670"/>
        <w:jc w:val="both"/>
        <w:rPr>
          <w:rFonts w:ascii="Tahoma" w:eastAsia="Times New Roman" w:hAnsi="Tahoma" w:cs="Tahoma"/>
          <w:sz w:val="20"/>
          <w:lang w:eastAsia="sl-SI"/>
        </w:rPr>
      </w:pPr>
    </w:p>
    <w:p w14:paraId="47A2D0FB" w14:textId="77777777" w:rsidR="00961E34" w:rsidRPr="00637345" w:rsidRDefault="00961E34" w:rsidP="00777E3F">
      <w:pPr>
        <w:keepNext/>
        <w:keepLines/>
        <w:widowControl w:val="0"/>
        <w:tabs>
          <w:tab w:val="left" w:pos="284"/>
        </w:tabs>
        <w:spacing w:after="0" w:line="240" w:lineRule="auto"/>
        <w:jc w:val="both"/>
        <w:rPr>
          <w:rFonts w:ascii="Tahoma" w:eastAsia="Times New Roman" w:hAnsi="Tahoma" w:cs="Tahoma"/>
          <w:sz w:val="18"/>
          <w:lang w:eastAsia="sl-SI"/>
        </w:rPr>
      </w:pPr>
    </w:p>
    <w:p w14:paraId="4C380347" w14:textId="77777777" w:rsidR="00961E34" w:rsidRPr="00637345" w:rsidRDefault="00961E34" w:rsidP="00777E3F">
      <w:pPr>
        <w:keepNext/>
        <w:keepLines/>
        <w:widowControl w:val="0"/>
        <w:spacing w:after="0" w:line="240" w:lineRule="auto"/>
        <w:jc w:val="both"/>
        <w:rPr>
          <w:rFonts w:ascii="Tahoma" w:eastAsia="Times New Roman" w:hAnsi="Tahoma" w:cs="Tahoma"/>
          <w:i/>
          <w:iCs/>
          <w:sz w:val="18"/>
          <w:lang w:eastAsia="sl-SI"/>
        </w:rPr>
      </w:pPr>
      <w:r w:rsidRPr="00637345">
        <w:rPr>
          <w:rFonts w:ascii="Tahoma" w:eastAsia="Times New Roman" w:hAnsi="Tahoma" w:cs="Tahoma"/>
          <w:b/>
          <w:i/>
          <w:sz w:val="18"/>
          <w:lang w:eastAsia="sl-SI"/>
        </w:rPr>
        <w:t>Navodilo:</w:t>
      </w:r>
      <w:r w:rsidRPr="00637345">
        <w:rPr>
          <w:rFonts w:ascii="Tahoma" w:eastAsia="Times New Roman" w:hAnsi="Tahoma" w:cs="Tahoma"/>
          <w:i/>
          <w:sz w:val="18"/>
          <w:lang w:eastAsia="sl-SI"/>
        </w:rPr>
        <w:t xml:space="preserve"> </w:t>
      </w:r>
      <w:r w:rsidRPr="00637345">
        <w:rPr>
          <w:rFonts w:ascii="Tahoma" w:eastAsia="Times New Roman" w:hAnsi="Tahoma" w:cs="Tahoma"/>
          <w:i/>
          <w:iCs/>
          <w:sz w:val="18"/>
          <w:lang w:eastAsia="sl-SI"/>
        </w:rPr>
        <w:t xml:space="preserve">Pooblastilo izpolni in podpiše </w:t>
      </w:r>
      <w:r w:rsidRPr="00637345">
        <w:rPr>
          <w:rFonts w:ascii="Tahoma" w:eastAsia="Times New Roman" w:hAnsi="Tahoma" w:cs="Tahoma"/>
          <w:i/>
          <w:iCs/>
          <w:sz w:val="18"/>
          <w:u w:val="single"/>
          <w:lang w:eastAsia="sl-SI"/>
        </w:rPr>
        <w:t>ponudnik</w:t>
      </w:r>
      <w:r w:rsidRPr="00637345">
        <w:rPr>
          <w:rFonts w:ascii="Tahoma" w:eastAsia="Times New Roman" w:hAnsi="Tahoma" w:cs="Tahoma"/>
          <w:i/>
          <w:iCs/>
          <w:sz w:val="18"/>
          <w:lang w:eastAsia="sl-SI"/>
        </w:rPr>
        <w:t xml:space="preserve">, kot tudi vsi </w:t>
      </w:r>
      <w:r w:rsidRPr="00637345">
        <w:rPr>
          <w:rFonts w:ascii="Tahoma" w:eastAsia="Times New Roman" w:hAnsi="Tahoma" w:cs="Tahoma"/>
          <w:i/>
          <w:iCs/>
          <w:sz w:val="18"/>
          <w:u w:val="single"/>
          <w:lang w:eastAsia="sl-SI"/>
        </w:rPr>
        <w:t>posamezni člani skupine ponudnikov</w:t>
      </w:r>
      <w:r w:rsidRPr="00637345">
        <w:rPr>
          <w:rFonts w:ascii="Tahoma" w:eastAsia="Times New Roman" w:hAnsi="Tahoma" w:cs="Tahoma"/>
          <w:i/>
          <w:iCs/>
          <w:sz w:val="18"/>
          <w:lang w:eastAsia="sl-SI"/>
        </w:rPr>
        <w:t xml:space="preserve"> (partnerji) v primeru skupne ponudbe, vsi </w:t>
      </w:r>
      <w:r w:rsidRPr="00637345">
        <w:rPr>
          <w:rFonts w:ascii="Tahoma" w:eastAsia="Times New Roman" w:hAnsi="Tahoma" w:cs="Tahoma"/>
          <w:i/>
          <w:iCs/>
          <w:sz w:val="18"/>
          <w:u w:val="single"/>
          <w:lang w:eastAsia="sl-SI"/>
        </w:rPr>
        <w:t>podizvajalci</w:t>
      </w:r>
      <w:r w:rsidRPr="00637345">
        <w:rPr>
          <w:rFonts w:ascii="Tahoma" w:eastAsia="Times New Roman" w:hAnsi="Tahoma" w:cs="Tahoma"/>
          <w:i/>
          <w:iCs/>
          <w:sz w:val="18"/>
          <w:lang w:eastAsia="sl-SI"/>
        </w:rPr>
        <w:t xml:space="preserve"> (če ponudnik izvaja javno naročilo s podizvajalci) ter vsi </w:t>
      </w:r>
      <w:r w:rsidRPr="00637345">
        <w:rPr>
          <w:rFonts w:ascii="Tahoma" w:eastAsia="Times New Roman" w:hAnsi="Tahoma" w:cs="Tahoma"/>
          <w:bCs/>
          <w:i/>
          <w:iCs/>
          <w:sz w:val="18"/>
          <w:u w:val="single"/>
          <w:lang w:eastAsia="sl-SI"/>
        </w:rPr>
        <w:t>gospodarski subjekti katerih zmogljivosti uporablja ponudnik</w:t>
      </w:r>
      <w:r w:rsidRPr="00637345">
        <w:rPr>
          <w:rFonts w:ascii="Tahoma" w:eastAsia="Times New Roman" w:hAnsi="Tahoma" w:cs="Tahoma"/>
          <w:i/>
          <w:iCs/>
          <w:sz w:val="18"/>
          <w:lang w:eastAsia="sl-SI"/>
        </w:rPr>
        <w:t>.</w:t>
      </w:r>
    </w:p>
    <w:p w14:paraId="1BE28952" w14:textId="77777777" w:rsidR="00961E34" w:rsidRPr="00637345" w:rsidRDefault="00961E34" w:rsidP="00777E3F">
      <w:pPr>
        <w:keepNext/>
        <w:keepLines/>
        <w:widowControl w:val="0"/>
        <w:spacing w:after="0" w:line="240" w:lineRule="auto"/>
        <w:jc w:val="right"/>
        <w:rPr>
          <w:rFonts w:ascii="Tahoma" w:eastAsia="Times New Roman" w:hAnsi="Tahoma" w:cs="Tahoma"/>
          <w:b/>
          <w:i/>
          <w:sz w:val="18"/>
          <w:lang w:eastAsia="sl-SI"/>
        </w:rPr>
      </w:pPr>
      <w:r w:rsidRPr="00637345">
        <w:rPr>
          <w:rFonts w:ascii="Tahoma" w:eastAsia="Times New Roman" w:hAnsi="Tahoma" w:cs="Tahoma"/>
          <w:b/>
          <w:i/>
          <w:lang w:eastAsia="sl-SI"/>
        </w:rPr>
        <w:br w:type="page"/>
      </w:r>
      <w:r w:rsidRPr="00637345">
        <w:rPr>
          <w:rFonts w:ascii="Tahoma" w:eastAsia="Times New Roman" w:hAnsi="Tahoma" w:cs="Tahoma"/>
          <w:b/>
          <w:i/>
          <w:sz w:val="18"/>
          <w:lang w:eastAsia="sl-SI"/>
        </w:rPr>
        <w:lastRenderedPageBreak/>
        <w:t>Priloga 3/3</w:t>
      </w:r>
    </w:p>
    <w:p w14:paraId="5CBAD00D"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p>
    <w:p w14:paraId="05CC6495" w14:textId="77777777" w:rsidR="00961E34" w:rsidRPr="00637345" w:rsidRDefault="00961E34" w:rsidP="00777E3F">
      <w:pPr>
        <w:keepNext/>
        <w:keepLines/>
        <w:widowControl w:val="0"/>
        <w:spacing w:after="0" w:line="240" w:lineRule="auto"/>
        <w:jc w:val="both"/>
        <w:rPr>
          <w:rFonts w:ascii="Tahoma" w:eastAsia="Times New Roman" w:hAnsi="Tahoma" w:cs="Tahoma"/>
          <w:b/>
          <w:lang w:eastAsia="sl-SI"/>
        </w:rPr>
      </w:pPr>
      <w:r w:rsidRPr="00637345">
        <w:rPr>
          <w:rFonts w:ascii="Tahoma" w:eastAsia="Times New Roman" w:hAnsi="Tahoma" w:cs="Tahoma"/>
          <w:b/>
          <w:lang w:eastAsia="sl-SI"/>
        </w:rPr>
        <w:t>POOBLASTILO ZA PRIDOBITEV DOKAZILA IZ URADNIH EVIDENCE – ZA FIZIČNE OSEBE</w:t>
      </w:r>
    </w:p>
    <w:p w14:paraId="0D3B6426" w14:textId="77777777" w:rsidR="00961E34" w:rsidRPr="00637345" w:rsidRDefault="00961E34" w:rsidP="00777E3F">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p>
    <w:p w14:paraId="3A7DCC3D" w14:textId="77777777" w:rsidR="00961E34" w:rsidRPr="00637345" w:rsidRDefault="00961E34" w:rsidP="00777E3F">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r w:rsidRPr="00637345">
        <w:rPr>
          <w:rFonts w:ascii="Tahoma" w:eastAsia="Times New Roman" w:hAnsi="Tahoma" w:cs="Tahoma"/>
          <w:sz w:val="20"/>
          <w:szCs w:val="20"/>
          <w:lang w:eastAsia="sl-SI"/>
        </w:rPr>
        <w:t xml:space="preserve">Ime in priimek _____________________________________________________________________ </w:t>
      </w:r>
    </w:p>
    <w:p w14:paraId="0711101D" w14:textId="77777777" w:rsidR="00961E34" w:rsidRPr="00637345" w:rsidRDefault="00961E34" w:rsidP="00777E3F">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p>
    <w:p w14:paraId="34A3D4BE" w14:textId="77777777" w:rsidR="00961E34" w:rsidRPr="00637345" w:rsidRDefault="00961E34" w:rsidP="00777E3F">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r w:rsidRPr="00637345">
        <w:rPr>
          <w:rFonts w:ascii="Tahoma" w:eastAsia="Times New Roman" w:hAnsi="Tahoma" w:cs="Tahoma"/>
          <w:sz w:val="20"/>
          <w:szCs w:val="20"/>
          <w:lang w:eastAsia="sl-SI"/>
        </w:rPr>
        <w:t>EMŠO ____________________________________________________________________________</w:t>
      </w:r>
    </w:p>
    <w:p w14:paraId="0C255D4F" w14:textId="77777777" w:rsidR="00961E34" w:rsidRPr="00637345" w:rsidRDefault="00961E34" w:rsidP="00777E3F">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p>
    <w:p w14:paraId="107962D7" w14:textId="77777777" w:rsidR="00961E34" w:rsidRPr="00637345" w:rsidRDefault="00961E34" w:rsidP="00777E3F">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p>
    <w:p w14:paraId="1BD17BFE" w14:textId="77777777" w:rsidR="00961E34" w:rsidRPr="00637345" w:rsidRDefault="00961E34" w:rsidP="00777E3F">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r w:rsidRPr="00637345">
        <w:rPr>
          <w:rFonts w:ascii="Tahoma" w:eastAsia="Times New Roman" w:hAnsi="Tahoma" w:cs="Tahoma"/>
          <w:sz w:val="20"/>
          <w:szCs w:val="20"/>
          <w:lang w:eastAsia="sl-SI"/>
        </w:rPr>
        <w:t xml:space="preserve">Spodaj podpisani/a, ki sem pri gospodarskemu subjektu </w:t>
      </w:r>
    </w:p>
    <w:p w14:paraId="4E8E875B" w14:textId="77777777" w:rsidR="00961E34" w:rsidRPr="00637345" w:rsidRDefault="00961E34" w:rsidP="00777E3F">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r w:rsidRPr="00637345">
        <w:rPr>
          <w:rFonts w:ascii="Tahoma" w:eastAsia="Times New Roman" w:hAnsi="Tahoma" w:cs="Tahoma"/>
          <w:sz w:val="20"/>
          <w:szCs w:val="20"/>
          <w:lang w:eastAsia="sl-SI"/>
        </w:rPr>
        <w:t>________________________________________</w:t>
      </w:r>
    </w:p>
    <w:p w14:paraId="4CEB7DDB" w14:textId="77777777" w:rsidR="00961E34" w:rsidRPr="00637345" w:rsidRDefault="00961E34" w:rsidP="00777E3F">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r w:rsidRPr="00637345">
        <w:rPr>
          <w:rFonts w:ascii="Tahoma" w:eastAsia="Times New Roman" w:hAnsi="Tahoma" w:cs="Tahoma"/>
          <w:sz w:val="20"/>
          <w:szCs w:val="20"/>
          <w:lang w:eastAsia="sl-SI"/>
        </w:rPr>
        <w:t>član/ica (ustrezno obkrožiti/označiti):</w:t>
      </w:r>
    </w:p>
    <w:p w14:paraId="0148258F" w14:textId="77777777" w:rsidR="00961E34" w:rsidRPr="00637345" w:rsidRDefault="00961E34" w:rsidP="00777E3F">
      <w:pPr>
        <w:keepNext/>
        <w:keepLines/>
        <w:widowControl w:val="0"/>
        <w:numPr>
          <w:ilvl w:val="0"/>
          <w:numId w:val="22"/>
        </w:numPr>
        <w:tabs>
          <w:tab w:val="left" w:pos="567"/>
          <w:tab w:val="num" w:pos="851"/>
          <w:tab w:val="left" w:pos="993"/>
        </w:tabs>
        <w:spacing w:after="0" w:line="240" w:lineRule="auto"/>
        <w:jc w:val="both"/>
        <w:rPr>
          <w:rFonts w:ascii="Tahoma" w:eastAsia="Times New Roman" w:hAnsi="Tahoma" w:cs="Tahoma"/>
          <w:sz w:val="20"/>
          <w:szCs w:val="20"/>
          <w:lang w:eastAsia="sl-SI"/>
        </w:rPr>
      </w:pPr>
      <w:r w:rsidRPr="00637345">
        <w:rPr>
          <w:rFonts w:ascii="Tahoma" w:eastAsia="Times New Roman" w:hAnsi="Tahoma" w:cs="Tahoma"/>
          <w:sz w:val="20"/>
          <w:szCs w:val="20"/>
          <w:lang w:eastAsia="sl-SI"/>
        </w:rPr>
        <w:t xml:space="preserve">upravnega organa ali </w:t>
      </w:r>
    </w:p>
    <w:p w14:paraId="47D5A11C" w14:textId="77777777" w:rsidR="00961E34" w:rsidRPr="00637345" w:rsidRDefault="00961E34" w:rsidP="00777E3F">
      <w:pPr>
        <w:keepNext/>
        <w:keepLines/>
        <w:widowControl w:val="0"/>
        <w:numPr>
          <w:ilvl w:val="0"/>
          <w:numId w:val="22"/>
        </w:numPr>
        <w:tabs>
          <w:tab w:val="left" w:pos="567"/>
          <w:tab w:val="num" w:pos="851"/>
          <w:tab w:val="left" w:pos="993"/>
        </w:tabs>
        <w:spacing w:after="0" w:line="240" w:lineRule="auto"/>
        <w:jc w:val="both"/>
        <w:rPr>
          <w:rFonts w:ascii="Tahoma" w:eastAsia="Times New Roman" w:hAnsi="Tahoma" w:cs="Tahoma"/>
          <w:sz w:val="20"/>
          <w:szCs w:val="20"/>
          <w:lang w:eastAsia="sl-SI"/>
        </w:rPr>
      </w:pPr>
      <w:r w:rsidRPr="00637345">
        <w:rPr>
          <w:rFonts w:ascii="Tahoma" w:eastAsia="Times New Roman" w:hAnsi="Tahoma" w:cs="Tahoma"/>
          <w:sz w:val="20"/>
          <w:szCs w:val="20"/>
          <w:lang w:eastAsia="sl-SI"/>
        </w:rPr>
        <w:t>vodstvenega organa ali</w:t>
      </w:r>
    </w:p>
    <w:p w14:paraId="699297EC" w14:textId="77777777" w:rsidR="00961E34" w:rsidRPr="00637345" w:rsidRDefault="00961E34" w:rsidP="00777E3F">
      <w:pPr>
        <w:keepNext/>
        <w:keepLines/>
        <w:widowControl w:val="0"/>
        <w:numPr>
          <w:ilvl w:val="0"/>
          <w:numId w:val="22"/>
        </w:numPr>
        <w:tabs>
          <w:tab w:val="left" w:pos="567"/>
          <w:tab w:val="num" w:pos="851"/>
          <w:tab w:val="left" w:pos="993"/>
        </w:tabs>
        <w:spacing w:after="0" w:line="240" w:lineRule="auto"/>
        <w:jc w:val="both"/>
        <w:rPr>
          <w:rFonts w:ascii="Tahoma" w:eastAsia="Times New Roman" w:hAnsi="Tahoma" w:cs="Tahoma"/>
          <w:sz w:val="20"/>
          <w:szCs w:val="20"/>
          <w:lang w:eastAsia="sl-SI"/>
        </w:rPr>
      </w:pPr>
      <w:r w:rsidRPr="00637345">
        <w:rPr>
          <w:rFonts w:ascii="Tahoma" w:eastAsia="Times New Roman" w:hAnsi="Tahoma" w:cs="Tahoma"/>
          <w:sz w:val="20"/>
          <w:szCs w:val="20"/>
          <w:lang w:eastAsia="sl-SI"/>
        </w:rPr>
        <w:t xml:space="preserve">nadzornega organa </w:t>
      </w:r>
    </w:p>
    <w:p w14:paraId="37DB1B7E" w14:textId="77777777" w:rsidR="00961E34" w:rsidRPr="00637345" w:rsidRDefault="00961E34" w:rsidP="00777E3F">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p>
    <w:p w14:paraId="6BBA73AF" w14:textId="77777777" w:rsidR="00961E34" w:rsidRPr="00637345" w:rsidRDefault="00961E34" w:rsidP="00777E3F">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r w:rsidRPr="00637345">
        <w:rPr>
          <w:rFonts w:ascii="Tahoma" w:eastAsia="Times New Roman" w:hAnsi="Tahoma" w:cs="Tahoma"/>
          <w:sz w:val="20"/>
          <w:szCs w:val="20"/>
          <w:lang w:eastAsia="sl-SI"/>
        </w:rPr>
        <w:t>oziroma imam pooblastila za (ustrezno obkrožiti/označiti):</w:t>
      </w:r>
    </w:p>
    <w:p w14:paraId="6AF4E247" w14:textId="77777777" w:rsidR="00961E34" w:rsidRPr="00637345" w:rsidRDefault="00961E34" w:rsidP="00777E3F">
      <w:pPr>
        <w:keepNext/>
        <w:keepLines/>
        <w:widowControl w:val="0"/>
        <w:numPr>
          <w:ilvl w:val="0"/>
          <w:numId w:val="22"/>
        </w:numPr>
        <w:tabs>
          <w:tab w:val="left" w:pos="567"/>
          <w:tab w:val="num" w:pos="851"/>
          <w:tab w:val="left" w:pos="993"/>
        </w:tabs>
        <w:spacing w:after="0" w:line="240" w:lineRule="auto"/>
        <w:jc w:val="both"/>
        <w:rPr>
          <w:rFonts w:ascii="Tahoma" w:eastAsia="Times New Roman" w:hAnsi="Tahoma" w:cs="Tahoma"/>
          <w:sz w:val="20"/>
          <w:szCs w:val="20"/>
          <w:lang w:eastAsia="sl-SI"/>
        </w:rPr>
      </w:pPr>
      <w:r w:rsidRPr="00637345">
        <w:rPr>
          <w:rFonts w:ascii="Tahoma" w:eastAsia="Times New Roman" w:hAnsi="Tahoma" w:cs="Tahoma"/>
          <w:sz w:val="20"/>
          <w:szCs w:val="20"/>
          <w:lang w:eastAsia="sl-SI"/>
        </w:rPr>
        <w:t>njegovo zastopanje ali</w:t>
      </w:r>
    </w:p>
    <w:p w14:paraId="4F99B89A" w14:textId="77777777" w:rsidR="00961E34" w:rsidRPr="00637345" w:rsidRDefault="00961E34" w:rsidP="00777E3F">
      <w:pPr>
        <w:keepNext/>
        <w:keepLines/>
        <w:widowControl w:val="0"/>
        <w:numPr>
          <w:ilvl w:val="0"/>
          <w:numId w:val="22"/>
        </w:numPr>
        <w:tabs>
          <w:tab w:val="left" w:pos="567"/>
          <w:tab w:val="num" w:pos="851"/>
          <w:tab w:val="left" w:pos="993"/>
        </w:tabs>
        <w:spacing w:after="0" w:line="240" w:lineRule="auto"/>
        <w:jc w:val="both"/>
        <w:rPr>
          <w:rFonts w:ascii="Tahoma" w:eastAsia="Times New Roman" w:hAnsi="Tahoma" w:cs="Tahoma"/>
          <w:sz w:val="20"/>
          <w:szCs w:val="20"/>
          <w:lang w:eastAsia="sl-SI"/>
        </w:rPr>
      </w:pPr>
      <w:r w:rsidRPr="00637345">
        <w:rPr>
          <w:rFonts w:ascii="Tahoma" w:eastAsia="Times New Roman" w:hAnsi="Tahoma" w:cs="Tahoma"/>
          <w:sz w:val="20"/>
          <w:szCs w:val="20"/>
          <w:lang w:eastAsia="sl-SI"/>
        </w:rPr>
        <w:t>odločanje ali</w:t>
      </w:r>
    </w:p>
    <w:p w14:paraId="574BBAB2" w14:textId="77777777" w:rsidR="00961E34" w:rsidRPr="00637345" w:rsidRDefault="00961E34" w:rsidP="00777E3F">
      <w:pPr>
        <w:keepNext/>
        <w:keepLines/>
        <w:widowControl w:val="0"/>
        <w:numPr>
          <w:ilvl w:val="0"/>
          <w:numId w:val="22"/>
        </w:numPr>
        <w:tabs>
          <w:tab w:val="left" w:pos="567"/>
          <w:tab w:val="num" w:pos="851"/>
          <w:tab w:val="left" w:pos="993"/>
        </w:tabs>
        <w:spacing w:after="0" w:line="240" w:lineRule="auto"/>
        <w:jc w:val="both"/>
        <w:rPr>
          <w:rFonts w:ascii="Tahoma" w:eastAsia="Times New Roman" w:hAnsi="Tahoma" w:cs="Tahoma"/>
          <w:sz w:val="20"/>
          <w:szCs w:val="20"/>
          <w:lang w:eastAsia="sl-SI"/>
        </w:rPr>
      </w:pPr>
      <w:r w:rsidRPr="00637345">
        <w:rPr>
          <w:rFonts w:ascii="Tahoma" w:eastAsia="Times New Roman" w:hAnsi="Tahoma" w:cs="Tahoma"/>
          <w:sz w:val="20"/>
          <w:szCs w:val="20"/>
          <w:lang w:eastAsia="sl-SI"/>
        </w:rPr>
        <w:t>nadzor v njem,</w:t>
      </w:r>
    </w:p>
    <w:p w14:paraId="0F4614D6" w14:textId="77777777" w:rsidR="00961E34" w:rsidRPr="00637345" w:rsidRDefault="00961E34" w:rsidP="00777E3F">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p>
    <w:p w14:paraId="0E9A04E0" w14:textId="77777777" w:rsidR="00961E34" w:rsidRPr="00637345" w:rsidRDefault="00961E34" w:rsidP="00777E3F">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r w:rsidRPr="00637345">
        <w:rPr>
          <w:rFonts w:ascii="Tahoma" w:eastAsia="Times New Roman" w:hAnsi="Tahoma" w:cs="Tahoma"/>
          <w:b/>
          <w:sz w:val="20"/>
          <w:szCs w:val="20"/>
          <w:lang w:eastAsia="sl-SI"/>
        </w:rPr>
        <w:t>pod kazensko in materialno odgovornostjo</w:t>
      </w:r>
      <w:r w:rsidRPr="00637345">
        <w:rPr>
          <w:rFonts w:ascii="Tahoma" w:eastAsia="Times New Roman" w:hAnsi="Tahoma" w:cs="Tahoma"/>
          <w:sz w:val="20"/>
          <w:szCs w:val="20"/>
          <w:lang w:eastAsia="sl-SI"/>
        </w:rPr>
        <w:t xml:space="preserve"> </w:t>
      </w:r>
    </w:p>
    <w:p w14:paraId="45B9C284" w14:textId="77777777" w:rsidR="00961E34" w:rsidRPr="00637345" w:rsidRDefault="00961E34" w:rsidP="00777E3F">
      <w:pPr>
        <w:keepNext/>
        <w:keepLines/>
        <w:widowControl w:val="0"/>
        <w:tabs>
          <w:tab w:val="left" w:pos="567"/>
          <w:tab w:val="num" w:pos="851"/>
          <w:tab w:val="left" w:pos="993"/>
        </w:tabs>
        <w:spacing w:after="0" w:line="240" w:lineRule="auto"/>
        <w:jc w:val="center"/>
        <w:rPr>
          <w:rFonts w:ascii="Tahoma" w:eastAsia="Times New Roman" w:hAnsi="Tahoma" w:cs="Tahoma"/>
          <w:b/>
          <w:sz w:val="20"/>
          <w:szCs w:val="20"/>
          <w:lang w:eastAsia="sl-SI"/>
        </w:rPr>
      </w:pPr>
    </w:p>
    <w:p w14:paraId="02682430" w14:textId="77777777" w:rsidR="00961E34" w:rsidRPr="00637345" w:rsidRDefault="00961E34" w:rsidP="00777E3F">
      <w:pPr>
        <w:keepNext/>
        <w:keepLines/>
        <w:widowControl w:val="0"/>
        <w:tabs>
          <w:tab w:val="left" w:pos="567"/>
          <w:tab w:val="num" w:pos="851"/>
          <w:tab w:val="left" w:pos="993"/>
        </w:tabs>
        <w:spacing w:after="0" w:line="240" w:lineRule="auto"/>
        <w:jc w:val="center"/>
        <w:rPr>
          <w:rFonts w:ascii="Tahoma" w:eastAsia="Times New Roman" w:hAnsi="Tahoma" w:cs="Tahoma"/>
          <w:b/>
          <w:sz w:val="20"/>
          <w:szCs w:val="20"/>
          <w:lang w:eastAsia="sl-SI"/>
        </w:rPr>
      </w:pPr>
      <w:r w:rsidRPr="00637345">
        <w:rPr>
          <w:rFonts w:ascii="Tahoma" w:eastAsia="Times New Roman" w:hAnsi="Tahoma" w:cs="Tahoma"/>
          <w:b/>
          <w:sz w:val="20"/>
          <w:szCs w:val="20"/>
          <w:lang w:eastAsia="sl-SI"/>
        </w:rPr>
        <w:t>IZJAVLJAM</w:t>
      </w:r>
    </w:p>
    <w:p w14:paraId="7040FDEE" w14:textId="77777777" w:rsidR="00961E34" w:rsidRPr="00637345" w:rsidRDefault="00961E34" w:rsidP="00777E3F">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p>
    <w:p w14:paraId="7783ADA1" w14:textId="77777777" w:rsidR="00AF51CC" w:rsidRPr="00637345" w:rsidRDefault="00AF51CC" w:rsidP="00777E3F">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r w:rsidRPr="00637345">
        <w:rPr>
          <w:rFonts w:ascii="Tahoma" w:eastAsia="Times New Roman" w:hAnsi="Tahoma" w:cs="Tahoma"/>
          <w:sz w:val="20"/>
          <w:szCs w:val="20"/>
          <w:lang w:eastAsia="sl-SI"/>
        </w:rPr>
        <w:t>da mi ni bila izrečena pravnomočna sodba, ki ima elemente kaznivih dejanj iz Kazenskega zakonika (Uradni list RS, št. 50/12 – uradno prečiščeno besedilo</w:t>
      </w:r>
      <w:r>
        <w:rPr>
          <w:rFonts w:ascii="Tahoma" w:eastAsia="Times New Roman" w:hAnsi="Tahoma" w:cs="Tahoma"/>
          <w:sz w:val="20"/>
          <w:szCs w:val="20"/>
          <w:lang w:eastAsia="sl-SI"/>
        </w:rPr>
        <w:t>,</w:t>
      </w:r>
      <w:r w:rsidRPr="00637345">
        <w:rPr>
          <w:rFonts w:ascii="Tahoma" w:eastAsia="Times New Roman" w:hAnsi="Tahoma" w:cs="Tahoma"/>
          <w:sz w:val="20"/>
          <w:szCs w:val="20"/>
          <w:lang w:eastAsia="sl-SI"/>
        </w:rPr>
        <w:t xml:space="preserve"> 54/15</w:t>
      </w:r>
      <w:r>
        <w:rPr>
          <w:rFonts w:ascii="Tahoma" w:eastAsia="Times New Roman" w:hAnsi="Tahoma" w:cs="Tahoma"/>
          <w:sz w:val="20"/>
          <w:szCs w:val="20"/>
          <w:lang w:eastAsia="sl-SI"/>
        </w:rPr>
        <w:t>,</w:t>
      </w:r>
      <w:r w:rsidRPr="0091432E">
        <w:rPr>
          <w:rFonts w:ascii="Arial" w:hAnsi="Arial" w:cs="Arial"/>
          <w:color w:val="484848"/>
          <w:sz w:val="26"/>
          <w:szCs w:val="26"/>
          <w:shd w:val="clear" w:color="auto" w:fill="FFFFFF"/>
        </w:rPr>
        <w:t xml:space="preserve"> </w:t>
      </w:r>
      <w:r w:rsidRPr="0091432E">
        <w:rPr>
          <w:rFonts w:ascii="Tahoma" w:eastAsia="Times New Roman" w:hAnsi="Tahoma" w:cs="Tahoma"/>
          <w:sz w:val="20"/>
          <w:szCs w:val="20"/>
          <w:lang w:eastAsia="sl-SI"/>
        </w:rPr>
        <w:t xml:space="preserve">38/16, 27/17, </w:t>
      </w:r>
      <w:r>
        <w:rPr>
          <w:rFonts w:ascii="Tahoma" w:eastAsia="Times New Roman" w:hAnsi="Tahoma" w:cs="Tahoma"/>
          <w:sz w:val="20"/>
          <w:szCs w:val="20"/>
          <w:lang w:eastAsia="sl-SI"/>
        </w:rPr>
        <w:t>23/20, 91/20, 175/20 – ZIUOPDVE in</w:t>
      </w:r>
      <w:r w:rsidRPr="0091432E">
        <w:rPr>
          <w:rFonts w:ascii="Tahoma" w:eastAsia="Times New Roman" w:hAnsi="Tahoma" w:cs="Tahoma"/>
          <w:sz w:val="20"/>
          <w:szCs w:val="20"/>
          <w:lang w:eastAsia="sl-SI"/>
        </w:rPr>
        <w:t xml:space="preserve"> 195/20</w:t>
      </w:r>
      <w:r w:rsidRPr="00637345">
        <w:rPr>
          <w:rFonts w:ascii="Tahoma" w:eastAsia="Times New Roman" w:hAnsi="Tahoma" w:cs="Tahoma"/>
          <w:sz w:val="20"/>
          <w:szCs w:val="20"/>
          <w:lang w:eastAsia="sl-SI"/>
        </w:rPr>
        <w:t xml:space="preserve">; v nadaljnjem besedilu: KZ-1), ki so opredeljena v prvem odstavku 75. člena ZJN-3 </w:t>
      </w:r>
    </w:p>
    <w:p w14:paraId="15A08C48" w14:textId="77777777" w:rsidR="00961E34" w:rsidRPr="00637345" w:rsidRDefault="00961E34" w:rsidP="00777E3F">
      <w:pPr>
        <w:keepNext/>
        <w:keepLines/>
        <w:widowControl w:val="0"/>
        <w:tabs>
          <w:tab w:val="left" w:pos="567"/>
          <w:tab w:val="num" w:pos="851"/>
          <w:tab w:val="left" w:pos="993"/>
        </w:tabs>
        <w:spacing w:after="0" w:line="240" w:lineRule="auto"/>
        <w:jc w:val="both"/>
        <w:rPr>
          <w:rFonts w:ascii="Tahoma" w:eastAsia="Times New Roman" w:hAnsi="Tahoma" w:cs="Tahoma"/>
          <w:sz w:val="18"/>
          <w:szCs w:val="18"/>
          <w:lang w:eastAsia="sl-SI"/>
        </w:rPr>
      </w:pPr>
    </w:p>
    <w:p w14:paraId="4B325E0D" w14:textId="77777777" w:rsidR="00961E34" w:rsidRPr="00637345" w:rsidRDefault="00961E34" w:rsidP="00777E3F">
      <w:pPr>
        <w:keepNext/>
        <w:keepLines/>
        <w:widowControl w:val="0"/>
        <w:tabs>
          <w:tab w:val="left" w:pos="567"/>
          <w:tab w:val="num" w:pos="851"/>
          <w:tab w:val="left" w:pos="993"/>
        </w:tabs>
        <w:spacing w:after="0" w:line="240" w:lineRule="auto"/>
        <w:jc w:val="both"/>
        <w:rPr>
          <w:rFonts w:ascii="Tahoma" w:eastAsia="Times New Roman" w:hAnsi="Tahoma" w:cs="Tahoma"/>
          <w:sz w:val="18"/>
          <w:szCs w:val="18"/>
          <w:lang w:eastAsia="sl-SI"/>
        </w:rPr>
      </w:pPr>
      <w:r w:rsidRPr="00637345">
        <w:rPr>
          <w:rFonts w:ascii="Tahoma" w:eastAsia="Times New Roman" w:hAnsi="Tahoma" w:cs="Tahoma"/>
          <w:sz w:val="18"/>
          <w:szCs w:val="18"/>
          <w:lang w:eastAsia="sl-SI"/>
        </w:rPr>
        <w:t>in</w:t>
      </w:r>
    </w:p>
    <w:p w14:paraId="664F05E4" w14:textId="77777777" w:rsidR="00961E34" w:rsidRPr="00637345" w:rsidRDefault="00961E34" w:rsidP="00777E3F">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p>
    <w:p w14:paraId="00A1EE9F" w14:textId="77777777" w:rsidR="00961E34" w:rsidRPr="00637345" w:rsidRDefault="00961E34" w:rsidP="00777E3F">
      <w:pPr>
        <w:keepNext/>
        <w:keepLines/>
        <w:widowControl w:val="0"/>
        <w:tabs>
          <w:tab w:val="left" w:pos="567"/>
          <w:tab w:val="num" w:pos="851"/>
          <w:tab w:val="left" w:pos="993"/>
        </w:tabs>
        <w:spacing w:after="0" w:line="240" w:lineRule="auto"/>
        <w:jc w:val="center"/>
        <w:rPr>
          <w:rFonts w:ascii="Tahoma" w:eastAsia="Times New Roman" w:hAnsi="Tahoma" w:cs="Tahoma"/>
          <w:b/>
          <w:sz w:val="20"/>
          <w:szCs w:val="20"/>
          <w:lang w:eastAsia="sl-SI"/>
        </w:rPr>
      </w:pPr>
      <w:r w:rsidRPr="00637345">
        <w:rPr>
          <w:rFonts w:ascii="Tahoma" w:eastAsia="Times New Roman" w:hAnsi="Tahoma" w:cs="Tahoma"/>
          <w:b/>
          <w:sz w:val="20"/>
          <w:szCs w:val="20"/>
          <w:lang w:eastAsia="sl-SI"/>
        </w:rPr>
        <w:t>POOBLAŠČAM</w:t>
      </w:r>
    </w:p>
    <w:p w14:paraId="5F4C07BA" w14:textId="77777777" w:rsidR="00961E34" w:rsidRPr="00637345" w:rsidRDefault="00961E34" w:rsidP="00777E3F">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p>
    <w:p w14:paraId="02D14CBB" w14:textId="28101959" w:rsidR="00961E34" w:rsidRPr="00637345" w:rsidRDefault="00961E34" w:rsidP="00777E3F">
      <w:pPr>
        <w:keepNext/>
        <w:keepLines/>
        <w:widowControl w:val="0"/>
        <w:tabs>
          <w:tab w:val="left" w:pos="567"/>
          <w:tab w:val="left" w:pos="851"/>
          <w:tab w:val="left" w:pos="993"/>
        </w:tabs>
        <w:suppressAutoHyphens/>
        <w:spacing w:after="0" w:line="240" w:lineRule="auto"/>
        <w:jc w:val="both"/>
        <w:rPr>
          <w:rFonts w:ascii="Tahoma" w:eastAsia="Times New Roman" w:hAnsi="Tahoma" w:cs="Tahoma"/>
          <w:b/>
          <w:sz w:val="20"/>
          <w:szCs w:val="20"/>
          <w:lang w:eastAsia="sl-SI"/>
        </w:rPr>
      </w:pPr>
      <w:r w:rsidRPr="00637345">
        <w:rPr>
          <w:rFonts w:ascii="Tahoma" w:eastAsia="Times New Roman" w:hAnsi="Tahoma" w:cs="Tahoma"/>
          <w:sz w:val="20"/>
          <w:szCs w:val="20"/>
          <w:lang w:eastAsia="sl-SI"/>
        </w:rPr>
        <w:t xml:space="preserve">JAVNI HOLDING Ljubljana, d.o.o., Verovškova ulica 70, 1000 Ljubljana, da za potrebe preverjanja izpolnjevanja pogojev v postopku oddaje javnega naročila št. </w:t>
      </w:r>
      <w:r w:rsidR="00CD2C73">
        <w:rPr>
          <w:rFonts w:ascii="Tahoma" w:eastAsia="Times New Roman" w:hAnsi="Tahoma" w:cs="Tahoma"/>
          <w:b/>
          <w:noProof/>
          <w:lang w:eastAsia="sl-SI"/>
        </w:rPr>
        <w:t>JPE-SPV-258/21</w:t>
      </w:r>
      <w:r w:rsidR="00164514">
        <w:rPr>
          <w:rFonts w:ascii="Tahoma" w:eastAsia="Times New Roman" w:hAnsi="Tahoma" w:cs="Tahoma"/>
          <w:b/>
          <w:noProof/>
          <w:lang w:eastAsia="sl-SI"/>
        </w:rPr>
        <w:t xml:space="preserve"> </w:t>
      </w:r>
      <w:r w:rsidRPr="00961E34">
        <w:rPr>
          <w:rFonts w:ascii="Tahoma" w:eastAsia="Times New Roman" w:hAnsi="Tahoma" w:cs="Tahoma"/>
          <w:b/>
          <w:noProof/>
          <w:lang w:eastAsia="sl-SI"/>
        </w:rPr>
        <w:t xml:space="preserve">- </w:t>
      </w:r>
      <w:r w:rsidR="004A0A64">
        <w:rPr>
          <w:rFonts w:ascii="Tahoma" w:eastAsia="Times New Roman" w:hAnsi="Tahoma" w:cs="Tahoma"/>
          <w:b/>
          <w:noProof/>
          <w:lang w:eastAsia="sl-SI"/>
        </w:rPr>
        <w:t>Dobava kemikalij HCl in NaOH</w:t>
      </w:r>
      <w:r w:rsidRPr="00637345">
        <w:rPr>
          <w:rFonts w:ascii="Tahoma" w:eastAsia="Times New Roman" w:hAnsi="Tahoma" w:cs="Tahoma"/>
          <w:sz w:val="20"/>
          <w:szCs w:val="20"/>
          <w:lang w:eastAsia="sl-SI"/>
        </w:rPr>
        <w:t>, od Ministrstva za pravosodje pridobi potrdilo iz kazenske evidence.</w:t>
      </w:r>
    </w:p>
    <w:p w14:paraId="32795EED" w14:textId="77777777" w:rsidR="00961E34" w:rsidRPr="00637345" w:rsidRDefault="00961E34" w:rsidP="00777E3F">
      <w:pPr>
        <w:keepNext/>
        <w:keepLines/>
        <w:widowControl w:val="0"/>
        <w:tabs>
          <w:tab w:val="left" w:pos="567"/>
          <w:tab w:val="num" w:pos="851"/>
          <w:tab w:val="left" w:pos="993"/>
        </w:tabs>
        <w:spacing w:after="0" w:line="240" w:lineRule="auto"/>
        <w:jc w:val="both"/>
        <w:rPr>
          <w:rFonts w:ascii="Tahoma" w:eastAsia="Times New Roman" w:hAnsi="Tahoma" w:cs="Tahoma"/>
          <w:sz w:val="18"/>
          <w:szCs w:val="18"/>
          <w:lang w:eastAsia="sl-SI"/>
        </w:rPr>
      </w:pPr>
    </w:p>
    <w:p w14:paraId="753B7E64" w14:textId="77777777" w:rsidR="00961E34" w:rsidRPr="00637345" w:rsidRDefault="00961E34" w:rsidP="00777E3F">
      <w:pPr>
        <w:keepNext/>
        <w:keepLines/>
        <w:widowControl w:val="0"/>
        <w:tabs>
          <w:tab w:val="left" w:pos="567"/>
          <w:tab w:val="num" w:pos="851"/>
          <w:tab w:val="left" w:pos="993"/>
        </w:tabs>
        <w:spacing w:after="0" w:line="240" w:lineRule="auto"/>
        <w:jc w:val="both"/>
        <w:rPr>
          <w:rFonts w:ascii="Tahoma" w:eastAsia="Times New Roman" w:hAnsi="Tahoma" w:cs="Tahoma"/>
          <w:sz w:val="18"/>
          <w:szCs w:val="18"/>
          <w:lang w:eastAsia="sl-SI"/>
        </w:rPr>
      </w:pPr>
    </w:p>
    <w:p w14:paraId="066CC070" w14:textId="77777777" w:rsidR="00961E34" w:rsidRPr="00637345" w:rsidRDefault="00961E34" w:rsidP="00777E3F">
      <w:pPr>
        <w:keepNext/>
        <w:keepLines/>
        <w:widowControl w:val="0"/>
        <w:tabs>
          <w:tab w:val="left" w:pos="567"/>
          <w:tab w:val="num" w:pos="851"/>
          <w:tab w:val="left" w:pos="993"/>
        </w:tabs>
        <w:spacing w:after="0" w:line="240" w:lineRule="auto"/>
        <w:jc w:val="both"/>
        <w:rPr>
          <w:rFonts w:ascii="Tahoma" w:eastAsia="Times New Roman" w:hAnsi="Tahoma" w:cs="Tahoma"/>
          <w:sz w:val="18"/>
          <w:szCs w:val="18"/>
          <w:lang w:eastAsia="sl-SI"/>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410"/>
        <w:gridCol w:w="3686"/>
      </w:tblGrid>
      <w:tr w:rsidR="00961E34" w:rsidRPr="00637345" w14:paraId="4018999A" w14:textId="77777777" w:rsidTr="00961E34">
        <w:trPr>
          <w:trHeight w:val="235"/>
        </w:trPr>
        <w:tc>
          <w:tcPr>
            <w:tcW w:w="3402" w:type="dxa"/>
            <w:tcBorders>
              <w:top w:val="single" w:sz="4" w:space="0" w:color="auto"/>
            </w:tcBorders>
          </w:tcPr>
          <w:p w14:paraId="151F30C7" w14:textId="77777777" w:rsidR="00961E34" w:rsidRPr="00637345" w:rsidRDefault="00961E34" w:rsidP="00777E3F">
            <w:pPr>
              <w:keepNext/>
              <w:keepLines/>
              <w:widowControl w:val="0"/>
              <w:spacing w:after="0" w:line="240" w:lineRule="auto"/>
              <w:jc w:val="center"/>
              <w:rPr>
                <w:rFonts w:ascii="Tahoma" w:eastAsia="Times New Roman" w:hAnsi="Tahoma" w:cs="Tahoma"/>
                <w:snapToGrid w:val="0"/>
                <w:color w:val="000000"/>
                <w:sz w:val="20"/>
                <w:szCs w:val="20"/>
                <w:lang w:eastAsia="sl-SI"/>
              </w:rPr>
            </w:pPr>
            <w:r w:rsidRPr="00637345">
              <w:rPr>
                <w:rFonts w:ascii="Tahoma" w:eastAsia="Times New Roman" w:hAnsi="Tahoma" w:cs="Tahoma"/>
                <w:snapToGrid w:val="0"/>
                <w:color w:val="000000"/>
                <w:sz w:val="20"/>
                <w:szCs w:val="20"/>
                <w:lang w:eastAsia="sl-SI"/>
              </w:rPr>
              <w:t xml:space="preserve"> (Kraj, datum)</w:t>
            </w:r>
          </w:p>
        </w:tc>
        <w:tc>
          <w:tcPr>
            <w:tcW w:w="2410" w:type="dxa"/>
          </w:tcPr>
          <w:p w14:paraId="689EFC96" w14:textId="77777777" w:rsidR="00961E34" w:rsidRPr="00637345" w:rsidRDefault="00961E34" w:rsidP="00777E3F">
            <w:pPr>
              <w:keepNext/>
              <w:keepLines/>
              <w:widowControl w:val="0"/>
              <w:spacing w:after="0" w:line="240" w:lineRule="auto"/>
              <w:jc w:val="center"/>
              <w:rPr>
                <w:rFonts w:ascii="Tahoma" w:eastAsia="Times New Roman" w:hAnsi="Tahoma" w:cs="Tahoma"/>
                <w:snapToGrid w:val="0"/>
                <w:color w:val="000000"/>
                <w:sz w:val="20"/>
                <w:szCs w:val="20"/>
                <w:lang w:eastAsia="sl-SI"/>
              </w:rPr>
            </w:pPr>
          </w:p>
        </w:tc>
        <w:tc>
          <w:tcPr>
            <w:tcW w:w="3686" w:type="dxa"/>
            <w:tcBorders>
              <w:top w:val="single" w:sz="4" w:space="0" w:color="auto"/>
            </w:tcBorders>
          </w:tcPr>
          <w:p w14:paraId="364CEC78" w14:textId="77777777" w:rsidR="00961E34" w:rsidRPr="00637345" w:rsidRDefault="00961E34" w:rsidP="00777E3F">
            <w:pPr>
              <w:keepNext/>
              <w:keepLines/>
              <w:widowControl w:val="0"/>
              <w:spacing w:after="0" w:line="240" w:lineRule="auto"/>
              <w:jc w:val="center"/>
              <w:rPr>
                <w:rFonts w:ascii="Tahoma" w:eastAsia="Times New Roman" w:hAnsi="Tahoma" w:cs="Tahoma"/>
                <w:snapToGrid w:val="0"/>
                <w:color w:val="000000"/>
                <w:sz w:val="20"/>
                <w:szCs w:val="20"/>
                <w:lang w:eastAsia="sl-SI"/>
              </w:rPr>
            </w:pPr>
            <w:r w:rsidRPr="00637345">
              <w:rPr>
                <w:rFonts w:ascii="Tahoma" w:eastAsia="Times New Roman" w:hAnsi="Tahoma" w:cs="Tahoma"/>
                <w:snapToGrid w:val="0"/>
                <w:color w:val="000000"/>
                <w:sz w:val="20"/>
                <w:szCs w:val="20"/>
                <w:lang w:eastAsia="sl-SI"/>
              </w:rPr>
              <w:t>(Podpis fizične osebe)</w:t>
            </w:r>
          </w:p>
        </w:tc>
      </w:tr>
    </w:tbl>
    <w:p w14:paraId="0AC972E7" w14:textId="77777777" w:rsidR="00961E34" w:rsidRPr="00637345" w:rsidRDefault="00961E34" w:rsidP="00777E3F">
      <w:pPr>
        <w:keepNext/>
        <w:keepLines/>
        <w:widowControl w:val="0"/>
        <w:tabs>
          <w:tab w:val="left" w:pos="284"/>
        </w:tabs>
        <w:spacing w:after="0" w:line="240" w:lineRule="auto"/>
        <w:jc w:val="both"/>
        <w:rPr>
          <w:rFonts w:ascii="Tahoma" w:eastAsia="Times New Roman" w:hAnsi="Tahoma" w:cs="Tahoma"/>
          <w:sz w:val="20"/>
          <w:szCs w:val="20"/>
          <w:lang w:eastAsia="sl-SI"/>
        </w:rPr>
      </w:pPr>
    </w:p>
    <w:p w14:paraId="6D49C61B" w14:textId="77777777" w:rsidR="00961E34" w:rsidRPr="00637345" w:rsidRDefault="00961E34" w:rsidP="00777E3F">
      <w:pPr>
        <w:keepNext/>
        <w:keepLines/>
        <w:widowControl w:val="0"/>
        <w:tabs>
          <w:tab w:val="left" w:pos="284"/>
        </w:tabs>
        <w:spacing w:after="0" w:line="240" w:lineRule="auto"/>
        <w:jc w:val="both"/>
        <w:rPr>
          <w:rFonts w:ascii="Tahoma" w:eastAsia="Times New Roman" w:hAnsi="Tahoma" w:cs="Tahoma"/>
          <w:sz w:val="20"/>
          <w:szCs w:val="20"/>
          <w:lang w:eastAsia="sl-SI"/>
        </w:rPr>
      </w:pPr>
    </w:p>
    <w:p w14:paraId="4241F0DF" w14:textId="77777777" w:rsidR="00961E34" w:rsidRPr="00637345" w:rsidRDefault="00961E34" w:rsidP="00777E3F">
      <w:pPr>
        <w:keepNext/>
        <w:keepLines/>
        <w:widowControl w:val="0"/>
        <w:tabs>
          <w:tab w:val="left" w:pos="284"/>
        </w:tabs>
        <w:spacing w:after="0" w:line="240" w:lineRule="auto"/>
        <w:jc w:val="both"/>
        <w:rPr>
          <w:rFonts w:ascii="Tahoma" w:eastAsia="Times New Roman" w:hAnsi="Tahoma" w:cs="Tahoma"/>
          <w:sz w:val="20"/>
          <w:szCs w:val="20"/>
          <w:lang w:eastAsia="sl-SI"/>
        </w:rPr>
      </w:pPr>
    </w:p>
    <w:p w14:paraId="76C2669D" w14:textId="77777777" w:rsidR="00961E34" w:rsidRPr="00637345" w:rsidRDefault="00961E34" w:rsidP="00777E3F">
      <w:pPr>
        <w:keepNext/>
        <w:keepLines/>
        <w:widowControl w:val="0"/>
        <w:tabs>
          <w:tab w:val="left" w:pos="284"/>
        </w:tabs>
        <w:spacing w:after="0" w:line="240" w:lineRule="auto"/>
        <w:jc w:val="both"/>
        <w:rPr>
          <w:rFonts w:ascii="Tahoma" w:eastAsia="Times New Roman" w:hAnsi="Tahoma" w:cs="Tahoma"/>
          <w:i/>
          <w:sz w:val="16"/>
          <w:szCs w:val="18"/>
          <w:lang w:eastAsia="sl-SI"/>
        </w:rPr>
      </w:pPr>
      <w:r w:rsidRPr="00637345">
        <w:rPr>
          <w:rFonts w:ascii="Tahoma" w:eastAsia="Times New Roman" w:hAnsi="Tahoma" w:cs="Tahoma"/>
          <w:b/>
          <w:i/>
          <w:sz w:val="16"/>
          <w:szCs w:val="18"/>
          <w:lang w:eastAsia="sl-SI"/>
        </w:rPr>
        <w:t>Navodilo:</w:t>
      </w:r>
      <w:r w:rsidRPr="00637345">
        <w:rPr>
          <w:rFonts w:ascii="Tahoma" w:eastAsia="Times New Roman" w:hAnsi="Tahoma" w:cs="Tahoma"/>
          <w:i/>
          <w:sz w:val="16"/>
          <w:szCs w:val="18"/>
          <w:lang w:eastAsia="sl-SI"/>
        </w:rPr>
        <w:t xml:space="preserve"> Izjavo izpolnijo in podpišejo VSE osebe, ki so:</w:t>
      </w:r>
    </w:p>
    <w:p w14:paraId="1AE77971" w14:textId="77777777" w:rsidR="00961E34" w:rsidRPr="00637345" w:rsidRDefault="00961E34" w:rsidP="00777E3F">
      <w:pPr>
        <w:keepNext/>
        <w:keepLines/>
        <w:widowControl w:val="0"/>
        <w:numPr>
          <w:ilvl w:val="0"/>
          <w:numId w:val="3"/>
        </w:numPr>
        <w:tabs>
          <w:tab w:val="clear" w:pos="360"/>
          <w:tab w:val="num" w:pos="284"/>
          <w:tab w:val="num" w:pos="1070"/>
        </w:tabs>
        <w:spacing w:after="0" w:line="240" w:lineRule="auto"/>
        <w:ind w:left="284" w:hanging="284"/>
        <w:jc w:val="both"/>
        <w:rPr>
          <w:rFonts w:ascii="Tahoma" w:eastAsia="Times New Roman" w:hAnsi="Tahoma" w:cs="Tahoma"/>
          <w:i/>
          <w:sz w:val="16"/>
          <w:szCs w:val="18"/>
          <w:lang w:eastAsia="sl-SI"/>
        </w:rPr>
      </w:pPr>
      <w:r w:rsidRPr="00637345">
        <w:rPr>
          <w:rFonts w:ascii="Tahoma" w:eastAsia="Times New Roman" w:hAnsi="Tahoma" w:cs="Tahoma"/>
          <w:i/>
          <w:sz w:val="16"/>
          <w:szCs w:val="18"/>
          <w:lang w:eastAsia="sl-SI"/>
        </w:rPr>
        <w:t xml:space="preserve">člani upravnega, vodstvenega ali nadzornega organa ponudnika (v primeru skupne ponudbe velja za vse člane skupine ponudnikov – partnerje), podizvajalca </w:t>
      </w:r>
      <w:r w:rsidRPr="00637345">
        <w:rPr>
          <w:rFonts w:ascii="Tahoma" w:eastAsia="Times New Roman" w:hAnsi="Tahoma" w:cs="Tahoma"/>
          <w:i/>
          <w:iCs/>
          <w:sz w:val="16"/>
          <w:szCs w:val="18"/>
          <w:lang w:eastAsia="sl-SI"/>
        </w:rPr>
        <w:t>oz. subjekt, katerega zmogljivost uporablja ponudnik</w:t>
      </w:r>
      <w:r w:rsidRPr="00637345">
        <w:rPr>
          <w:rFonts w:ascii="Tahoma" w:eastAsia="Times New Roman" w:hAnsi="Tahoma" w:cs="Tahoma"/>
          <w:i/>
          <w:sz w:val="16"/>
          <w:szCs w:val="18"/>
          <w:lang w:eastAsia="sl-SI"/>
        </w:rPr>
        <w:t xml:space="preserve"> ali</w:t>
      </w:r>
    </w:p>
    <w:p w14:paraId="3D2AA6D0" w14:textId="77777777" w:rsidR="00961E34" w:rsidRPr="00637345" w:rsidRDefault="00961E34" w:rsidP="00777E3F">
      <w:pPr>
        <w:keepNext/>
        <w:keepLines/>
        <w:widowControl w:val="0"/>
        <w:numPr>
          <w:ilvl w:val="0"/>
          <w:numId w:val="3"/>
        </w:numPr>
        <w:tabs>
          <w:tab w:val="clear" w:pos="360"/>
          <w:tab w:val="num" w:pos="284"/>
          <w:tab w:val="num" w:pos="1070"/>
        </w:tabs>
        <w:spacing w:after="0" w:line="240" w:lineRule="auto"/>
        <w:ind w:left="284" w:hanging="284"/>
        <w:jc w:val="both"/>
        <w:rPr>
          <w:rFonts w:ascii="Tahoma" w:eastAsia="Times New Roman" w:hAnsi="Tahoma" w:cs="Tahoma"/>
          <w:i/>
          <w:sz w:val="16"/>
          <w:szCs w:val="18"/>
          <w:lang w:eastAsia="sl-SI"/>
        </w:rPr>
      </w:pPr>
      <w:r w:rsidRPr="00637345">
        <w:rPr>
          <w:rFonts w:ascii="Tahoma" w:eastAsia="Times New Roman" w:hAnsi="Tahoma" w:cs="Tahoma"/>
          <w:i/>
          <w:sz w:val="16"/>
          <w:szCs w:val="18"/>
          <w:lang w:eastAsia="sl-SI"/>
        </w:rPr>
        <w:t>ki imajo pooblastila za njegovo zastopanje ali odločanje ali nadzor v njem.</w:t>
      </w:r>
    </w:p>
    <w:p w14:paraId="284E4D56" w14:textId="77777777" w:rsidR="00961E34" w:rsidRPr="00637345" w:rsidRDefault="00961E34" w:rsidP="00777E3F">
      <w:pPr>
        <w:keepNext/>
        <w:keepLines/>
        <w:widowControl w:val="0"/>
        <w:tabs>
          <w:tab w:val="left" w:pos="0"/>
        </w:tabs>
        <w:spacing w:after="0" w:line="240" w:lineRule="auto"/>
        <w:jc w:val="both"/>
        <w:rPr>
          <w:rFonts w:ascii="Tahoma" w:eastAsia="Times New Roman" w:hAnsi="Tahoma" w:cs="Tahoma"/>
          <w:i/>
          <w:sz w:val="16"/>
          <w:szCs w:val="18"/>
          <w:lang w:eastAsia="sl-SI"/>
        </w:rPr>
      </w:pPr>
      <w:r w:rsidRPr="00637345">
        <w:rPr>
          <w:rFonts w:ascii="Tahoma" w:eastAsia="Times New Roman" w:hAnsi="Tahoma" w:cs="Tahoma"/>
          <w:i/>
          <w:sz w:val="16"/>
          <w:szCs w:val="18"/>
          <w:lang w:eastAsia="sl-SI"/>
        </w:rPr>
        <w:t>V kolikor oseba opravlja več funkcija hkrati, ustrezno označi vse funkcije v katerih nastopa.</w:t>
      </w:r>
    </w:p>
    <w:p w14:paraId="5EF99290" w14:textId="77777777" w:rsidR="00961E34" w:rsidRPr="00637345" w:rsidRDefault="00961E34" w:rsidP="00777E3F">
      <w:pPr>
        <w:keepNext/>
        <w:keepLines/>
        <w:widowControl w:val="0"/>
        <w:spacing w:after="0" w:line="240" w:lineRule="auto"/>
        <w:jc w:val="both"/>
        <w:rPr>
          <w:rFonts w:ascii="Tahoma" w:eastAsia="Times New Roman" w:hAnsi="Tahoma" w:cs="Tahoma"/>
          <w:b/>
          <w:i/>
          <w:sz w:val="16"/>
          <w:szCs w:val="18"/>
          <w:lang w:eastAsia="sl-SI"/>
        </w:rPr>
      </w:pPr>
    </w:p>
    <w:p w14:paraId="2778929A" w14:textId="77777777" w:rsidR="00961E34" w:rsidRPr="00637345" w:rsidRDefault="00961E34" w:rsidP="00777E3F">
      <w:pPr>
        <w:keepNext/>
        <w:keepLines/>
        <w:widowControl w:val="0"/>
        <w:spacing w:after="0" w:line="240" w:lineRule="auto"/>
        <w:jc w:val="both"/>
        <w:rPr>
          <w:rFonts w:ascii="Tahoma" w:eastAsia="Times New Roman" w:hAnsi="Tahoma" w:cs="Tahoma"/>
          <w:i/>
          <w:sz w:val="18"/>
          <w:lang w:eastAsia="sl-SI"/>
        </w:rPr>
      </w:pPr>
      <w:r w:rsidRPr="00637345">
        <w:rPr>
          <w:rFonts w:ascii="Tahoma" w:eastAsia="Times New Roman" w:hAnsi="Tahoma" w:cs="Tahoma"/>
          <w:i/>
          <w:sz w:val="16"/>
          <w:szCs w:val="18"/>
          <w:lang w:eastAsia="sl-SI"/>
        </w:rPr>
        <w:t>Obrazec se po potrebi fotokopira!</w:t>
      </w:r>
    </w:p>
    <w:p w14:paraId="579CF430" w14:textId="77777777" w:rsidR="00961E34" w:rsidRPr="00637345" w:rsidRDefault="00961E34" w:rsidP="00777E3F">
      <w:pPr>
        <w:keepNext/>
        <w:keepLines/>
        <w:widowControl w:val="0"/>
        <w:tabs>
          <w:tab w:val="left" w:pos="567"/>
          <w:tab w:val="left" w:pos="851"/>
          <w:tab w:val="left" w:pos="993"/>
        </w:tabs>
        <w:suppressAutoHyphens/>
        <w:spacing w:after="0" w:line="240" w:lineRule="auto"/>
        <w:jc w:val="both"/>
        <w:rPr>
          <w:rFonts w:ascii="Tahoma" w:eastAsia="Times New Roman" w:hAnsi="Tahoma" w:cs="Tahoma"/>
          <w:i/>
          <w:sz w:val="18"/>
          <w:lang w:eastAsia="sl-SI"/>
        </w:rPr>
      </w:pPr>
      <w:r w:rsidRPr="00637345">
        <w:rPr>
          <w:rFonts w:ascii="Tahoma" w:eastAsia="Times New Roman" w:hAnsi="Tahoma" w:cs="Tahoma"/>
          <w:lang w:eastAsia="ar-SA"/>
        </w:rPr>
        <w:br w:type="page"/>
      </w:r>
    </w:p>
    <w:tbl>
      <w:tblPr>
        <w:tblW w:w="9424" w:type="dxa"/>
        <w:tblInd w:w="2" w:type="dxa"/>
        <w:tblLayout w:type="fixed"/>
        <w:tblCellMar>
          <w:left w:w="70" w:type="dxa"/>
          <w:right w:w="70" w:type="dxa"/>
        </w:tblCellMar>
        <w:tblLook w:val="0000" w:firstRow="0" w:lastRow="0" w:firstColumn="0" w:lastColumn="0" w:noHBand="0" w:noVBand="0"/>
      </w:tblPr>
      <w:tblGrid>
        <w:gridCol w:w="7740"/>
        <w:gridCol w:w="1684"/>
      </w:tblGrid>
      <w:tr w:rsidR="00961E34" w:rsidRPr="00637345" w14:paraId="362F10CB" w14:textId="77777777" w:rsidTr="00961E34">
        <w:tc>
          <w:tcPr>
            <w:tcW w:w="7740" w:type="dxa"/>
            <w:tcBorders>
              <w:top w:val="single" w:sz="4" w:space="0" w:color="000000"/>
              <w:left w:val="single" w:sz="4" w:space="0" w:color="000000"/>
              <w:bottom w:val="single" w:sz="4" w:space="0" w:color="000000"/>
            </w:tcBorders>
          </w:tcPr>
          <w:p w14:paraId="3B50B1E6" w14:textId="77777777" w:rsidR="00961E34" w:rsidRPr="00637345" w:rsidRDefault="00961E34" w:rsidP="00777E3F">
            <w:pPr>
              <w:keepNext/>
              <w:keepLines/>
              <w:widowControl w:val="0"/>
              <w:spacing w:after="0" w:line="240" w:lineRule="auto"/>
              <w:jc w:val="both"/>
              <w:outlineLvl w:val="1"/>
              <w:rPr>
                <w:rFonts w:ascii="Tahoma" w:eastAsia="Times New Roman" w:hAnsi="Tahoma" w:cs="Tahoma"/>
                <w:b/>
                <w:lang w:eastAsia="sl-SI"/>
              </w:rPr>
            </w:pPr>
            <w:r w:rsidRPr="00637345">
              <w:rPr>
                <w:rFonts w:ascii="Tahoma" w:eastAsia="Times New Roman" w:hAnsi="Tahoma" w:cs="Tahoma"/>
                <w:b/>
                <w:lang w:eastAsia="sl-SI"/>
              </w:rPr>
              <w:lastRenderedPageBreak/>
              <w:br w:type="page"/>
            </w:r>
            <w:r w:rsidRPr="00637345">
              <w:rPr>
                <w:rFonts w:ascii="Tahoma" w:eastAsia="Times New Roman" w:hAnsi="Tahoma" w:cs="Tahoma"/>
                <w:b/>
                <w:lang w:eastAsia="sl-SI"/>
              </w:rPr>
              <w:br w:type="page"/>
            </w:r>
            <w:bookmarkStart w:id="22" w:name="_Toc495914071"/>
            <w:r w:rsidRPr="00637345">
              <w:rPr>
                <w:rFonts w:ascii="Tahoma" w:eastAsia="Times New Roman" w:hAnsi="Tahoma" w:cs="Tahoma"/>
                <w:b/>
                <w:lang w:eastAsia="sl-SI"/>
              </w:rPr>
              <w:t>UDELEŽBA PODIZVAJALCEV</w:t>
            </w:r>
            <w:bookmarkEnd w:id="22"/>
          </w:p>
        </w:tc>
        <w:tc>
          <w:tcPr>
            <w:tcW w:w="1684" w:type="dxa"/>
            <w:tcBorders>
              <w:top w:val="single" w:sz="4" w:space="0" w:color="000000"/>
              <w:left w:val="single" w:sz="4" w:space="0" w:color="808080"/>
              <w:bottom w:val="single" w:sz="4" w:space="0" w:color="000000"/>
              <w:right w:val="single" w:sz="4" w:space="0" w:color="000000"/>
            </w:tcBorders>
          </w:tcPr>
          <w:p w14:paraId="21C5A3F1" w14:textId="77777777" w:rsidR="00961E34" w:rsidRPr="00637345" w:rsidRDefault="00961E34" w:rsidP="00777E3F">
            <w:pPr>
              <w:keepNext/>
              <w:keepLines/>
              <w:widowControl w:val="0"/>
              <w:spacing w:after="0" w:line="240" w:lineRule="auto"/>
              <w:jc w:val="both"/>
              <w:outlineLvl w:val="1"/>
              <w:rPr>
                <w:rFonts w:ascii="Tahoma" w:eastAsia="Times New Roman" w:hAnsi="Tahoma" w:cs="Tahoma"/>
                <w:b/>
                <w:lang w:eastAsia="sl-SI"/>
              </w:rPr>
            </w:pPr>
            <w:r w:rsidRPr="00637345">
              <w:rPr>
                <w:rFonts w:ascii="Tahoma" w:eastAsia="Times New Roman" w:hAnsi="Tahoma" w:cs="Tahoma"/>
                <w:b/>
                <w:lang w:eastAsia="sl-SI"/>
              </w:rPr>
              <w:t>Priloga 4/1</w:t>
            </w:r>
          </w:p>
        </w:tc>
      </w:tr>
    </w:tbl>
    <w:p w14:paraId="46A41715"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p>
    <w:p w14:paraId="20166A94"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Ponudnik: _____________________________________________________________________</w:t>
      </w:r>
    </w:p>
    <w:p w14:paraId="17038377"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p>
    <w:p w14:paraId="7CD71B95" w14:textId="163FAA61" w:rsidR="00961E34" w:rsidRPr="00637345" w:rsidRDefault="00961E34" w:rsidP="00777E3F">
      <w:pPr>
        <w:keepNext/>
        <w:keepLines/>
        <w:spacing w:after="0" w:line="240" w:lineRule="auto"/>
        <w:jc w:val="both"/>
        <w:rPr>
          <w:rFonts w:ascii="Tahoma" w:eastAsia="Times New Roman" w:hAnsi="Tahoma" w:cs="Tahoma"/>
          <w:b/>
          <w:lang w:eastAsia="sl-SI"/>
        </w:rPr>
      </w:pPr>
      <w:r w:rsidRPr="00637345">
        <w:rPr>
          <w:rFonts w:ascii="Tahoma" w:eastAsia="Times New Roman" w:hAnsi="Tahoma" w:cs="Tahoma"/>
          <w:b/>
          <w:lang w:eastAsia="sl-SI"/>
        </w:rPr>
        <w:t>Izjavljamo</w:t>
      </w:r>
      <w:r w:rsidRPr="00637345">
        <w:rPr>
          <w:rFonts w:ascii="Tahoma" w:eastAsia="Times New Roman" w:hAnsi="Tahoma" w:cs="Tahoma"/>
          <w:lang w:eastAsia="sl-SI"/>
        </w:rPr>
        <w:t xml:space="preserve">, da bomo pri izvedbi javnega naročila št. </w:t>
      </w:r>
      <w:r w:rsidR="00CD2C73">
        <w:rPr>
          <w:rFonts w:ascii="Tahoma" w:eastAsia="Times New Roman" w:hAnsi="Tahoma" w:cs="Tahoma"/>
          <w:b/>
          <w:noProof/>
          <w:lang w:eastAsia="sl-SI"/>
        </w:rPr>
        <w:t>JPE-SPV-258/21</w:t>
      </w:r>
      <w:r w:rsidR="00164514">
        <w:rPr>
          <w:rFonts w:ascii="Tahoma" w:eastAsia="Times New Roman" w:hAnsi="Tahoma" w:cs="Tahoma"/>
          <w:b/>
          <w:noProof/>
          <w:lang w:eastAsia="sl-SI"/>
        </w:rPr>
        <w:t xml:space="preserve"> </w:t>
      </w:r>
      <w:r>
        <w:rPr>
          <w:rFonts w:ascii="Tahoma" w:eastAsia="Times New Roman" w:hAnsi="Tahoma" w:cs="Tahoma"/>
          <w:b/>
          <w:noProof/>
          <w:lang w:eastAsia="sl-SI"/>
        </w:rPr>
        <w:t>-</w:t>
      </w:r>
      <w:r>
        <w:rPr>
          <w:rFonts w:ascii="Tahoma" w:eastAsia="Times New Roman" w:hAnsi="Tahoma" w:cs="Tahoma"/>
          <w:b/>
          <w:color w:val="000000"/>
          <w:lang w:eastAsia="sl-SI"/>
        </w:rPr>
        <w:t xml:space="preserve"> </w:t>
      </w:r>
      <w:r w:rsidR="004A0A64">
        <w:rPr>
          <w:rFonts w:ascii="Tahoma" w:eastAsia="Times New Roman" w:hAnsi="Tahoma" w:cs="Tahoma"/>
          <w:b/>
          <w:lang w:eastAsia="sl-SI"/>
        </w:rPr>
        <w:t>Dobava kemikalij HCl in NaOH</w:t>
      </w:r>
      <w:r>
        <w:rPr>
          <w:rFonts w:ascii="Tahoma" w:eastAsia="Times New Roman" w:hAnsi="Tahoma" w:cs="Tahoma"/>
          <w:b/>
          <w:lang w:eastAsia="sl-SI"/>
        </w:rPr>
        <w:t xml:space="preserve"> </w:t>
      </w:r>
      <w:r w:rsidRPr="00637345">
        <w:rPr>
          <w:rFonts w:ascii="Tahoma" w:eastAsia="Times New Roman" w:hAnsi="Tahoma" w:cs="Tahoma"/>
          <w:lang w:eastAsia="sl-SI"/>
        </w:rPr>
        <w:t>sodelovali z naslednjimi podizvajalci:</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3402"/>
      </w:tblGrid>
      <w:tr w:rsidR="00961E34" w:rsidRPr="00637345" w14:paraId="3FF2E6DB" w14:textId="77777777" w:rsidTr="00961E34">
        <w:trPr>
          <w:trHeight w:val="460"/>
        </w:trPr>
        <w:tc>
          <w:tcPr>
            <w:tcW w:w="6062" w:type="dxa"/>
            <w:shd w:val="clear" w:color="auto" w:fill="auto"/>
            <w:vAlign w:val="center"/>
          </w:tcPr>
          <w:p w14:paraId="634A1B89" w14:textId="77777777" w:rsidR="00961E34" w:rsidRPr="00637345" w:rsidRDefault="00961E34" w:rsidP="00777E3F">
            <w:pPr>
              <w:keepNext/>
              <w:keepLines/>
              <w:widowControl w:val="0"/>
              <w:spacing w:after="0" w:line="240" w:lineRule="auto"/>
              <w:jc w:val="center"/>
              <w:rPr>
                <w:rFonts w:ascii="Tahoma" w:eastAsia="Times New Roman" w:hAnsi="Tahoma" w:cs="Tahoma"/>
                <w:lang w:eastAsia="sl-SI"/>
              </w:rPr>
            </w:pPr>
            <w:r w:rsidRPr="00637345">
              <w:rPr>
                <w:rFonts w:ascii="Tahoma" w:eastAsia="Times New Roman" w:hAnsi="Tahoma" w:cs="Tahoma"/>
                <w:b/>
                <w:bCs/>
                <w:lang w:eastAsia="sl-SI"/>
              </w:rPr>
              <w:t>NAZIV IN NASLOV PODIZVAJALCA</w:t>
            </w:r>
          </w:p>
        </w:tc>
        <w:tc>
          <w:tcPr>
            <w:tcW w:w="3402" w:type="dxa"/>
            <w:shd w:val="clear" w:color="auto" w:fill="auto"/>
          </w:tcPr>
          <w:p w14:paraId="2D0F5314" w14:textId="77777777" w:rsidR="00961E34" w:rsidRPr="00637345" w:rsidRDefault="00961E34" w:rsidP="00777E3F">
            <w:pPr>
              <w:keepNext/>
              <w:keepLines/>
              <w:widowControl w:val="0"/>
              <w:spacing w:after="0" w:line="240" w:lineRule="auto"/>
              <w:jc w:val="center"/>
              <w:rPr>
                <w:rFonts w:ascii="Tahoma" w:eastAsia="Times New Roman" w:hAnsi="Tahoma" w:cs="Tahoma"/>
                <w:lang w:eastAsia="sl-SI"/>
              </w:rPr>
            </w:pPr>
            <w:r w:rsidRPr="00637345">
              <w:rPr>
                <w:rFonts w:ascii="Tahoma" w:eastAsia="Times New Roman" w:hAnsi="Tahoma" w:cs="Tahoma"/>
                <w:lang w:eastAsia="sl-SI"/>
              </w:rPr>
              <w:t xml:space="preserve">Zahteva za neposredno plačilo od podizvajalca </w:t>
            </w:r>
            <w:r w:rsidRPr="00637345">
              <w:rPr>
                <w:rFonts w:ascii="Tahoma" w:eastAsia="Times New Roman" w:hAnsi="Tahoma" w:cs="Tahoma"/>
                <w:b/>
                <w:lang w:eastAsia="sl-SI"/>
              </w:rPr>
              <w:t xml:space="preserve">DA </w:t>
            </w:r>
            <w:r w:rsidRPr="00637345">
              <w:rPr>
                <w:rFonts w:ascii="Tahoma" w:eastAsia="Times New Roman" w:hAnsi="Tahoma" w:cs="Tahoma"/>
                <w:lang w:eastAsia="sl-SI"/>
              </w:rPr>
              <w:t xml:space="preserve">ali </w:t>
            </w:r>
            <w:r w:rsidRPr="00637345">
              <w:rPr>
                <w:rFonts w:ascii="Tahoma" w:eastAsia="Times New Roman" w:hAnsi="Tahoma" w:cs="Tahoma"/>
                <w:b/>
                <w:lang w:eastAsia="sl-SI"/>
              </w:rPr>
              <w:t>NE</w:t>
            </w:r>
          </w:p>
        </w:tc>
      </w:tr>
      <w:tr w:rsidR="00961E34" w:rsidRPr="00637345" w14:paraId="70CCBFCB" w14:textId="77777777" w:rsidTr="00961E34">
        <w:trPr>
          <w:trHeight w:val="460"/>
        </w:trPr>
        <w:tc>
          <w:tcPr>
            <w:tcW w:w="6062" w:type="dxa"/>
            <w:shd w:val="clear" w:color="auto" w:fill="auto"/>
          </w:tcPr>
          <w:p w14:paraId="648F2910"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p>
        </w:tc>
        <w:tc>
          <w:tcPr>
            <w:tcW w:w="3402" w:type="dxa"/>
            <w:shd w:val="clear" w:color="auto" w:fill="auto"/>
          </w:tcPr>
          <w:p w14:paraId="63272BEB"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p>
        </w:tc>
      </w:tr>
    </w:tbl>
    <w:p w14:paraId="79E6BE63" w14:textId="77777777" w:rsidR="00961E34" w:rsidRPr="00637345" w:rsidRDefault="00961E34" w:rsidP="00777E3F">
      <w:pPr>
        <w:keepNext/>
        <w:keepLines/>
        <w:widowControl w:val="0"/>
        <w:spacing w:after="0" w:line="240" w:lineRule="auto"/>
        <w:jc w:val="both"/>
        <w:rPr>
          <w:rFonts w:ascii="Tahoma" w:eastAsia="Times New Roman" w:hAnsi="Tahoma" w:cs="Tahoma"/>
          <w:b/>
          <w:bCs/>
          <w:lang w:eastAsia="sl-SI"/>
        </w:rPr>
      </w:pPr>
    </w:p>
    <w:p w14:paraId="2422CEAF" w14:textId="77777777" w:rsidR="00961E34" w:rsidRPr="00637345" w:rsidRDefault="00961E34" w:rsidP="00777E3F">
      <w:pPr>
        <w:keepNext/>
        <w:keepLines/>
        <w:widowControl w:val="0"/>
        <w:spacing w:after="0" w:line="240" w:lineRule="auto"/>
        <w:jc w:val="center"/>
        <w:rPr>
          <w:rFonts w:ascii="Tahoma" w:eastAsia="Times New Roman" w:hAnsi="Tahoma" w:cs="Tahoma"/>
          <w:b/>
          <w:bCs/>
          <w:lang w:eastAsia="sl-SI"/>
        </w:rPr>
      </w:pPr>
      <w:r w:rsidRPr="00637345">
        <w:rPr>
          <w:rFonts w:ascii="Tahoma" w:eastAsia="Times New Roman" w:hAnsi="Tahoma" w:cs="Tahoma"/>
          <w:b/>
          <w:bCs/>
          <w:lang w:eastAsia="sl-SI"/>
        </w:rPr>
        <w:t>Pooblastilo A: v primeru, da je pri podizvajalcu označeno z "DA" - dajemo</w:t>
      </w:r>
    </w:p>
    <w:p w14:paraId="665FC6A5" w14:textId="77777777" w:rsidR="00961E34" w:rsidRPr="00637345" w:rsidRDefault="00961E34" w:rsidP="00777E3F">
      <w:pPr>
        <w:keepNext/>
        <w:keepLines/>
        <w:widowControl w:val="0"/>
        <w:spacing w:after="0" w:line="240" w:lineRule="auto"/>
        <w:jc w:val="center"/>
        <w:rPr>
          <w:rFonts w:ascii="Tahoma" w:eastAsia="Times New Roman" w:hAnsi="Tahoma" w:cs="Tahoma"/>
          <w:b/>
          <w:bCs/>
          <w:lang w:eastAsia="sl-SI"/>
        </w:rPr>
      </w:pPr>
      <w:r w:rsidRPr="00637345">
        <w:rPr>
          <w:rFonts w:ascii="Tahoma" w:eastAsia="Times New Roman" w:hAnsi="Tahoma" w:cs="Tahoma"/>
          <w:b/>
          <w:bCs/>
          <w:lang w:eastAsia="sl-SI"/>
        </w:rPr>
        <w:t>POOBLASTILO ZA NEPOSREDNO PLAČEVANJE PODIZVAJALCU</w:t>
      </w:r>
    </w:p>
    <w:p w14:paraId="03549531"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p>
    <w:p w14:paraId="5EEC25D5"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 xml:space="preserve">Pooblaščamo naročnika, da na podlagi potrjenega računa/situacije neposredno plačuje ponudnikove obveznosti do podizvajalca podizvajalcu, ki smo ga kot ponudnik navedli v zgornji tabeli in je označen z "DA". </w:t>
      </w:r>
    </w:p>
    <w:p w14:paraId="24743C97"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S plačilom posameznega zneska podizvajalcu obveznost naročnika za plačilo ponudniku ugasne do višine tako plačanega zneska podizvajalcu.</w:t>
      </w:r>
    </w:p>
    <w:p w14:paraId="1A454007" w14:textId="77777777" w:rsidR="00961E34" w:rsidRPr="00EF49F8" w:rsidRDefault="00961E34" w:rsidP="00777E3F">
      <w:pPr>
        <w:keepNext/>
        <w:keepLines/>
        <w:spacing w:after="0" w:line="240" w:lineRule="auto"/>
        <w:jc w:val="both"/>
        <w:rPr>
          <w:rFonts w:ascii="Tahoma" w:eastAsia="Times New Roman" w:hAnsi="Tahoma" w:cs="Tahoma"/>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3119"/>
        <w:gridCol w:w="2552"/>
        <w:gridCol w:w="3685"/>
      </w:tblGrid>
      <w:tr w:rsidR="00961E34" w:rsidRPr="00EF49F8" w14:paraId="03A9C442" w14:textId="77777777" w:rsidTr="00961E34">
        <w:trPr>
          <w:trHeight w:val="235"/>
        </w:trPr>
        <w:tc>
          <w:tcPr>
            <w:tcW w:w="3119" w:type="dxa"/>
            <w:tcBorders>
              <w:bottom w:val="single" w:sz="4" w:space="0" w:color="auto"/>
            </w:tcBorders>
          </w:tcPr>
          <w:p w14:paraId="6DB617D8" w14:textId="77777777" w:rsidR="00961E34" w:rsidRPr="00EF49F8" w:rsidRDefault="00961E34" w:rsidP="00777E3F">
            <w:pPr>
              <w:keepNext/>
              <w:keepLines/>
              <w:spacing w:after="0" w:line="240" w:lineRule="auto"/>
              <w:jc w:val="both"/>
              <w:rPr>
                <w:rFonts w:ascii="Tahoma" w:eastAsia="Times New Roman" w:hAnsi="Tahoma" w:cs="Tahoma"/>
                <w:snapToGrid w:val="0"/>
                <w:color w:val="000000"/>
                <w:lang w:eastAsia="sl-SI"/>
              </w:rPr>
            </w:pPr>
          </w:p>
        </w:tc>
        <w:tc>
          <w:tcPr>
            <w:tcW w:w="2552" w:type="dxa"/>
          </w:tcPr>
          <w:p w14:paraId="7DBDA85C" w14:textId="77777777" w:rsidR="00961E34" w:rsidRPr="00EF49F8" w:rsidRDefault="00961E34" w:rsidP="00777E3F">
            <w:pPr>
              <w:keepNext/>
              <w:keepLines/>
              <w:spacing w:after="0" w:line="240" w:lineRule="auto"/>
              <w:jc w:val="both"/>
              <w:rPr>
                <w:rFonts w:ascii="Tahoma" w:eastAsia="Times New Roman" w:hAnsi="Tahoma" w:cs="Tahoma"/>
                <w:snapToGrid w:val="0"/>
                <w:color w:val="000000"/>
                <w:lang w:eastAsia="sl-SI"/>
              </w:rPr>
            </w:pPr>
          </w:p>
        </w:tc>
        <w:tc>
          <w:tcPr>
            <w:tcW w:w="3685" w:type="dxa"/>
            <w:tcBorders>
              <w:bottom w:val="single" w:sz="4" w:space="0" w:color="auto"/>
            </w:tcBorders>
          </w:tcPr>
          <w:p w14:paraId="6FF0CB07" w14:textId="77777777" w:rsidR="00961E34" w:rsidRPr="00EF49F8" w:rsidRDefault="00961E34" w:rsidP="00777E3F">
            <w:pPr>
              <w:keepNext/>
              <w:keepLines/>
              <w:tabs>
                <w:tab w:val="left" w:pos="567"/>
                <w:tab w:val="num" w:pos="851"/>
                <w:tab w:val="left" w:pos="993"/>
              </w:tabs>
              <w:spacing w:after="0" w:line="240" w:lineRule="auto"/>
              <w:jc w:val="both"/>
              <w:rPr>
                <w:rFonts w:ascii="Tahoma" w:eastAsia="Times New Roman" w:hAnsi="Tahoma" w:cs="Tahoma"/>
                <w:snapToGrid w:val="0"/>
                <w:color w:val="000000"/>
                <w:lang w:eastAsia="sl-SI"/>
              </w:rPr>
            </w:pPr>
          </w:p>
        </w:tc>
      </w:tr>
      <w:tr w:rsidR="00961E34" w:rsidRPr="00EF49F8" w14:paraId="1AC5ADF0" w14:textId="77777777" w:rsidTr="00961E34">
        <w:trPr>
          <w:trHeight w:val="235"/>
        </w:trPr>
        <w:tc>
          <w:tcPr>
            <w:tcW w:w="3119" w:type="dxa"/>
            <w:tcBorders>
              <w:top w:val="single" w:sz="4" w:space="0" w:color="auto"/>
            </w:tcBorders>
          </w:tcPr>
          <w:p w14:paraId="22DABD11" w14:textId="77777777" w:rsidR="00961E34" w:rsidRPr="00EF49F8" w:rsidRDefault="00961E34" w:rsidP="00777E3F">
            <w:pPr>
              <w:keepNext/>
              <w:keepLines/>
              <w:spacing w:after="0" w:line="240" w:lineRule="auto"/>
              <w:jc w:val="both"/>
              <w:rPr>
                <w:rFonts w:ascii="Tahoma" w:eastAsia="Times New Roman" w:hAnsi="Tahoma" w:cs="Tahoma"/>
                <w:snapToGrid w:val="0"/>
                <w:color w:val="000000"/>
                <w:lang w:eastAsia="sl-SI"/>
              </w:rPr>
            </w:pPr>
            <w:r w:rsidRPr="00EF49F8">
              <w:rPr>
                <w:rFonts w:ascii="Tahoma" w:eastAsia="Times New Roman" w:hAnsi="Tahoma" w:cs="Tahoma"/>
                <w:snapToGrid w:val="0"/>
                <w:color w:val="000000"/>
                <w:lang w:eastAsia="sl-SI"/>
              </w:rPr>
              <w:t>(kraj, datum)</w:t>
            </w:r>
          </w:p>
        </w:tc>
        <w:tc>
          <w:tcPr>
            <w:tcW w:w="2552" w:type="dxa"/>
          </w:tcPr>
          <w:p w14:paraId="3C940BA5" w14:textId="77777777" w:rsidR="00961E34" w:rsidRPr="00EF49F8" w:rsidRDefault="00961E34" w:rsidP="00777E3F">
            <w:pPr>
              <w:keepNext/>
              <w:keepLines/>
              <w:spacing w:after="0" w:line="240" w:lineRule="auto"/>
              <w:jc w:val="center"/>
              <w:rPr>
                <w:rFonts w:ascii="Tahoma" w:eastAsia="Times New Roman" w:hAnsi="Tahoma" w:cs="Tahoma"/>
                <w:snapToGrid w:val="0"/>
                <w:color w:val="000000"/>
                <w:lang w:eastAsia="sl-SI"/>
              </w:rPr>
            </w:pPr>
            <w:r w:rsidRPr="00EF49F8">
              <w:rPr>
                <w:rFonts w:ascii="Tahoma" w:eastAsia="Times New Roman" w:hAnsi="Tahoma" w:cs="Tahoma"/>
                <w:snapToGrid w:val="0"/>
                <w:color w:val="000000"/>
                <w:lang w:eastAsia="sl-SI"/>
              </w:rPr>
              <w:t>žig</w:t>
            </w:r>
          </w:p>
        </w:tc>
        <w:tc>
          <w:tcPr>
            <w:tcW w:w="3685" w:type="dxa"/>
            <w:tcBorders>
              <w:top w:val="single" w:sz="4" w:space="0" w:color="auto"/>
            </w:tcBorders>
          </w:tcPr>
          <w:p w14:paraId="168F83F3" w14:textId="77777777" w:rsidR="00961E34" w:rsidRPr="00EF49F8" w:rsidRDefault="00961E34" w:rsidP="00777E3F">
            <w:pPr>
              <w:keepNext/>
              <w:keepLines/>
              <w:spacing w:after="0" w:line="240" w:lineRule="auto"/>
              <w:jc w:val="both"/>
              <w:rPr>
                <w:rFonts w:ascii="Tahoma" w:eastAsia="Times New Roman" w:hAnsi="Tahoma" w:cs="Tahoma"/>
                <w:snapToGrid w:val="0"/>
                <w:color w:val="000000"/>
                <w:lang w:eastAsia="sl-SI"/>
              </w:rPr>
            </w:pPr>
            <w:r w:rsidRPr="00EF49F8">
              <w:rPr>
                <w:rFonts w:ascii="Tahoma" w:eastAsia="Times New Roman" w:hAnsi="Tahoma" w:cs="Tahoma"/>
                <w:snapToGrid w:val="0"/>
                <w:color w:val="000000"/>
                <w:lang w:eastAsia="sl-SI"/>
              </w:rPr>
              <w:t>(i</w:t>
            </w:r>
            <w:r w:rsidRPr="00EF49F8">
              <w:rPr>
                <w:rFonts w:ascii="Tahoma" w:hAnsi="Tahoma" w:cs="Tahoma"/>
                <w:snapToGrid w:val="0"/>
                <w:color w:val="000000"/>
              </w:rPr>
              <w:t xml:space="preserve">me in priimek </w:t>
            </w:r>
            <w:r>
              <w:rPr>
                <w:rFonts w:ascii="Tahoma" w:hAnsi="Tahoma" w:cs="Tahoma"/>
                <w:snapToGrid w:val="0"/>
                <w:color w:val="000000"/>
              </w:rPr>
              <w:t xml:space="preserve">ter podpis </w:t>
            </w:r>
            <w:r w:rsidRPr="00EF49F8">
              <w:rPr>
                <w:rFonts w:ascii="Tahoma" w:eastAsia="Times New Roman" w:hAnsi="Tahoma" w:cs="Tahoma"/>
                <w:snapToGrid w:val="0"/>
                <w:color w:val="000000"/>
                <w:lang w:eastAsia="sl-SI"/>
              </w:rPr>
              <w:t>odgovorne osebe</w:t>
            </w:r>
            <w:r w:rsidRPr="00EF49F8">
              <w:rPr>
                <w:rFonts w:ascii="Tahoma" w:hAnsi="Tahoma" w:cs="Tahoma"/>
                <w:snapToGrid w:val="0"/>
                <w:color w:val="000000"/>
              </w:rPr>
              <w:t xml:space="preserve"> ponudnika</w:t>
            </w:r>
            <w:r w:rsidRPr="00EF49F8">
              <w:rPr>
                <w:rFonts w:ascii="Tahoma" w:eastAsia="Times New Roman" w:hAnsi="Tahoma" w:cs="Tahoma"/>
                <w:snapToGrid w:val="0"/>
                <w:color w:val="000000"/>
                <w:lang w:eastAsia="sl-SI"/>
              </w:rPr>
              <w:t>)</w:t>
            </w:r>
          </w:p>
        </w:tc>
      </w:tr>
    </w:tbl>
    <w:p w14:paraId="2CAE8D8E" w14:textId="77777777" w:rsidR="00961E34" w:rsidRPr="00637345" w:rsidRDefault="00961E34" w:rsidP="00777E3F">
      <w:pPr>
        <w:keepNext/>
        <w:keepLines/>
        <w:widowControl w:val="0"/>
        <w:spacing w:after="0" w:line="240" w:lineRule="auto"/>
        <w:jc w:val="both"/>
        <w:rPr>
          <w:rFonts w:ascii="Tahoma" w:eastAsia="Times New Roman" w:hAnsi="Tahoma" w:cs="Tahoma"/>
          <w:b/>
          <w:lang w:eastAsia="sl-SI"/>
        </w:rPr>
      </w:pPr>
    </w:p>
    <w:p w14:paraId="3F79515C" w14:textId="77777777" w:rsidR="00961E34" w:rsidRPr="00637345" w:rsidRDefault="00961E34" w:rsidP="00777E3F">
      <w:pPr>
        <w:keepNext/>
        <w:keepLines/>
        <w:widowControl w:val="0"/>
        <w:spacing w:after="0" w:line="240" w:lineRule="auto"/>
        <w:jc w:val="center"/>
        <w:rPr>
          <w:rFonts w:ascii="Tahoma" w:eastAsia="Times New Roman" w:hAnsi="Tahoma" w:cs="Tahoma"/>
          <w:b/>
          <w:bCs/>
          <w:lang w:eastAsia="sl-SI"/>
        </w:rPr>
      </w:pPr>
      <w:r w:rsidRPr="00637345">
        <w:rPr>
          <w:rFonts w:ascii="Tahoma" w:eastAsia="Times New Roman" w:hAnsi="Tahoma" w:cs="Tahoma"/>
          <w:b/>
          <w:bCs/>
          <w:lang w:eastAsia="sl-SI"/>
        </w:rPr>
        <w:t>Pooblastilo B: v primeru, da je pri podizvajalcu označeno z "NE" – ne dajemo</w:t>
      </w:r>
    </w:p>
    <w:p w14:paraId="2C3308EB" w14:textId="77777777" w:rsidR="00961E34" w:rsidRPr="00637345" w:rsidRDefault="00961E34" w:rsidP="00777E3F">
      <w:pPr>
        <w:keepNext/>
        <w:keepLines/>
        <w:widowControl w:val="0"/>
        <w:spacing w:after="0" w:line="240" w:lineRule="auto"/>
        <w:jc w:val="center"/>
        <w:rPr>
          <w:rFonts w:ascii="Tahoma" w:eastAsia="Times New Roman" w:hAnsi="Tahoma" w:cs="Tahoma"/>
          <w:b/>
          <w:bCs/>
          <w:lang w:eastAsia="sl-SI"/>
        </w:rPr>
      </w:pPr>
      <w:r w:rsidRPr="00637345">
        <w:rPr>
          <w:rFonts w:ascii="Tahoma" w:eastAsia="Times New Roman" w:hAnsi="Tahoma" w:cs="Tahoma"/>
          <w:b/>
          <w:bCs/>
          <w:lang w:eastAsia="sl-SI"/>
        </w:rPr>
        <w:t>POOBLASTILA ZA NEPOSREDNO PLAČEVANJE PODIZVAJALCU</w:t>
      </w:r>
    </w:p>
    <w:p w14:paraId="3CE9F8B0" w14:textId="77777777" w:rsidR="00961E34" w:rsidRPr="00637345" w:rsidRDefault="00961E34" w:rsidP="00777E3F">
      <w:pPr>
        <w:keepNext/>
        <w:keepLines/>
        <w:widowControl w:val="0"/>
        <w:spacing w:after="0" w:line="240" w:lineRule="auto"/>
        <w:jc w:val="both"/>
        <w:rPr>
          <w:rFonts w:ascii="Tahoma" w:eastAsia="Times New Roman" w:hAnsi="Tahoma" w:cs="Tahoma"/>
          <w:b/>
          <w:lang w:eastAsia="sl-SI"/>
        </w:rPr>
      </w:pPr>
    </w:p>
    <w:p w14:paraId="76F63F31"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Nastopamo s podizvajalcem, ki ne zahteva neposredno plačilo, kar pomeni, da s tem ni podana zahteva za neposredno plačilo podizvajalcu in naročnik plačuje ponudnikove obveznosti do podizvajalca ponudniku.</w:t>
      </w:r>
    </w:p>
    <w:p w14:paraId="5FE33109"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V tem primeru bo naročnik od ponudnika zahteval, da mu najpozneje v 60 dneh od plačila končnega računa/situacije pošlje svojo pisno izjavo in pisno izjavo podizvajalca, da je podizvajalec prejel plačilo za izvedena dela, ki so neposredno povezana s predmetom pogodbe. Če ponudnik naročniku na njegov poziv ne posreduje teh izjav, naročnik Državni revizijski komisiji poda predlog za uvedbo postopka o prekršku iz 2. točke prvega odstavka 112. člena ZJN-3.</w:t>
      </w:r>
    </w:p>
    <w:p w14:paraId="29DD1863" w14:textId="77777777" w:rsidR="00961E34" w:rsidRPr="00EF49F8" w:rsidRDefault="00961E34" w:rsidP="00777E3F">
      <w:pPr>
        <w:keepNext/>
        <w:keepLines/>
        <w:spacing w:after="0" w:line="240" w:lineRule="auto"/>
        <w:jc w:val="both"/>
        <w:rPr>
          <w:rFonts w:ascii="Tahoma" w:eastAsia="Times New Roman" w:hAnsi="Tahoma" w:cs="Tahoma"/>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3119"/>
        <w:gridCol w:w="2552"/>
        <w:gridCol w:w="3685"/>
      </w:tblGrid>
      <w:tr w:rsidR="00961E34" w:rsidRPr="00EF49F8" w14:paraId="4DDD3D1C" w14:textId="77777777" w:rsidTr="00961E34">
        <w:trPr>
          <w:trHeight w:val="235"/>
        </w:trPr>
        <w:tc>
          <w:tcPr>
            <w:tcW w:w="3119" w:type="dxa"/>
            <w:tcBorders>
              <w:bottom w:val="single" w:sz="4" w:space="0" w:color="auto"/>
            </w:tcBorders>
          </w:tcPr>
          <w:p w14:paraId="21FD59F2" w14:textId="77777777" w:rsidR="00961E34" w:rsidRPr="00EF49F8" w:rsidRDefault="00961E34" w:rsidP="00777E3F">
            <w:pPr>
              <w:keepNext/>
              <w:keepLines/>
              <w:spacing w:after="0" w:line="240" w:lineRule="auto"/>
              <w:jc w:val="both"/>
              <w:rPr>
                <w:rFonts w:ascii="Tahoma" w:eastAsia="Times New Roman" w:hAnsi="Tahoma" w:cs="Tahoma"/>
                <w:snapToGrid w:val="0"/>
                <w:color w:val="000000"/>
                <w:lang w:eastAsia="sl-SI"/>
              </w:rPr>
            </w:pPr>
          </w:p>
        </w:tc>
        <w:tc>
          <w:tcPr>
            <w:tcW w:w="2552" w:type="dxa"/>
          </w:tcPr>
          <w:p w14:paraId="0F705370" w14:textId="77777777" w:rsidR="00961E34" w:rsidRPr="00EF49F8" w:rsidRDefault="00961E34" w:rsidP="00777E3F">
            <w:pPr>
              <w:keepNext/>
              <w:keepLines/>
              <w:spacing w:after="0" w:line="240" w:lineRule="auto"/>
              <w:jc w:val="both"/>
              <w:rPr>
                <w:rFonts w:ascii="Tahoma" w:eastAsia="Times New Roman" w:hAnsi="Tahoma" w:cs="Tahoma"/>
                <w:snapToGrid w:val="0"/>
                <w:color w:val="000000"/>
                <w:lang w:eastAsia="sl-SI"/>
              </w:rPr>
            </w:pPr>
          </w:p>
        </w:tc>
        <w:tc>
          <w:tcPr>
            <w:tcW w:w="3685" w:type="dxa"/>
            <w:tcBorders>
              <w:bottom w:val="single" w:sz="4" w:space="0" w:color="auto"/>
            </w:tcBorders>
          </w:tcPr>
          <w:p w14:paraId="633D9DD7" w14:textId="77777777" w:rsidR="00961E34" w:rsidRPr="00EF49F8" w:rsidRDefault="00961E34" w:rsidP="00777E3F">
            <w:pPr>
              <w:keepNext/>
              <w:keepLines/>
              <w:tabs>
                <w:tab w:val="left" w:pos="567"/>
                <w:tab w:val="num" w:pos="851"/>
                <w:tab w:val="left" w:pos="993"/>
              </w:tabs>
              <w:spacing w:after="0" w:line="240" w:lineRule="auto"/>
              <w:jc w:val="both"/>
              <w:rPr>
                <w:rFonts w:ascii="Tahoma" w:eastAsia="Times New Roman" w:hAnsi="Tahoma" w:cs="Tahoma"/>
                <w:snapToGrid w:val="0"/>
                <w:color w:val="000000"/>
                <w:lang w:eastAsia="sl-SI"/>
              </w:rPr>
            </w:pPr>
          </w:p>
        </w:tc>
      </w:tr>
      <w:tr w:rsidR="00961E34" w:rsidRPr="00EF49F8" w14:paraId="7D6E4C87" w14:textId="77777777" w:rsidTr="00961E34">
        <w:trPr>
          <w:trHeight w:val="235"/>
        </w:trPr>
        <w:tc>
          <w:tcPr>
            <w:tcW w:w="3119" w:type="dxa"/>
            <w:tcBorders>
              <w:top w:val="single" w:sz="4" w:space="0" w:color="auto"/>
            </w:tcBorders>
          </w:tcPr>
          <w:p w14:paraId="3B7E4C9D" w14:textId="77777777" w:rsidR="00961E34" w:rsidRPr="00EF49F8" w:rsidRDefault="00961E34" w:rsidP="00777E3F">
            <w:pPr>
              <w:keepNext/>
              <w:keepLines/>
              <w:spacing w:after="0" w:line="240" w:lineRule="auto"/>
              <w:jc w:val="both"/>
              <w:rPr>
                <w:rFonts w:ascii="Tahoma" w:eastAsia="Times New Roman" w:hAnsi="Tahoma" w:cs="Tahoma"/>
                <w:snapToGrid w:val="0"/>
                <w:color w:val="000000"/>
                <w:lang w:eastAsia="sl-SI"/>
              </w:rPr>
            </w:pPr>
            <w:r w:rsidRPr="00EF49F8">
              <w:rPr>
                <w:rFonts w:ascii="Tahoma" w:eastAsia="Times New Roman" w:hAnsi="Tahoma" w:cs="Tahoma"/>
                <w:snapToGrid w:val="0"/>
                <w:color w:val="000000"/>
                <w:lang w:eastAsia="sl-SI"/>
              </w:rPr>
              <w:t>(kraj, datum)</w:t>
            </w:r>
          </w:p>
        </w:tc>
        <w:tc>
          <w:tcPr>
            <w:tcW w:w="2552" w:type="dxa"/>
          </w:tcPr>
          <w:p w14:paraId="774DFD05" w14:textId="77777777" w:rsidR="00961E34" w:rsidRPr="00EF49F8" w:rsidRDefault="00961E34" w:rsidP="00777E3F">
            <w:pPr>
              <w:keepNext/>
              <w:keepLines/>
              <w:spacing w:after="0" w:line="240" w:lineRule="auto"/>
              <w:jc w:val="center"/>
              <w:rPr>
                <w:rFonts w:ascii="Tahoma" w:eastAsia="Times New Roman" w:hAnsi="Tahoma" w:cs="Tahoma"/>
                <w:snapToGrid w:val="0"/>
                <w:color w:val="000000"/>
                <w:lang w:eastAsia="sl-SI"/>
              </w:rPr>
            </w:pPr>
            <w:r w:rsidRPr="00EF49F8">
              <w:rPr>
                <w:rFonts w:ascii="Tahoma" w:eastAsia="Times New Roman" w:hAnsi="Tahoma" w:cs="Tahoma"/>
                <w:snapToGrid w:val="0"/>
                <w:color w:val="000000"/>
                <w:lang w:eastAsia="sl-SI"/>
              </w:rPr>
              <w:t>žig</w:t>
            </w:r>
          </w:p>
        </w:tc>
        <w:tc>
          <w:tcPr>
            <w:tcW w:w="3685" w:type="dxa"/>
            <w:tcBorders>
              <w:top w:val="single" w:sz="4" w:space="0" w:color="auto"/>
            </w:tcBorders>
          </w:tcPr>
          <w:p w14:paraId="05F0AECB" w14:textId="77777777" w:rsidR="00961E34" w:rsidRPr="00EF49F8" w:rsidRDefault="00961E34" w:rsidP="00777E3F">
            <w:pPr>
              <w:keepNext/>
              <w:keepLines/>
              <w:spacing w:after="0" w:line="240" w:lineRule="auto"/>
              <w:jc w:val="both"/>
              <w:rPr>
                <w:rFonts w:ascii="Tahoma" w:eastAsia="Times New Roman" w:hAnsi="Tahoma" w:cs="Tahoma"/>
                <w:snapToGrid w:val="0"/>
                <w:color w:val="000000"/>
                <w:lang w:eastAsia="sl-SI"/>
              </w:rPr>
            </w:pPr>
            <w:r w:rsidRPr="00EF49F8">
              <w:rPr>
                <w:rFonts w:ascii="Tahoma" w:eastAsia="Times New Roman" w:hAnsi="Tahoma" w:cs="Tahoma"/>
                <w:snapToGrid w:val="0"/>
                <w:color w:val="000000"/>
                <w:lang w:eastAsia="sl-SI"/>
              </w:rPr>
              <w:t>(i</w:t>
            </w:r>
            <w:r w:rsidRPr="00EF49F8">
              <w:rPr>
                <w:rFonts w:ascii="Tahoma" w:hAnsi="Tahoma" w:cs="Tahoma"/>
                <w:snapToGrid w:val="0"/>
                <w:color w:val="000000"/>
              </w:rPr>
              <w:t xml:space="preserve">me in priimek </w:t>
            </w:r>
            <w:r>
              <w:rPr>
                <w:rFonts w:ascii="Tahoma" w:hAnsi="Tahoma" w:cs="Tahoma"/>
                <w:snapToGrid w:val="0"/>
                <w:color w:val="000000"/>
              </w:rPr>
              <w:t xml:space="preserve">ter podpis </w:t>
            </w:r>
            <w:r w:rsidRPr="00EF49F8">
              <w:rPr>
                <w:rFonts w:ascii="Tahoma" w:eastAsia="Times New Roman" w:hAnsi="Tahoma" w:cs="Tahoma"/>
                <w:snapToGrid w:val="0"/>
                <w:color w:val="000000"/>
                <w:lang w:eastAsia="sl-SI"/>
              </w:rPr>
              <w:t>odgovorne osebe</w:t>
            </w:r>
            <w:r w:rsidRPr="00EF49F8">
              <w:rPr>
                <w:rFonts w:ascii="Tahoma" w:hAnsi="Tahoma" w:cs="Tahoma"/>
                <w:snapToGrid w:val="0"/>
                <w:color w:val="000000"/>
              </w:rPr>
              <w:t xml:space="preserve"> ponudnika</w:t>
            </w:r>
            <w:r w:rsidRPr="00EF49F8">
              <w:rPr>
                <w:rFonts w:ascii="Tahoma" w:eastAsia="Times New Roman" w:hAnsi="Tahoma" w:cs="Tahoma"/>
                <w:snapToGrid w:val="0"/>
                <w:color w:val="000000"/>
                <w:lang w:eastAsia="sl-SI"/>
              </w:rPr>
              <w:t>)</w:t>
            </w:r>
          </w:p>
        </w:tc>
      </w:tr>
    </w:tbl>
    <w:p w14:paraId="0B7ACC62" w14:textId="77777777" w:rsidR="00961E34" w:rsidRPr="00637345" w:rsidRDefault="00961E34" w:rsidP="00777E3F">
      <w:pPr>
        <w:keepNext/>
        <w:keepLines/>
        <w:widowControl w:val="0"/>
        <w:tabs>
          <w:tab w:val="left" w:pos="284"/>
        </w:tabs>
        <w:spacing w:after="0" w:line="240" w:lineRule="auto"/>
        <w:jc w:val="both"/>
        <w:rPr>
          <w:rFonts w:ascii="Tahoma" w:eastAsia="Times New Roman" w:hAnsi="Tahoma" w:cs="Tahoma"/>
          <w:b/>
          <w:i/>
          <w:sz w:val="16"/>
          <w:szCs w:val="16"/>
          <w:lang w:eastAsia="sl-SI"/>
        </w:rPr>
      </w:pPr>
    </w:p>
    <w:p w14:paraId="00FF9077" w14:textId="77777777" w:rsidR="00961E34" w:rsidRPr="00637345" w:rsidRDefault="00961E34" w:rsidP="00777E3F">
      <w:pPr>
        <w:keepNext/>
        <w:keepLines/>
        <w:widowControl w:val="0"/>
        <w:tabs>
          <w:tab w:val="left" w:pos="284"/>
        </w:tabs>
        <w:spacing w:after="0" w:line="240" w:lineRule="auto"/>
        <w:jc w:val="both"/>
        <w:rPr>
          <w:rFonts w:ascii="Tahoma" w:eastAsia="Times New Roman" w:hAnsi="Tahoma" w:cs="Tahoma"/>
          <w:i/>
          <w:sz w:val="16"/>
          <w:szCs w:val="16"/>
          <w:lang w:eastAsia="sl-SI"/>
        </w:rPr>
      </w:pPr>
      <w:r w:rsidRPr="00637345">
        <w:rPr>
          <w:rFonts w:ascii="Tahoma" w:eastAsia="Times New Roman" w:hAnsi="Tahoma" w:cs="Tahoma"/>
          <w:b/>
          <w:i/>
          <w:sz w:val="16"/>
          <w:szCs w:val="16"/>
          <w:lang w:eastAsia="sl-SI"/>
        </w:rPr>
        <w:t>Opomba:</w:t>
      </w:r>
      <w:r w:rsidRPr="00637345">
        <w:rPr>
          <w:rFonts w:ascii="Tahoma" w:eastAsia="Times New Roman" w:hAnsi="Tahoma" w:cs="Tahoma"/>
          <w:i/>
          <w:sz w:val="16"/>
          <w:szCs w:val="16"/>
          <w:lang w:eastAsia="sl-SI"/>
        </w:rPr>
        <w:t xml:space="preserve"> </w:t>
      </w:r>
    </w:p>
    <w:p w14:paraId="6755D5EF" w14:textId="77777777" w:rsidR="00961E34" w:rsidRPr="00637345" w:rsidRDefault="00961E34" w:rsidP="00777E3F">
      <w:pPr>
        <w:keepNext/>
        <w:keepLines/>
        <w:widowControl w:val="0"/>
        <w:numPr>
          <w:ilvl w:val="0"/>
          <w:numId w:val="3"/>
        </w:numPr>
        <w:tabs>
          <w:tab w:val="clear" w:pos="360"/>
          <w:tab w:val="num" w:pos="1070"/>
        </w:tabs>
        <w:spacing w:after="0" w:line="240" w:lineRule="auto"/>
        <w:ind w:left="284" w:hanging="218"/>
        <w:jc w:val="both"/>
        <w:rPr>
          <w:rFonts w:ascii="Tahoma" w:eastAsia="Times New Roman" w:hAnsi="Tahoma" w:cs="Tahoma"/>
          <w:i/>
          <w:iCs/>
          <w:sz w:val="16"/>
          <w:szCs w:val="16"/>
          <w:lang w:eastAsia="sl-SI"/>
        </w:rPr>
      </w:pPr>
      <w:r w:rsidRPr="00637345">
        <w:rPr>
          <w:rFonts w:ascii="Tahoma" w:eastAsia="Times New Roman" w:hAnsi="Tahoma" w:cs="Tahoma"/>
          <w:i/>
          <w:iCs/>
          <w:sz w:val="16"/>
          <w:szCs w:val="16"/>
          <w:lang w:eastAsia="sl-SI"/>
        </w:rPr>
        <w:t>Obrazec se izpolni in podpiše, kadar namerava ponudnik izvesti javno naročilo s podizvajalcem, in sicer: če je podizvajalec označen z »DA« - se podpiše Pooblastilo A, če je podizvajalec označen z »NE« - se podpiše Pooblastilo B.</w:t>
      </w:r>
    </w:p>
    <w:p w14:paraId="62FD0E36" w14:textId="77777777" w:rsidR="00961E34" w:rsidRPr="00637345" w:rsidRDefault="00961E34" w:rsidP="00777E3F">
      <w:pPr>
        <w:keepNext/>
        <w:keepLines/>
        <w:widowControl w:val="0"/>
        <w:numPr>
          <w:ilvl w:val="0"/>
          <w:numId w:val="3"/>
        </w:numPr>
        <w:tabs>
          <w:tab w:val="clear" w:pos="360"/>
          <w:tab w:val="num" w:pos="1070"/>
        </w:tabs>
        <w:spacing w:after="0" w:line="240" w:lineRule="auto"/>
        <w:ind w:left="284" w:hanging="218"/>
        <w:jc w:val="both"/>
        <w:rPr>
          <w:rFonts w:ascii="Tahoma" w:eastAsia="Times New Roman" w:hAnsi="Tahoma" w:cs="Tahoma"/>
          <w:i/>
          <w:iCs/>
          <w:sz w:val="16"/>
          <w:szCs w:val="16"/>
          <w:lang w:eastAsia="sl-SI"/>
        </w:rPr>
      </w:pPr>
      <w:r w:rsidRPr="00637345">
        <w:rPr>
          <w:rFonts w:ascii="Tahoma" w:eastAsia="Times New Roman" w:hAnsi="Tahoma" w:cs="Tahoma"/>
          <w:i/>
          <w:iCs/>
          <w:sz w:val="16"/>
          <w:szCs w:val="16"/>
          <w:lang w:eastAsia="sl-SI"/>
        </w:rPr>
        <w:t>Obrazec se izpolni za vsakega podizvajalca posebej.</w:t>
      </w:r>
    </w:p>
    <w:p w14:paraId="21171180" w14:textId="77777777" w:rsidR="00961E34" w:rsidRPr="00637345" w:rsidRDefault="00961E34" w:rsidP="00777E3F">
      <w:pPr>
        <w:keepNext/>
        <w:keepLines/>
        <w:widowControl w:val="0"/>
        <w:numPr>
          <w:ilvl w:val="0"/>
          <w:numId w:val="3"/>
        </w:numPr>
        <w:tabs>
          <w:tab w:val="clear" w:pos="360"/>
          <w:tab w:val="num" w:pos="1070"/>
        </w:tabs>
        <w:spacing w:after="0" w:line="240" w:lineRule="auto"/>
        <w:ind w:left="284" w:hanging="218"/>
        <w:jc w:val="both"/>
        <w:rPr>
          <w:rFonts w:ascii="Tahoma" w:eastAsia="Times New Roman" w:hAnsi="Tahoma" w:cs="Tahoma"/>
          <w:i/>
          <w:iCs/>
          <w:sz w:val="16"/>
          <w:szCs w:val="16"/>
          <w:lang w:eastAsia="sl-SI"/>
        </w:rPr>
      </w:pPr>
      <w:r w:rsidRPr="00637345">
        <w:rPr>
          <w:rFonts w:ascii="Tahoma" w:eastAsia="Times New Roman" w:hAnsi="Tahoma" w:cs="Tahoma"/>
          <w:i/>
          <w:iCs/>
          <w:sz w:val="16"/>
          <w:szCs w:val="16"/>
          <w:lang w:eastAsia="sl-SI"/>
        </w:rPr>
        <w:t xml:space="preserve">V primeru, da ponudnik ne namerava izvesti javno naročilo s podizvajalcem, obrazca ni potrebno izpolniti ter predložiti.  </w:t>
      </w:r>
    </w:p>
    <w:p w14:paraId="0D0713D9" w14:textId="77777777" w:rsidR="00961E34" w:rsidRPr="00637345" w:rsidRDefault="00961E34" w:rsidP="00777E3F">
      <w:pPr>
        <w:keepNext/>
        <w:keepLines/>
        <w:widowControl w:val="0"/>
        <w:tabs>
          <w:tab w:val="left" w:pos="567"/>
          <w:tab w:val="num" w:pos="851"/>
          <w:tab w:val="left" w:pos="993"/>
        </w:tabs>
        <w:spacing w:after="0" w:line="240" w:lineRule="auto"/>
        <w:jc w:val="both"/>
        <w:rPr>
          <w:rFonts w:ascii="Tahoma" w:eastAsia="Times New Roman" w:hAnsi="Tahoma" w:cs="Tahoma"/>
          <w:b/>
          <w:i/>
          <w:sz w:val="12"/>
          <w:szCs w:val="12"/>
          <w:lang w:eastAsia="sl-SI"/>
        </w:rPr>
      </w:pPr>
    </w:p>
    <w:p w14:paraId="63913616" w14:textId="77777777" w:rsidR="00961E34" w:rsidRPr="00637345" w:rsidRDefault="00961E34" w:rsidP="00777E3F">
      <w:pPr>
        <w:keepNext/>
        <w:keepLines/>
        <w:widowControl w:val="0"/>
        <w:tabs>
          <w:tab w:val="left" w:pos="567"/>
          <w:tab w:val="num" w:pos="851"/>
          <w:tab w:val="left" w:pos="993"/>
        </w:tabs>
        <w:spacing w:after="0" w:line="240" w:lineRule="auto"/>
        <w:jc w:val="both"/>
        <w:rPr>
          <w:rFonts w:ascii="Tahoma" w:eastAsia="Times New Roman" w:hAnsi="Tahoma" w:cs="Tahoma"/>
          <w:i/>
          <w:sz w:val="16"/>
          <w:szCs w:val="16"/>
          <w:lang w:eastAsia="sl-SI"/>
        </w:rPr>
      </w:pPr>
      <w:r w:rsidRPr="00637345">
        <w:rPr>
          <w:rFonts w:ascii="Tahoma" w:eastAsia="Times New Roman" w:hAnsi="Tahoma" w:cs="Tahoma"/>
          <w:b/>
          <w:i/>
          <w:sz w:val="16"/>
          <w:szCs w:val="16"/>
          <w:lang w:eastAsia="sl-SI"/>
        </w:rPr>
        <w:t xml:space="preserve">Navodilo: </w:t>
      </w:r>
      <w:r w:rsidRPr="00637345">
        <w:rPr>
          <w:rFonts w:ascii="Tahoma" w:eastAsia="Times New Roman" w:hAnsi="Tahoma" w:cs="Tahoma"/>
          <w:i/>
          <w:sz w:val="16"/>
          <w:szCs w:val="16"/>
          <w:lang w:eastAsia="sl-SI"/>
        </w:rPr>
        <w:t>Obrazec se po potrebi kopira!</w:t>
      </w:r>
    </w:p>
    <w:p w14:paraId="54D4C40E"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b/>
          <w:lang w:eastAsia="sl-SI"/>
        </w:rPr>
        <w:br w:type="page"/>
      </w: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08"/>
        <w:gridCol w:w="1418"/>
      </w:tblGrid>
      <w:tr w:rsidR="00961E34" w:rsidRPr="00637345" w14:paraId="25C7675F" w14:textId="77777777" w:rsidTr="00961E34">
        <w:tc>
          <w:tcPr>
            <w:tcW w:w="8008" w:type="dxa"/>
            <w:tcBorders>
              <w:top w:val="single" w:sz="4" w:space="0" w:color="auto"/>
              <w:bottom w:val="single" w:sz="4" w:space="0" w:color="auto"/>
            </w:tcBorders>
          </w:tcPr>
          <w:p w14:paraId="017233AB" w14:textId="77777777" w:rsidR="00961E34" w:rsidRPr="00637345" w:rsidRDefault="00961E34" w:rsidP="00777E3F">
            <w:pPr>
              <w:keepNext/>
              <w:keepLines/>
              <w:widowControl w:val="0"/>
              <w:spacing w:after="0" w:line="240" w:lineRule="auto"/>
              <w:jc w:val="both"/>
              <w:outlineLvl w:val="1"/>
              <w:rPr>
                <w:rFonts w:ascii="Tahoma" w:eastAsia="Times New Roman" w:hAnsi="Tahoma" w:cs="Tahoma"/>
                <w:b/>
                <w:lang w:eastAsia="sl-SI"/>
              </w:rPr>
            </w:pPr>
            <w:bookmarkStart w:id="23" w:name="_Toc495914072"/>
            <w:r w:rsidRPr="00637345">
              <w:rPr>
                <w:rFonts w:ascii="Tahoma" w:eastAsia="Times New Roman" w:hAnsi="Tahoma" w:cs="Tahoma"/>
                <w:b/>
                <w:lang w:eastAsia="sl-SI"/>
              </w:rPr>
              <w:lastRenderedPageBreak/>
              <w:t>SOGLASJE PODIZVAJALCA ZA NEPOSREDNA PLAČILA</w:t>
            </w:r>
            <w:bookmarkEnd w:id="23"/>
          </w:p>
        </w:tc>
        <w:tc>
          <w:tcPr>
            <w:tcW w:w="1418" w:type="dxa"/>
            <w:tcBorders>
              <w:top w:val="single" w:sz="4" w:space="0" w:color="auto"/>
              <w:bottom w:val="single" w:sz="4" w:space="0" w:color="auto"/>
            </w:tcBorders>
          </w:tcPr>
          <w:p w14:paraId="1534CDC9" w14:textId="77777777" w:rsidR="00961E34" w:rsidRPr="00637345" w:rsidRDefault="00961E34" w:rsidP="00777E3F">
            <w:pPr>
              <w:keepNext/>
              <w:keepLines/>
              <w:widowControl w:val="0"/>
              <w:spacing w:after="0" w:line="240" w:lineRule="auto"/>
              <w:jc w:val="both"/>
              <w:outlineLvl w:val="1"/>
              <w:rPr>
                <w:rFonts w:ascii="Tahoma" w:eastAsia="Times New Roman" w:hAnsi="Tahoma" w:cs="Tahoma"/>
                <w:b/>
                <w:i/>
                <w:lang w:eastAsia="sl-SI"/>
              </w:rPr>
            </w:pPr>
            <w:r w:rsidRPr="00637345">
              <w:rPr>
                <w:rFonts w:ascii="Tahoma" w:eastAsia="Times New Roman" w:hAnsi="Tahoma" w:cs="Tahoma"/>
                <w:b/>
                <w:lang w:eastAsia="sl-SI"/>
              </w:rPr>
              <w:t>Priloga 4/2</w:t>
            </w:r>
          </w:p>
        </w:tc>
      </w:tr>
    </w:tbl>
    <w:p w14:paraId="6DD57433"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p>
    <w:p w14:paraId="30D7B211" w14:textId="5053630B" w:rsidR="00961E34" w:rsidRDefault="00CD2C73" w:rsidP="00777E3F">
      <w:pPr>
        <w:keepNext/>
        <w:keepLines/>
        <w:spacing w:after="0" w:line="240" w:lineRule="auto"/>
        <w:jc w:val="center"/>
        <w:rPr>
          <w:rFonts w:ascii="Tahoma" w:eastAsia="Times New Roman" w:hAnsi="Tahoma" w:cs="Tahoma"/>
          <w:b/>
          <w:lang w:eastAsia="sl-SI"/>
        </w:rPr>
      </w:pPr>
      <w:r>
        <w:rPr>
          <w:rFonts w:ascii="Tahoma" w:eastAsia="Times New Roman" w:hAnsi="Tahoma" w:cs="Tahoma"/>
          <w:b/>
          <w:noProof/>
          <w:lang w:eastAsia="sl-SI"/>
        </w:rPr>
        <w:t>JPE-SPV-258/21</w:t>
      </w:r>
      <w:r w:rsidR="00164514">
        <w:rPr>
          <w:rFonts w:ascii="Tahoma" w:eastAsia="Times New Roman" w:hAnsi="Tahoma" w:cs="Tahoma"/>
          <w:b/>
          <w:noProof/>
          <w:lang w:eastAsia="sl-SI"/>
        </w:rPr>
        <w:t xml:space="preserve"> </w:t>
      </w:r>
      <w:r w:rsidR="00961E34">
        <w:rPr>
          <w:rFonts w:ascii="Tahoma" w:eastAsia="Times New Roman" w:hAnsi="Tahoma" w:cs="Tahoma"/>
          <w:b/>
          <w:noProof/>
          <w:lang w:eastAsia="sl-SI"/>
        </w:rPr>
        <w:t>-</w:t>
      </w:r>
      <w:r w:rsidR="00961E34">
        <w:rPr>
          <w:rFonts w:ascii="Tahoma" w:eastAsia="Times New Roman" w:hAnsi="Tahoma" w:cs="Tahoma"/>
          <w:b/>
          <w:color w:val="000000"/>
          <w:lang w:eastAsia="sl-SI"/>
        </w:rPr>
        <w:t xml:space="preserve"> </w:t>
      </w:r>
      <w:r w:rsidR="004A0A64">
        <w:rPr>
          <w:rFonts w:ascii="Tahoma" w:eastAsia="Times New Roman" w:hAnsi="Tahoma" w:cs="Tahoma"/>
          <w:b/>
          <w:lang w:eastAsia="sl-SI"/>
        </w:rPr>
        <w:t>Dobava kemikalij HCl in NaOH</w:t>
      </w:r>
      <w:r w:rsidR="00961E34">
        <w:rPr>
          <w:rFonts w:ascii="Tahoma" w:eastAsia="Times New Roman" w:hAnsi="Tahoma" w:cs="Tahoma"/>
          <w:b/>
          <w:lang w:eastAsia="sl-SI"/>
        </w:rPr>
        <w:t xml:space="preserve"> </w:t>
      </w:r>
    </w:p>
    <w:p w14:paraId="5DD6F6D6"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811"/>
      </w:tblGrid>
      <w:tr w:rsidR="00961E34" w:rsidRPr="00637345" w14:paraId="73BF51FA" w14:textId="77777777" w:rsidTr="00961E34">
        <w:trPr>
          <w:trHeight w:val="385"/>
          <w:jc w:val="center"/>
        </w:trPr>
        <w:tc>
          <w:tcPr>
            <w:tcW w:w="3397" w:type="dxa"/>
          </w:tcPr>
          <w:p w14:paraId="1AC86695"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NAZIV PODIZVAJALCA</w:t>
            </w:r>
          </w:p>
          <w:p w14:paraId="151418C1"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p>
        </w:tc>
        <w:tc>
          <w:tcPr>
            <w:tcW w:w="5811" w:type="dxa"/>
          </w:tcPr>
          <w:p w14:paraId="3F06678D"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p>
        </w:tc>
      </w:tr>
      <w:tr w:rsidR="00961E34" w:rsidRPr="00637345" w14:paraId="57D26EA6" w14:textId="77777777" w:rsidTr="00961E34">
        <w:trPr>
          <w:jc w:val="center"/>
        </w:trPr>
        <w:tc>
          <w:tcPr>
            <w:tcW w:w="3397" w:type="dxa"/>
          </w:tcPr>
          <w:p w14:paraId="0DB8E826"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POLNI NASLOV</w:t>
            </w:r>
          </w:p>
          <w:p w14:paraId="09AEA4E4"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p>
        </w:tc>
        <w:tc>
          <w:tcPr>
            <w:tcW w:w="5811" w:type="dxa"/>
          </w:tcPr>
          <w:p w14:paraId="0BF88351"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p>
        </w:tc>
      </w:tr>
      <w:tr w:rsidR="00961E34" w:rsidRPr="00637345" w14:paraId="18006321" w14:textId="77777777" w:rsidTr="00961E34">
        <w:trPr>
          <w:jc w:val="center"/>
        </w:trPr>
        <w:tc>
          <w:tcPr>
            <w:tcW w:w="3397" w:type="dxa"/>
          </w:tcPr>
          <w:p w14:paraId="3EEBC74C"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TELEFON</w:t>
            </w:r>
          </w:p>
          <w:p w14:paraId="76498526"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p>
        </w:tc>
        <w:tc>
          <w:tcPr>
            <w:tcW w:w="5811" w:type="dxa"/>
          </w:tcPr>
          <w:p w14:paraId="7D85FB23"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p>
        </w:tc>
      </w:tr>
      <w:tr w:rsidR="00961E34" w:rsidRPr="00637345" w14:paraId="541945E2" w14:textId="77777777" w:rsidTr="00961E34">
        <w:trPr>
          <w:jc w:val="center"/>
        </w:trPr>
        <w:tc>
          <w:tcPr>
            <w:tcW w:w="3397" w:type="dxa"/>
            <w:tcBorders>
              <w:top w:val="single" w:sz="4" w:space="0" w:color="auto"/>
              <w:left w:val="single" w:sz="4" w:space="0" w:color="auto"/>
              <w:bottom w:val="single" w:sz="4" w:space="0" w:color="auto"/>
              <w:right w:val="single" w:sz="4" w:space="0" w:color="auto"/>
            </w:tcBorders>
          </w:tcPr>
          <w:p w14:paraId="61E7B4BD"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KONTAKTNA OSEBA</w:t>
            </w:r>
          </w:p>
        </w:tc>
        <w:tc>
          <w:tcPr>
            <w:tcW w:w="5811" w:type="dxa"/>
            <w:tcBorders>
              <w:top w:val="single" w:sz="4" w:space="0" w:color="auto"/>
              <w:left w:val="single" w:sz="4" w:space="0" w:color="auto"/>
              <w:bottom w:val="single" w:sz="4" w:space="0" w:color="auto"/>
              <w:right w:val="single" w:sz="4" w:space="0" w:color="auto"/>
            </w:tcBorders>
          </w:tcPr>
          <w:p w14:paraId="110DA901"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p>
        </w:tc>
      </w:tr>
      <w:tr w:rsidR="00961E34" w:rsidRPr="00637345" w14:paraId="258F9741" w14:textId="77777777" w:rsidTr="00961E34">
        <w:trPr>
          <w:jc w:val="center"/>
        </w:trPr>
        <w:tc>
          <w:tcPr>
            <w:tcW w:w="3397" w:type="dxa"/>
            <w:tcBorders>
              <w:top w:val="single" w:sz="4" w:space="0" w:color="auto"/>
              <w:left w:val="single" w:sz="4" w:space="0" w:color="auto"/>
              <w:bottom w:val="single" w:sz="4" w:space="0" w:color="auto"/>
              <w:right w:val="single" w:sz="4" w:space="0" w:color="auto"/>
            </w:tcBorders>
          </w:tcPr>
          <w:p w14:paraId="689AC39E" w14:textId="77777777" w:rsidR="00961E34" w:rsidRPr="00637345" w:rsidRDefault="00961E34" w:rsidP="00777E3F">
            <w:pPr>
              <w:keepNext/>
              <w:keepLines/>
              <w:widowControl w:val="0"/>
              <w:spacing w:after="0" w:line="240" w:lineRule="auto"/>
              <w:rPr>
                <w:rFonts w:ascii="Tahoma" w:eastAsia="Times New Roman" w:hAnsi="Tahoma" w:cs="Tahoma"/>
                <w:lang w:eastAsia="sl-SI"/>
              </w:rPr>
            </w:pPr>
            <w:r w:rsidRPr="00637345">
              <w:rPr>
                <w:rFonts w:ascii="Tahoma" w:eastAsia="Times New Roman" w:hAnsi="Tahoma" w:cs="Tahoma"/>
                <w:lang w:eastAsia="sl-SI"/>
              </w:rPr>
              <w:t>VSI ZAKONITI ZASTOPNIKI</w:t>
            </w:r>
          </w:p>
          <w:p w14:paraId="144F8068"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p>
          <w:p w14:paraId="48FDE0DC"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p>
        </w:tc>
        <w:tc>
          <w:tcPr>
            <w:tcW w:w="5811" w:type="dxa"/>
            <w:tcBorders>
              <w:top w:val="single" w:sz="4" w:space="0" w:color="auto"/>
              <w:left w:val="single" w:sz="4" w:space="0" w:color="auto"/>
              <w:bottom w:val="single" w:sz="4" w:space="0" w:color="auto"/>
              <w:right w:val="single" w:sz="4" w:space="0" w:color="auto"/>
            </w:tcBorders>
          </w:tcPr>
          <w:p w14:paraId="4EA831E9"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p>
        </w:tc>
      </w:tr>
      <w:tr w:rsidR="00961E34" w:rsidRPr="00637345" w14:paraId="72CC12A2" w14:textId="77777777" w:rsidTr="00961E34">
        <w:trPr>
          <w:trHeight w:val="163"/>
          <w:jc w:val="center"/>
        </w:trPr>
        <w:tc>
          <w:tcPr>
            <w:tcW w:w="3397" w:type="dxa"/>
          </w:tcPr>
          <w:p w14:paraId="10AA69C4"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MATIČNA ŠTEVILKA</w:t>
            </w:r>
          </w:p>
        </w:tc>
        <w:tc>
          <w:tcPr>
            <w:tcW w:w="5811" w:type="dxa"/>
          </w:tcPr>
          <w:p w14:paraId="74A82CD0"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p>
        </w:tc>
      </w:tr>
      <w:tr w:rsidR="00961E34" w:rsidRPr="00637345" w14:paraId="56001302" w14:textId="77777777" w:rsidTr="00961E34">
        <w:trPr>
          <w:jc w:val="center"/>
        </w:trPr>
        <w:tc>
          <w:tcPr>
            <w:tcW w:w="3397" w:type="dxa"/>
          </w:tcPr>
          <w:p w14:paraId="19F3C06C"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DAVČNA ŠTEVILKA</w:t>
            </w:r>
          </w:p>
        </w:tc>
        <w:tc>
          <w:tcPr>
            <w:tcW w:w="5811" w:type="dxa"/>
          </w:tcPr>
          <w:p w14:paraId="3729B48B"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p>
        </w:tc>
      </w:tr>
      <w:tr w:rsidR="00961E34" w:rsidRPr="00637345" w14:paraId="5511991B" w14:textId="77777777" w:rsidTr="00961E34">
        <w:trPr>
          <w:jc w:val="center"/>
        </w:trPr>
        <w:tc>
          <w:tcPr>
            <w:tcW w:w="3397" w:type="dxa"/>
          </w:tcPr>
          <w:p w14:paraId="5BE61DC0"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TRANSAKCIJSKI RAČUN in navedba banke</w:t>
            </w:r>
          </w:p>
        </w:tc>
        <w:tc>
          <w:tcPr>
            <w:tcW w:w="5811" w:type="dxa"/>
          </w:tcPr>
          <w:p w14:paraId="2610296A"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p>
        </w:tc>
      </w:tr>
      <w:tr w:rsidR="00961E34" w:rsidRPr="00637345" w14:paraId="29F69FF2" w14:textId="77777777" w:rsidTr="00961E34">
        <w:trPr>
          <w:trHeight w:val="1130"/>
          <w:jc w:val="center"/>
        </w:trPr>
        <w:tc>
          <w:tcPr>
            <w:tcW w:w="3397" w:type="dxa"/>
          </w:tcPr>
          <w:p w14:paraId="1F2B733B" w14:textId="77777777" w:rsidR="00961E34" w:rsidRPr="00637345" w:rsidRDefault="00961E34" w:rsidP="00777E3F">
            <w:pPr>
              <w:keepNext/>
              <w:keepLines/>
              <w:widowControl w:val="0"/>
              <w:spacing w:after="0" w:line="240" w:lineRule="auto"/>
              <w:rPr>
                <w:rFonts w:ascii="Tahoma" w:eastAsia="Times New Roman" w:hAnsi="Tahoma" w:cs="Tahoma"/>
                <w:lang w:eastAsia="sl-SI"/>
              </w:rPr>
            </w:pPr>
            <w:r w:rsidRPr="00637345">
              <w:rPr>
                <w:rFonts w:ascii="Tahoma" w:eastAsia="Times New Roman" w:hAnsi="Tahoma" w:cs="Tahoma"/>
                <w:lang w:eastAsia="sl-SI"/>
              </w:rPr>
              <w:t>Vsak del javnega naročila (storitev/gradnja/blago), ki se oddaja v podizvajanje (vrsta/opis del)</w:t>
            </w:r>
          </w:p>
        </w:tc>
        <w:tc>
          <w:tcPr>
            <w:tcW w:w="5811" w:type="dxa"/>
          </w:tcPr>
          <w:p w14:paraId="60F070C7"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p>
          <w:p w14:paraId="0323740A"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p>
          <w:p w14:paraId="02274CC6"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p>
          <w:p w14:paraId="38B8F0B2"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p>
        </w:tc>
      </w:tr>
      <w:tr w:rsidR="00961E34" w:rsidRPr="00637345" w14:paraId="014A4E60" w14:textId="77777777" w:rsidTr="00961E34">
        <w:trPr>
          <w:trHeight w:val="208"/>
          <w:jc w:val="center"/>
        </w:trPr>
        <w:tc>
          <w:tcPr>
            <w:tcW w:w="3397" w:type="dxa"/>
          </w:tcPr>
          <w:p w14:paraId="7562DD74" w14:textId="77777777" w:rsidR="00961E34" w:rsidRPr="00637345" w:rsidRDefault="00961E34" w:rsidP="00777E3F">
            <w:pPr>
              <w:keepNext/>
              <w:keepLines/>
              <w:widowControl w:val="0"/>
              <w:spacing w:after="0" w:line="240" w:lineRule="auto"/>
              <w:rPr>
                <w:rFonts w:ascii="Tahoma" w:eastAsia="Times New Roman" w:hAnsi="Tahoma" w:cs="Tahoma"/>
                <w:lang w:eastAsia="sl-SI"/>
              </w:rPr>
            </w:pPr>
            <w:r w:rsidRPr="00637345">
              <w:rPr>
                <w:rFonts w:ascii="Tahoma" w:eastAsia="Times New Roman" w:hAnsi="Tahoma" w:cs="Tahoma"/>
                <w:lang w:eastAsia="sl-SI"/>
              </w:rPr>
              <w:t>Količina/Delež (%) javnega naročila, ki se oddaja v podizvajanje</w:t>
            </w:r>
          </w:p>
        </w:tc>
        <w:tc>
          <w:tcPr>
            <w:tcW w:w="5811" w:type="dxa"/>
          </w:tcPr>
          <w:p w14:paraId="6CD6A379"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p>
        </w:tc>
      </w:tr>
      <w:tr w:rsidR="00961E34" w:rsidRPr="00637345" w14:paraId="7412FF62" w14:textId="77777777" w:rsidTr="00961E34">
        <w:trPr>
          <w:jc w:val="center"/>
        </w:trPr>
        <w:tc>
          <w:tcPr>
            <w:tcW w:w="3397" w:type="dxa"/>
          </w:tcPr>
          <w:p w14:paraId="1AAD5E44"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VREDNOST DEL</w:t>
            </w:r>
            <w:r>
              <w:rPr>
                <w:rFonts w:ascii="Tahoma" w:eastAsia="Times New Roman" w:hAnsi="Tahoma" w:cs="Tahoma"/>
                <w:lang w:eastAsia="sl-SI"/>
              </w:rPr>
              <w:t xml:space="preserve"> (sklop)</w:t>
            </w:r>
          </w:p>
          <w:p w14:paraId="080622AF"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p>
        </w:tc>
        <w:tc>
          <w:tcPr>
            <w:tcW w:w="5811" w:type="dxa"/>
          </w:tcPr>
          <w:p w14:paraId="6E6D5998"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p>
        </w:tc>
      </w:tr>
      <w:tr w:rsidR="00961E34" w:rsidRPr="00637345" w14:paraId="1F548961" w14:textId="77777777" w:rsidTr="00961E34">
        <w:trPr>
          <w:jc w:val="center"/>
        </w:trPr>
        <w:tc>
          <w:tcPr>
            <w:tcW w:w="3397" w:type="dxa"/>
          </w:tcPr>
          <w:p w14:paraId="17DC4F0F"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KRAJ IZVEDBE</w:t>
            </w:r>
          </w:p>
          <w:p w14:paraId="79D1C10C"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p>
        </w:tc>
        <w:tc>
          <w:tcPr>
            <w:tcW w:w="5811" w:type="dxa"/>
          </w:tcPr>
          <w:p w14:paraId="7EE7D7F3"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p>
        </w:tc>
      </w:tr>
    </w:tbl>
    <w:p w14:paraId="06E1D483" w14:textId="77777777" w:rsidR="00961E34" w:rsidRPr="00637345" w:rsidRDefault="00961E34" w:rsidP="00777E3F">
      <w:pPr>
        <w:keepNext/>
        <w:keepLines/>
        <w:widowControl w:val="0"/>
        <w:tabs>
          <w:tab w:val="left" w:pos="567"/>
          <w:tab w:val="left" w:pos="851"/>
          <w:tab w:val="left" w:pos="993"/>
        </w:tabs>
        <w:suppressAutoHyphens/>
        <w:spacing w:after="0" w:line="240" w:lineRule="auto"/>
        <w:jc w:val="both"/>
        <w:rPr>
          <w:rFonts w:ascii="Tahoma" w:eastAsia="Times New Roman" w:hAnsi="Tahoma" w:cs="Tahoma"/>
          <w:lang w:eastAsia="ar-SA"/>
        </w:rPr>
      </w:pPr>
    </w:p>
    <w:p w14:paraId="20A24A62" w14:textId="77777777" w:rsidR="00961E34" w:rsidRPr="00637345" w:rsidRDefault="00961E34" w:rsidP="00777E3F">
      <w:pPr>
        <w:keepNext/>
        <w:keepLines/>
        <w:widowControl w:val="0"/>
        <w:spacing w:after="0" w:line="240" w:lineRule="auto"/>
        <w:jc w:val="center"/>
        <w:rPr>
          <w:rFonts w:ascii="Tahoma" w:eastAsia="Times New Roman" w:hAnsi="Tahoma" w:cs="Tahoma"/>
          <w:b/>
          <w:bCs/>
          <w:lang w:eastAsia="sl-SI"/>
        </w:rPr>
      </w:pPr>
      <w:r w:rsidRPr="00637345">
        <w:rPr>
          <w:rFonts w:ascii="Tahoma" w:eastAsia="Times New Roman" w:hAnsi="Tahoma" w:cs="Tahoma"/>
          <w:b/>
          <w:bCs/>
          <w:lang w:eastAsia="sl-SI"/>
        </w:rPr>
        <w:t>SOGLASJE ZA NEPOSREDNO PLAČEVANJE PODIZVAJALCEM</w:t>
      </w:r>
    </w:p>
    <w:p w14:paraId="0D0C4C33" w14:textId="77777777" w:rsidR="00961E34" w:rsidRPr="00637345" w:rsidRDefault="00961E34" w:rsidP="00777E3F">
      <w:pPr>
        <w:keepNext/>
        <w:keepLines/>
        <w:widowControl w:val="0"/>
        <w:spacing w:after="0" w:line="240" w:lineRule="auto"/>
        <w:jc w:val="center"/>
        <w:rPr>
          <w:rFonts w:ascii="Tahoma" w:eastAsia="Times New Roman" w:hAnsi="Tahoma" w:cs="Tahoma"/>
          <w:b/>
          <w:bCs/>
          <w:lang w:eastAsia="sl-SI"/>
        </w:rPr>
      </w:pPr>
    </w:p>
    <w:p w14:paraId="2BD3F5A7"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Podizvajalec _____________________________________________________ (naziv in naslov)</w:t>
      </w:r>
    </w:p>
    <w:tbl>
      <w:tblPr>
        <w:tblW w:w="0" w:type="auto"/>
        <w:tblInd w:w="108" w:type="dxa"/>
        <w:tblLook w:val="04A0" w:firstRow="1" w:lastRow="0" w:firstColumn="1" w:lastColumn="0" w:noHBand="0" w:noVBand="1"/>
      </w:tblPr>
      <w:tblGrid>
        <w:gridCol w:w="4820"/>
        <w:gridCol w:w="4394"/>
      </w:tblGrid>
      <w:tr w:rsidR="00961E34" w:rsidRPr="00637345" w14:paraId="3953AC28" w14:textId="77777777" w:rsidTr="00961E34">
        <w:tc>
          <w:tcPr>
            <w:tcW w:w="4820" w:type="dxa"/>
          </w:tcPr>
          <w:p w14:paraId="7D83D930" w14:textId="77777777" w:rsidR="00961E34" w:rsidRPr="00637345" w:rsidRDefault="00961E34" w:rsidP="00777E3F">
            <w:pPr>
              <w:keepNext/>
              <w:keepLines/>
              <w:widowControl w:val="0"/>
              <w:numPr>
                <w:ilvl w:val="0"/>
                <w:numId w:val="4"/>
              </w:numPr>
              <w:spacing w:after="0" w:line="240" w:lineRule="auto"/>
              <w:ind w:left="318" w:hanging="426"/>
              <w:jc w:val="both"/>
              <w:rPr>
                <w:rFonts w:ascii="Tahoma" w:eastAsia="Times New Roman" w:hAnsi="Tahoma" w:cs="Tahoma"/>
                <w:b/>
                <w:lang w:eastAsia="sl-SI"/>
              </w:rPr>
            </w:pPr>
            <w:r w:rsidRPr="00637345">
              <w:rPr>
                <w:rFonts w:ascii="Tahoma" w:eastAsia="Times New Roman" w:hAnsi="Tahoma" w:cs="Tahoma"/>
                <w:lang w:eastAsia="sl-SI"/>
              </w:rPr>
              <w:t>zahtevam in soglašam,</w:t>
            </w:r>
          </w:p>
        </w:tc>
        <w:tc>
          <w:tcPr>
            <w:tcW w:w="4394" w:type="dxa"/>
          </w:tcPr>
          <w:p w14:paraId="462FF841" w14:textId="77777777" w:rsidR="00961E34" w:rsidRPr="00637345" w:rsidRDefault="00961E34" w:rsidP="00777E3F">
            <w:pPr>
              <w:keepNext/>
              <w:keepLines/>
              <w:widowControl w:val="0"/>
              <w:numPr>
                <w:ilvl w:val="0"/>
                <w:numId w:val="4"/>
              </w:numPr>
              <w:spacing w:after="0" w:line="240" w:lineRule="auto"/>
              <w:ind w:left="459"/>
              <w:jc w:val="both"/>
              <w:rPr>
                <w:rFonts w:ascii="Tahoma" w:eastAsia="Times New Roman" w:hAnsi="Tahoma" w:cs="Tahoma"/>
                <w:b/>
                <w:lang w:eastAsia="sl-SI"/>
              </w:rPr>
            </w:pPr>
            <w:r w:rsidRPr="00637345">
              <w:rPr>
                <w:rFonts w:ascii="Tahoma" w:eastAsia="Times New Roman" w:hAnsi="Tahoma" w:cs="Tahoma"/>
                <w:lang w:eastAsia="sl-SI"/>
              </w:rPr>
              <w:t>ne soglašam,</w:t>
            </w:r>
          </w:p>
        </w:tc>
      </w:tr>
    </w:tbl>
    <w:p w14:paraId="5A004C80"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da naročnik naše terjatve do ponudnika, v zvezi z izvedbo predmeta javnega naročila, plačuje neposredno na naš transakcijski račun, in sicer na podlagi izstavljenega računa/situacije, ki ga bo predhodno potrdil ponudnik, in bo priloga računu/situaciji, ki ga bo naročniku izstavil ponudnik.</w:t>
      </w:r>
    </w:p>
    <w:p w14:paraId="5883BFC3" w14:textId="77777777" w:rsidR="00961E34" w:rsidRPr="00637345" w:rsidRDefault="00961E34" w:rsidP="00777E3F">
      <w:pPr>
        <w:keepNext/>
        <w:keepLines/>
        <w:widowControl w:val="0"/>
        <w:tabs>
          <w:tab w:val="left" w:pos="5400"/>
        </w:tabs>
        <w:spacing w:after="0" w:line="240" w:lineRule="auto"/>
        <w:jc w:val="both"/>
        <w:rPr>
          <w:rFonts w:ascii="Tahoma" w:eastAsia="Times New Roman" w:hAnsi="Tahoma" w:cs="Tahoma"/>
          <w:lang w:eastAsia="sl-SI"/>
        </w:rPr>
      </w:pPr>
    </w:p>
    <w:tbl>
      <w:tblPr>
        <w:tblW w:w="9470" w:type="dxa"/>
        <w:tblInd w:w="30" w:type="dxa"/>
        <w:tblLayout w:type="fixed"/>
        <w:tblCellMar>
          <w:left w:w="30" w:type="dxa"/>
          <w:right w:w="30" w:type="dxa"/>
        </w:tblCellMar>
        <w:tblLook w:val="0000" w:firstRow="0" w:lastRow="0" w:firstColumn="0" w:lastColumn="0" w:noHBand="0" w:noVBand="0"/>
      </w:tblPr>
      <w:tblGrid>
        <w:gridCol w:w="3374"/>
        <w:gridCol w:w="2977"/>
        <w:gridCol w:w="3119"/>
      </w:tblGrid>
      <w:tr w:rsidR="00961E34" w:rsidRPr="00637345" w14:paraId="334063EE" w14:textId="77777777" w:rsidTr="00961E34">
        <w:trPr>
          <w:trHeight w:val="235"/>
        </w:trPr>
        <w:tc>
          <w:tcPr>
            <w:tcW w:w="3374" w:type="dxa"/>
            <w:tcBorders>
              <w:bottom w:val="single" w:sz="4" w:space="0" w:color="auto"/>
            </w:tcBorders>
          </w:tcPr>
          <w:p w14:paraId="51607FF1" w14:textId="77777777" w:rsidR="00961E34" w:rsidRPr="00637345" w:rsidRDefault="00961E34" w:rsidP="00777E3F">
            <w:pPr>
              <w:keepNext/>
              <w:keepLines/>
              <w:widowControl w:val="0"/>
              <w:spacing w:after="0" w:line="240" w:lineRule="auto"/>
              <w:jc w:val="both"/>
              <w:rPr>
                <w:rFonts w:ascii="Tahoma" w:eastAsia="Times New Roman" w:hAnsi="Tahoma" w:cs="Tahoma"/>
                <w:snapToGrid w:val="0"/>
                <w:lang w:eastAsia="sl-SI"/>
              </w:rPr>
            </w:pPr>
          </w:p>
        </w:tc>
        <w:tc>
          <w:tcPr>
            <w:tcW w:w="2977" w:type="dxa"/>
          </w:tcPr>
          <w:p w14:paraId="7E193429" w14:textId="77777777" w:rsidR="00961E34" w:rsidRPr="00637345" w:rsidRDefault="00961E34" w:rsidP="00777E3F">
            <w:pPr>
              <w:keepNext/>
              <w:keepLines/>
              <w:widowControl w:val="0"/>
              <w:spacing w:after="0" w:line="240" w:lineRule="auto"/>
              <w:jc w:val="both"/>
              <w:rPr>
                <w:rFonts w:ascii="Tahoma" w:eastAsia="Times New Roman" w:hAnsi="Tahoma" w:cs="Tahoma"/>
                <w:snapToGrid w:val="0"/>
                <w:lang w:eastAsia="sl-SI"/>
              </w:rPr>
            </w:pPr>
          </w:p>
        </w:tc>
        <w:tc>
          <w:tcPr>
            <w:tcW w:w="3119" w:type="dxa"/>
            <w:tcBorders>
              <w:bottom w:val="single" w:sz="4" w:space="0" w:color="auto"/>
            </w:tcBorders>
          </w:tcPr>
          <w:p w14:paraId="27F31384" w14:textId="77777777" w:rsidR="00961E34" w:rsidRPr="00637345" w:rsidRDefault="00961E34" w:rsidP="00777E3F">
            <w:pPr>
              <w:keepNext/>
              <w:keepLines/>
              <w:widowControl w:val="0"/>
              <w:spacing w:after="0" w:line="240" w:lineRule="auto"/>
              <w:jc w:val="both"/>
              <w:rPr>
                <w:rFonts w:ascii="Tahoma" w:eastAsia="Times New Roman" w:hAnsi="Tahoma" w:cs="Tahoma"/>
                <w:snapToGrid w:val="0"/>
                <w:lang w:eastAsia="sl-SI"/>
              </w:rPr>
            </w:pPr>
          </w:p>
        </w:tc>
      </w:tr>
      <w:tr w:rsidR="00961E34" w:rsidRPr="00637345" w14:paraId="38CFBFE2" w14:textId="77777777" w:rsidTr="00961E34">
        <w:trPr>
          <w:trHeight w:val="235"/>
        </w:trPr>
        <w:tc>
          <w:tcPr>
            <w:tcW w:w="3374" w:type="dxa"/>
            <w:tcBorders>
              <w:top w:val="single" w:sz="4" w:space="0" w:color="auto"/>
            </w:tcBorders>
          </w:tcPr>
          <w:p w14:paraId="4846650C" w14:textId="77777777" w:rsidR="00961E34" w:rsidRPr="00637345" w:rsidRDefault="00961E34" w:rsidP="00777E3F">
            <w:pPr>
              <w:keepNext/>
              <w:keepLines/>
              <w:widowControl w:val="0"/>
              <w:spacing w:after="0" w:line="240" w:lineRule="auto"/>
              <w:jc w:val="center"/>
              <w:rPr>
                <w:rFonts w:ascii="Tahoma" w:eastAsia="Times New Roman" w:hAnsi="Tahoma" w:cs="Tahoma"/>
                <w:snapToGrid w:val="0"/>
                <w:lang w:eastAsia="sl-SI"/>
              </w:rPr>
            </w:pPr>
            <w:r w:rsidRPr="00637345">
              <w:rPr>
                <w:rFonts w:ascii="Tahoma" w:eastAsia="Times New Roman" w:hAnsi="Tahoma" w:cs="Tahoma"/>
                <w:snapToGrid w:val="0"/>
                <w:lang w:eastAsia="sl-SI"/>
              </w:rPr>
              <w:t>kraj, datum</w:t>
            </w:r>
          </w:p>
        </w:tc>
        <w:tc>
          <w:tcPr>
            <w:tcW w:w="2977" w:type="dxa"/>
          </w:tcPr>
          <w:p w14:paraId="4F9F510E" w14:textId="77777777" w:rsidR="00961E34" w:rsidRPr="00637345" w:rsidRDefault="00961E34" w:rsidP="00777E3F">
            <w:pPr>
              <w:keepNext/>
              <w:keepLines/>
              <w:widowControl w:val="0"/>
              <w:spacing w:after="0" w:line="240" w:lineRule="auto"/>
              <w:jc w:val="center"/>
              <w:rPr>
                <w:rFonts w:ascii="Tahoma" w:eastAsia="Times New Roman" w:hAnsi="Tahoma" w:cs="Tahoma"/>
                <w:snapToGrid w:val="0"/>
                <w:lang w:eastAsia="sl-SI"/>
              </w:rPr>
            </w:pPr>
            <w:r w:rsidRPr="00637345">
              <w:rPr>
                <w:rFonts w:ascii="Tahoma" w:eastAsia="Times New Roman" w:hAnsi="Tahoma" w:cs="Tahoma"/>
                <w:snapToGrid w:val="0"/>
                <w:lang w:eastAsia="sl-SI"/>
              </w:rPr>
              <w:t>žig</w:t>
            </w:r>
          </w:p>
        </w:tc>
        <w:tc>
          <w:tcPr>
            <w:tcW w:w="3119" w:type="dxa"/>
            <w:tcBorders>
              <w:top w:val="single" w:sz="4" w:space="0" w:color="auto"/>
            </w:tcBorders>
          </w:tcPr>
          <w:p w14:paraId="2DF55BCE" w14:textId="77777777" w:rsidR="00961E34" w:rsidRPr="00637345" w:rsidRDefault="00961E34" w:rsidP="00777E3F">
            <w:pPr>
              <w:keepNext/>
              <w:keepLines/>
              <w:widowControl w:val="0"/>
              <w:spacing w:after="0" w:line="240" w:lineRule="auto"/>
              <w:jc w:val="center"/>
              <w:rPr>
                <w:rFonts w:ascii="Tahoma" w:eastAsia="Times New Roman" w:hAnsi="Tahoma" w:cs="Tahoma"/>
                <w:snapToGrid w:val="0"/>
                <w:lang w:eastAsia="sl-SI"/>
              </w:rPr>
            </w:pPr>
            <w:r w:rsidRPr="00637345">
              <w:rPr>
                <w:rFonts w:ascii="Tahoma" w:eastAsia="Times New Roman" w:hAnsi="Tahoma" w:cs="Tahoma"/>
                <w:lang w:eastAsia="sl-SI"/>
              </w:rPr>
              <w:t xml:space="preserve">ime in priimek ter </w:t>
            </w:r>
            <w:r w:rsidRPr="00637345">
              <w:rPr>
                <w:rFonts w:ascii="Tahoma" w:eastAsia="Times New Roman" w:hAnsi="Tahoma" w:cs="Tahoma"/>
                <w:snapToGrid w:val="0"/>
                <w:lang w:eastAsia="sl-SI"/>
              </w:rPr>
              <w:t>podpis odgovorne osebe podizvajalca</w:t>
            </w:r>
          </w:p>
        </w:tc>
      </w:tr>
    </w:tbl>
    <w:p w14:paraId="150116F9"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p>
    <w:p w14:paraId="65DB0813" w14:textId="77777777" w:rsidR="00961E34" w:rsidRPr="00637345" w:rsidRDefault="00961E34" w:rsidP="00777E3F">
      <w:pPr>
        <w:keepNext/>
        <w:keepLines/>
        <w:widowControl w:val="0"/>
        <w:tabs>
          <w:tab w:val="left" w:pos="284"/>
        </w:tabs>
        <w:spacing w:after="0" w:line="240" w:lineRule="auto"/>
        <w:jc w:val="both"/>
        <w:rPr>
          <w:rFonts w:ascii="Tahoma" w:eastAsia="Times New Roman" w:hAnsi="Tahoma" w:cs="Tahoma"/>
          <w:i/>
          <w:sz w:val="16"/>
          <w:szCs w:val="16"/>
          <w:lang w:eastAsia="sl-SI"/>
        </w:rPr>
      </w:pPr>
      <w:r w:rsidRPr="00637345">
        <w:rPr>
          <w:rFonts w:ascii="Tahoma" w:eastAsia="Times New Roman" w:hAnsi="Tahoma" w:cs="Tahoma"/>
          <w:b/>
          <w:i/>
          <w:sz w:val="16"/>
          <w:szCs w:val="16"/>
          <w:lang w:eastAsia="sl-SI"/>
        </w:rPr>
        <w:t>Opomba:</w:t>
      </w:r>
      <w:r w:rsidRPr="00637345">
        <w:rPr>
          <w:rFonts w:ascii="Tahoma" w:eastAsia="Times New Roman" w:hAnsi="Tahoma" w:cs="Tahoma"/>
          <w:i/>
          <w:sz w:val="16"/>
          <w:szCs w:val="16"/>
          <w:lang w:eastAsia="sl-SI"/>
        </w:rPr>
        <w:t xml:space="preserve"> </w:t>
      </w:r>
    </w:p>
    <w:p w14:paraId="1ED1B4E5" w14:textId="77777777" w:rsidR="00961E34" w:rsidRPr="00637345" w:rsidRDefault="00961E34" w:rsidP="00777E3F">
      <w:pPr>
        <w:keepNext/>
        <w:keepLines/>
        <w:widowControl w:val="0"/>
        <w:numPr>
          <w:ilvl w:val="0"/>
          <w:numId w:val="3"/>
        </w:numPr>
        <w:tabs>
          <w:tab w:val="clear" w:pos="360"/>
          <w:tab w:val="num" w:pos="1070"/>
        </w:tabs>
        <w:spacing w:after="0" w:line="240" w:lineRule="auto"/>
        <w:ind w:left="284" w:hanging="218"/>
        <w:jc w:val="both"/>
        <w:rPr>
          <w:rFonts w:ascii="Tahoma" w:eastAsia="Times New Roman" w:hAnsi="Tahoma" w:cs="Tahoma"/>
          <w:i/>
          <w:iCs/>
          <w:sz w:val="16"/>
          <w:szCs w:val="16"/>
          <w:lang w:eastAsia="sl-SI"/>
        </w:rPr>
      </w:pPr>
      <w:r w:rsidRPr="00637345">
        <w:rPr>
          <w:rFonts w:ascii="Tahoma" w:eastAsia="Times New Roman" w:hAnsi="Tahoma" w:cs="Tahoma"/>
          <w:i/>
          <w:iCs/>
          <w:sz w:val="16"/>
          <w:szCs w:val="16"/>
          <w:lang w:eastAsia="sl-SI"/>
        </w:rPr>
        <w:t>Obrazec se izpolni za vsakega podizvajalca posebej.</w:t>
      </w:r>
    </w:p>
    <w:p w14:paraId="6E156F8F" w14:textId="77777777" w:rsidR="00961E34" w:rsidRPr="00637345" w:rsidRDefault="00961E34" w:rsidP="00777E3F">
      <w:pPr>
        <w:keepNext/>
        <w:keepLines/>
        <w:widowControl w:val="0"/>
        <w:tabs>
          <w:tab w:val="left" w:pos="567"/>
          <w:tab w:val="left" w:pos="851"/>
          <w:tab w:val="left" w:pos="993"/>
        </w:tabs>
        <w:suppressAutoHyphens/>
        <w:spacing w:after="0" w:line="240" w:lineRule="auto"/>
        <w:jc w:val="both"/>
        <w:rPr>
          <w:rFonts w:ascii="Tahoma" w:eastAsia="Times New Roman" w:hAnsi="Tahoma" w:cs="Tahoma"/>
          <w:b/>
          <w:i/>
          <w:sz w:val="16"/>
          <w:lang w:eastAsia="ar-SA"/>
        </w:rPr>
      </w:pPr>
    </w:p>
    <w:p w14:paraId="4765ADE5" w14:textId="77777777" w:rsidR="00961E34" w:rsidRPr="00637345" w:rsidRDefault="00961E34" w:rsidP="00777E3F">
      <w:pPr>
        <w:keepNext/>
        <w:keepLines/>
        <w:widowControl w:val="0"/>
        <w:tabs>
          <w:tab w:val="left" w:pos="567"/>
          <w:tab w:val="left" w:pos="851"/>
          <w:tab w:val="left" w:pos="993"/>
        </w:tabs>
        <w:suppressAutoHyphens/>
        <w:spacing w:after="0" w:line="240" w:lineRule="auto"/>
        <w:jc w:val="both"/>
        <w:rPr>
          <w:rFonts w:ascii="Tahoma" w:eastAsia="Times New Roman" w:hAnsi="Tahoma" w:cs="Tahoma"/>
          <w:lang w:eastAsia="sl-SI"/>
        </w:rPr>
      </w:pPr>
      <w:r w:rsidRPr="00637345">
        <w:rPr>
          <w:rFonts w:ascii="Tahoma" w:eastAsia="Times New Roman" w:hAnsi="Tahoma" w:cs="Tahoma"/>
          <w:b/>
          <w:i/>
          <w:sz w:val="16"/>
          <w:lang w:eastAsia="ar-SA"/>
        </w:rPr>
        <w:t>Navodilo</w:t>
      </w:r>
      <w:r w:rsidRPr="00637345">
        <w:rPr>
          <w:rFonts w:ascii="Tahoma" w:eastAsia="Times New Roman" w:hAnsi="Tahoma" w:cs="Tahoma"/>
          <w:i/>
          <w:sz w:val="16"/>
          <w:lang w:eastAsia="ar-SA"/>
        </w:rPr>
        <w:t>: Obrazec se po potrebi kopira!</w:t>
      </w:r>
      <w:r w:rsidRPr="00637345">
        <w:rPr>
          <w:rFonts w:ascii="Tahoma" w:eastAsia="Times New Roman" w:hAnsi="Tahoma" w:cs="Tahoma"/>
          <w:lang w:eastAsia="sl-SI"/>
        </w:rPr>
        <w:br w:type="page"/>
      </w: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08"/>
        <w:gridCol w:w="1418"/>
      </w:tblGrid>
      <w:tr w:rsidR="00961E34" w:rsidRPr="00637345" w14:paraId="4E25C908" w14:textId="77777777" w:rsidTr="00961E34">
        <w:tc>
          <w:tcPr>
            <w:tcW w:w="8008" w:type="dxa"/>
            <w:tcBorders>
              <w:top w:val="single" w:sz="4" w:space="0" w:color="auto"/>
              <w:bottom w:val="single" w:sz="4" w:space="0" w:color="auto"/>
            </w:tcBorders>
          </w:tcPr>
          <w:p w14:paraId="22CD083B" w14:textId="77777777" w:rsidR="00961E34" w:rsidRPr="00637345" w:rsidRDefault="00961E34" w:rsidP="00777E3F">
            <w:pPr>
              <w:keepNext/>
              <w:keepLines/>
              <w:widowControl w:val="0"/>
              <w:spacing w:after="0" w:line="240" w:lineRule="auto"/>
              <w:jc w:val="both"/>
              <w:outlineLvl w:val="1"/>
              <w:rPr>
                <w:rFonts w:ascii="Tahoma" w:eastAsia="Times New Roman" w:hAnsi="Tahoma" w:cs="Tahoma"/>
                <w:b/>
                <w:lang w:eastAsia="sl-SI"/>
              </w:rPr>
            </w:pPr>
            <w:bookmarkStart w:id="24" w:name="_Toc495914073"/>
            <w:r w:rsidRPr="00637345">
              <w:rPr>
                <w:rFonts w:ascii="Tahoma" w:eastAsia="Times New Roman" w:hAnsi="Tahoma" w:cs="Tahoma"/>
                <w:b/>
                <w:lang w:eastAsia="sl-SI"/>
              </w:rPr>
              <w:lastRenderedPageBreak/>
              <w:t>SEZNAM SUBJEKTOV, KATERIH ZMOGLJIVOST UPORABLJA PONUDNIK</w:t>
            </w:r>
            <w:bookmarkEnd w:id="24"/>
          </w:p>
        </w:tc>
        <w:tc>
          <w:tcPr>
            <w:tcW w:w="1418" w:type="dxa"/>
            <w:tcBorders>
              <w:top w:val="single" w:sz="4" w:space="0" w:color="auto"/>
              <w:bottom w:val="single" w:sz="4" w:space="0" w:color="auto"/>
            </w:tcBorders>
          </w:tcPr>
          <w:p w14:paraId="2EC17156" w14:textId="77777777" w:rsidR="00961E34" w:rsidRPr="00637345" w:rsidRDefault="00961E34" w:rsidP="00777E3F">
            <w:pPr>
              <w:keepNext/>
              <w:keepLines/>
              <w:widowControl w:val="0"/>
              <w:spacing w:after="0" w:line="240" w:lineRule="auto"/>
              <w:jc w:val="both"/>
              <w:outlineLvl w:val="1"/>
              <w:rPr>
                <w:rFonts w:ascii="Tahoma" w:eastAsia="Times New Roman" w:hAnsi="Tahoma" w:cs="Tahoma"/>
                <w:b/>
                <w:i/>
                <w:lang w:eastAsia="sl-SI"/>
              </w:rPr>
            </w:pPr>
            <w:r w:rsidRPr="00637345">
              <w:rPr>
                <w:rFonts w:ascii="Tahoma" w:eastAsia="Times New Roman" w:hAnsi="Tahoma" w:cs="Tahoma"/>
                <w:b/>
                <w:lang w:eastAsia="sl-SI"/>
              </w:rPr>
              <w:t>Priloga 4/3</w:t>
            </w:r>
          </w:p>
        </w:tc>
      </w:tr>
    </w:tbl>
    <w:p w14:paraId="1A9E1B1D"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p>
    <w:p w14:paraId="3E82EDE5" w14:textId="17A96116" w:rsidR="00961E34" w:rsidRPr="00637345" w:rsidRDefault="00961E34" w:rsidP="00777E3F">
      <w:pPr>
        <w:keepNext/>
        <w:keepLines/>
        <w:spacing w:after="0" w:line="240" w:lineRule="auto"/>
        <w:jc w:val="both"/>
        <w:rPr>
          <w:rFonts w:ascii="Tahoma" w:eastAsia="Times New Roman" w:hAnsi="Tahoma" w:cs="Tahoma"/>
          <w:b/>
          <w:lang w:eastAsia="sl-SI"/>
        </w:rPr>
      </w:pPr>
      <w:r w:rsidRPr="00637345">
        <w:rPr>
          <w:rFonts w:ascii="Tahoma" w:eastAsia="Times New Roman" w:hAnsi="Tahoma" w:cs="Tahoma"/>
          <w:b/>
          <w:lang w:eastAsia="sl-SI"/>
        </w:rPr>
        <w:t>Izjavljamo</w:t>
      </w:r>
      <w:r w:rsidRPr="00637345">
        <w:rPr>
          <w:rFonts w:ascii="Tahoma" w:eastAsia="Times New Roman" w:hAnsi="Tahoma" w:cs="Tahoma"/>
          <w:lang w:eastAsia="sl-SI"/>
        </w:rPr>
        <w:t xml:space="preserve">, da bomo pri izvedbi javnega naročila št. </w:t>
      </w:r>
      <w:r w:rsidR="00CD2C73">
        <w:rPr>
          <w:rFonts w:ascii="Tahoma" w:eastAsia="Times New Roman" w:hAnsi="Tahoma" w:cs="Tahoma"/>
          <w:b/>
          <w:noProof/>
          <w:lang w:eastAsia="sl-SI"/>
        </w:rPr>
        <w:t>JPE-SPV-258/21</w:t>
      </w:r>
      <w:r w:rsidR="00164514">
        <w:rPr>
          <w:rFonts w:ascii="Tahoma" w:eastAsia="Times New Roman" w:hAnsi="Tahoma" w:cs="Tahoma"/>
          <w:b/>
          <w:noProof/>
          <w:lang w:eastAsia="sl-SI"/>
        </w:rPr>
        <w:t xml:space="preserve"> </w:t>
      </w:r>
      <w:r>
        <w:rPr>
          <w:rFonts w:ascii="Tahoma" w:eastAsia="Times New Roman" w:hAnsi="Tahoma" w:cs="Tahoma"/>
          <w:b/>
          <w:noProof/>
          <w:lang w:eastAsia="sl-SI"/>
        </w:rPr>
        <w:t>-</w:t>
      </w:r>
      <w:r>
        <w:rPr>
          <w:rFonts w:ascii="Tahoma" w:eastAsia="Times New Roman" w:hAnsi="Tahoma" w:cs="Tahoma"/>
          <w:b/>
          <w:color w:val="000000"/>
          <w:lang w:eastAsia="sl-SI"/>
        </w:rPr>
        <w:t xml:space="preserve"> </w:t>
      </w:r>
      <w:r w:rsidR="004A0A64">
        <w:rPr>
          <w:rFonts w:ascii="Tahoma" w:eastAsia="Times New Roman" w:hAnsi="Tahoma" w:cs="Tahoma"/>
          <w:b/>
          <w:lang w:eastAsia="sl-SI"/>
        </w:rPr>
        <w:t>Dobava kemikalij HCl in NaOH</w:t>
      </w:r>
      <w:r>
        <w:rPr>
          <w:rFonts w:ascii="Tahoma" w:eastAsia="Times New Roman" w:hAnsi="Tahoma" w:cs="Tahoma"/>
          <w:b/>
          <w:lang w:eastAsia="sl-SI"/>
        </w:rPr>
        <w:t xml:space="preserve"> </w:t>
      </w:r>
      <w:r w:rsidRPr="00637345">
        <w:rPr>
          <w:rFonts w:ascii="Tahoma" w:eastAsia="Times New Roman" w:hAnsi="Tahoma" w:cs="Tahoma"/>
          <w:lang w:eastAsia="sl-SI"/>
        </w:rPr>
        <w:t>sodelovali z naslednjim</w:t>
      </w:r>
      <w:r>
        <w:rPr>
          <w:rFonts w:ascii="Tahoma" w:eastAsia="Times New Roman" w:hAnsi="Tahoma" w:cs="Tahoma"/>
          <w:lang w:eastAsia="sl-SI"/>
        </w:rPr>
        <w:t xml:space="preserve"> subjektom</w:t>
      </w:r>
      <w:r w:rsidRPr="00637345">
        <w:rPr>
          <w:rFonts w:ascii="Tahoma" w:eastAsia="Times New Roman" w:hAnsi="Tahoma" w:cs="Tahoma"/>
          <w:lang w:eastAsia="sl-SI"/>
        </w:rPr>
        <w:t>:</w:t>
      </w:r>
    </w:p>
    <w:p w14:paraId="3FED332C"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6446"/>
      </w:tblGrid>
      <w:tr w:rsidR="00961E34" w:rsidRPr="00637345" w14:paraId="390AC735" w14:textId="77777777" w:rsidTr="00961E34">
        <w:trPr>
          <w:trHeight w:val="385"/>
          <w:jc w:val="center"/>
        </w:trPr>
        <w:tc>
          <w:tcPr>
            <w:tcW w:w="2762" w:type="dxa"/>
          </w:tcPr>
          <w:p w14:paraId="09D0F5AE"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NAZIV GOSPODARSKEGA SUBJEKTA</w:t>
            </w:r>
          </w:p>
          <w:p w14:paraId="306DCDC2"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p>
        </w:tc>
        <w:tc>
          <w:tcPr>
            <w:tcW w:w="6446" w:type="dxa"/>
          </w:tcPr>
          <w:p w14:paraId="7F7B5221"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p>
        </w:tc>
      </w:tr>
      <w:tr w:rsidR="00961E34" w:rsidRPr="00637345" w14:paraId="0F69B518" w14:textId="77777777" w:rsidTr="00961E34">
        <w:trPr>
          <w:jc w:val="center"/>
        </w:trPr>
        <w:tc>
          <w:tcPr>
            <w:tcW w:w="2762" w:type="dxa"/>
          </w:tcPr>
          <w:p w14:paraId="6D89029C"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POLNI NASLOV</w:t>
            </w:r>
          </w:p>
          <w:p w14:paraId="3C360A04"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p>
        </w:tc>
        <w:tc>
          <w:tcPr>
            <w:tcW w:w="6446" w:type="dxa"/>
          </w:tcPr>
          <w:p w14:paraId="002B124D"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p>
        </w:tc>
      </w:tr>
      <w:tr w:rsidR="00961E34" w:rsidRPr="00637345" w14:paraId="761FD3AE" w14:textId="77777777" w:rsidTr="00961E34">
        <w:trPr>
          <w:jc w:val="center"/>
        </w:trPr>
        <w:tc>
          <w:tcPr>
            <w:tcW w:w="2762" w:type="dxa"/>
          </w:tcPr>
          <w:p w14:paraId="65551822"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TELEFON</w:t>
            </w:r>
          </w:p>
          <w:p w14:paraId="0C8BC453"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p>
        </w:tc>
        <w:tc>
          <w:tcPr>
            <w:tcW w:w="6446" w:type="dxa"/>
          </w:tcPr>
          <w:p w14:paraId="68F76663"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p>
        </w:tc>
      </w:tr>
      <w:tr w:rsidR="00961E34" w:rsidRPr="00637345" w14:paraId="4CF01B93" w14:textId="77777777" w:rsidTr="00961E34">
        <w:trPr>
          <w:trHeight w:val="341"/>
          <w:jc w:val="center"/>
        </w:trPr>
        <w:tc>
          <w:tcPr>
            <w:tcW w:w="2762" w:type="dxa"/>
          </w:tcPr>
          <w:p w14:paraId="3E08B3BF"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KONTAKTNA OSEBA</w:t>
            </w:r>
          </w:p>
        </w:tc>
        <w:tc>
          <w:tcPr>
            <w:tcW w:w="6446" w:type="dxa"/>
          </w:tcPr>
          <w:p w14:paraId="6EE471D6"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p>
        </w:tc>
      </w:tr>
      <w:tr w:rsidR="00961E34" w:rsidRPr="00637345" w14:paraId="7063B524" w14:textId="77777777" w:rsidTr="00961E34">
        <w:trPr>
          <w:jc w:val="center"/>
        </w:trPr>
        <w:tc>
          <w:tcPr>
            <w:tcW w:w="2762" w:type="dxa"/>
          </w:tcPr>
          <w:p w14:paraId="325EA18E" w14:textId="77777777" w:rsidR="00961E34" w:rsidRPr="00637345" w:rsidRDefault="00961E34" w:rsidP="00777E3F">
            <w:pPr>
              <w:keepNext/>
              <w:keepLines/>
              <w:widowControl w:val="0"/>
              <w:spacing w:after="0" w:line="240" w:lineRule="auto"/>
              <w:rPr>
                <w:rFonts w:ascii="Tahoma" w:eastAsia="Times New Roman" w:hAnsi="Tahoma" w:cs="Tahoma"/>
                <w:lang w:eastAsia="sl-SI"/>
              </w:rPr>
            </w:pPr>
            <w:r w:rsidRPr="00637345">
              <w:rPr>
                <w:rFonts w:ascii="Tahoma" w:eastAsia="Times New Roman" w:hAnsi="Tahoma" w:cs="Tahoma"/>
                <w:lang w:eastAsia="sl-SI"/>
              </w:rPr>
              <w:t>VSI ZAKONITI ZASTOPNIKI</w:t>
            </w:r>
          </w:p>
          <w:p w14:paraId="7368A58A"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p>
        </w:tc>
        <w:tc>
          <w:tcPr>
            <w:tcW w:w="6446" w:type="dxa"/>
          </w:tcPr>
          <w:p w14:paraId="10A3A0FD"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p>
        </w:tc>
      </w:tr>
      <w:tr w:rsidR="00961E34" w:rsidRPr="00637345" w14:paraId="45E3D03B" w14:textId="77777777" w:rsidTr="00961E34">
        <w:trPr>
          <w:jc w:val="center"/>
        </w:trPr>
        <w:tc>
          <w:tcPr>
            <w:tcW w:w="2762" w:type="dxa"/>
          </w:tcPr>
          <w:p w14:paraId="3C291EDD"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MATIČNA ŠTEVILKA</w:t>
            </w:r>
          </w:p>
        </w:tc>
        <w:tc>
          <w:tcPr>
            <w:tcW w:w="6446" w:type="dxa"/>
          </w:tcPr>
          <w:p w14:paraId="1091D6A2"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p>
        </w:tc>
      </w:tr>
      <w:tr w:rsidR="00961E34" w:rsidRPr="00637345" w14:paraId="14F565ED" w14:textId="77777777" w:rsidTr="00961E34">
        <w:trPr>
          <w:jc w:val="center"/>
        </w:trPr>
        <w:tc>
          <w:tcPr>
            <w:tcW w:w="2762" w:type="dxa"/>
          </w:tcPr>
          <w:p w14:paraId="4FB836EF"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DAVČNA ŠTEVILKA</w:t>
            </w:r>
          </w:p>
        </w:tc>
        <w:tc>
          <w:tcPr>
            <w:tcW w:w="6446" w:type="dxa"/>
          </w:tcPr>
          <w:p w14:paraId="69203DF2"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p>
        </w:tc>
      </w:tr>
      <w:tr w:rsidR="00961E34" w:rsidRPr="00637345" w14:paraId="0208B2C5" w14:textId="77777777" w:rsidTr="00961E34">
        <w:trPr>
          <w:jc w:val="center"/>
        </w:trPr>
        <w:tc>
          <w:tcPr>
            <w:tcW w:w="2762" w:type="dxa"/>
          </w:tcPr>
          <w:p w14:paraId="2553F5FD"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TRANSAKCIJSKI RAČUN in navedba banke</w:t>
            </w:r>
          </w:p>
          <w:p w14:paraId="2110A9ED"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p>
        </w:tc>
        <w:tc>
          <w:tcPr>
            <w:tcW w:w="6446" w:type="dxa"/>
          </w:tcPr>
          <w:p w14:paraId="1753B9B9"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p>
        </w:tc>
      </w:tr>
      <w:tr w:rsidR="00961E34" w:rsidRPr="00637345" w14:paraId="22800000" w14:textId="77777777" w:rsidTr="00961E34">
        <w:trPr>
          <w:jc w:val="center"/>
        </w:trPr>
        <w:tc>
          <w:tcPr>
            <w:tcW w:w="2762" w:type="dxa"/>
            <w:vAlign w:val="center"/>
          </w:tcPr>
          <w:p w14:paraId="22BEEAC3" w14:textId="77777777" w:rsidR="00961E34" w:rsidRPr="00637345" w:rsidRDefault="00961E34" w:rsidP="00777E3F">
            <w:pPr>
              <w:keepNext/>
              <w:keepLines/>
              <w:widowControl w:val="0"/>
              <w:spacing w:after="0" w:line="240" w:lineRule="auto"/>
              <w:rPr>
                <w:rFonts w:ascii="Tahoma" w:eastAsia="Times New Roman" w:hAnsi="Tahoma" w:cs="Tahoma"/>
                <w:szCs w:val="18"/>
                <w:lang w:eastAsia="sl-SI"/>
              </w:rPr>
            </w:pPr>
            <w:r w:rsidRPr="00637345">
              <w:rPr>
                <w:rFonts w:ascii="Tahoma" w:eastAsia="Times New Roman" w:hAnsi="Tahoma" w:cs="Tahoma"/>
                <w:szCs w:val="18"/>
                <w:lang w:eastAsia="sl-SI"/>
              </w:rPr>
              <w:t>Vsak del javnega naročila, za katere namerava ponudnik uporabiti zmogljivost gospodarskega subjekta</w:t>
            </w:r>
          </w:p>
        </w:tc>
        <w:tc>
          <w:tcPr>
            <w:tcW w:w="6446" w:type="dxa"/>
            <w:vAlign w:val="center"/>
          </w:tcPr>
          <w:p w14:paraId="1141015A" w14:textId="77777777" w:rsidR="00961E34" w:rsidRPr="00637345" w:rsidRDefault="00961E34" w:rsidP="00777E3F">
            <w:pPr>
              <w:keepNext/>
              <w:keepLines/>
              <w:widowControl w:val="0"/>
              <w:spacing w:after="0" w:line="240" w:lineRule="auto"/>
              <w:rPr>
                <w:rFonts w:ascii="Tahoma" w:eastAsia="Times New Roman" w:hAnsi="Tahoma" w:cs="Tahoma"/>
                <w:sz w:val="18"/>
                <w:szCs w:val="18"/>
                <w:lang w:eastAsia="sl-SI"/>
              </w:rPr>
            </w:pPr>
          </w:p>
          <w:p w14:paraId="05DDA141" w14:textId="77777777" w:rsidR="00961E34" w:rsidRPr="00637345" w:rsidRDefault="00961E34" w:rsidP="00777E3F">
            <w:pPr>
              <w:keepNext/>
              <w:keepLines/>
              <w:widowControl w:val="0"/>
              <w:spacing w:after="0" w:line="240" w:lineRule="auto"/>
              <w:rPr>
                <w:rFonts w:ascii="Tahoma" w:eastAsia="Times New Roman" w:hAnsi="Tahoma" w:cs="Tahoma"/>
                <w:sz w:val="18"/>
                <w:szCs w:val="18"/>
                <w:lang w:eastAsia="sl-SI"/>
              </w:rPr>
            </w:pPr>
          </w:p>
        </w:tc>
      </w:tr>
      <w:tr w:rsidR="00961E34" w:rsidRPr="00637345" w14:paraId="6A1A01AA" w14:textId="77777777" w:rsidTr="00961E34">
        <w:trPr>
          <w:jc w:val="center"/>
        </w:trPr>
        <w:tc>
          <w:tcPr>
            <w:tcW w:w="2762" w:type="dxa"/>
            <w:vAlign w:val="center"/>
          </w:tcPr>
          <w:p w14:paraId="238CBB1F" w14:textId="77777777" w:rsidR="00961E34" w:rsidRPr="00637345" w:rsidRDefault="00961E34" w:rsidP="00777E3F">
            <w:pPr>
              <w:keepNext/>
              <w:keepLines/>
              <w:widowControl w:val="0"/>
              <w:spacing w:after="0" w:line="240" w:lineRule="auto"/>
              <w:rPr>
                <w:rFonts w:ascii="Tahoma" w:eastAsia="Times New Roman" w:hAnsi="Tahoma" w:cs="Tahoma"/>
                <w:szCs w:val="18"/>
                <w:lang w:eastAsia="sl-SI"/>
              </w:rPr>
            </w:pPr>
            <w:r w:rsidRPr="00637345">
              <w:rPr>
                <w:rFonts w:ascii="Tahoma" w:eastAsia="Times New Roman" w:hAnsi="Tahoma" w:cs="Tahoma"/>
                <w:szCs w:val="18"/>
                <w:lang w:eastAsia="sl-SI"/>
              </w:rPr>
              <w:t>Količina/Delež (%) javnega naročila</w:t>
            </w:r>
          </w:p>
        </w:tc>
        <w:tc>
          <w:tcPr>
            <w:tcW w:w="6446" w:type="dxa"/>
            <w:vAlign w:val="center"/>
          </w:tcPr>
          <w:p w14:paraId="68F353CC" w14:textId="77777777" w:rsidR="00961E34" w:rsidRPr="00637345" w:rsidRDefault="00961E34" w:rsidP="00777E3F">
            <w:pPr>
              <w:keepNext/>
              <w:keepLines/>
              <w:widowControl w:val="0"/>
              <w:spacing w:after="0" w:line="240" w:lineRule="auto"/>
              <w:rPr>
                <w:rFonts w:ascii="Tahoma" w:eastAsia="Times New Roman" w:hAnsi="Tahoma" w:cs="Tahoma"/>
                <w:sz w:val="18"/>
                <w:szCs w:val="18"/>
                <w:lang w:eastAsia="sl-SI"/>
              </w:rPr>
            </w:pPr>
          </w:p>
          <w:p w14:paraId="59E2BA82" w14:textId="77777777" w:rsidR="00961E34" w:rsidRPr="00637345" w:rsidRDefault="00961E34" w:rsidP="00777E3F">
            <w:pPr>
              <w:keepNext/>
              <w:keepLines/>
              <w:widowControl w:val="0"/>
              <w:spacing w:after="0" w:line="240" w:lineRule="auto"/>
              <w:rPr>
                <w:rFonts w:ascii="Tahoma" w:eastAsia="Times New Roman" w:hAnsi="Tahoma" w:cs="Tahoma"/>
                <w:sz w:val="18"/>
                <w:szCs w:val="18"/>
                <w:lang w:eastAsia="sl-SI"/>
              </w:rPr>
            </w:pPr>
          </w:p>
        </w:tc>
      </w:tr>
      <w:tr w:rsidR="00961E34" w:rsidRPr="00637345" w14:paraId="5F1C8992" w14:textId="77777777" w:rsidTr="00961E34">
        <w:trPr>
          <w:jc w:val="center"/>
        </w:trPr>
        <w:tc>
          <w:tcPr>
            <w:tcW w:w="2762" w:type="dxa"/>
          </w:tcPr>
          <w:p w14:paraId="02BEBAF1"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VREDNOST DEL brez DDV</w:t>
            </w:r>
          </w:p>
          <w:p w14:paraId="6A165D68"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p>
        </w:tc>
        <w:tc>
          <w:tcPr>
            <w:tcW w:w="6446" w:type="dxa"/>
          </w:tcPr>
          <w:p w14:paraId="770A3EEA"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p>
        </w:tc>
      </w:tr>
    </w:tbl>
    <w:p w14:paraId="64D69BE6" w14:textId="77777777" w:rsidR="00961E34" w:rsidRPr="00637345" w:rsidRDefault="00961E34" w:rsidP="00777E3F">
      <w:pPr>
        <w:keepNext/>
        <w:keepLines/>
        <w:widowControl w:val="0"/>
        <w:tabs>
          <w:tab w:val="left" w:pos="567"/>
          <w:tab w:val="left" w:pos="851"/>
          <w:tab w:val="left" w:pos="993"/>
        </w:tabs>
        <w:suppressAutoHyphens/>
        <w:spacing w:after="0" w:line="240" w:lineRule="auto"/>
        <w:jc w:val="both"/>
        <w:rPr>
          <w:rFonts w:ascii="Tahoma" w:eastAsia="Times New Roman" w:hAnsi="Tahoma" w:cs="Tahoma"/>
          <w:lang w:eastAsia="ar-SA"/>
        </w:rPr>
      </w:pPr>
    </w:p>
    <w:p w14:paraId="1827BC0C" w14:textId="77777777" w:rsidR="00961E34" w:rsidRPr="00637345" w:rsidRDefault="00961E34" w:rsidP="00777E3F">
      <w:pPr>
        <w:keepNext/>
        <w:keepLines/>
        <w:widowControl w:val="0"/>
        <w:tabs>
          <w:tab w:val="left" w:pos="5400"/>
        </w:tabs>
        <w:spacing w:after="0" w:line="240" w:lineRule="auto"/>
        <w:rPr>
          <w:rFonts w:ascii="Tahoma" w:eastAsia="Times New Roman" w:hAnsi="Tahoma" w:cs="Tahoma"/>
          <w:lang w:val="x-none" w:eastAsia="x-none"/>
        </w:rPr>
      </w:pPr>
      <w:r w:rsidRPr="00637345">
        <w:rPr>
          <w:rFonts w:ascii="Tahoma" w:eastAsia="Times New Roman" w:hAnsi="Tahoma" w:cs="Tahoma"/>
          <w:lang w:val="x-none" w:eastAsia="x-none"/>
        </w:rPr>
        <w:t>Datum:.........................</w:t>
      </w:r>
      <w:r w:rsidRPr="00637345">
        <w:rPr>
          <w:rFonts w:ascii="Tahoma" w:eastAsia="Times New Roman" w:hAnsi="Tahoma" w:cs="Tahoma"/>
          <w:lang w:val="x-none" w:eastAsia="x-none"/>
        </w:rPr>
        <w:tab/>
      </w:r>
    </w:p>
    <w:p w14:paraId="4765C4A4" w14:textId="77777777" w:rsidR="00961E34" w:rsidRPr="00637345" w:rsidRDefault="00961E34" w:rsidP="00777E3F">
      <w:pPr>
        <w:keepNext/>
        <w:keepLines/>
        <w:widowControl w:val="0"/>
        <w:tabs>
          <w:tab w:val="left" w:pos="5400"/>
        </w:tabs>
        <w:spacing w:after="0" w:line="240" w:lineRule="auto"/>
        <w:jc w:val="both"/>
        <w:rPr>
          <w:rFonts w:ascii="Tahoma" w:eastAsia="Times New Roman" w:hAnsi="Tahoma" w:cs="Tahoma"/>
          <w:lang w:eastAsia="x-none"/>
        </w:rPr>
      </w:pPr>
    </w:p>
    <w:p w14:paraId="2635AED5" w14:textId="77777777" w:rsidR="00961E34" w:rsidRPr="00637345" w:rsidRDefault="00961E34" w:rsidP="00777E3F">
      <w:pPr>
        <w:keepNext/>
        <w:keepLines/>
        <w:widowControl w:val="0"/>
        <w:tabs>
          <w:tab w:val="left" w:pos="5400"/>
        </w:tabs>
        <w:spacing w:after="0" w:line="240" w:lineRule="auto"/>
        <w:jc w:val="both"/>
        <w:rPr>
          <w:rFonts w:ascii="Tahoma" w:eastAsia="Times New Roman" w:hAnsi="Tahoma" w:cs="Tahoma"/>
          <w:lang w:eastAsia="x-none"/>
        </w:rPr>
      </w:pPr>
    </w:p>
    <w:p w14:paraId="7480E064" w14:textId="77777777" w:rsidR="00961E34" w:rsidRPr="00637345" w:rsidRDefault="00961E34" w:rsidP="00777E3F">
      <w:pPr>
        <w:keepNext/>
        <w:keepLines/>
        <w:widowControl w:val="0"/>
        <w:tabs>
          <w:tab w:val="left" w:pos="5400"/>
        </w:tabs>
        <w:spacing w:after="0" w:line="240" w:lineRule="auto"/>
        <w:jc w:val="both"/>
        <w:rPr>
          <w:rFonts w:ascii="Tahoma" w:eastAsia="Times New Roman" w:hAnsi="Tahoma" w:cs="Tahoma"/>
          <w:lang w:eastAsia="x-none"/>
        </w:rPr>
      </w:pPr>
    </w:p>
    <w:tbl>
      <w:tblPr>
        <w:tblW w:w="0" w:type="auto"/>
        <w:tblLook w:val="04A0" w:firstRow="1" w:lastRow="0" w:firstColumn="1" w:lastColumn="0" w:noHBand="0" w:noVBand="1"/>
      </w:tblPr>
      <w:tblGrid>
        <w:gridCol w:w="5405"/>
        <w:gridCol w:w="3949"/>
      </w:tblGrid>
      <w:tr w:rsidR="00961E34" w:rsidRPr="00637345" w14:paraId="20C7C151" w14:textId="77777777" w:rsidTr="00961E34">
        <w:tc>
          <w:tcPr>
            <w:tcW w:w="5495" w:type="dxa"/>
            <w:shd w:val="clear" w:color="auto" w:fill="auto"/>
          </w:tcPr>
          <w:p w14:paraId="0F2D5351" w14:textId="77777777" w:rsidR="00961E34" w:rsidRPr="00637345" w:rsidRDefault="00961E34" w:rsidP="00777E3F">
            <w:pPr>
              <w:keepNext/>
              <w:keepLines/>
              <w:widowControl w:val="0"/>
              <w:tabs>
                <w:tab w:val="left" w:pos="5400"/>
              </w:tabs>
              <w:spacing w:after="0" w:line="240" w:lineRule="auto"/>
              <w:jc w:val="both"/>
              <w:rPr>
                <w:rFonts w:ascii="Tahoma" w:eastAsia="Times New Roman" w:hAnsi="Tahoma" w:cs="Tahoma"/>
                <w:snapToGrid w:val="0"/>
                <w:lang w:eastAsia="sl-SI"/>
              </w:rPr>
            </w:pPr>
            <w:r>
              <w:rPr>
                <w:rFonts w:ascii="Tahoma" w:eastAsia="Times New Roman" w:hAnsi="Tahoma" w:cs="Tahoma"/>
                <w:snapToGrid w:val="0"/>
                <w:lang w:eastAsia="sl-SI"/>
              </w:rPr>
              <w:t>i</w:t>
            </w:r>
            <w:r w:rsidRPr="00637345">
              <w:rPr>
                <w:rFonts w:ascii="Tahoma" w:eastAsia="Times New Roman" w:hAnsi="Tahoma" w:cs="Tahoma"/>
                <w:snapToGrid w:val="0"/>
                <w:lang w:eastAsia="sl-SI"/>
              </w:rPr>
              <w:t>me in priimek</w:t>
            </w:r>
            <w:r>
              <w:rPr>
                <w:rFonts w:ascii="Tahoma" w:eastAsia="Times New Roman" w:hAnsi="Tahoma" w:cs="Tahoma"/>
                <w:snapToGrid w:val="0"/>
                <w:lang w:eastAsia="sl-SI"/>
              </w:rPr>
              <w:t xml:space="preserve"> ter podpis</w:t>
            </w:r>
            <w:r w:rsidRPr="00637345">
              <w:rPr>
                <w:rFonts w:ascii="Tahoma" w:eastAsia="Times New Roman" w:hAnsi="Tahoma" w:cs="Tahoma"/>
                <w:snapToGrid w:val="0"/>
                <w:lang w:eastAsia="sl-SI"/>
              </w:rPr>
              <w:t xml:space="preserve"> </w:t>
            </w:r>
          </w:p>
          <w:p w14:paraId="58E20EFC" w14:textId="77777777" w:rsidR="00961E34" w:rsidRPr="00637345" w:rsidRDefault="00961E34" w:rsidP="00777E3F">
            <w:pPr>
              <w:keepNext/>
              <w:keepLines/>
              <w:widowControl w:val="0"/>
              <w:tabs>
                <w:tab w:val="left" w:pos="5400"/>
              </w:tabs>
              <w:spacing w:after="0" w:line="240" w:lineRule="auto"/>
              <w:jc w:val="both"/>
              <w:rPr>
                <w:rFonts w:ascii="Tahoma" w:eastAsia="Times New Roman" w:hAnsi="Tahoma" w:cs="Tahoma"/>
                <w:lang w:eastAsia="x-none"/>
              </w:rPr>
            </w:pPr>
            <w:r w:rsidRPr="00637345">
              <w:rPr>
                <w:rFonts w:ascii="Tahoma" w:eastAsia="Times New Roman" w:hAnsi="Tahoma" w:cs="Tahoma"/>
                <w:snapToGrid w:val="0"/>
                <w:lang w:eastAsia="sl-SI"/>
              </w:rPr>
              <w:t>odgovorne osebe ponudnika:</w:t>
            </w:r>
          </w:p>
        </w:tc>
        <w:tc>
          <w:tcPr>
            <w:tcW w:w="3999" w:type="dxa"/>
            <w:shd w:val="clear" w:color="auto" w:fill="auto"/>
          </w:tcPr>
          <w:p w14:paraId="7365BB1A" w14:textId="77777777" w:rsidR="00961E34" w:rsidRPr="00637345" w:rsidRDefault="00961E34" w:rsidP="00777E3F">
            <w:pPr>
              <w:keepNext/>
              <w:keepLines/>
              <w:widowControl w:val="0"/>
              <w:tabs>
                <w:tab w:val="left" w:pos="5400"/>
              </w:tabs>
              <w:spacing w:after="0" w:line="240" w:lineRule="auto"/>
              <w:jc w:val="both"/>
              <w:rPr>
                <w:rFonts w:ascii="Tahoma" w:eastAsia="Times New Roman" w:hAnsi="Tahoma" w:cs="Tahoma"/>
                <w:lang w:eastAsia="x-none"/>
              </w:rPr>
            </w:pPr>
            <w:r>
              <w:rPr>
                <w:rFonts w:ascii="Tahoma" w:eastAsia="Times New Roman" w:hAnsi="Tahoma" w:cs="Tahoma"/>
                <w:lang w:eastAsia="x-none"/>
              </w:rPr>
              <w:t>i</w:t>
            </w:r>
            <w:r w:rsidRPr="00637345">
              <w:rPr>
                <w:rFonts w:ascii="Tahoma" w:eastAsia="Times New Roman" w:hAnsi="Tahoma" w:cs="Tahoma"/>
                <w:lang w:val="x-none" w:eastAsia="x-none"/>
              </w:rPr>
              <w:t xml:space="preserve">me in priimek </w:t>
            </w:r>
            <w:r w:rsidRPr="00637345">
              <w:rPr>
                <w:rFonts w:ascii="Tahoma" w:eastAsia="Times New Roman" w:hAnsi="Tahoma" w:cs="Tahoma"/>
                <w:snapToGrid w:val="0"/>
                <w:lang w:eastAsia="sl-SI"/>
              </w:rPr>
              <w:t>ter podpis</w:t>
            </w:r>
            <w:r w:rsidRPr="00637345">
              <w:rPr>
                <w:rFonts w:ascii="Tahoma" w:eastAsia="Times New Roman" w:hAnsi="Tahoma" w:cs="Tahoma"/>
                <w:lang w:eastAsia="x-none"/>
              </w:rPr>
              <w:t xml:space="preserve"> </w:t>
            </w:r>
            <w:r w:rsidRPr="00637345">
              <w:rPr>
                <w:rFonts w:ascii="Tahoma" w:eastAsia="Times New Roman" w:hAnsi="Tahoma" w:cs="Tahoma"/>
                <w:snapToGrid w:val="0"/>
                <w:lang w:eastAsia="sl-SI"/>
              </w:rPr>
              <w:t xml:space="preserve">odgovorne osebe </w:t>
            </w:r>
            <w:r w:rsidRPr="00637345">
              <w:rPr>
                <w:rFonts w:ascii="Tahoma" w:eastAsia="Times New Roman" w:hAnsi="Tahoma" w:cs="Tahoma"/>
                <w:lang w:eastAsia="x-none"/>
              </w:rPr>
              <w:t>gospodarskega subjekta:</w:t>
            </w:r>
          </w:p>
        </w:tc>
      </w:tr>
    </w:tbl>
    <w:p w14:paraId="2A50176B" w14:textId="77777777" w:rsidR="00961E34" w:rsidRPr="00637345" w:rsidRDefault="00961E34" w:rsidP="00777E3F">
      <w:pPr>
        <w:keepNext/>
        <w:keepLines/>
        <w:widowControl w:val="0"/>
        <w:tabs>
          <w:tab w:val="left" w:pos="5400"/>
        </w:tabs>
        <w:spacing w:after="0" w:line="240" w:lineRule="auto"/>
        <w:rPr>
          <w:rFonts w:ascii="Tahoma" w:eastAsia="Times New Roman" w:hAnsi="Tahoma" w:cs="Tahoma"/>
          <w:lang w:val="x-none" w:eastAsia="x-none"/>
        </w:rPr>
      </w:pPr>
    </w:p>
    <w:p w14:paraId="5D9F394A" w14:textId="77777777" w:rsidR="00961E34" w:rsidRPr="00637345" w:rsidRDefault="00961E34" w:rsidP="00777E3F">
      <w:pPr>
        <w:keepNext/>
        <w:keepLines/>
        <w:widowControl w:val="0"/>
        <w:tabs>
          <w:tab w:val="left" w:pos="5387"/>
        </w:tabs>
        <w:spacing w:after="0" w:line="240" w:lineRule="auto"/>
        <w:rPr>
          <w:rFonts w:ascii="Tahoma" w:eastAsia="Times New Roman" w:hAnsi="Tahoma" w:cs="Tahoma"/>
          <w:lang w:val="x-none" w:eastAsia="x-none"/>
        </w:rPr>
      </w:pPr>
      <w:r w:rsidRPr="00637345">
        <w:rPr>
          <w:rFonts w:ascii="Tahoma" w:eastAsia="Times New Roman" w:hAnsi="Tahoma" w:cs="Tahoma"/>
          <w:lang w:val="x-none" w:eastAsia="x-none"/>
        </w:rPr>
        <w:t>..........................................</w:t>
      </w:r>
      <w:r w:rsidRPr="00637345">
        <w:rPr>
          <w:rFonts w:ascii="Tahoma" w:eastAsia="Times New Roman" w:hAnsi="Tahoma" w:cs="Tahoma"/>
          <w:lang w:val="x-none" w:eastAsia="x-none"/>
        </w:rPr>
        <w:tab/>
        <w:t>………………………………………………</w:t>
      </w:r>
    </w:p>
    <w:p w14:paraId="4065A86B" w14:textId="77777777" w:rsidR="00961E34" w:rsidRPr="00637345" w:rsidRDefault="00961E34" w:rsidP="00777E3F">
      <w:pPr>
        <w:keepNext/>
        <w:keepLines/>
        <w:widowControl w:val="0"/>
        <w:tabs>
          <w:tab w:val="left" w:pos="284"/>
        </w:tabs>
        <w:spacing w:after="0" w:line="240" w:lineRule="auto"/>
        <w:jc w:val="both"/>
        <w:rPr>
          <w:rFonts w:ascii="Tahoma" w:eastAsia="Times New Roman" w:hAnsi="Tahoma" w:cs="Tahoma"/>
          <w:b/>
          <w:lang w:eastAsia="sl-SI"/>
        </w:rPr>
      </w:pPr>
      <w:r w:rsidRPr="00637345">
        <w:rPr>
          <w:rFonts w:ascii="Tahoma" w:eastAsia="Times New Roman" w:hAnsi="Tahoma" w:cs="Tahoma"/>
          <w:b/>
          <w:lang w:eastAsia="sl-SI"/>
        </w:rPr>
        <w:tab/>
      </w:r>
      <w:r w:rsidRPr="00637345">
        <w:rPr>
          <w:rFonts w:ascii="Tahoma" w:eastAsia="Times New Roman" w:hAnsi="Tahoma" w:cs="Tahoma"/>
          <w:b/>
          <w:lang w:eastAsia="sl-SI"/>
        </w:rPr>
        <w:tab/>
        <w:t xml:space="preserve"> </w:t>
      </w:r>
      <w:r w:rsidRPr="00637345">
        <w:rPr>
          <w:rFonts w:ascii="Tahoma" w:eastAsia="Times New Roman" w:hAnsi="Tahoma" w:cs="Tahoma"/>
          <w:lang w:eastAsia="sl-SI"/>
        </w:rPr>
        <w:t xml:space="preserve">Žig: </w:t>
      </w:r>
      <w:r w:rsidRPr="00637345">
        <w:rPr>
          <w:rFonts w:ascii="Tahoma" w:eastAsia="Times New Roman" w:hAnsi="Tahoma" w:cs="Tahoma"/>
          <w:lang w:eastAsia="sl-SI"/>
        </w:rPr>
        <w:tab/>
      </w:r>
      <w:r w:rsidRPr="00637345">
        <w:rPr>
          <w:rFonts w:ascii="Tahoma" w:eastAsia="Times New Roman" w:hAnsi="Tahoma" w:cs="Tahoma"/>
          <w:lang w:eastAsia="sl-SI"/>
        </w:rPr>
        <w:tab/>
      </w:r>
      <w:r w:rsidRPr="00637345">
        <w:rPr>
          <w:rFonts w:ascii="Tahoma" w:eastAsia="Times New Roman" w:hAnsi="Tahoma" w:cs="Tahoma"/>
          <w:lang w:eastAsia="sl-SI"/>
        </w:rPr>
        <w:tab/>
      </w:r>
      <w:r w:rsidRPr="00637345">
        <w:rPr>
          <w:rFonts w:ascii="Tahoma" w:eastAsia="Times New Roman" w:hAnsi="Tahoma" w:cs="Tahoma"/>
          <w:lang w:eastAsia="sl-SI"/>
        </w:rPr>
        <w:tab/>
      </w:r>
      <w:r w:rsidRPr="00637345">
        <w:rPr>
          <w:rFonts w:ascii="Tahoma" w:eastAsia="Times New Roman" w:hAnsi="Tahoma" w:cs="Tahoma"/>
          <w:lang w:eastAsia="sl-SI"/>
        </w:rPr>
        <w:tab/>
      </w:r>
      <w:r w:rsidRPr="00637345">
        <w:rPr>
          <w:rFonts w:ascii="Tahoma" w:eastAsia="Times New Roman" w:hAnsi="Tahoma" w:cs="Tahoma"/>
          <w:lang w:eastAsia="sl-SI"/>
        </w:rPr>
        <w:tab/>
      </w:r>
      <w:r w:rsidRPr="00637345">
        <w:rPr>
          <w:rFonts w:ascii="Tahoma" w:eastAsia="Times New Roman" w:hAnsi="Tahoma" w:cs="Tahoma"/>
          <w:lang w:eastAsia="sl-SI"/>
        </w:rPr>
        <w:tab/>
      </w:r>
      <w:r w:rsidRPr="00637345">
        <w:rPr>
          <w:rFonts w:ascii="Tahoma" w:eastAsia="Times New Roman" w:hAnsi="Tahoma" w:cs="Tahoma"/>
          <w:lang w:eastAsia="sl-SI"/>
        </w:rPr>
        <w:tab/>
        <w:t>Žig:</w:t>
      </w:r>
    </w:p>
    <w:p w14:paraId="16FAF73A"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p>
    <w:p w14:paraId="34EB2431"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p>
    <w:p w14:paraId="3BD84783" w14:textId="77777777" w:rsidR="00961E34" w:rsidRPr="00637345" w:rsidRDefault="00961E34" w:rsidP="00777E3F">
      <w:pPr>
        <w:keepNext/>
        <w:keepLines/>
        <w:widowControl w:val="0"/>
        <w:tabs>
          <w:tab w:val="left" w:pos="567"/>
          <w:tab w:val="left" w:pos="851"/>
          <w:tab w:val="left" w:pos="993"/>
        </w:tabs>
        <w:suppressAutoHyphens/>
        <w:spacing w:after="0" w:line="240" w:lineRule="auto"/>
        <w:jc w:val="both"/>
        <w:rPr>
          <w:rFonts w:ascii="Tahoma" w:eastAsia="Times New Roman" w:hAnsi="Tahoma" w:cs="Tahoma"/>
          <w:i/>
          <w:sz w:val="20"/>
          <w:lang w:eastAsia="ar-SA"/>
        </w:rPr>
      </w:pPr>
      <w:r w:rsidRPr="00637345">
        <w:rPr>
          <w:rFonts w:ascii="Tahoma" w:eastAsia="Times New Roman" w:hAnsi="Tahoma" w:cs="Tahoma"/>
          <w:b/>
          <w:i/>
          <w:sz w:val="20"/>
          <w:lang w:eastAsia="ar-SA"/>
        </w:rPr>
        <w:t>Navodilo</w:t>
      </w:r>
      <w:r w:rsidRPr="00637345">
        <w:rPr>
          <w:rFonts w:ascii="Tahoma" w:eastAsia="Times New Roman" w:hAnsi="Tahoma" w:cs="Tahoma"/>
          <w:i/>
          <w:sz w:val="20"/>
          <w:lang w:eastAsia="ar-SA"/>
        </w:rPr>
        <w:t>: Obrazec se po potrebi kopira!</w:t>
      </w:r>
    </w:p>
    <w:p w14:paraId="733C5304" w14:textId="77777777" w:rsidR="00961E34" w:rsidRPr="00637345" w:rsidRDefault="00961E34" w:rsidP="00777E3F">
      <w:pPr>
        <w:keepNext/>
        <w:keepLines/>
        <w:widowControl w:val="0"/>
        <w:spacing w:after="0" w:line="240" w:lineRule="auto"/>
        <w:rPr>
          <w:rFonts w:ascii="Tahoma" w:eastAsia="Times New Roman" w:hAnsi="Tahoma" w:cs="Tahoma"/>
          <w:lang w:eastAsia="sl-SI"/>
        </w:rPr>
      </w:pPr>
    </w:p>
    <w:p w14:paraId="6C49A5E7" w14:textId="77777777" w:rsidR="00961E34" w:rsidRPr="00637345" w:rsidRDefault="00961E34" w:rsidP="00777E3F">
      <w:pPr>
        <w:keepNext/>
        <w:keepLines/>
        <w:widowControl w:val="0"/>
        <w:tabs>
          <w:tab w:val="left" w:pos="567"/>
          <w:tab w:val="left" w:pos="851"/>
          <w:tab w:val="left" w:pos="993"/>
        </w:tabs>
        <w:suppressAutoHyphens/>
        <w:spacing w:after="0" w:line="240" w:lineRule="auto"/>
        <w:jc w:val="both"/>
        <w:rPr>
          <w:rFonts w:ascii="Tahoma" w:eastAsia="Times New Roman" w:hAnsi="Tahoma" w:cs="Tahoma"/>
          <w:b/>
          <w:lang w:eastAsia="sl-SI"/>
        </w:rPr>
      </w:pPr>
      <w:r w:rsidRPr="00637345">
        <w:rPr>
          <w:rFonts w:ascii="Tahoma" w:eastAsia="Times New Roman" w:hAnsi="Tahoma" w:cs="Tahoma"/>
          <w:i/>
          <w:sz w:val="20"/>
          <w:lang w:eastAsia="ar-SA"/>
        </w:rPr>
        <w:br w:type="page"/>
      </w: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559"/>
      </w:tblGrid>
      <w:tr w:rsidR="00B3124D" w:rsidRPr="00637345" w14:paraId="7FBD1A24" w14:textId="77777777" w:rsidTr="003D3644">
        <w:tc>
          <w:tcPr>
            <w:tcW w:w="7867" w:type="dxa"/>
            <w:tcBorders>
              <w:top w:val="single" w:sz="4" w:space="0" w:color="auto"/>
              <w:bottom w:val="single" w:sz="4" w:space="0" w:color="auto"/>
            </w:tcBorders>
          </w:tcPr>
          <w:p w14:paraId="606E8D05" w14:textId="77777777" w:rsidR="00B3124D" w:rsidRPr="00701836" w:rsidRDefault="00B3124D" w:rsidP="00777E3F">
            <w:pPr>
              <w:keepNext/>
              <w:keepLines/>
              <w:spacing w:after="0" w:line="240" w:lineRule="auto"/>
              <w:jc w:val="both"/>
              <w:rPr>
                <w:rFonts w:ascii="Tahoma" w:eastAsia="Times New Roman" w:hAnsi="Tahoma" w:cs="Tahoma"/>
                <w:lang w:eastAsia="sl-SI"/>
              </w:rPr>
            </w:pPr>
            <w:r w:rsidRPr="00637345">
              <w:rPr>
                <w:rFonts w:ascii="Tahoma" w:eastAsia="Times New Roman" w:hAnsi="Tahoma" w:cs="Tahoma"/>
                <w:b/>
                <w:lang w:eastAsia="sl-SI"/>
              </w:rPr>
              <w:lastRenderedPageBreak/>
              <w:br w:type="page"/>
            </w:r>
            <w:r w:rsidRPr="00637345">
              <w:rPr>
                <w:rFonts w:ascii="Tahoma" w:eastAsia="Times New Roman" w:hAnsi="Tahoma" w:cs="Tahoma"/>
                <w:b/>
                <w:lang w:eastAsia="sl-SI"/>
              </w:rPr>
              <w:br w:type="page"/>
            </w:r>
            <w:r w:rsidRPr="00637345">
              <w:rPr>
                <w:rFonts w:ascii="Tahoma" w:eastAsia="Times New Roman" w:hAnsi="Tahoma" w:cs="Tahoma"/>
                <w:b/>
                <w:lang w:eastAsia="sl-SI"/>
              </w:rPr>
              <w:br w:type="page"/>
            </w:r>
            <w:r w:rsidRPr="00701836">
              <w:rPr>
                <w:rFonts w:ascii="Tahoma" w:eastAsia="Times New Roman" w:hAnsi="Tahoma" w:cs="Tahoma"/>
                <w:lang w:eastAsia="sl-SI"/>
              </w:rPr>
              <w:t>POTRDITEV REFERENC S STRANI POSAMEZNIH NAROČNIKOV</w:t>
            </w:r>
          </w:p>
        </w:tc>
        <w:tc>
          <w:tcPr>
            <w:tcW w:w="1559" w:type="dxa"/>
            <w:tcBorders>
              <w:top w:val="single" w:sz="4" w:space="0" w:color="auto"/>
              <w:bottom w:val="single" w:sz="4" w:space="0" w:color="auto"/>
            </w:tcBorders>
          </w:tcPr>
          <w:p w14:paraId="0C24EDA2" w14:textId="77777777" w:rsidR="00B3124D" w:rsidRPr="00637345" w:rsidRDefault="00B3124D" w:rsidP="00777E3F">
            <w:pPr>
              <w:keepNext/>
              <w:keepLines/>
              <w:spacing w:after="0" w:line="240" w:lineRule="auto"/>
              <w:jc w:val="both"/>
              <w:rPr>
                <w:rFonts w:ascii="Tahoma" w:eastAsia="Times New Roman" w:hAnsi="Tahoma" w:cs="Tahoma"/>
                <w:b/>
                <w:i/>
                <w:lang w:eastAsia="sl-SI"/>
              </w:rPr>
            </w:pPr>
            <w:r w:rsidRPr="00701836">
              <w:rPr>
                <w:rFonts w:ascii="Tahoma" w:eastAsia="Times New Roman" w:hAnsi="Tahoma" w:cs="Tahoma"/>
                <w:b/>
                <w:i/>
                <w:lang w:eastAsia="sl-SI"/>
              </w:rPr>
              <w:t>Priloga 5</w:t>
            </w:r>
          </w:p>
        </w:tc>
      </w:tr>
    </w:tbl>
    <w:p w14:paraId="14A0E36C" w14:textId="77777777" w:rsidR="00B3124D" w:rsidRPr="00637345" w:rsidRDefault="00B3124D" w:rsidP="00777E3F">
      <w:pPr>
        <w:keepNext/>
        <w:keepLines/>
        <w:spacing w:after="0" w:line="240" w:lineRule="auto"/>
        <w:jc w:val="center"/>
        <w:rPr>
          <w:rFonts w:ascii="Tahoma" w:eastAsia="Times New Roman" w:hAnsi="Tahoma" w:cs="Tahoma"/>
          <w:b/>
          <w:lang w:eastAsia="sl-SI"/>
        </w:rPr>
      </w:pPr>
      <w:r w:rsidRPr="00637345">
        <w:rPr>
          <w:rFonts w:ascii="Tahoma" w:eastAsia="Times New Roman" w:hAnsi="Tahoma" w:cs="Tahoma"/>
          <w:b/>
          <w:lang w:eastAsia="sl-SI"/>
        </w:rPr>
        <w:t>Javno naročilo:</w:t>
      </w:r>
    </w:p>
    <w:p w14:paraId="7B4161F3" w14:textId="50261079" w:rsidR="00B3124D" w:rsidRDefault="00CD2C73" w:rsidP="00777E3F">
      <w:pPr>
        <w:keepNext/>
        <w:keepLines/>
        <w:widowControl w:val="0"/>
        <w:spacing w:after="0" w:line="240" w:lineRule="auto"/>
        <w:jc w:val="center"/>
        <w:rPr>
          <w:rFonts w:ascii="Tahoma" w:eastAsia="Times New Roman" w:hAnsi="Tahoma" w:cs="Tahoma"/>
          <w:b/>
          <w:lang w:eastAsia="sl-SI"/>
        </w:rPr>
      </w:pPr>
      <w:r>
        <w:rPr>
          <w:rFonts w:ascii="Tahoma" w:eastAsia="Times New Roman" w:hAnsi="Tahoma" w:cs="Tahoma"/>
          <w:b/>
          <w:noProof/>
          <w:lang w:eastAsia="sl-SI"/>
        </w:rPr>
        <w:t>JPE-SPV-258/21</w:t>
      </w:r>
      <w:r w:rsidR="00B3124D">
        <w:rPr>
          <w:rFonts w:ascii="Tahoma" w:eastAsia="Times New Roman" w:hAnsi="Tahoma" w:cs="Tahoma"/>
          <w:b/>
          <w:noProof/>
          <w:lang w:eastAsia="sl-SI"/>
        </w:rPr>
        <w:t xml:space="preserve"> -</w:t>
      </w:r>
      <w:r w:rsidR="00B3124D">
        <w:rPr>
          <w:rFonts w:ascii="Tahoma" w:eastAsia="Times New Roman" w:hAnsi="Tahoma" w:cs="Tahoma"/>
          <w:b/>
          <w:color w:val="000000"/>
          <w:lang w:eastAsia="sl-SI"/>
        </w:rPr>
        <w:t xml:space="preserve"> </w:t>
      </w:r>
      <w:r w:rsidR="00B3124D">
        <w:rPr>
          <w:rFonts w:ascii="Tahoma" w:eastAsia="Times New Roman" w:hAnsi="Tahoma" w:cs="Tahoma"/>
          <w:b/>
          <w:lang w:eastAsia="sl-SI"/>
        </w:rPr>
        <w:t>Dobava kemikalij HCl in NaOH</w:t>
      </w:r>
    </w:p>
    <w:p w14:paraId="16579E91" w14:textId="77777777" w:rsidR="00B3124D" w:rsidRPr="00637345" w:rsidRDefault="00B3124D" w:rsidP="00777E3F">
      <w:pPr>
        <w:keepNext/>
        <w:keepLines/>
        <w:widowControl w:val="0"/>
        <w:spacing w:after="0" w:line="240" w:lineRule="auto"/>
        <w:jc w:val="center"/>
        <w:rPr>
          <w:rFonts w:ascii="Tahoma" w:eastAsia="Times New Roman" w:hAnsi="Tahoma" w:cs="Tahoma"/>
          <w:b/>
          <w:lang w:eastAsia="sl-SI"/>
        </w:rPr>
      </w:pPr>
    </w:p>
    <w:p w14:paraId="3A6ADABF" w14:textId="77777777" w:rsidR="00B3124D" w:rsidRPr="00637345" w:rsidRDefault="00B3124D" w:rsidP="00777E3F">
      <w:pPr>
        <w:keepNext/>
        <w:keepLines/>
        <w:widowControl w:val="0"/>
        <w:spacing w:after="0" w:line="240" w:lineRule="auto"/>
        <w:jc w:val="right"/>
        <w:rPr>
          <w:rFonts w:ascii="Tahoma" w:eastAsia="Times New Roman" w:hAnsi="Tahoma" w:cs="Tahoma"/>
          <w:i/>
          <w:lang w:eastAsia="sl-SI"/>
        </w:rPr>
      </w:pPr>
      <w:r w:rsidRPr="00637345">
        <w:rPr>
          <w:rFonts w:ascii="Tahoma" w:eastAsia="Times New Roman" w:hAnsi="Tahoma" w:cs="Tahoma"/>
          <w:i/>
          <w:lang w:eastAsia="sl-SI"/>
        </w:rPr>
        <w:t>……/…… (št. izvoda / št. vseh izvodov)</w:t>
      </w:r>
    </w:p>
    <w:p w14:paraId="3056A276" w14:textId="77777777" w:rsidR="00B3124D" w:rsidRPr="00637345" w:rsidRDefault="00B3124D" w:rsidP="00777E3F">
      <w:pPr>
        <w:keepNext/>
        <w:keepLines/>
        <w:widowControl w:val="0"/>
        <w:tabs>
          <w:tab w:val="left" w:pos="993"/>
        </w:tabs>
        <w:spacing w:after="0" w:line="240" w:lineRule="auto"/>
        <w:ind w:left="993" w:hanging="993"/>
        <w:jc w:val="right"/>
        <w:rPr>
          <w:rFonts w:ascii="Tahoma" w:eastAsia="Times New Roman" w:hAnsi="Tahoma" w:cs="Tahoma"/>
          <w:sz w:val="20"/>
          <w:szCs w:val="20"/>
          <w:lang w:eastAsia="sl-SI"/>
        </w:rPr>
      </w:pPr>
    </w:p>
    <w:p w14:paraId="06A350E1" w14:textId="7B7A4C69" w:rsidR="00B3124D" w:rsidRPr="009211BF" w:rsidRDefault="00B3124D" w:rsidP="00777E3F">
      <w:pPr>
        <w:keepNext/>
        <w:keepLines/>
        <w:spacing w:after="0" w:line="240" w:lineRule="auto"/>
        <w:jc w:val="both"/>
        <w:rPr>
          <w:rFonts w:ascii="Tahoma" w:eastAsia="Times New Roman" w:hAnsi="Tahoma" w:cs="Tahoma"/>
          <w:b/>
          <w:i/>
          <w:color w:val="FF0000"/>
          <w:lang w:eastAsia="sl-SI"/>
        </w:rPr>
      </w:pPr>
      <w:r w:rsidRPr="007B6A8B">
        <w:rPr>
          <w:rFonts w:ascii="Tahoma" w:eastAsia="Times New Roman" w:hAnsi="Tahoma" w:cs="Tahoma"/>
          <w:sz w:val="20"/>
          <w:szCs w:val="20"/>
          <w:lang w:eastAsia="sl-SI"/>
        </w:rPr>
        <w:t xml:space="preserve">Pod kazensko in materialno odgovornostjo izjavljamo, da </w:t>
      </w:r>
      <w:r w:rsidR="008611DB" w:rsidRPr="007B6A8B">
        <w:rPr>
          <w:rFonts w:ascii="Tahoma" w:eastAsia="Times New Roman" w:hAnsi="Tahoma" w:cs="Tahoma"/>
          <w:sz w:val="20"/>
          <w:szCs w:val="20"/>
          <w:lang w:eastAsia="sl-SI"/>
        </w:rPr>
        <w:t>so spodaj navedeni podatki o referenčnih dobavah resnični ter da se nanašajo na dobavo klorovodikove kisline in/ali natrijevega hidroksida v skupni količini najmanj 100.000 kg v obdobju 1 (enega) leta</w:t>
      </w:r>
      <w:r w:rsidRPr="007B6A8B">
        <w:rPr>
          <w:rFonts w:ascii="Tahoma" w:eastAsia="Times New Roman" w:hAnsi="Tahoma" w:cs="Tahoma"/>
          <w:sz w:val="20"/>
          <w:szCs w:val="20"/>
          <w:lang w:eastAsia="sl-SI"/>
        </w:rPr>
        <w:t>.</w:t>
      </w:r>
      <w:r w:rsidRPr="007B6A8B">
        <w:rPr>
          <w:rFonts w:ascii="Tahoma" w:eastAsia="Times New Roman" w:hAnsi="Tahoma" w:cs="Tahoma"/>
          <w:bCs/>
          <w:sz w:val="20"/>
          <w:szCs w:val="20"/>
          <w:lang w:eastAsia="sl-SI"/>
        </w:rPr>
        <w:t xml:space="preserve">  </w:t>
      </w:r>
      <w:r w:rsidRPr="007B6A8B">
        <w:rPr>
          <w:rFonts w:ascii="Tahoma" w:eastAsia="Times New Roman" w:hAnsi="Tahoma" w:cs="Tahoma"/>
          <w:sz w:val="20"/>
          <w:szCs w:val="20"/>
          <w:lang w:eastAsia="sl-SI"/>
        </w:rPr>
        <w:t>Na podlagi poziva bomo naročniku v zahtevanem roku predložili dodatna dokazila o uspešni izvedbi navedenih referenčnih del oziroma</w:t>
      </w:r>
      <w:r w:rsidRPr="007B6A8B">
        <w:rPr>
          <w:rFonts w:ascii="Tahoma" w:eastAsia="Times New Roman" w:hAnsi="Tahoma" w:cs="Tahoma"/>
          <w:b/>
          <w:sz w:val="20"/>
          <w:szCs w:val="20"/>
          <w:lang w:eastAsia="sl-SI"/>
        </w:rPr>
        <w:t xml:space="preserve"> </w:t>
      </w:r>
      <w:r w:rsidRPr="007B6A8B">
        <w:rPr>
          <w:rFonts w:ascii="Tahoma" w:eastAsia="Times New Roman" w:hAnsi="Tahoma" w:cs="Tahoma"/>
          <w:sz w:val="20"/>
          <w:szCs w:val="20"/>
          <w:lang w:eastAsia="sl-SI"/>
        </w:rPr>
        <w:t xml:space="preserve">uspešno izvedenih poslov </w:t>
      </w:r>
      <w:r w:rsidRPr="00271C07">
        <w:rPr>
          <w:rFonts w:ascii="Tahoma" w:eastAsia="Times New Roman" w:hAnsi="Tahoma" w:cs="Tahoma"/>
          <w:sz w:val="20"/>
          <w:szCs w:val="20"/>
          <w:lang w:eastAsia="sl-SI"/>
        </w:rPr>
        <w:t>ponudnika.</w:t>
      </w:r>
      <w:r w:rsidRPr="00637345">
        <w:rPr>
          <w:rFonts w:ascii="Tahoma" w:eastAsia="Times New Roman" w:hAnsi="Tahoma" w:cs="Tahoma"/>
          <w:sz w:val="20"/>
          <w:szCs w:val="20"/>
          <w:lang w:eastAsia="sl-SI"/>
        </w:rPr>
        <w:t xml:space="preserve"> </w:t>
      </w:r>
    </w:p>
    <w:p w14:paraId="42626A35" w14:textId="77777777" w:rsidR="00B3124D" w:rsidRPr="00DC0B3F" w:rsidRDefault="00B3124D" w:rsidP="00777E3F">
      <w:pPr>
        <w:keepNext/>
        <w:keepLines/>
        <w:widowControl w:val="0"/>
        <w:spacing w:after="0" w:line="240" w:lineRule="auto"/>
        <w:jc w:val="both"/>
        <w:rPr>
          <w:rFonts w:ascii="Tahoma" w:eastAsia="Times New Roman" w:hAnsi="Tahoma" w:cs="Tahoma"/>
          <w:sz w:val="16"/>
          <w:szCs w:val="20"/>
          <w:lang w:eastAsia="sl-SI"/>
        </w:rPr>
      </w:pPr>
    </w:p>
    <w:tbl>
      <w:tblPr>
        <w:tblW w:w="9103"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3544"/>
        <w:gridCol w:w="5559"/>
      </w:tblGrid>
      <w:tr w:rsidR="00B3124D" w:rsidRPr="00637345" w14:paraId="3C0F0ED7" w14:textId="77777777" w:rsidTr="003D3644">
        <w:trPr>
          <w:trHeight w:val="310"/>
        </w:trPr>
        <w:tc>
          <w:tcPr>
            <w:tcW w:w="3544" w:type="dxa"/>
            <w:vAlign w:val="center"/>
          </w:tcPr>
          <w:p w14:paraId="54913C02" w14:textId="77777777" w:rsidR="00B3124D" w:rsidRPr="00637345" w:rsidRDefault="00B3124D" w:rsidP="00777E3F">
            <w:pPr>
              <w:keepNext/>
              <w:keepLines/>
              <w:widowControl w:val="0"/>
              <w:spacing w:after="0" w:line="240" w:lineRule="auto"/>
              <w:rPr>
                <w:rFonts w:ascii="Tahoma" w:eastAsia="Times New Roman" w:hAnsi="Tahoma" w:cs="Tahoma"/>
                <w:b/>
                <w:sz w:val="18"/>
                <w:lang w:eastAsia="sl-SI"/>
              </w:rPr>
            </w:pPr>
            <w:r w:rsidRPr="00637345">
              <w:rPr>
                <w:rFonts w:ascii="Tahoma" w:eastAsia="Times New Roman" w:hAnsi="Tahoma" w:cs="Tahoma"/>
                <w:b/>
                <w:sz w:val="18"/>
                <w:lang w:eastAsia="sl-SI"/>
              </w:rPr>
              <w:t>Naročnik:</w:t>
            </w:r>
          </w:p>
        </w:tc>
        <w:tc>
          <w:tcPr>
            <w:tcW w:w="5559" w:type="dxa"/>
          </w:tcPr>
          <w:p w14:paraId="62B800E0" w14:textId="77777777" w:rsidR="00B3124D" w:rsidRPr="00637345" w:rsidRDefault="00B3124D" w:rsidP="00777E3F">
            <w:pPr>
              <w:keepNext/>
              <w:keepLines/>
              <w:widowControl w:val="0"/>
              <w:spacing w:after="0" w:line="240" w:lineRule="auto"/>
              <w:rPr>
                <w:rFonts w:ascii="Tahoma" w:eastAsia="Times New Roman" w:hAnsi="Tahoma" w:cs="Tahoma"/>
                <w:b/>
                <w:sz w:val="18"/>
                <w:lang w:eastAsia="sl-SI"/>
              </w:rPr>
            </w:pPr>
          </w:p>
          <w:p w14:paraId="48067DA5" w14:textId="77777777" w:rsidR="00B3124D" w:rsidRPr="00637345" w:rsidRDefault="00B3124D" w:rsidP="00777E3F">
            <w:pPr>
              <w:keepNext/>
              <w:keepLines/>
              <w:widowControl w:val="0"/>
              <w:spacing w:after="0" w:line="240" w:lineRule="auto"/>
              <w:rPr>
                <w:rFonts w:ascii="Tahoma" w:eastAsia="Times New Roman" w:hAnsi="Tahoma" w:cs="Tahoma"/>
                <w:b/>
                <w:sz w:val="18"/>
                <w:lang w:eastAsia="sl-SI"/>
              </w:rPr>
            </w:pPr>
          </w:p>
        </w:tc>
      </w:tr>
      <w:tr w:rsidR="00B3124D" w:rsidRPr="00637345" w14:paraId="2AAFE5E9" w14:textId="77777777" w:rsidTr="003D3644">
        <w:trPr>
          <w:trHeight w:val="375"/>
        </w:trPr>
        <w:tc>
          <w:tcPr>
            <w:tcW w:w="3544" w:type="dxa"/>
            <w:vAlign w:val="center"/>
          </w:tcPr>
          <w:p w14:paraId="28B9172A" w14:textId="77777777" w:rsidR="00B3124D" w:rsidRPr="00637345" w:rsidRDefault="00B3124D" w:rsidP="00777E3F">
            <w:pPr>
              <w:keepNext/>
              <w:keepLines/>
              <w:widowControl w:val="0"/>
              <w:spacing w:after="0" w:line="240" w:lineRule="auto"/>
              <w:rPr>
                <w:rFonts w:ascii="Tahoma" w:eastAsia="Times New Roman" w:hAnsi="Tahoma" w:cs="Tahoma"/>
                <w:sz w:val="18"/>
                <w:lang w:eastAsia="sl-SI"/>
              </w:rPr>
            </w:pPr>
            <w:r w:rsidRPr="00637345">
              <w:rPr>
                <w:rFonts w:ascii="Tahoma" w:eastAsia="Times New Roman" w:hAnsi="Tahoma" w:cs="Tahoma"/>
                <w:sz w:val="18"/>
                <w:lang w:eastAsia="sl-SI"/>
              </w:rPr>
              <w:t>Naslov:</w:t>
            </w:r>
          </w:p>
        </w:tc>
        <w:tc>
          <w:tcPr>
            <w:tcW w:w="5559" w:type="dxa"/>
          </w:tcPr>
          <w:p w14:paraId="5FBA5D8E" w14:textId="77777777" w:rsidR="00B3124D" w:rsidRPr="00637345" w:rsidRDefault="00B3124D" w:rsidP="00777E3F">
            <w:pPr>
              <w:keepNext/>
              <w:keepLines/>
              <w:widowControl w:val="0"/>
              <w:spacing w:after="0" w:line="240" w:lineRule="auto"/>
              <w:rPr>
                <w:rFonts w:ascii="Tahoma" w:eastAsia="Times New Roman" w:hAnsi="Tahoma" w:cs="Tahoma"/>
                <w:b/>
                <w:sz w:val="18"/>
                <w:lang w:eastAsia="sl-SI"/>
              </w:rPr>
            </w:pPr>
          </w:p>
          <w:p w14:paraId="0BA3EC60" w14:textId="77777777" w:rsidR="00B3124D" w:rsidRPr="00637345" w:rsidRDefault="00B3124D" w:rsidP="00777E3F">
            <w:pPr>
              <w:keepNext/>
              <w:keepLines/>
              <w:widowControl w:val="0"/>
              <w:spacing w:after="0" w:line="240" w:lineRule="auto"/>
              <w:rPr>
                <w:rFonts w:ascii="Tahoma" w:eastAsia="Times New Roman" w:hAnsi="Tahoma" w:cs="Tahoma"/>
                <w:b/>
                <w:sz w:val="18"/>
                <w:lang w:eastAsia="sl-SI"/>
              </w:rPr>
            </w:pPr>
          </w:p>
        </w:tc>
      </w:tr>
      <w:tr w:rsidR="00B3124D" w:rsidRPr="00637345" w14:paraId="7CEE6C47" w14:textId="77777777" w:rsidTr="003D3644">
        <w:trPr>
          <w:trHeight w:val="461"/>
        </w:trPr>
        <w:tc>
          <w:tcPr>
            <w:tcW w:w="3544" w:type="dxa"/>
            <w:vAlign w:val="center"/>
          </w:tcPr>
          <w:p w14:paraId="3913D69D" w14:textId="77777777" w:rsidR="00B3124D" w:rsidRPr="00637345" w:rsidRDefault="00B3124D" w:rsidP="00777E3F">
            <w:pPr>
              <w:keepNext/>
              <w:keepLines/>
              <w:widowControl w:val="0"/>
              <w:spacing w:after="0" w:line="240" w:lineRule="auto"/>
              <w:rPr>
                <w:rFonts w:ascii="Tahoma" w:eastAsia="Times New Roman" w:hAnsi="Tahoma" w:cs="Tahoma"/>
                <w:sz w:val="18"/>
                <w:lang w:eastAsia="sl-SI"/>
              </w:rPr>
            </w:pPr>
            <w:r w:rsidRPr="00637345">
              <w:rPr>
                <w:rFonts w:ascii="Tahoma" w:eastAsia="Times New Roman" w:hAnsi="Tahoma" w:cs="Tahoma"/>
                <w:sz w:val="18"/>
                <w:lang w:eastAsia="sl-SI"/>
              </w:rPr>
              <w:t>Kontaktna oseba naročnika:</w:t>
            </w:r>
          </w:p>
        </w:tc>
        <w:tc>
          <w:tcPr>
            <w:tcW w:w="5559" w:type="dxa"/>
          </w:tcPr>
          <w:p w14:paraId="491D1D00" w14:textId="77777777" w:rsidR="00B3124D" w:rsidRPr="00637345" w:rsidRDefault="00B3124D" w:rsidP="00777E3F">
            <w:pPr>
              <w:keepNext/>
              <w:keepLines/>
              <w:widowControl w:val="0"/>
              <w:spacing w:after="0" w:line="240" w:lineRule="auto"/>
              <w:rPr>
                <w:rFonts w:ascii="Tahoma" w:eastAsia="Times New Roman" w:hAnsi="Tahoma" w:cs="Tahoma"/>
                <w:sz w:val="18"/>
                <w:lang w:eastAsia="sl-SI"/>
              </w:rPr>
            </w:pPr>
          </w:p>
        </w:tc>
      </w:tr>
      <w:tr w:rsidR="00B3124D" w:rsidRPr="00637345" w14:paraId="2ED19B59" w14:textId="77777777" w:rsidTr="003D3644">
        <w:trPr>
          <w:trHeight w:val="461"/>
        </w:trPr>
        <w:tc>
          <w:tcPr>
            <w:tcW w:w="3544" w:type="dxa"/>
            <w:vAlign w:val="center"/>
          </w:tcPr>
          <w:p w14:paraId="61BCD37B" w14:textId="77777777" w:rsidR="00B3124D" w:rsidRPr="00637345" w:rsidRDefault="00B3124D" w:rsidP="00777E3F">
            <w:pPr>
              <w:keepNext/>
              <w:keepLines/>
              <w:widowControl w:val="0"/>
              <w:spacing w:after="0" w:line="240" w:lineRule="auto"/>
              <w:rPr>
                <w:rFonts w:ascii="Tahoma" w:eastAsia="Times New Roman" w:hAnsi="Tahoma" w:cs="Tahoma"/>
                <w:sz w:val="18"/>
                <w:lang w:eastAsia="sl-SI"/>
              </w:rPr>
            </w:pPr>
            <w:r w:rsidRPr="00637345">
              <w:rPr>
                <w:rFonts w:ascii="Tahoma" w:eastAsia="Times New Roman" w:hAnsi="Tahoma" w:cs="Tahoma"/>
                <w:sz w:val="18"/>
                <w:lang w:eastAsia="sl-SI"/>
              </w:rPr>
              <w:t>Telefonska številka:</w:t>
            </w:r>
          </w:p>
        </w:tc>
        <w:tc>
          <w:tcPr>
            <w:tcW w:w="5559" w:type="dxa"/>
          </w:tcPr>
          <w:p w14:paraId="240A00E8" w14:textId="77777777" w:rsidR="00B3124D" w:rsidRPr="00637345" w:rsidRDefault="00B3124D" w:rsidP="00777E3F">
            <w:pPr>
              <w:keepNext/>
              <w:keepLines/>
              <w:widowControl w:val="0"/>
              <w:spacing w:after="0" w:line="240" w:lineRule="auto"/>
              <w:rPr>
                <w:rFonts w:ascii="Tahoma" w:eastAsia="Times New Roman" w:hAnsi="Tahoma" w:cs="Tahoma"/>
                <w:sz w:val="18"/>
                <w:lang w:eastAsia="sl-SI"/>
              </w:rPr>
            </w:pPr>
          </w:p>
        </w:tc>
      </w:tr>
      <w:tr w:rsidR="00B3124D" w:rsidRPr="00637345" w14:paraId="5152F2B4" w14:textId="77777777" w:rsidTr="003D3644">
        <w:trPr>
          <w:trHeight w:val="601"/>
        </w:trPr>
        <w:tc>
          <w:tcPr>
            <w:tcW w:w="3544" w:type="dxa"/>
            <w:vAlign w:val="center"/>
          </w:tcPr>
          <w:p w14:paraId="3A4181B8" w14:textId="77777777" w:rsidR="00B3124D" w:rsidRPr="00637345" w:rsidRDefault="00B3124D" w:rsidP="00777E3F">
            <w:pPr>
              <w:keepNext/>
              <w:keepLines/>
              <w:widowControl w:val="0"/>
              <w:spacing w:after="0" w:line="240" w:lineRule="auto"/>
              <w:rPr>
                <w:rFonts w:ascii="Tahoma" w:eastAsia="Times New Roman" w:hAnsi="Tahoma" w:cs="Tahoma"/>
                <w:sz w:val="18"/>
                <w:lang w:eastAsia="sl-SI"/>
              </w:rPr>
            </w:pPr>
            <w:r w:rsidRPr="00637345">
              <w:rPr>
                <w:rFonts w:ascii="Tahoma" w:eastAsia="Times New Roman" w:hAnsi="Tahoma" w:cs="Tahoma"/>
                <w:sz w:val="18"/>
                <w:lang w:eastAsia="sl-SI"/>
              </w:rPr>
              <w:t>Izvajalec:</w:t>
            </w:r>
          </w:p>
        </w:tc>
        <w:tc>
          <w:tcPr>
            <w:tcW w:w="5559" w:type="dxa"/>
          </w:tcPr>
          <w:p w14:paraId="7E1A4841" w14:textId="77777777" w:rsidR="00B3124D" w:rsidRPr="00637345" w:rsidRDefault="00B3124D" w:rsidP="00777E3F">
            <w:pPr>
              <w:keepNext/>
              <w:keepLines/>
              <w:widowControl w:val="0"/>
              <w:spacing w:after="0" w:line="240" w:lineRule="auto"/>
              <w:rPr>
                <w:rFonts w:ascii="Tahoma" w:eastAsia="Times New Roman" w:hAnsi="Tahoma" w:cs="Tahoma"/>
                <w:sz w:val="18"/>
                <w:lang w:eastAsia="sl-SI"/>
              </w:rPr>
            </w:pPr>
          </w:p>
        </w:tc>
      </w:tr>
      <w:tr w:rsidR="00B3124D" w:rsidRPr="00637345" w14:paraId="0D264D9A" w14:textId="77777777" w:rsidTr="003D3644">
        <w:trPr>
          <w:trHeight w:val="461"/>
        </w:trPr>
        <w:tc>
          <w:tcPr>
            <w:tcW w:w="3544" w:type="dxa"/>
            <w:vAlign w:val="center"/>
          </w:tcPr>
          <w:p w14:paraId="7635BE6D" w14:textId="77777777" w:rsidR="00B3124D" w:rsidRPr="00637345" w:rsidRDefault="00B3124D" w:rsidP="00777E3F">
            <w:pPr>
              <w:keepNext/>
              <w:keepLines/>
              <w:widowControl w:val="0"/>
              <w:spacing w:after="0" w:line="240" w:lineRule="auto"/>
              <w:rPr>
                <w:rFonts w:ascii="Tahoma" w:eastAsia="Times New Roman" w:hAnsi="Tahoma" w:cs="Tahoma"/>
                <w:sz w:val="18"/>
                <w:lang w:eastAsia="sl-SI"/>
              </w:rPr>
            </w:pPr>
            <w:r w:rsidRPr="00637345">
              <w:rPr>
                <w:rFonts w:ascii="Tahoma" w:eastAsia="Times New Roman" w:hAnsi="Tahoma" w:cs="Tahoma"/>
                <w:sz w:val="18"/>
                <w:lang w:eastAsia="sl-SI"/>
              </w:rPr>
              <w:t>Naziv objekta:</w:t>
            </w:r>
          </w:p>
        </w:tc>
        <w:tc>
          <w:tcPr>
            <w:tcW w:w="5559" w:type="dxa"/>
          </w:tcPr>
          <w:p w14:paraId="06D7500A" w14:textId="77777777" w:rsidR="00B3124D" w:rsidRPr="00637345" w:rsidRDefault="00B3124D" w:rsidP="00777E3F">
            <w:pPr>
              <w:keepNext/>
              <w:keepLines/>
              <w:widowControl w:val="0"/>
              <w:spacing w:after="0" w:line="240" w:lineRule="auto"/>
              <w:rPr>
                <w:rFonts w:ascii="Tahoma" w:eastAsia="Times New Roman" w:hAnsi="Tahoma" w:cs="Tahoma"/>
                <w:sz w:val="18"/>
                <w:lang w:eastAsia="sl-SI"/>
              </w:rPr>
            </w:pPr>
          </w:p>
        </w:tc>
      </w:tr>
      <w:tr w:rsidR="00B3124D" w:rsidRPr="00637345" w14:paraId="6A2A4788" w14:textId="77777777" w:rsidTr="003D3644">
        <w:trPr>
          <w:cantSplit/>
          <w:trHeight w:val="461"/>
        </w:trPr>
        <w:tc>
          <w:tcPr>
            <w:tcW w:w="3544" w:type="dxa"/>
            <w:vAlign w:val="center"/>
          </w:tcPr>
          <w:p w14:paraId="117BC8BE" w14:textId="77777777" w:rsidR="00B3124D" w:rsidRPr="00637345" w:rsidRDefault="00B3124D" w:rsidP="00777E3F">
            <w:pPr>
              <w:keepNext/>
              <w:keepLines/>
              <w:widowControl w:val="0"/>
              <w:spacing w:after="0" w:line="240" w:lineRule="auto"/>
              <w:rPr>
                <w:rFonts w:ascii="Tahoma" w:eastAsia="Times New Roman" w:hAnsi="Tahoma" w:cs="Tahoma"/>
                <w:sz w:val="18"/>
                <w:lang w:eastAsia="sl-SI"/>
              </w:rPr>
            </w:pPr>
            <w:r w:rsidRPr="00637345">
              <w:rPr>
                <w:rFonts w:ascii="Tahoma" w:eastAsia="Times New Roman" w:hAnsi="Tahoma" w:cs="Tahoma"/>
                <w:sz w:val="18"/>
                <w:lang w:eastAsia="sl-SI"/>
              </w:rPr>
              <w:t>Leto zaključka in kraj izvedbe:</w:t>
            </w:r>
          </w:p>
        </w:tc>
        <w:tc>
          <w:tcPr>
            <w:tcW w:w="5559" w:type="dxa"/>
            <w:vAlign w:val="bottom"/>
          </w:tcPr>
          <w:p w14:paraId="54D0D28D" w14:textId="77777777" w:rsidR="00B3124D" w:rsidRPr="00637345" w:rsidRDefault="00B3124D" w:rsidP="00777E3F">
            <w:pPr>
              <w:keepNext/>
              <w:keepLines/>
              <w:widowControl w:val="0"/>
              <w:spacing w:after="0" w:line="240" w:lineRule="auto"/>
              <w:rPr>
                <w:rFonts w:ascii="Tahoma" w:eastAsia="Times New Roman" w:hAnsi="Tahoma" w:cs="Tahoma"/>
                <w:sz w:val="18"/>
                <w:lang w:eastAsia="sl-SI"/>
              </w:rPr>
            </w:pPr>
          </w:p>
        </w:tc>
      </w:tr>
      <w:tr w:rsidR="00B3124D" w:rsidRPr="00637345" w14:paraId="5361A3C1" w14:textId="77777777" w:rsidTr="003D3644">
        <w:trPr>
          <w:trHeight w:val="273"/>
        </w:trPr>
        <w:tc>
          <w:tcPr>
            <w:tcW w:w="3544" w:type="dxa"/>
            <w:tcBorders>
              <w:right w:val="single" w:sz="4" w:space="0" w:color="auto"/>
            </w:tcBorders>
            <w:vAlign w:val="center"/>
          </w:tcPr>
          <w:p w14:paraId="73072437" w14:textId="77777777" w:rsidR="00B3124D" w:rsidRPr="00637345" w:rsidRDefault="00B3124D" w:rsidP="00777E3F">
            <w:pPr>
              <w:keepNext/>
              <w:keepLines/>
              <w:widowControl w:val="0"/>
              <w:spacing w:after="0" w:line="240" w:lineRule="auto"/>
              <w:rPr>
                <w:rFonts w:ascii="Tahoma" w:eastAsia="Times New Roman" w:hAnsi="Tahoma" w:cs="Tahoma"/>
                <w:sz w:val="18"/>
                <w:lang w:eastAsia="sl-SI"/>
              </w:rPr>
            </w:pPr>
            <w:r w:rsidRPr="00637345">
              <w:rPr>
                <w:rFonts w:ascii="Tahoma" w:eastAsia="Times New Roman" w:hAnsi="Tahoma" w:cs="Tahoma"/>
                <w:sz w:val="18"/>
                <w:lang w:eastAsia="sl-SI"/>
              </w:rPr>
              <w:t>Številka (oznaka) in datum pogodbe / naročilnice:</w:t>
            </w:r>
          </w:p>
        </w:tc>
        <w:tc>
          <w:tcPr>
            <w:tcW w:w="5559" w:type="dxa"/>
            <w:tcBorders>
              <w:top w:val="single" w:sz="4" w:space="0" w:color="auto"/>
              <w:left w:val="single" w:sz="4" w:space="0" w:color="auto"/>
              <w:bottom w:val="single" w:sz="4" w:space="0" w:color="auto"/>
              <w:right w:val="single" w:sz="4" w:space="0" w:color="auto"/>
            </w:tcBorders>
            <w:vAlign w:val="center"/>
          </w:tcPr>
          <w:p w14:paraId="74053CD3" w14:textId="77777777" w:rsidR="00B3124D" w:rsidRPr="00637345" w:rsidRDefault="00B3124D" w:rsidP="00777E3F">
            <w:pPr>
              <w:keepNext/>
              <w:keepLines/>
              <w:widowControl w:val="0"/>
              <w:spacing w:after="0" w:line="240" w:lineRule="auto"/>
              <w:rPr>
                <w:rFonts w:ascii="Tahoma" w:eastAsia="Times New Roman" w:hAnsi="Tahoma" w:cs="Tahoma"/>
                <w:sz w:val="18"/>
                <w:lang w:eastAsia="sl-SI"/>
              </w:rPr>
            </w:pPr>
          </w:p>
          <w:p w14:paraId="07FB6BC2" w14:textId="77777777" w:rsidR="00B3124D" w:rsidRPr="00637345" w:rsidRDefault="00B3124D" w:rsidP="00777E3F">
            <w:pPr>
              <w:keepNext/>
              <w:keepLines/>
              <w:widowControl w:val="0"/>
              <w:spacing w:after="0" w:line="240" w:lineRule="auto"/>
              <w:rPr>
                <w:rFonts w:ascii="Tahoma" w:eastAsia="Times New Roman" w:hAnsi="Tahoma" w:cs="Tahoma"/>
                <w:sz w:val="18"/>
                <w:lang w:eastAsia="sl-SI"/>
              </w:rPr>
            </w:pPr>
          </w:p>
        </w:tc>
      </w:tr>
      <w:tr w:rsidR="00B3124D" w:rsidRPr="00637345" w14:paraId="0ADCB000" w14:textId="77777777" w:rsidTr="003D3644">
        <w:trPr>
          <w:trHeight w:val="794"/>
        </w:trPr>
        <w:tc>
          <w:tcPr>
            <w:tcW w:w="3544" w:type="dxa"/>
            <w:tcBorders>
              <w:right w:val="single" w:sz="4" w:space="0" w:color="auto"/>
            </w:tcBorders>
          </w:tcPr>
          <w:p w14:paraId="63D3F861" w14:textId="77777777" w:rsidR="00B3124D" w:rsidRPr="00637345" w:rsidRDefault="00B3124D" w:rsidP="00777E3F">
            <w:pPr>
              <w:keepNext/>
              <w:keepLines/>
              <w:widowControl w:val="0"/>
              <w:spacing w:after="0" w:line="240" w:lineRule="auto"/>
              <w:rPr>
                <w:rFonts w:ascii="Tahoma" w:eastAsia="Times New Roman" w:hAnsi="Tahoma" w:cs="Tahoma"/>
                <w:sz w:val="18"/>
                <w:lang w:eastAsia="sl-SI"/>
              </w:rPr>
            </w:pPr>
            <w:r w:rsidRPr="00637345">
              <w:rPr>
                <w:rFonts w:ascii="Tahoma" w:eastAsia="Times New Roman" w:hAnsi="Tahoma" w:cs="Tahoma"/>
                <w:sz w:val="18"/>
                <w:lang w:eastAsia="sl-SI"/>
              </w:rPr>
              <w:t>Kratek opis predmeta naročila:</w:t>
            </w:r>
          </w:p>
          <w:p w14:paraId="55EC9633" w14:textId="77777777" w:rsidR="00B3124D" w:rsidRPr="00637345" w:rsidRDefault="00B3124D" w:rsidP="00777E3F">
            <w:pPr>
              <w:keepNext/>
              <w:keepLines/>
              <w:widowControl w:val="0"/>
              <w:spacing w:after="0" w:line="240" w:lineRule="auto"/>
              <w:rPr>
                <w:rFonts w:ascii="Tahoma" w:eastAsia="Times New Roman" w:hAnsi="Tahoma" w:cs="Tahoma"/>
                <w:sz w:val="18"/>
                <w:lang w:eastAsia="sl-SI"/>
              </w:rPr>
            </w:pPr>
          </w:p>
        </w:tc>
        <w:tc>
          <w:tcPr>
            <w:tcW w:w="5559" w:type="dxa"/>
            <w:tcBorders>
              <w:top w:val="single" w:sz="4" w:space="0" w:color="auto"/>
              <w:left w:val="single" w:sz="4" w:space="0" w:color="auto"/>
              <w:bottom w:val="single" w:sz="4" w:space="0" w:color="auto"/>
              <w:right w:val="single" w:sz="4" w:space="0" w:color="auto"/>
            </w:tcBorders>
            <w:vAlign w:val="center"/>
          </w:tcPr>
          <w:p w14:paraId="704B111E" w14:textId="77777777" w:rsidR="00B3124D" w:rsidRPr="00637345" w:rsidRDefault="00B3124D" w:rsidP="00777E3F">
            <w:pPr>
              <w:keepNext/>
              <w:keepLines/>
              <w:widowControl w:val="0"/>
              <w:spacing w:after="0" w:line="240" w:lineRule="auto"/>
              <w:rPr>
                <w:rFonts w:ascii="Tahoma" w:eastAsia="Times New Roman" w:hAnsi="Tahoma" w:cs="Tahoma"/>
                <w:sz w:val="18"/>
                <w:lang w:eastAsia="sl-SI"/>
              </w:rPr>
            </w:pPr>
          </w:p>
        </w:tc>
      </w:tr>
      <w:tr w:rsidR="008611DB" w:rsidRPr="0073261A" w14:paraId="1E259C8B" w14:textId="77777777" w:rsidTr="003D3644">
        <w:trPr>
          <w:trHeight w:val="542"/>
        </w:trPr>
        <w:tc>
          <w:tcPr>
            <w:tcW w:w="3544" w:type="dxa"/>
            <w:tcBorders>
              <w:right w:val="single" w:sz="4" w:space="0" w:color="auto"/>
            </w:tcBorders>
            <w:vAlign w:val="center"/>
          </w:tcPr>
          <w:p w14:paraId="688C4DCE" w14:textId="77777777" w:rsidR="008611DB" w:rsidRPr="008611DB" w:rsidRDefault="008611DB" w:rsidP="00777E3F">
            <w:pPr>
              <w:keepNext/>
              <w:keepLines/>
              <w:widowControl w:val="0"/>
              <w:spacing w:after="0" w:line="240" w:lineRule="auto"/>
              <w:rPr>
                <w:rFonts w:ascii="Tahoma" w:eastAsia="Times New Roman" w:hAnsi="Tahoma" w:cs="Tahoma"/>
                <w:sz w:val="18"/>
                <w:lang w:eastAsia="sl-SI"/>
              </w:rPr>
            </w:pPr>
            <w:r w:rsidRPr="008611DB">
              <w:rPr>
                <w:rFonts w:ascii="Tahoma" w:eastAsia="Times New Roman" w:hAnsi="Tahoma" w:cs="Tahoma"/>
                <w:sz w:val="18"/>
                <w:lang w:eastAsia="sl-SI"/>
              </w:rPr>
              <w:t>Količina klorovodikove kisline[kg]:</w:t>
            </w:r>
          </w:p>
          <w:p w14:paraId="4F58AC77" w14:textId="6991CCDF" w:rsidR="008611DB" w:rsidRPr="0073261A" w:rsidRDefault="008611DB" w:rsidP="00777E3F">
            <w:pPr>
              <w:keepNext/>
              <w:keepLines/>
              <w:widowControl w:val="0"/>
              <w:spacing w:after="0" w:line="240" w:lineRule="auto"/>
              <w:rPr>
                <w:rFonts w:ascii="Tahoma" w:eastAsia="Times New Roman" w:hAnsi="Tahoma" w:cs="Tahoma"/>
                <w:sz w:val="18"/>
                <w:lang w:eastAsia="sl-SI"/>
              </w:rPr>
            </w:pPr>
            <w:r w:rsidRPr="008611DB">
              <w:rPr>
                <w:rFonts w:ascii="Tahoma" w:eastAsia="Times New Roman" w:hAnsi="Tahoma" w:cs="Tahoma"/>
                <w:sz w:val="18"/>
                <w:lang w:eastAsia="sl-SI"/>
              </w:rPr>
              <w:t>natrijevega hidroksida [kg]:</w:t>
            </w:r>
          </w:p>
        </w:tc>
        <w:tc>
          <w:tcPr>
            <w:tcW w:w="5559" w:type="dxa"/>
            <w:tcBorders>
              <w:top w:val="single" w:sz="4" w:space="0" w:color="auto"/>
              <w:left w:val="single" w:sz="4" w:space="0" w:color="auto"/>
              <w:bottom w:val="single" w:sz="4" w:space="0" w:color="auto"/>
              <w:right w:val="single" w:sz="4" w:space="0" w:color="auto"/>
            </w:tcBorders>
            <w:vAlign w:val="center"/>
          </w:tcPr>
          <w:p w14:paraId="17DD417A" w14:textId="77777777" w:rsidR="008611DB" w:rsidRPr="0073261A" w:rsidRDefault="008611DB" w:rsidP="00777E3F">
            <w:pPr>
              <w:keepNext/>
              <w:keepLines/>
              <w:widowControl w:val="0"/>
              <w:spacing w:after="0" w:line="240" w:lineRule="auto"/>
              <w:rPr>
                <w:rFonts w:ascii="Tahoma" w:eastAsia="Times New Roman" w:hAnsi="Tahoma" w:cs="Tahoma"/>
                <w:sz w:val="18"/>
                <w:lang w:eastAsia="sl-SI"/>
              </w:rPr>
            </w:pPr>
          </w:p>
        </w:tc>
      </w:tr>
    </w:tbl>
    <w:p w14:paraId="23F35551" w14:textId="77777777" w:rsidR="00B3124D" w:rsidRPr="00637345" w:rsidRDefault="00B3124D" w:rsidP="00777E3F">
      <w:pPr>
        <w:keepNext/>
        <w:keepLines/>
        <w:widowControl w:val="0"/>
        <w:tabs>
          <w:tab w:val="left" w:pos="2552"/>
        </w:tabs>
        <w:spacing w:after="0" w:line="240" w:lineRule="auto"/>
        <w:ind w:left="284" w:hanging="284"/>
        <w:jc w:val="both"/>
        <w:rPr>
          <w:rFonts w:ascii="Tahoma" w:eastAsia="Times New Roman" w:hAnsi="Tahoma" w:cs="Tahoma"/>
          <w:sz w:val="18"/>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3402"/>
        <w:gridCol w:w="2268"/>
        <w:gridCol w:w="3686"/>
      </w:tblGrid>
      <w:tr w:rsidR="00B3124D" w:rsidRPr="00637345" w14:paraId="2D014B43" w14:textId="77777777" w:rsidTr="003D3644">
        <w:trPr>
          <w:trHeight w:val="235"/>
        </w:trPr>
        <w:tc>
          <w:tcPr>
            <w:tcW w:w="3402" w:type="dxa"/>
            <w:tcBorders>
              <w:bottom w:val="single" w:sz="4" w:space="0" w:color="auto"/>
            </w:tcBorders>
          </w:tcPr>
          <w:p w14:paraId="491CCF94" w14:textId="77777777" w:rsidR="00B3124D" w:rsidRPr="00637345" w:rsidRDefault="00B3124D" w:rsidP="00777E3F">
            <w:pPr>
              <w:keepNext/>
              <w:keepLines/>
              <w:widowControl w:val="0"/>
              <w:spacing w:after="0" w:line="240" w:lineRule="auto"/>
              <w:jc w:val="both"/>
              <w:rPr>
                <w:rFonts w:ascii="Tahoma" w:eastAsia="Times New Roman" w:hAnsi="Tahoma" w:cs="Tahoma"/>
                <w:snapToGrid w:val="0"/>
                <w:color w:val="000000"/>
                <w:sz w:val="18"/>
                <w:lang w:eastAsia="sl-SI"/>
              </w:rPr>
            </w:pPr>
          </w:p>
        </w:tc>
        <w:tc>
          <w:tcPr>
            <w:tcW w:w="2268" w:type="dxa"/>
          </w:tcPr>
          <w:p w14:paraId="715441B8" w14:textId="77777777" w:rsidR="00B3124D" w:rsidRPr="00637345" w:rsidRDefault="00B3124D" w:rsidP="00777E3F">
            <w:pPr>
              <w:keepNext/>
              <w:keepLines/>
              <w:widowControl w:val="0"/>
              <w:spacing w:after="0" w:line="240" w:lineRule="auto"/>
              <w:jc w:val="both"/>
              <w:rPr>
                <w:rFonts w:ascii="Tahoma" w:eastAsia="Times New Roman" w:hAnsi="Tahoma" w:cs="Tahoma"/>
                <w:snapToGrid w:val="0"/>
                <w:color w:val="000000"/>
                <w:sz w:val="18"/>
                <w:lang w:eastAsia="sl-SI"/>
              </w:rPr>
            </w:pPr>
          </w:p>
        </w:tc>
        <w:tc>
          <w:tcPr>
            <w:tcW w:w="3686" w:type="dxa"/>
            <w:tcBorders>
              <w:bottom w:val="single" w:sz="4" w:space="0" w:color="auto"/>
            </w:tcBorders>
          </w:tcPr>
          <w:p w14:paraId="486A31B2" w14:textId="77777777" w:rsidR="00B3124D" w:rsidRPr="00637345" w:rsidRDefault="00B3124D" w:rsidP="00777E3F">
            <w:pPr>
              <w:keepNext/>
              <w:keepLines/>
              <w:widowControl w:val="0"/>
              <w:tabs>
                <w:tab w:val="left" w:pos="567"/>
                <w:tab w:val="num" w:pos="851"/>
                <w:tab w:val="left" w:pos="993"/>
              </w:tabs>
              <w:spacing w:after="0" w:line="240" w:lineRule="auto"/>
              <w:jc w:val="both"/>
              <w:rPr>
                <w:rFonts w:ascii="Tahoma" w:eastAsia="Times New Roman" w:hAnsi="Tahoma" w:cs="Tahoma"/>
                <w:snapToGrid w:val="0"/>
                <w:color w:val="000000"/>
                <w:sz w:val="18"/>
                <w:lang w:eastAsia="sl-SI"/>
              </w:rPr>
            </w:pPr>
          </w:p>
        </w:tc>
      </w:tr>
      <w:tr w:rsidR="00B3124D" w:rsidRPr="00637345" w14:paraId="5685D76C" w14:textId="77777777" w:rsidTr="003D3644">
        <w:trPr>
          <w:trHeight w:val="235"/>
        </w:trPr>
        <w:tc>
          <w:tcPr>
            <w:tcW w:w="3402" w:type="dxa"/>
            <w:tcBorders>
              <w:top w:val="single" w:sz="4" w:space="0" w:color="auto"/>
            </w:tcBorders>
          </w:tcPr>
          <w:p w14:paraId="25B11BC3" w14:textId="77777777" w:rsidR="00B3124D" w:rsidRPr="00637345" w:rsidRDefault="00B3124D" w:rsidP="00777E3F">
            <w:pPr>
              <w:keepNext/>
              <w:keepLines/>
              <w:widowControl w:val="0"/>
              <w:spacing w:after="0" w:line="240" w:lineRule="auto"/>
              <w:jc w:val="both"/>
              <w:rPr>
                <w:rFonts w:ascii="Tahoma" w:eastAsia="Times New Roman" w:hAnsi="Tahoma" w:cs="Tahoma"/>
                <w:snapToGrid w:val="0"/>
                <w:color w:val="000000"/>
                <w:sz w:val="18"/>
                <w:lang w:eastAsia="sl-SI"/>
              </w:rPr>
            </w:pPr>
            <w:r w:rsidRPr="00637345">
              <w:rPr>
                <w:rFonts w:ascii="Tahoma" w:eastAsia="Times New Roman" w:hAnsi="Tahoma" w:cs="Tahoma"/>
                <w:snapToGrid w:val="0"/>
                <w:color w:val="000000"/>
                <w:sz w:val="18"/>
                <w:lang w:eastAsia="sl-SI"/>
              </w:rPr>
              <w:t>(kraj, datum)</w:t>
            </w:r>
          </w:p>
        </w:tc>
        <w:tc>
          <w:tcPr>
            <w:tcW w:w="2268" w:type="dxa"/>
          </w:tcPr>
          <w:p w14:paraId="1682DA30" w14:textId="77777777" w:rsidR="00B3124D" w:rsidRPr="00637345" w:rsidRDefault="00B3124D" w:rsidP="00777E3F">
            <w:pPr>
              <w:keepNext/>
              <w:keepLines/>
              <w:widowControl w:val="0"/>
              <w:spacing w:after="0" w:line="240" w:lineRule="auto"/>
              <w:jc w:val="center"/>
              <w:rPr>
                <w:rFonts w:ascii="Tahoma" w:eastAsia="Times New Roman" w:hAnsi="Tahoma" w:cs="Tahoma"/>
                <w:snapToGrid w:val="0"/>
                <w:color w:val="000000"/>
                <w:sz w:val="18"/>
                <w:lang w:eastAsia="sl-SI"/>
              </w:rPr>
            </w:pPr>
            <w:r w:rsidRPr="00637345">
              <w:rPr>
                <w:rFonts w:ascii="Tahoma" w:eastAsia="Times New Roman" w:hAnsi="Tahoma" w:cs="Tahoma"/>
                <w:snapToGrid w:val="0"/>
                <w:color w:val="000000"/>
                <w:sz w:val="18"/>
                <w:lang w:eastAsia="sl-SI"/>
              </w:rPr>
              <w:t>žig</w:t>
            </w:r>
          </w:p>
        </w:tc>
        <w:tc>
          <w:tcPr>
            <w:tcW w:w="3686" w:type="dxa"/>
            <w:tcBorders>
              <w:top w:val="single" w:sz="4" w:space="0" w:color="auto"/>
            </w:tcBorders>
          </w:tcPr>
          <w:p w14:paraId="34F92ED1" w14:textId="77777777" w:rsidR="00B3124D" w:rsidRPr="00637345" w:rsidRDefault="00B3124D" w:rsidP="00777E3F">
            <w:pPr>
              <w:keepNext/>
              <w:keepLines/>
              <w:widowControl w:val="0"/>
              <w:spacing w:after="0" w:line="240" w:lineRule="auto"/>
              <w:jc w:val="both"/>
              <w:rPr>
                <w:rFonts w:ascii="Tahoma" w:eastAsia="Times New Roman" w:hAnsi="Tahoma" w:cs="Tahoma"/>
                <w:snapToGrid w:val="0"/>
                <w:color w:val="000000"/>
                <w:sz w:val="18"/>
                <w:lang w:eastAsia="sl-SI"/>
              </w:rPr>
            </w:pPr>
            <w:r w:rsidRPr="00637345">
              <w:rPr>
                <w:rFonts w:ascii="Tahoma" w:eastAsia="Times New Roman" w:hAnsi="Tahoma" w:cs="Tahoma"/>
                <w:snapToGrid w:val="0"/>
                <w:color w:val="000000"/>
                <w:sz w:val="18"/>
                <w:lang w:eastAsia="sl-SI"/>
              </w:rPr>
              <w:t>(ime in priimek ter podpis odgovorne osebe gospodarskega subjekta)</w:t>
            </w:r>
          </w:p>
        </w:tc>
      </w:tr>
    </w:tbl>
    <w:p w14:paraId="67A63FB8" w14:textId="77777777" w:rsidR="00B3124D" w:rsidRPr="00637345" w:rsidRDefault="00B3124D" w:rsidP="00777E3F">
      <w:pPr>
        <w:keepNext/>
        <w:keepLines/>
        <w:widowControl w:val="0"/>
        <w:pBdr>
          <w:bottom w:val="single" w:sz="12" w:space="1" w:color="auto"/>
        </w:pBdr>
        <w:spacing w:after="0" w:line="240" w:lineRule="auto"/>
        <w:rPr>
          <w:rFonts w:ascii="Tahoma" w:eastAsia="Times New Roman" w:hAnsi="Tahoma" w:cs="Tahoma"/>
          <w:b/>
          <w:sz w:val="18"/>
          <w:lang w:eastAsia="sl-SI"/>
        </w:rPr>
      </w:pPr>
    </w:p>
    <w:p w14:paraId="6FE76EDA" w14:textId="77777777" w:rsidR="00B3124D" w:rsidRPr="00637345" w:rsidRDefault="00B3124D" w:rsidP="00777E3F">
      <w:pPr>
        <w:keepNext/>
        <w:keepLines/>
        <w:widowControl w:val="0"/>
        <w:spacing w:after="0" w:line="240" w:lineRule="auto"/>
        <w:jc w:val="both"/>
        <w:rPr>
          <w:rFonts w:ascii="Tahoma" w:eastAsia="Times New Roman" w:hAnsi="Tahoma" w:cs="Tahoma"/>
          <w:sz w:val="18"/>
          <w:lang w:eastAsia="sl-SI"/>
        </w:rPr>
      </w:pPr>
      <w:r w:rsidRPr="00637345">
        <w:rPr>
          <w:rFonts w:ascii="Tahoma" w:eastAsia="Times New Roman" w:hAnsi="Tahoma" w:cs="Tahoma"/>
          <w:sz w:val="18"/>
          <w:lang w:eastAsia="sl-SI"/>
        </w:rPr>
        <w:t>IZPOLNI</w:t>
      </w:r>
      <w:r>
        <w:rPr>
          <w:rFonts w:ascii="Tahoma" w:eastAsia="Times New Roman" w:hAnsi="Tahoma" w:cs="Tahoma"/>
          <w:sz w:val="18"/>
          <w:lang w:eastAsia="sl-SI"/>
        </w:rPr>
        <w:t xml:space="preserve"> INVESTITOR REFERENČNEGA OBJEKTA</w:t>
      </w:r>
      <w:r w:rsidRPr="00637345">
        <w:rPr>
          <w:rFonts w:ascii="Tahoma" w:eastAsia="Times New Roman" w:hAnsi="Tahoma" w:cs="Tahoma"/>
          <w:sz w:val="18"/>
          <w:lang w:eastAsia="sl-SI"/>
        </w:rPr>
        <w:t xml:space="preserve"> (Izdajatelj reference)!!!</w:t>
      </w:r>
    </w:p>
    <w:p w14:paraId="1C948873" w14:textId="77777777" w:rsidR="00B3124D" w:rsidRPr="00637345" w:rsidRDefault="00B3124D" w:rsidP="00777E3F">
      <w:pPr>
        <w:keepNext/>
        <w:keepLines/>
        <w:widowControl w:val="0"/>
        <w:spacing w:after="0" w:line="240" w:lineRule="auto"/>
        <w:jc w:val="both"/>
        <w:rPr>
          <w:rFonts w:ascii="Tahoma" w:eastAsia="Times New Roman" w:hAnsi="Tahoma" w:cs="Tahoma"/>
          <w:sz w:val="18"/>
          <w:lang w:eastAsia="sl-SI"/>
        </w:rPr>
      </w:pPr>
    </w:p>
    <w:p w14:paraId="094362F2" w14:textId="615FDA10" w:rsidR="00B3124D" w:rsidRPr="00637345" w:rsidRDefault="00B3124D" w:rsidP="00777E3F">
      <w:pPr>
        <w:keepNext/>
        <w:keepLines/>
        <w:widowControl w:val="0"/>
        <w:spacing w:after="0" w:line="240" w:lineRule="auto"/>
        <w:jc w:val="both"/>
        <w:rPr>
          <w:rFonts w:ascii="Tahoma" w:eastAsia="Times New Roman" w:hAnsi="Tahoma" w:cs="Tahoma"/>
          <w:sz w:val="18"/>
          <w:lang w:eastAsia="sl-SI"/>
        </w:rPr>
      </w:pPr>
      <w:r w:rsidRPr="00637345">
        <w:rPr>
          <w:rFonts w:ascii="Tahoma" w:eastAsia="Times New Roman" w:hAnsi="Tahoma" w:cs="Tahoma"/>
          <w:sz w:val="18"/>
          <w:lang w:eastAsia="sl-SI"/>
        </w:rPr>
        <w:t>Potrjujemo, da nam je na podlagi našega naročila, zgoraj navedeni</w:t>
      </w:r>
      <w:r w:rsidR="00AF51CC">
        <w:rPr>
          <w:rFonts w:ascii="Tahoma" w:eastAsia="Times New Roman" w:hAnsi="Tahoma" w:cs="Tahoma"/>
          <w:sz w:val="18"/>
          <w:lang w:eastAsia="sl-SI"/>
        </w:rPr>
        <w:t xml:space="preserve"> izvajalec </w:t>
      </w:r>
      <w:r w:rsidRPr="00637345">
        <w:rPr>
          <w:rFonts w:ascii="Tahoma" w:eastAsia="Times New Roman" w:hAnsi="Tahoma" w:cs="Tahoma"/>
          <w:sz w:val="18"/>
          <w:lang w:eastAsia="sl-SI"/>
        </w:rPr>
        <w:t>opravil navedena dela v skladu s sklenjeno pogodbo/okvirnem sporazumom oziroma v roku, količini, kvaliteti in po ceni, navedeni v izvajalčevi ponudbi.</w:t>
      </w:r>
    </w:p>
    <w:p w14:paraId="7937961B" w14:textId="77777777" w:rsidR="00B3124D" w:rsidRPr="00637345" w:rsidRDefault="00B3124D" w:rsidP="00777E3F">
      <w:pPr>
        <w:keepNext/>
        <w:keepLines/>
        <w:widowControl w:val="0"/>
        <w:spacing w:after="0" w:line="240" w:lineRule="auto"/>
        <w:jc w:val="both"/>
        <w:rPr>
          <w:rFonts w:ascii="Tahoma" w:eastAsia="Times New Roman" w:hAnsi="Tahoma" w:cs="Tahoma"/>
          <w:sz w:val="18"/>
          <w:lang w:eastAsia="sl-SI"/>
        </w:rPr>
      </w:pPr>
    </w:p>
    <w:p w14:paraId="648692DA" w14:textId="77777777" w:rsidR="00B3124D" w:rsidRPr="00637345" w:rsidRDefault="00B3124D" w:rsidP="00777E3F">
      <w:pPr>
        <w:keepNext/>
        <w:keepLines/>
        <w:widowControl w:val="0"/>
        <w:spacing w:after="0" w:line="240" w:lineRule="auto"/>
        <w:jc w:val="both"/>
        <w:rPr>
          <w:rFonts w:ascii="Tahoma" w:eastAsia="Times New Roman" w:hAnsi="Tahoma" w:cs="Tahoma"/>
          <w:sz w:val="18"/>
          <w:lang w:eastAsia="sl-SI"/>
        </w:rPr>
      </w:pPr>
      <w:r w:rsidRPr="00637345">
        <w:rPr>
          <w:rFonts w:ascii="Tahoma" w:eastAsia="Times New Roman" w:hAnsi="Tahoma" w:cs="Tahoma"/>
          <w:sz w:val="18"/>
          <w:lang w:eastAsia="sl-SI"/>
        </w:rPr>
        <w:t>Potrdilo izdajamo na prošnjo izvajalca in velja izključno za potrebe pri njegovi oddaji ponudbe za pridobitev predmetnega javnega naročila.</w:t>
      </w:r>
    </w:p>
    <w:p w14:paraId="19BC9794" w14:textId="77777777" w:rsidR="00B3124D" w:rsidRPr="00637345" w:rsidRDefault="00B3124D" w:rsidP="00777E3F">
      <w:pPr>
        <w:keepNext/>
        <w:keepLines/>
        <w:widowControl w:val="0"/>
        <w:spacing w:after="0" w:line="240" w:lineRule="auto"/>
        <w:rPr>
          <w:rFonts w:ascii="Tahoma" w:eastAsia="Times New Roman" w:hAnsi="Tahoma" w:cs="Tahoma"/>
          <w:sz w:val="18"/>
          <w:lang w:eastAsia="sl-SI"/>
        </w:rPr>
      </w:pPr>
      <w:r w:rsidRPr="00637345">
        <w:rPr>
          <w:rFonts w:ascii="Tahoma" w:eastAsia="Times New Roman" w:hAnsi="Tahoma" w:cs="Tahoma"/>
          <w:sz w:val="18"/>
          <w:lang w:eastAsia="sl-SI"/>
        </w:rPr>
        <w:tab/>
        <w:t xml:space="preserve"> </w:t>
      </w:r>
    </w:p>
    <w:p w14:paraId="730FCF32" w14:textId="77777777" w:rsidR="00B3124D" w:rsidRPr="00637345" w:rsidRDefault="00B3124D" w:rsidP="00777E3F">
      <w:pPr>
        <w:keepNext/>
        <w:keepLines/>
        <w:widowControl w:val="0"/>
        <w:spacing w:after="0" w:line="240" w:lineRule="auto"/>
        <w:jc w:val="center"/>
        <w:rPr>
          <w:rFonts w:ascii="Tahoma" w:eastAsia="Times New Roman" w:hAnsi="Tahoma" w:cs="Tahoma"/>
          <w:sz w:val="18"/>
          <w:lang w:eastAsia="sl-SI"/>
        </w:rPr>
      </w:pPr>
      <w:r w:rsidRPr="00637345">
        <w:rPr>
          <w:rFonts w:ascii="Tahoma" w:eastAsia="Times New Roman" w:hAnsi="Tahoma" w:cs="Tahoma"/>
          <w:sz w:val="18"/>
          <w:lang w:eastAsia="sl-SI"/>
        </w:rPr>
        <w:t xml:space="preserve">Izjavljamo, da smo   </w:t>
      </w:r>
      <w:r w:rsidRPr="00637345">
        <w:rPr>
          <w:rFonts w:ascii="Tahoma" w:eastAsia="Times New Roman" w:hAnsi="Tahoma" w:cs="Tahoma"/>
          <w:b/>
          <w:i/>
          <w:sz w:val="18"/>
          <w:lang w:eastAsia="sl-SI"/>
        </w:rPr>
        <w:t>javni  /  zasebni</w:t>
      </w:r>
      <w:r w:rsidRPr="00637345">
        <w:rPr>
          <w:rFonts w:ascii="Tahoma" w:eastAsia="Times New Roman" w:hAnsi="Tahoma" w:cs="Tahoma"/>
          <w:sz w:val="18"/>
          <w:lang w:eastAsia="sl-SI"/>
        </w:rPr>
        <w:t xml:space="preserve">   naročnik. (Ustrezno obkrožite)</w:t>
      </w:r>
    </w:p>
    <w:p w14:paraId="408CA77A" w14:textId="77777777" w:rsidR="00B3124D" w:rsidRPr="00637345" w:rsidRDefault="00B3124D" w:rsidP="00777E3F">
      <w:pPr>
        <w:keepNext/>
        <w:keepLines/>
        <w:widowControl w:val="0"/>
        <w:spacing w:after="0" w:line="240" w:lineRule="auto"/>
        <w:rPr>
          <w:rFonts w:ascii="Tahoma" w:eastAsia="Times New Roman" w:hAnsi="Tahoma" w:cs="Tahoma"/>
          <w:sz w:val="18"/>
          <w:lang w:eastAsia="sl-SI"/>
        </w:rPr>
      </w:pPr>
    </w:p>
    <w:p w14:paraId="6F01C5F7" w14:textId="77777777" w:rsidR="00B3124D" w:rsidRPr="00637345" w:rsidRDefault="00B3124D" w:rsidP="00777E3F">
      <w:pPr>
        <w:keepNext/>
        <w:keepLines/>
        <w:widowControl w:val="0"/>
        <w:spacing w:after="0" w:line="240" w:lineRule="auto"/>
        <w:rPr>
          <w:rFonts w:ascii="Tahoma" w:eastAsia="Times New Roman" w:hAnsi="Tahoma" w:cs="Tahoma"/>
          <w:sz w:val="18"/>
          <w:lang w:eastAsia="sl-SI"/>
        </w:rPr>
      </w:pPr>
      <w:r w:rsidRPr="00637345">
        <w:rPr>
          <w:rFonts w:ascii="Tahoma" w:eastAsia="Times New Roman" w:hAnsi="Tahoma" w:cs="Tahoma"/>
          <w:sz w:val="18"/>
          <w:lang w:eastAsia="sl-SI"/>
        </w:rPr>
        <w:t>Izdajatelj reference</w:t>
      </w:r>
    </w:p>
    <w:tbl>
      <w:tblPr>
        <w:tblW w:w="9498" w:type="dxa"/>
        <w:tblInd w:w="2" w:type="dxa"/>
        <w:tblLayout w:type="fixed"/>
        <w:tblCellMar>
          <w:left w:w="30" w:type="dxa"/>
          <w:right w:w="30" w:type="dxa"/>
        </w:tblCellMar>
        <w:tblLook w:val="0000" w:firstRow="0" w:lastRow="0" w:firstColumn="0" w:lastColumn="0" w:noHBand="0" w:noVBand="0"/>
      </w:tblPr>
      <w:tblGrid>
        <w:gridCol w:w="3402"/>
        <w:gridCol w:w="2977"/>
        <w:gridCol w:w="3119"/>
      </w:tblGrid>
      <w:tr w:rsidR="00B3124D" w:rsidRPr="00637345" w14:paraId="6C345C87" w14:textId="77777777" w:rsidTr="003D3644">
        <w:trPr>
          <w:trHeight w:val="235"/>
        </w:trPr>
        <w:tc>
          <w:tcPr>
            <w:tcW w:w="3402" w:type="dxa"/>
            <w:tcBorders>
              <w:bottom w:val="single" w:sz="4" w:space="0" w:color="auto"/>
            </w:tcBorders>
          </w:tcPr>
          <w:p w14:paraId="32147BFC" w14:textId="77777777" w:rsidR="00B3124D" w:rsidRPr="00637345" w:rsidRDefault="00B3124D" w:rsidP="00777E3F">
            <w:pPr>
              <w:keepNext/>
              <w:keepLines/>
              <w:widowControl w:val="0"/>
              <w:spacing w:after="0" w:line="240" w:lineRule="auto"/>
              <w:jc w:val="both"/>
              <w:rPr>
                <w:rFonts w:ascii="Tahoma" w:eastAsia="Times New Roman" w:hAnsi="Tahoma" w:cs="Tahoma"/>
                <w:snapToGrid w:val="0"/>
                <w:sz w:val="18"/>
                <w:lang w:eastAsia="sl-SI"/>
              </w:rPr>
            </w:pPr>
          </w:p>
        </w:tc>
        <w:tc>
          <w:tcPr>
            <w:tcW w:w="2977" w:type="dxa"/>
          </w:tcPr>
          <w:p w14:paraId="56E531B6" w14:textId="77777777" w:rsidR="00B3124D" w:rsidRPr="00637345" w:rsidRDefault="00B3124D" w:rsidP="00777E3F">
            <w:pPr>
              <w:keepNext/>
              <w:keepLines/>
              <w:widowControl w:val="0"/>
              <w:spacing w:after="0" w:line="240" w:lineRule="auto"/>
              <w:jc w:val="center"/>
              <w:rPr>
                <w:rFonts w:ascii="Tahoma" w:eastAsia="Times New Roman" w:hAnsi="Tahoma" w:cs="Tahoma"/>
                <w:snapToGrid w:val="0"/>
                <w:sz w:val="18"/>
                <w:lang w:eastAsia="sl-SI"/>
              </w:rPr>
            </w:pPr>
          </w:p>
        </w:tc>
        <w:tc>
          <w:tcPr>
            <w:tcW w:w="3119" w:type="dxa"/>
            <w:tcBorders>
              <w:bottom w:val="single" w:sz="4" w:space="0" w:color="auto"/>
            </w:tcBorders>
          </w:tcPr>
          <w:p w14:paraId="31B0F1AE" w14:textId="77777777" w:rsidR="00B3124D" w:rsidRPr="00637345" w:rsidRDefault="00B3124D" w:rsidP="00777E3F">
            <w:pPr>
              <w:keepNext/>
              <w:keepLines/>
              <w:widowControl w:val="0"/>
              <w:tabs>
                <w:tab w:val="left" w:pos="567"/>
                <w:tab w:val="num" w:pos="851"/>
                <w:tab w:val="left" w:pos="993"/>
              </w:tabs>
              <w:spacing w:after="0" w:line="240" w:lineRule="auto"/>
              <w:jc w:val="both"/>
              <w:rPr>
                <w:rFonts w:ascii="Tahoma" w:eastAsia="Times New Roman" w:hAnsi="Tahoma" w:cs="Tahoma"/>
                <w:snapToGrid w:val="0"/>
                <w:sz w:val="18"/>
                <w:lang w:eastAsia="sl-SI"/>
              </w:rPr>
            </w:pPr>
          </w:p>
        </w:tc>
      </w:tr>
      <w:tr w:rsidR="00B3124D" w:rsidRPr="00637345" w14:paraId="60DBB6ED" w14:textId="77777777" w:rsidTr="003D3644">
        <w:trPr>
          <w:trHeight w:val="235"/>
        </w:trPr>
        <w:tc>
          <w:tcPr>
            <w:tcW w:w="3402" w:type="dxa"/>
            <w:tcBorders>
              <w:top w:val="single" w:sz="4" w:space="0" w:color="auto"/>
            </w:tcBorders>
          </w:tcPr>
          <w:p w14:paraId="2FCE895A" w14:textId="77777777" w:rsidR="00B3124D" w:rsidRPr="00637345" w:rsidRDefault="00B3124D" w:rsidP="00777E3F">
            <w:pPr>
              <w:keepNext/>
              <w:keepLines/>
              <w:widowControl w:val="0"/>
              <w:spacing w:after="0" w:line="240" w:lineRule="auto"/>
              <w:jc w:val="center"/>
              <w:rPr>
                <w:rFonts w:ascii="Tahoma" w:eastAsia="Times New Roman" w:hAnsi="Tahoma" w:cs="Tahoma"/>
                <w:snapToGrid w:val="0"/>
                <w:sz w:val="18"/>
                <w:lang w:eastAsia="sl-SI"/>
              </w:rPr>
            </w:pPr>
            <w:r w:rsidRPr="00637345">
              <w:rPr>
                <w:rFonts w:ascii="Tahoma" w:eastAsia="Times New Roman" w:hAnsi="Tahoma" w:cs="Tahoma"/>
                <w:snapToGrid w:val="0"/>
                <w:sz w:val="18"/>
                <w:lang w:eastAsia="sl-SI"/>
              </w:rPr>
              <w:t>(kraj, datum)</w:t>
            </w:r>
          </w:p>
        </w:tc>
        <w:tc>
          <w:tcPr>
            <w:tcW w:w="2977" w:type="dxa"/>
          </w:tcPr>
          <w:p w14:paraId="21780129" w14:textId="77777777" w:rsidR="00B3124D" w:rsidRPr="00637345" w:rsidRDefault="00B3124D" w:rsidP="00777E3F">
            <w:pPr>
              <w:keepNext/>
              <w:keepLines/>
              <w:widowControl w:val="0"/>
              <w:spacing w:after="0" w:line="240" w:lineRule="auto"/>
              <w:jc w:val="center"/>
              <w:rPr>
                <w:rFonts w:ascii="Tahoma" w:eastAsia="Times New Roman" w:hAnsi="Tahoma" w:cs="Tahoma"/>
                <w:snapToGrid w:val="0"/>
                <w:sz w:val="18"/>
                <w:lang w:eastAsia="sl-SI"/>
              </w:rPr>
            </w:pPr>
            <w:r w:rsidRPr="00637345">
              <w:rPr>
                <w:rFonts w:ascii="Tahoma" w:eastAsia="Times New Roman" w:hAnsi="Tahoma" w:cs="Tahoma"/>
                <w:snapToGrid w:val="0"/>
                <w:sz w:val="18"/>
                <w:lang w:eastAsia="sl-SI"/>
              </w:rPr>
              <w:t>žig</w:t>
            </w:r>
          </w:p>
        </w:tc>
        <w:tc>
          <w:tcPr>
            <w:tcW w:w="3119" w:type="dxa"/>
            <w:tcBorders>
              <w:top w:val="single" w:sz="4" w:space="0" w:color="auto"/>
            </w:tcBorders>
          </w:tcPr>
          <w:p w14:paraId="13D155F8" w14:textId="77777777" w:rsidR="00B3124D" w:rsidRPr="00637345" w:rsidRDefault="00B3124D" w:rsidP="00777E3F">
            <w:pPr>
              <w:keepNext/>
              <w:keepLines/>
              <w:widowControl w:val="0"/>
              <w:spacing w:after="0" w:line="240" w:lineRule="auto"/>
              <w:jc w:val="center"/>
              <w:rPr>
                <w:rFonts w:ascii="Tahoma" w:eastAsia="Times New Roman" w:hAnsi="Tahoma" w:cs="Tahoma"/>
                <w:snapToGrid w:val="0"/>
                <w:sz w:val="18"/>
                <w:lang w:eastAsia="sl-SI"/>
              </w:rPr>
            </w:pPr>
            <w:r w:rsidRPr="00637345">
              <w:rPr>
                <w:rFonts w:ascii="Tahoma" w:eastAsia="Times New Roman" w:hAnsi="Tahoma" w:cs="Tahoma"/>
                <w:snapToGrid w:val="0"/>
                <w:sz w:val="18"/>
                <w:lang w:eastAsia="sl-SI"/>
              </w:rPr>
              <w:t>(</w:t>
            </w:r>
            <w:r w:rsidRPr="00637345">
              <w:rPr>
                <w:rFonts w:ascii="Tahoma" w:eastAsia="Times New Roman" w:hAnsi="Tahoma" w:cs="Tahoma"/>
                <w:snapToGrid w:val="0"/>
                <w:color w:val="000000"/>
                <w:sz w:val="18"/>
                <w:lang w:eastAsia="sl-SI"/>
              </w:rPr>
              <w:t>ime in priimek ter podpis odgovorne osebe investitorja</w:t>
            </w:r>
            <w:r w:rsidRPr="00637345">
              <w:rPr>
                <w:rFonts w:ascii="Tahoma" w:eastAsia="Times New Roman" w:hAnsi="Tahoma" w:cs="Tahoma"/>
                <w:snapToGrid w:val="0"/>
                <w:sz w:val="18"/>
                <w:lang w:eastAsia="sl-SI"/>
              </w:rPr>
              <w:t>)</w:t>
            </w:r>
          </w:p>
        </w:tc>
      </w:tr>
    </w:tbl>
    <w:p w14:paraId="680585E6" w14:textId="77777777" w:rsidR="00B3124D" w:rsidRDefault="00B3124D" w:rsidP="00777E3F">
      <w:pPr>
        <w:keepNext/>
        <w:keepLines/>
        <w:widowControl w:val="0"/>
        <w:spacing w:after="0" w:line="240" w:lineRule="auto"/>
        <w:jc w:val="both"/>
        <w:rPr>
          <w:rFonts w:ascii="Tahoma" w:eastAsia="Times New Roman" w:hAnsi="Tahoma" w:cs="Tahoma"/>
          <w:b/>
          <w:sz w:val="14"/>
          <w:lang w:eastAsia="sl-SI"/>
        </w:rPr>
      </w:pPr>
    </w:p>
    <w:p w14:paraId="36EEC6A9" w14:textId="77777777" w:rsidR="00B3124D" w:rsidRPr="00637345" w:rsidRDefault="00B3124D" w:rsidP="00777E3F">
      <w:pPr>
        <w:keepNext/>
        <w:keepLines/>
        <w:widowControl w:val="0"/>
        <w:spacing w:after="0" w:line="240" w:lineRule="auto"/>
        <w:jc w:val="both"/>
        <w:rPr>
          <w:rFonts w:ascii="Tahoma" w:eastAsia="Times New Roman" w:hAnsi="Tahoma" w:cs="Tahoma"/>
          <w:b/>
          <w:sz w:val="14"/>
          <w:lang w:eastAsia="sl-SI"/>
        </w:rPr>
      </w:pPr>
    </w:p>
    <w:p w14:paraId="01480FC6" w14:textId="77777777" w:rsidR="00B3124D" w:rsidRDefault="00B3124D" w:rsidP="00777E3F">
      <w:pPr>
        <w:keepNext/>
        <w:keepLines/>
        <w:autoSpaceDE w:val="0"/>
        <w:autoSpaceDN w:val="0"/>
        <w:adjustRightInd w:val="0"/>
        <w:spacing w:after="0" w:line="240" w:lineRule="auto"/>
      </w:pPr>
      <w:r w:rsidRPr="00637345">
        <w:rPr>
          <w:rFonts w:ascii="Tahoma" w:eastAsia="Times New Roman" w:hAnsi="Tahoma" w:cs="Tahoma"/>
          <w:b/>
          <w:sz w:val="16"/>
          <w:lang w:eastAsia="sl-SI"/>
        </w:rPr>
        <w:t>OPOMBA:</w:t>
      </w:r>
      <w:r w:rsidRPr="00637345">
        <w:rPr>
          <w:rFonts w:ascii="Tahoma" w:eastAsia="Times New Roman" w:hAnsi="Tahoma" w:cs="Tahoma"/>
          <w:sz w:val="16"/>
          <w:lang w:eastAsia="sl-SI"/>
        </w:rPr>
        <w:t xml:space="preserve"> Obrazec lahko po potrebi tudi kopirate.</w:t>
      </w:r>
    </w:p>
    <w:p w14:paraId="4491D241" w14:textId="77777777" w:rsidR="00B3124D" w:rsidRDefault="00B3124D" w:rsidP="00777E3F">
      <w:pPr>
        <w:keepNext/>
        <w:keepLines/>
        <w:spacing w:after="0" w:line="240" w:lineRule="auto"/>
      </w:pPr>
      <w:r>
        <w:br w:type="page"/>
      </w:r>
    </w:p>
    <w:p w14:paraId="293BF1B7" w14:textId="77777777" w:rsidR="00B3124D" w:rsidRPr="004D37A0" w:rsidRDefault="00B3124D" w:rsidP="00777E3F">
      <w:pPr>
        <w:keepNext/>
        <w:keepLines/>
        <w:autoSpaceDE w:val="0"/>
        <w:autoSpaceDN w:val="0"/>
        <w:adjustRightInd w:val="0"/>
        <w:spacing w:after="0" w:line="240" w:lineRule="auto"/>
        <w:rPr>
          <w:rFonts w:ascii="Tahoma" w:eastAsia="Times New Roman" w:hAnsi="Tahoma" w:cs="Tahoma"/>
          <w:b/>
          <w:bCs/>
          <w:noProof/>
          <w:lang w:eastAsia="sl-SI"/>
        </w:rPr>
      </w:pPr>
    </w:p>
    <w:p w14:paraId="7BB4C036" w14:textId="77777777" w:rsidR="00B3124D" w:rsidRPr="00EF49F8" w:rsidRDefault="00B3124D" w:rsidP="00777E3F">
      <w:pPr>
        <w:keepNext/>
        <w:keepLines/>
        <w:spacing w:after="0" w:line="240" w:lineRule="auto"/>
      </w:pPr>
    </w:p>
    <w:tbl>
      <w:tblPr>
        <w:tblW w:w="9709"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150"/>
        <w:gridCol w:w="1559"/>
      </w:tblGrid>
      <w:tr w:rsidR="00B3124D" w:rsidRPr="00EF49F8" w14:paraId="4162685E" w14:textId="77777777" w:rsidTr="003D3644">
        <w:tc>
          <w:tcPr>
            <w:tcW w:w="8150" w:type="dxa"/>
            <w:tcBorders>
              <w:top w:val="single" w:sz="4" w:space="0" w:color="auto"/>
              <w:bottom w:val="single" w:sz="4" w:space="0" w:color="auto"/>
            </w:tcBorders>
          </w:tcPr>
          <w:p w14:paraId="603EC370" w14:textId="77777777" w:rsidR="00B3124D" w:rsidRPr="00EF49F8" w:rsidRDefault="00B3124D" w:rsidP="00777E3F">
            <w:pPr>
              <w:keepNext/>
              <w:keepLines/>
              <w:spacing w:after="0" w:line="240" w:lineRule="auto"/>
              <w:jc w:val="both"/>
              <w:rPr>
                <w:rFonts w:ascii="Tahoma" w:eastAsia="Times New Roman" w:hAnsi="Tahoma" w:cs="Tahoma"/>
                <w:lang w:eastAsia="sl-SI"/>
              </w:rPr>
            </w:pPr>
            <w:r w:rsidRPr="00EF49F8">
              <w:rPr>
                <w:rFonts w:ascii="Tahoma" w:hAnsi="Tahoma" w:cs="Tahoma"/>
              </w:rPr>
              <w:t>POTRDILO NAROČNIKA O OGLEDU OBJEKTA</w:t>
            </w:r>
          </w:p>
        </w:tc>
        <w:tc>
          <w:tcPr>
            <w:tcW w:w="1559" w:type="dxa"/>
            <w:tcBorders>
              <w:top w:val="single" w:sz="4" w:space="0" w:color="auto"/>
              <w:bottom w:val="single" w:sz="4" w:space="0" w:color="auto"/>
            </w:tcBorders>
          </w:tcPr>
          <w:p w14:paraId="62DC8836" w14:textId="77777777" w:rsidR="00B3124D" w:rsidRPr="00EF49F8" w:rsidRDefault="00B3124D" w:rsidP="00777E3F">
            <w:pPr>
              <w:keepNext/>
              <w:keepLines/>
              <w:spacing w:after="0" w:line="240" w:lineRule="auto"/>
              <w:jc w:val="both"/>
              <w:rPr>
                <w:rFonts w:ascii="Tahoma" w:eastAsia="Times New Roman" w:hAnsi="Tahoma" w:cs="Tahoma"/>
                <w:b/>
                <w:i/>
                <w:lang w:eastAsia="sl-SI"/>
              </w:rPr>
            </w:pPr>
            <w:r w:rsidRPr="00EF49F8">
              <w:rPr>
                <w:rFonts w:ascii="Tahoma" w:eastAsia="Times New Roman" w:hAnsi="Tahoma" w:cs="Tahoma"/>
                <w:b/>
                <w:i/>
                <w:lang w:eastAsia="sl-SI"/>
              </w:rPr>
              <w:t xml:space="preserve">priloga </w:t>
            </w:r>
            <w:r>
              <w:rPr>
                <w:rFonts w:ascii="Tahoma" w:eastAsia="Times New Roman" w:hAnsi="Tahoma" w:cs="Tahoma"/>
                <w:b/>
                <w:i/>
                <w:lang w:eastAsia="sl-SI"/>
              </w:rPr>
              <w:t>6</w:t>
            </w:r>
          </w:p>
        </w:tc>
      </w:tr>
    </w:tbl>
    <w:p w14:paraId="774AB570" w14:textId="77777777" w:rsidR="00B3124D" w:rsidRPr="00EF49F8" w:rsidRDefault="00B3124D" w:rsidP="00777E3F">
      <w:pPr>
        <w:keepNext/>
        <w:keepLines/>
        <w:tabs>
          <w:tab w:val="left" w:pos="567"/>
          <w:tab w:val="num" w:pos="851"/>
          <w:tab w:val="left" w:pos="993"/>
        </w:tabs>
        <w:spacing w:after="0" w:line="240" w:lineRule="auto"/>
        <w:jc w:val="both"/>
        <w:rPr>
          <w:rFonts w:ascii="Tahoma" w:eastAsia="Times New Roman" w:hAnsi="Tahoma" w:cs="Tahoma"/>
          <w:lang w:val="x-none" w:eastAsia="sl-SI"/>
        </w:rPr>
      </w:pPr>
    </w:p>
    <w:p w14:paraId="081F7AFC" w14:textId="77777777" w:rsidR="00B3124D" w:rsidRPr="00EF49F8" w:rsidRDefault="00B3124D" w:rsidP="00777E3F">
      <w:pPr>
        <w:keepNext/>
        <w:keepLines/>
        <w:spacing w:after="0" w:line="240" w:lineRule="auto"/>
        <w:jc w:val="both"/>
        <w:rPr>
          <w:rFonts w:ascii="Tahoma" w:eastAsia="Times New Roman" w:hAnsi="Tahoma" w:cs="Tahoma"/>
          <w:lang w:eastAsia="sl-SI"/>
        </w:rPr>
      </w:pPr>
    </w:p>
    <w:p w14:paraId="3ABDBB3D" w14:textId="77777777" w:rsidR="00B3124D" w:rsidRPr="00EF49F8" w:rsidRDefault="00B3124D" w:rsidP="00777E3F">
      <w:pPr>
        <w:keepNext/>
        <w:keepLines/>
        <w:spacing w:after="0" w:line="240" w:lineRule="auto"/>
        <w:jc w:val="both"/>
        <w:rPr>
          <w:rFonts w:ascii="Tahoma" w:eastAsia="Times New Roman" w:hAnsi="Tahoma" w:cs="Tahoma"/>
          <w:szCs w:val="20"/>
          <w:lang w:eastAsia="sl-SI"/>
        </w:rPr>
      </w:pPr>
      <w:r w:rsidRPr="00EF49F8">
        <w:rPr>
          <w:rFonts w:ascii="Tahoma" w:eastAsia="Times New Roman" w:hAnsi="Tahoma" w:cs="Tahoma"/>
          <w:szCs w:val="20"/>
          <w:lang w:eastAsia="sl-SI"/>
        </w:rPr>
        <w:t xml:space="preserve">Kot gospodarski subjekt : </w:t>
      </w:r>
    </w:p>
    <w:p w14:paraId="1BC4D4A6" w14:textId="77777777" w:rsidR="00B3124D" w:rsidRPr="00EF49F8" w:rsidRDefault="00B3124D" w:rsidP="00777E3F">
      <w:pPr>
        <w:keepNext/>
        <w:keepLines/>
        <w:spacing w:after="0" w:line="240" w:lineRule="auto"/>
        <w:jc w:val="both"/>
        <w:rPr>
          <w:rFonts w:ascii="Tahoma" w:eastAsia="Times New Roman" w:hAnsi="Tahoma" w:cs="Tahoma"/>
          <w:szCs w:val="20"/>
          <w:lang w:eastAsia="sl-SI"/>
        </w:rPr>
      </w:pPr>
      <w:r w:rsidRPr="00EF49F8">
        <w:rPr>
          <w:rFonts w:ascii="Tahoma" w:eastAsia="Times New Roman" w:hAnsi="Tahoma" w:cs="Tahoma"/>
          <w:szCs w:val="20"/>
          <w:lang w:eastAsia="sl-SI"/>
        </w:rPr>
        <w:t xml:space="preserve">_____________________________________________________________________________ </w:t>
      </w:r>
    </w:p>
    <w:p w14:paraId="691EB4B3" w14:textId="77777777" w:rsidR="00B3124D" w:rsidRPr="00EF49F8" w:rsidRDefault="00B3124D" w:rsidP="00777E3F">
      <w:pPr>
        <w:keepNext/>
        <w:keepLines/>
        <w:spacing w:after="0" w:line="240" w:lineRule="auto"/>
        <w:jc w:val="both"/>
        <w:rPr>
          <w:rFonts w:ascii="Tahoma" w:eastAsia="Times New Roman" w:hAnsi="Tahoma" w:cs="Tahoma"/>
          <w:szCs w:val="20"/>
          <w:lang w:eastAsia="sl-SI"/>
        </w:rPr>
      </w:pPr>
      <w:r w:rsidRPr="00EF49F8">
        <w:rPr>
          <w:rFonts w:ascii="Tahoma" w:eastAsia="Times New Roman" w:hAnsi="Tahoma" w:cs="Tahoma"/>
          <w:szCs w:val="20"/>
          <w:lang w:eastAsia="sl-SI"/>
        </w:rPr>
        <w:t>za izbiro izvajalca za javno naročilo:</w:t>
      </w:r>
    </w:p>
    <w:p w14:paraId="5A073368" w14:textId="77777777" w:rsidR="00B3124D" w:rsidRPr="00EF49F8" w:rsidRDefault="00B3124D" w:rsidP="00777E3F">
      <w:pPr>
        <w:keepNext/>
        <w:keepLines/>
        <w:spacing w:after="0" w:line="240" w:lineRule="auto"/>
        <w:jc w:val="both"/>
        <w:rPr>
          <w:rFonts w:ascii="Tahoma" w:eastAsia="Times New Roman" w:hAnsi="Tahoma" w:cs="Tahoma"/>
          <w:szCs w:val="20"/>
          <w:lang w:eastAsia="sl-SI"/>
        </w:rPr>
      </w:pPr>
    </w:p>
    <w:p w14:paraId="614C0AB3" w14:textId="77777777" w:rsidR="00B3124D" w:rsidRPr="00EF49F8" w:rsidRDefault="00B3124D" w:rsidP="00777E3F">
      <w:pPr>
        <w:keepNext/>
        <w:keepLines/>
        <w:spacing w:after="0" w:line="240" w:lineRule="auto"/>
        <w:jc w:val="both"/>
        <w:rPr>
          <w:rFonts w:ascii="Tahoma" w:eastAsia="Times New Roman" w:hAnsi="Tahoma" w:cs="Tahoma"/>
          <w:szCs w:val="20"/>
          <w:lang w:eastAsia="sl-SI"/>
        </w:rPr>
      </w:pPr>
    </w:p>
    <w:p w14:paraId="3D4360C6" w14:textId="048F77BC" w:rsidR="00B3124D" w:rsidRPr="00EF49F8" w:rsidRDefault="00CD2C73" w:rsidP="00777E3F">
      <w:pPr>
        <w:keepNext/>
        <w:keepLines/>
        <w:spacing w:after="0" w:line="240" w:lineRule="auto"/>
        <w:jc w:val="both"/>
        <w:rPr>
          <w:rFonts w:ascii="Tahoma" w:eastAsia="Times New Roman" w:hAnsi="Tahoma" w:cs="Tahoma"/>
          <w:szCs w:val="20"/>
          <w:lang w:eastAsia="sl-SI"/>
        </w:rPr>
      </w:pPr>
      <w:r>
        <w:rPr>
          <w:rFonts w:ascii="Tahoma" w:eastAsia="Times New Roman" w:hAnsi="Tahoma" w:cs="Tahoma"/>
          <w:b/>
          <w:noProof/>
          <w:lang w:eastAsia="sl-SI"/>
        </w:rPr>
        <w:t>JPE-SPV-258/21</w:t>
      </w:r>
      <w:r w:rsidR="00B3124D">
        <w:rPr>
          <w:rFonts w:ascii="Tahoma" w:eastAsia="Times New Roman" w:hAnsi="Tahoma" w:cs="Tahoma"/>
          <w:b/>
          <w:noProof/>
          <w:lang w:eastAsia="sl-SI"/>
        </w:rPr>
        <w:t xml:space="preserve"> -</w:t>
      </w:r>
      <w:r w:rsidR="00B3124D">
        <w:rPr>
          <w:rFonts w:ascii="Tahoma" w:eastAsia="Times New Roman" w:hAnsi="Tahoma" w:cs="Tahoma"/>
          <w:b/>
          <w:color w:val="000000"/>
          <w:lang w:eastAsia="sl-SI"/>
        </w:rPr>
        <w:t xml:space="preserve"> </w:t>
      </w:r>
      <w:r w:rsidR="00B3124D">
        <w:rPr>
          <w:rFonts w:ascii="Tahoma" w:eastAsia="Times New Roman" w:hAnsi="Tahoma" w:cs="Tahoma"/>
          <w:b/>
          <w:lang w:eastAsia="sl-SI"/>
        </w:rPr>
        <w:t>Dobava kemikalij HCl in NaOH</w:t>
      </w:r>
    </w:p>
    <w:p w14:paraId="5CE46D69" w14:textId="77777777" w:rsidR="00B3124D" w:rsidRPr="00EF49F8" w:rsidRDefault="00B3124D" w:rsidP="00777E3F">
      <w:pPr>
        <w:keepNext/>
        <w:keepLines/>
        <w:spacing w:after="0" w:line="240" w:lineRule="auto"/>
        <w:jc w:val="both"/>
        <w:rPr>
          <w:rFonts w:ascii="Tahoma" w:eastAsia="Times New Roman" w:hAnsi="Tahoma" w:cs="Tahoma"/>
          <w:szCs w:val="20"/>
          <w:lang w:eastAsia="sl-SI"/>
        </w:rPr>
      </w:pPr>
    </w:p>
    <w:p w14:paraId="42463B0C" w14:textId="77777777" w:rsidR="00B3124D" w:rsidRPr="00EF49F8" w:rsidRDefault="00B3124D" w:rsidP="00777E3F">
      <w:pPr>
        <w:keepNext/>
        <w:keepLines/>
        <w:spacing w:after="0" w:line="240" w:lineRule="auto"/>
        <w:rPr>
          <w:rFonts w:ascii="Tahoma" w:eastAsia="Times New Roman" w:hAnsi="Tahoma" w:cs="Tahoma"/>
          <w:lang w:eastAsia="sl-SI"/>
        </w:rPr>
      </w:pPr>
      <w:r w:rsidRPr="00EF49F8">
        <w:rPr>
          <w:rFonts w:ascii="Tahoma" w:eastAsia="Times New Roman" w:hAnsi="Tahoma" w:cs="Tahoma"/>
          <w:lang w:eastAsia="sl-SI"/>
        </w:rPr>
        <w:t>prilagamo potrdilo naročnik o ogledu objekta.</w:t>
      </w:r>
    </w:p>
    <w:p w14:paraId="1B541666" w14:textId="77777777" w:rsidR="00B3124D" w:rsidRPr="00EF49F8" w:rsidRDefault="00B3124D" w:rsidP="00777E3F">
      <w:pPr>
        <w:keepNext/>
        <w:keepLines/>
        <w:spacing w:after="0" w:line="240" w:lineRule="auto"/>
        <w:jc w:val="both"/>
        <w:rPr>
          <w:rFonts w:ascii="Tahoma" w:eastAsia="Times New Roman" w:hAnsi="Tahoma" w:cs="Tahoma"/>
          <w:lang w:eastAsia="sl-SI"/>
        </w:rPr>
      </w:pPr>
    </w:p>
    <w:p w14:paraId="03EC1522" w14:textId="77777777" w:rsidR="00B3124D" w:rsidRPr="00EF49F8" w:rsidRDefault="00B3124D" w:rsidP="00777E3F">
      <w:pPr>
        <w:keepNext/>
        <w:keepLines/>
        <w:spacing w:after="0" w:line="240" w:lineRule="auto"/>
        <w:jc w:val="both"/>
        <w:rPr>
          <w:rFonts w:ascii="Tahoma" w:eastAsia="Times New Roman" w:hAnsi="Tahoma" w:cs="Tahoma"/>
          <w:lang w:eastAsia="sl-SI"/>
        </w:rPr>
      </w:pPr>
    </w:p>
    <w:p w14:paraId="12F3772C" w14:textId="54DBD5BC" w:rsidR="00B3124D" w:rsidRPr="00EF49F8" w:rsidRDefault="00B3124D" w:rsidP="00777E3F">
      <w:pPr>
        <w:keepNext/>
        <w:keepLines/>
        <w:spacing w:after="0" w:line="360" w:lineRule="auto"/>
        <w:jc w:val="both"/>
        <w:rPr>
          <w:rFonts w:ascii="Tahoma" w:eastAsia="Times New Roman" w:hAnsi="Tahoma" w:cs="Tahoma"/>
          <w:lang w:eastAsia="sl-SI"/>
        </w:rPr>
      </w:pPr>
      <w:r w:rsidRPr="00EF49F8">
        <w:rPr>
          <w:rFonts w:ascii="Tahoma" w:eastAsia="Times New Roman" w:hAnsi="Tahoma" w:cs="Tahoma"/>
          <w:lang w:eastAsia="sl-SI"/>
        </w:rPr>
        <w:t xml:space="preserve">Na osnovi zahteve iz razpisne dokumentacije št. </w:t>
      </w:r>
      <w:r w:rsidR="00CD2C73">
        <w:rPr>
          <w:rFonts w:ascii="Tahoma" w:eastAsia="Times New Roman" w:hAnsi="Tahoma" w:cs="Tahoma"/>
          <w:lang w:eastAsia="sl-SI"/>
        </w:rPr>
        <w:t>JPE-SPV-258/21</w:t>
      </w:r>
      <w:r w:rsidRPr="00EF49F8">
        <w:rPr>
          <w:rFonts w:ascii="Tahoma" w:eastAsia="Times New Roman" w:hAnsi="Tahoma" w:cs="Tahoma"/>
          <w:lang w:eastAsia="sl-SI"/>
        </w:rPr>
        <w:t xml:space="preserve"> potrjujemo, da se je predstavnik(ca) gospodarskega subjekta ____________________________________________ </w:t>
      </w:r>
      <w:r w:rsidRPr="00EF49F8">
        <w:rPr>
          <w:rFonts w:ascii="Tahoma" w:eastAsia="Times New Roman" w:hAnsi="Tahoma" w:cs="Tahoma"/>
          <w:sz w:val="18"/>
          <w:lang w:eastAsia="sl-SI"/>
        </w:rPr>
        <w:t>(ime, priimek)</w:t>
      </w:r>
      <w:r w:rsidRPr="00EF49F8">
        <w:rPr>
          <w:rFonts w:ascii="Tahoma" w:eastAsia="Times New Roman" w:hAnsi="Tahoma" w:cs="Tahoma"/>
          <w:lang w:eastAsia="sl-SI"/>
        </w:rPr>
        <w:t xml:space="preserve">, ki je na sestanku predložil(a) ustrezno pooblastilo dne …………………………… ob ……… uri udeležil(a) sestanka in terenskega ogleda na lokaciji naročnika </w:t>
      </w:r>
      <w:r w:rsidR="00FF383B" w:rsidRPr="004C157F">
        <w:rPr>
          <w:rFonts w:ascii="Tahoma" w:eastAsia="Times New Roman" w:hAnsi="Tahoma" w:cs="Tahoma"/>
          <w:lang w:eastAsia="sl-SI"/>
        </w:rPr>
        <w:t xml:space="preserve">Toplarniška </w:t>
      </w:r>
      <w:r w:rsidR="00FF383B">
        <w:rPr>
          <w:rFonts w:ascii="Tahoma" w:eastAsia="Times New Roman" w:hAnsi="Tahoma" w:cs="Tahoma"/>
          <w:lang w:eastAsia="sl-SI"/>
        </w:rPr>
        <w:t xml:space="preserve">ulica </w:t>
      </w:r>
      <w:r w:rsidR="00FF383B" w:rsidRPr="004C157F">
        <w:rPr>
          <w:rFonts w:ascii="Tahoma" w:eastAsia="Times New Roman" w:hAnsi="Tahoma" w:cs="Tahoma"/>
          <w:lang w:eastAsia="sl-SI"/>
        </w:rPr>
        <w:t>19, Ljubljana in Verovškova</w:t>
      </w:r>
      <w:r w:rsidR="00FF383B">
        <w:rPr>
          <w:rFonts w:ascii="Tahoma" w:eastAsia="Times New Roman" w:hAnsi="Tahoma" w:cs="Tahoma"/>
          <w:lang w:eastAsia="sl-SI"/>
        </w:rPr>
        <w:t xml:space="preserve"> ulica</w:t>
      </w:r>
      <w:r w:rsidR="00FF383B" w:rsidRPr="004C157F">
        <w:rPr>
          <w:rFonts w:ascii="Tahoma" w:eastAsia="Times New Roman" w:hAnsi="Tahoma" w:cs="Tahoma"/>
          <w:lang w:eastAsia="sl-SI"/>
        </w:rPr>
        <w:t xml:space="preserve"> </w:t>
      </w:r>
      <w:r w:rsidR="00FF383B">
        <w:rPr>
          <w:rFonts w:ascii="Tahoma" w:eastAsia="Times New Roman" w:hAnsi="Tahoma" w:cs="Tahoma"/>
          <w:lang w:eastAsia="sl-SI"/>
        </w:rPr>
        <w:t>62</w:t>
      </w:r>
      <w:r w:rsidR="00FF383B" w:rsidRPr="004C157F">
        <w:rPr>
          <w:rFonts w:ascii="Tahoma" w:eastAsia="Times New Roman" w:hAnsi="Tahoma" w:cs="Tahoma"/>
          <w:lang w:eastAsia="sl-SI"/>
        </w:rPr>
        <w:t>, Ljubljana</w:t>
      </w:r>
      <w:r w:rsidRPr="00EF49F8">
        <w:rPr>
          <w:rFonts w:ascii="Tahoma" w:eastAsia="Times New Roman" w:hAnsi="Tahoma" w:cs="Tahoma"/>
          <w:iCs/>
          <w:color w:val="000000"/>
          <w:lang w:eastAsia="sl-SI"/>
        </w:rPr>
        <w:t>.</w:t>
      </w:r>
    </w:p>
    <w:p w14:paraId="212F80D8" w14:textId="77777777" w:rsidR="00B3124D" w:rsidRPr="00EF49F8" w:rsidRDefault="00B3124D" w:rsidP="00777E3F">
      <w:pPr>
        <w:keepNext/>
        <w:keepLines/>
        <w:spacing w:after="0" w:line="240" w:lineRule="auto"/>
        <w:jc w:val="both"/>
        <w:rPr>
          <w:rFonts w:ascii="Tahoma" w:eastAsia="Times New Roman" w:hAnsi="Tahoma" w:cs="Tahoma"/>
          <w:lang w:eastAsia="sl-SI"/>
        </w:rPr>
      </w:pPr>
    </w:p>
    <w:p w14:paraId="366E983D" w14:textId="77777777" w:rsidR="00B3124D" w:rsidRPr="00EF49F8" w:rsidRDefault="00B3124D" w:rsidP="00777E3F">
      <w:pPr>
        <w:keepNext/>
        <w:keepLines/>
        <w:spacing w:after="0" w:line="240" w:lineRule="auto"/>
        <w:jc w:val="both"/>
        <w:rPr>
          <w:rFonts w:ascii="Tahoma" w:eastAsia="Times New Roman" w:hAnsi="Tahoma" w:cs="Tahoma"/>
          <w:lang w:eastAsia="sl-SI"/>
        </w:rPr>
      </w:pPr>
    </w:p>
    <w:p w14:paraId="4BD337B9" w14:textId="77777777" w:rsidR="00B3124D" w:rsidRPr="00EF49F8" w:rsidRDefault="00B3124D" w:rsidP="00777E3F">
      <w:pPr>
        <w:keepNext/>
        <w:keepLines/>
        <w:spacing w:after="0" w:line="240" w:lineRule="auto"/>
        <w:jc w:val="both"/>
        <w:rPr>
          <w:rFonts w:ascii="Tahoma" w:eastAsia="Times New Roman" w:hAnsi="Tahoma" w:cs="Tahoma"/>
          <w:lang w:eastAsia="sl-SI"/>
        </w:rPr>
      </w:pPr>
    </w:p>
    <w:p w14:paraId="010D8CB4" w14:textId="77777777" w:rsidR="00B3124D" w:rsidRPr="00EF49F8" w:rsidRDefault="00B3124D" w:rsidP="00777E3F">
      <w:pPr>
        <w:keepNext/>
        <w:keepLines/>
        <w:spacing w:after="0" w:line="240" w:lineRule="auto"/>
        <w:jc w:val="both"/>
        <w:rPr>
          <w:rFonts w:ascii="Tahoma" w:eastAsia="Times New Roman" w:hAnsi="Tahoma" w:cs="Tahoma"/>
          <w:lang w:eastAsia="sl-SI"/>
        </w:rPr>
      </w:pPr>
    </w:p>
    <w:p w14:paraId="7FDB765B" w14:textId="77777777" w:rsidR="00B3124D" w:rsidRPr="00EF49F8" w:rsidRDefault="00B3124D" w:rsidP="00777E3F">
      <w:pPr>
        <w:keepNext/>
        <w:keepLines/>
        <w:spacing w:after="0" w:line="240" w:lineRule="auto"/>
        <w:jc w:val="both"/>
        <w:rPr>
          <w:rFonts w:ascii="Tahoma" w:eastAsia="Times New Roman" w:hAnsi="Tahoma" w:cs="Tahoma"/>
          <w:lang w:eastAsia="sl-SI"/>
        </w:rPr>
      </w:pPr>
    </w:p>
    <w:p w14:paraId="21587E44" w14:textId="77777777" w:rsidR="00B3124D" w:rsidRPr="00EF49F8" w:rsidRDefault="00B3124D" w:rsidP="00777E3F">
      <w:pPr>
        <w:keepNext/>
        <w:keepLines/>
        <w:spacing w:after="0" w:line="240" w:lineRule="auto"/>
        <w:jc w:val="both"/>
        <w:rPr>
          <w:rFonts w:ascii="Tahoma" w:eastAsia="Times New Roman" w:hAnsi="Tahoma" w:cs="Tahoma"/>
          <w:lang w:eastAsia="sl-SI"/>
        </w:rPr>
      </w:pPr>
    </w:p>
    <w:p w14:paraId="5AF0C9CC" w14:textId="77777777" w:rsidR="00B3124D" w:rsidRPr="00EF49F8" w:rsidRDefault="00B3124D" w:rsidP="00777E3F">
      <w:pPr>
        <w:keepNext/>
        <w:keepLines/>
        <w:spacing w:after="0" w:line="240" w:lineRule="auto"/>
        <w:jc w:val="both"/>
        <w:rPr>
          <w:rFonts w:ascii="Tahoma" w:eastAsia="Times New Roman" w:hAnsi="Tahoma" w:cs="Tahoma"/>
          <w:lang w:eastAsia="sl-SI"/>
        </w:rPr>
      </w:pPr>
    </w:p>
    <w:p w14:paraId="627A81CE" w14:textId="77777777" w:rsidR="00B3124D" w:rsidRPr="00EF49F8" w:rsidRDefault="00B3124D" w:rsidP="00777E3F">
      <w:pPr>
        <w:keepNext/>
        <w:keepLines/>
        <w:spacing w:after="0" w:line="240" w:lineRule="auto"/>
        <w:jc w:val="both"/>
        <w:rPr>
          <w:rFonts w:ascii="Tahoma" w:eastAsia="Times New Roman" w:hAnsi="Tahoma" w:cs="Tahoma"/>
          <w:lang w:eastAsia="sl-SI"/>
        </w:rPr>
      </w:pPr>
    </w:p>
    <w:p w14:paraId="10D2AEDB" w14:textId="77777777" w:rsidR="00B3124D" w:rsidRPr="00EF49F8" w:rsidRDefault="00B3124D" w:rsidP="00777E3F">
      <w:pPr>
        <w:keepNext/>
        <w:keepLines/>
        <w:spacing w:after="0" w:line="240" w:lineRule="auto"/>
        <w:jc w:val="both"/>
        <w:rPr>
          <w:rFonts w:ascii="Tahoma" w:eastAsia="Times New Roman" w:hAnsi="Tahoma" w:cs="Tahoma"/>
          <w:lang w:eastAsia="sl-SI"/>
        </w:rPr>
      </w:pPr>
    </w:p>
    <w:p w14:paraId="7D8AB410" w14:textId="77777777" w:rsidR="00B3124D" w:rsidRPr="00EF49F8" w:rsidRDefault="00B3124D" w:rsidP="00777E3F">
      <w:pPr>
        <w:keepNext/>
        <w:keepLines/>
        <w:spacing w:after="0" w:line="240" w:lineRule="auto"/>
        <w:jc w:val="both"/>
        <w:rPr>
          <w:rFonts w:ascii="Tahoma" w:eastAsia="Times New Roman" w:hAnsi="Tahoma" w:cs="Tahoma"/>
          <w:lang w:eastAsia="sl-SI"/>
        </w:rPr>
      </w:pPr>
    </w:p>
    <w:p w14:paraId="4D2AC5F8" w14:textId="77777777" w:rsidR="00FF383B" w:rsidRPr="004C157F" w:rsidRDefault="00FF383B" w:rsidP="00777E3F">
      <w:pPr>
        <w:keepNext/>
        <w:keepLines/>
        <w:spacing w:after="0" w:line="360" w:lineRule="auto"/>
        <w:jc w:val="both"/>
        <w:rPr>
          <w:rFonts w:ascii="Tahoma" w:eastAsia="Times New Roman" w:hAnsi="Tahoma" w:cs="Tahoma"/>
          <w:snapToGrid w:val="0"/>
          <w:color w:val="000000"/>
          <w:lang w:eastAsia="sl-SI"/>
        </w:rPr>
      </w:pPr>
    </w:p>
    <w:p w14:paraId="7CF9942E" w14:textId="77777777" w:rsidR="00FF383B" w:rsidRPr="004708A0" w:rsidRDefault="00FF383B" w:rsidP="00777E3F">
      <w:pPr>
        <w:keepNext/>
        <w:keepLines/>
        <w:spacing w:after="0" w:line="240" w:lineRule="auto"/>
        <w:jc w:val="both"/>
        <w:rPr>
          <w:rFonts w:ascii="Tahoma" w:eastAsia="Times New Roman" w:hAnsi="Tahoma" w:cs="Tahoma"/>
          <w:b/>
          <w:i/>
          <w:color w:val="000000"/>
          <w:u w:val="single"/>
          <w:lang w:eastAsia="sl-SI"/>
        </w:rPr>
      </w:pPr>
    </w:p>
    <w:tbl>
      <w:tblPr>
        <w:tblW w:w="9495" w:type="dxa"/>
        <w:tblInd w:w="30" w:type="dxa"/>
        <w:tblLayout w:type="fixed"/>
        <w:tblCellMar>
          <w:left w:w="30" w:type="dxa"/>
          <w:right w:w="30" w:type="dxa"/>
        </w:tblCellMar>
        <w:tblLook w:val="04A0" w:firstRow="1" w:lastRow="0" w:firstColumn="1" w:lastColumn="0" w:noHBand="0" w:noVBand="1"/>
      </w:tblPr>
      <w:tblGrid>
        <w:gridCol w:w="3401"/>
        <w:gridCol w:w="2978"/>
        <w:gridCol w:w="3116"/>
      </w:tblGrid>
      <w:tr w:rsidR="00FF383B" w:rsidRPr="004708A0" w14:paraId="4E1AA521" w14:textId="77777777" w:rsidTr="003D3644">
        <w:trPr>
          <w:trHeight w:val="235"/>
        </w:trPr>
        <w:tc>
          <w:tcPr>
            <w:tcW w:w="3401" w:type="dxa"/>
            <w:tcBorders>
              <w:top w:val="nil"/>
              <w:left w:val="nil"/>
              <w:bottom w:val="single" w:sz="4" w:space="0" w:color="auto"/>
              <w:right w:val="nil"/>
            </w:tcBorders>
            <w:hideMark/>
          </w:tcPr>
          <w:p w14:paraId="0DB6A7CB" w14:textId="77777777" w:rsidR="00FF383B" w:rsidRPr="004708A0" w:rsidRDefault="00FF383B" w:rsidP="00777E3F">
            <w:pPr>
              <w:keepNext/>
              <w:keepLines/>
              <w:spacing w:after="0" w:line="240" w:lineRule="auto"/>
              <w:jc w:val="both"/>
              <w:rPr>
                <w:rFonts w:ascii="Tahoma" w:eastAsia="Times New Roman" w:hAnsi="Tahoma" w:cs="Tahoma"/>
                <w:snapToGrid w:val="0"/>
                <w:color w:val="000000"/>
                <w:lang w:eastAsia="sl-SI"/>
              </w:rPr>
            </w:pPr>
          </w:p>
        </w:tc>
        <w:tc>
          <w:tcPr>
            <w:tcW w:w="2978" w:type="dxa"/>
          </w:tcPr>
          <w:p w14:paraId="334FCC9F" w14:textId="77777777" w:rsidR="00FF383B" w:rsidRPr="004708A0" w:rsidRDefault="00FF383B" w:rsidP="00777E3F">
            <w:pPr>
              <w:keepNext/>
              <w:keepLines/>
              <w:spacing w:after="0" w:line="240" w:lineRule="auto"/>
              <w:jc w:val="center"/>
              <w:rPr>
                <w:rFonts w:ascii="Tahoma" w:eastAsia="Times New Roman" w:hAnsi="Tahoma" w:cs="Tahoma"/>
                <w:snapToGrid w:val="0"/>
                <w:color w:val="000000"/>
                <w:lang w:eastAsia="sl-SI"/>
              </w:rPr>
            </w:pPr>
          </w:p>
        </w:tc>
        <w:tc>
          <w:tcPr>
            <w:tcW w:w="3116" w:type="dxa"/>
            <w:tcBorders>
              <w:top w:val="nil"/>
              <w:left w:val="nil"/>
              <w:right w:val="nil"/>
            </w:tcBorders>
          </w:tcPr>
          <w:p w14:paraId="1769BA3E" w14:textId="77777777" w:rsidR="00FF383B" w:rsidRPr="004708A0" w:rsidRDefault="00FF383B" w:rsidP="00777E3F">
            <w:pPr>
              <w:keepNext/>
              <w:keepLines/>
              <w:tabs>
                <w:tab w:val="left" w:pos="567"/>
                <w:tab w:val="num" w:pos="851"/>
                <w:tab w:val="left" w:pos="993"/>
              </w:tabs>
              <w:spacing w:after="0" w:line="240" w:lineRule="auto"/>
              <w:jc w:val="both"/>
              <w:rPr>
                <w:rFonts w:ascii="Tahoma" w:eastAsia="Times New Roman" w:hAnsi="Tahoma" w:cs="Tahoma"/>
                <w:snapToGrid w:val="0"/>
                <w:color w:val="000000"/>
                <w:lang w:eastAsia="sl-SI"/>
              </w:rPr>
            </w:pPr>
          </w:p>
        </w:tc>
      </w:tr>
      <w:tr w:rsidR="00FF383B" w:rsidRPr="004708A0" w14:paraId="6123FCA0" w14:textId="77777777" w:rsidTr="003D3644">
        <w:trPr>
          <w:trHeight w:val="235"/>
        </w:trPr>
        <w:tc>
          <w:tcPr>
            <w:tcW w:w="3401" w:type="dxa"/>
            <w:tcBorders>
              <w:top w:val="single" w:sz="4" w:space="0" w:color="auto"/>
              <w:left w:val="nil"/>
              <w:right w:val="nil"/>
            </w:tcBorders>
            <w:hideMark/>
          </w:tcPr>
          <w:p w14:paraId="6F3DBD33" w14:textId="77777777" w:rsidR="00FF383B" w:rsidRPr="004708A0" w:rsidRDefault="00FF383B" w:rsidP="00777E3F">
            <w:pPr>
              <w:keepNext/>
              <w:keepLines/>
              <w:spacing w:after="0" w:line="240" w:lineRule="auto"/>
              <w:jc w:val="center"/>
              <w:rPr>
                <w:rFonts w:ascii="Tahoma" w:eastAsia="Times New Roman" w:hAnsi="Tahoma" w:cs="Tahoma"/>
                <w:snapToGrid w:val="0"/>
                <w:color w:val="000000"/>
                <w:lang w:eastAsia="sl-SI"/>
              </w:rPr>
            </w:pPr>
            <w:r w:rsidRPr="004708A0">
              <w:rPr>
                <w:rFonts w:ascii="Tahoma" w:eastAsia="Times New Roman" w:hAnsi="Tahoma" w:cs="Tahoma"/>
                <w:snapToGrid w:val="0"/>
                <w:color w:val="000000"/>
                <w:lang w:eastAsia="sl-SI"/>
              </w:rPr>
              <w:t xml:space="preserve">(podpis predstavnika </w:t>
            </w:r>
            <w:r>
              <w:rPr>
                <w:rFonts w:ascii="Tahoma" w:eastAsia="Times New Roman" w:hAnsi="Tahoma" w:cs="Tahoma"/>
                <w:snapToGrid w:val="0"/>
                <w:color w:val="000000"/>
                <w:lang w:eastAsia="sl-SI"/>
              </w:rPr>
              <w:t>gospodarskega subjekta)</w:t>
            </w:r>
          </w:p>
        </w:tc>
        <w:tc>
          <w:tcPr>
            <w:tcW w:w="2978" w:type="dxa"/>
            <w:hideMark/>
          </w:tcPr>
          <w:p w14:paraId="2E90420B" w14:textId="77777777" w:rsidR="00FF383B" w:rsidRPr="004708A0" w:rsidRDefault="00FF383B" w:rsidP="00777E3F">
            <w:pPr>
              <w:keepNext/>
              <w:keepLines/>
              <w:spacing w:after="0" w:line="240" w:lineRule="auto"/>
              <w:jc w:val="center"/>
              <w:rPr>
                <w:rFonts w:ascii="Tahoma" w:eastAsia="Times New Roman" w:hAnsi="Tahoma" w:cs="Tahoma"/>
                <w:snapToGrid w:val="0"/>
                <w:color w:val="000000"/>
                <w:lang w:eastAsia="sl-SI"/>
              </w:rPr>
            </w:pPr>
          </w:p>
        </w:tc>
        <w:tc>
          <w:tcPr>
            <w:tcW w:w="3116" w:type="dxa"/>
            <w:tcBorders>
              <w:left w:val="nil"/>
              <w:right w:val="nil"/>
            </w:tcBorders>
          </w:tcPr>
          <w:p w14:paraId="6F4264DA" w14:textId="77777777" w:rsidR="00FF383B" w:rsidRPr="004708A0" w:rsidRDefault="00FF383B" w:rsidP="00777E3F">
            <w:pPr>
              <w:keepNext/>
              <w:keepLines/>
              <w:spacing w:after="0" w:line="240" w:lineRule="auto"/>
              <w:jc w:val="center"/>
              <w:rPr>
                <w:rFonts w:ascii="Tahoma" w:eastAsia="Times New Roman" w:hAnsi="Tahoma" w:cs="Tahoma"/>
                <w:snapToGrid w:val="0"/>
                <w:color w:val="000000"/>
                <w:lang w:eastAsia="sl-SI"/>
              </w:rPr>
            </w:pPr>
          </w:p>
        </w:tc>
      </w:tr>
      <w:tr w:rsidR="00FF383B" w:rsidRPr="004708A0" w14:paraId="3A2DD77D" w14:textId="77777777" w:rsidTr="003D3644">
        <w:trPr>
          <w:trHeight w:val="235"/>
        </w:trPr>
        <w:tc>
          <w:tcPr>
            <w:tcW w:w="3401" w:type="dxa"/>
            <w:tcBorders>
              <w:left w:val="nil"/>
              <w:right w:val="nil"/>
            </w:tcBorders>
          </w:tcPr>
          <w:p w14:paraId="3C9F62A9" w14:textId="77777777" w:rsidR="00FF383B" w:rsidRDefault="00FF383B" w:rsidP="00777E3F">
            <w:pPr>
              <w:keepNext/>
              <w:keepLines/>
              <w:spacing w:after="0" w:line="240" w:lineRule="auto"/>
              <w:jc w:val="center"/>
              <w:rPr>
                <w:rFonts w:ascii="Tahoma" w:eastAsia="Times New Roman" w:hAnsi="Tahoma" w:cs="Tahoma"/>
                <w:snapToGrid w:val="0"/>
                <w:color w:val="000000"/>
                <w:lang w:eastAsia="sl-SI"/>
              </w:rPr>
            </w:pPr>
          </w:p>
          <w:p w14:paraId="4998D3BF" w14:textId="77777777" w:rsidR="00FF383B" w:rsidRDefault="00FF383B" w:rsidP="00777E3F">
            <w:pPr>
              <w:keepNext/>
              <w:keepLines/>
              <w:spacing w:after="0" w:line="240" w:lineRule="auto"/>
              <w:jc w:val="center"/>
              <w:rPr>
                <w:rFonts w:ascii="Tahoma" w:eastAsia="Times New Roman" w:hAnsi="Tahoma" w:cs="Tahoma"/>
                <w:snapToGrid w:val="0"/>
                <w:color w:val="000000"/>
                <w:lang w:eastAsia="sl-SI"/>
              </w:rPr>
            </w:pPr>
          </w:p>
          <w:p w14:paraId="070024E0" w14:textId="77777777" w:rsidR="00FF383B" w:rsidRDefault="00FF383B" w:rsidP="00777E3F">
            <w:pPr>
              <w:keepNext/>
              <w:keepLines/>
              <w:spacing w:after="0" w:line="240" w:lineRule="auto"/>
              <w:jc w:val="center"/>
              <w:rPr>
                <w:rFonts w:ascii="Tahoma" w:eastAsia="Times New Roman" w:hAnsi="Tahoma" w:cs="Tahoma"/>
                <w:snapToGrid w:val="0"/>
                <w:color w:val="000000"/>
                <w:lang w:eastAsia="sl-SI"/>
              </w:rPr>
            </w:pPr>
          </w:p>
          <w:p w14:paraId="2B935ABA" w14:textId="77777777" w:rsidR="00FF383B" w:rsidRDefault="00FF383B" w:rsidP="00777E3F">
            <w:pPr>
              <w:keepNext/>
              <w:keepLines/>
              <w:spacing w:after="0" w:line="240" w:lineRule="auto"/>
              <w:jc w:val="center"/>
              <w:rPr>
                <w:rFonts w:ascii="Tahoma" w:eastAsia="Times New Roman" w:hAnsi="Tahoma" w:cs="Tahoma"/>
                <w:snapToGrid w:val="0"/>
                <w:color w:val="000000"/>
                <w:lang w:eastAsia="sl-SI"/>
              </w:rPr>
            </w:pPr>
          </w:p>
          <w:p w14:paraId="4F0C51A2" w14:textId="77777777" w:rsidR="00FF383B" w:rsidRDefault="00FF383B" w:rsidP="00777E3F">
            <w:pPr>
              <w:keepNext/>
              <w:keepLines/>
              <w:spacing w:after="0" w:line="240" w:lineRule="auto"/>
              <w:jc w:val="center"/>
              <w:rPr>
                <w:rFonts w:ascii="Tahoma" w:eastAsia="Times New Roman" w:hAnsi="Tahoma" w:cs="Tahoma"/>
                <w:snapToGrid w:val="0"/>
                <w:color w:val="000000"/>
                <w:lang w:eastAsia="sl-SI"/>
              </w:rPr>
            </w:pPr>
          </w:p>
          <w:p w14:paraId="26A4994E" w14:textId="77777777" w:rsidR="00FF383B" w:rsidRPr="004708A0" w:rsidRDefault="00FF383B" w:rsidP="00777E3F">
            <w:pPr>
              <w:keepNext/>
              <w:keepLines/>
              <w:spacing w:after="0" w:line="240" w:lineRule="auto"/>
              <w:jc w:val="center"/>
              <w:rPr>
                <w:rFonts w:ascii="Tahoma" w:eastAsia="Times New Roman" w:hAnsi="Tahoma" w:cs="Tahoma"/>
                <w:snapToGrid w:val="0"/>
                <w:color w:val="000000"/>
                <w:lang w:eastAsia="sl-SI"/>
              </w:rPr>
            </w:pPr>
          </w:p>
        </w:tc>
        <w:tc>
          <w:tcPr>
            <w:tcW w:w="2978" w:type="dxa"/>
          </w:tcPr>
          <w:p w14:paraId="139A1CEE" w14:textId="77777777" w:rsidR="00FF383B" w:rsidRPr="004708A0" w:rsidRDefault="00FF383B" w:rsidP="00777E3F">
            <w:pPr>
              <w:keepNext/>
              <w:keepLines/>
              <w:spacing w:after="0" w:line="240" w:lineRule="auto"/>
              <w:jc w:val="center"/>
              <w:rPr>
                <w:rFonts w:ascii="Tahoma" w:eastAsia="Times New Roman" w:hAnsi="Tahoma" w:cs="Tahoma"/>
                <w:snapToGrid w:val="0"/>
                <w:color w:val="000000"/>
                <w:lang w:eastAsia="sl-SI"/>
              </w:rPr>
            </w:pPr>
          </w:p>
        </w:tc>
        <w:tc>
          <w:tcPr>
            <w:tcW w:w="3116" w:type="dxa"/>
            <w:tcBorders>
              <w:left w:val="nil"/>
              <w:right w:val="nil"/>
            </w:tcBorders>
          </w:tcPr>
          <w:p w14:paraId="1A5496E7" w14:textId="77777777" w:rsidR="00FF383B" w:rsidRPr="004708A0" w:rsidRDefault="00FF383B" w:rsidP="00777E3F">
            <w:pPr>
              <w:keepNext/>
              <w:keepLines/>
              <w:spacing w:after="0" w:line="240" w:lineRule="auto"/>
              <w:jc w:val="center"/>
              <w:rPr>
                <w:rFonts w:ascii="Tahoma" w:eastAsia="Times New Roman" w:hAnsi="Tahoma" w:cs="Tahoma"/>
                <w:snapToGrid w:val="0"/>
                <w:color w:val="000000"/>
                <w:lang w:eastAsia="sl-SI"/>
              </w:rPr>
            </w:pPr>
          </w:p>
        </w:tc>
      </w:tr>
      <w:tr w:rsidR="00FF383B" w:rsidRPr="004708A0" w14:paraId="3B0869F1" w14:textId="77777777" w:rsidTr="003D3644">
        <w:trPr>
          <w:trHeight w:val="235"/>
        </w:trPr>
        <w:tc>
          <w:tcPr>
            <w:tcW w:w="3401" w:type="dxa"/>
            <w:tcBorders>
              <w:left w:val="nil"/>
              <w:right w:val="nil"/>
            </w:tcBorders>
          </w:tcPr>
          <w:p w14:paraId="0BB09966" w14:textId="77777777" w:rsidR="00FF383B" w:rsidRDefault="00FF383B" w:rsidP="00777E3F">
            <w:pPr>
              <w:keepNext/>
              <w:keepLines/>
              <w:spacing w:after="0" w:line="240" w:lineRule="auto"/>
              <w:jc w:val="center"/>
              <w:rPr>
                <w:rFonts w:ascii="Tahoma" w:eastAsia="Times New Roman" w:hAnsi="Tahoma" w:cs="Tahoma"/>
                <w:snapToGrid w:val="0"/>
                <w:color w:val="000000"/>
                <w:lang w:eastAsia="sl-SI"/>
              </w:rPr>
            </w:pPr>
            <w:r>
              <w:rPr>
                <w:rFonts w:ascii="Tahoma" w:eastAsia="Times New Roman" w:hAnsi="Tahoma" w:cs="Tahoma"/>
                <w:snapToGrid w:val="0"/>
                <w:color w:val="000000"/>
                <w:lang w:eastAsia="sl-SI"/>
              </w:rPr>
              <w:t>_________________________</w:t>
            </w:r>
          </w:p>
          <w:p w14:paraId="10F9A05F" w14:textId="77777777" w:rsidR="00FF383B" w:rsidRPr="004708A0" w:rsidRDefault="00FF383B" w:rsidP="00777E3F">
            <w:pPr>
              <w:keepNext/>
              <w:keepLines/>
              <w:spacing w:after="0" w:line="240" w:lineRule="auto"/>
              <w:jc w:val="center"/>
              <w:rPr>
                <w:rFonts w:ascii="Tahoma" w:eastAsia="Times New Roman" w:hAnsi="Tahoma" w:cs="Tahoma"/>
                <w:snapToGrid w:val="0"/>
                <w:color w:val="000000"/>
                <w:lang w:eastAsia="sl-SI"/>
              </w:rPr>
            </w:pPr>
            <w:r w:rsidRPr="004708A0">
              <w:rPr>
                <w:rFonts w:ascii="Tahoma" w:eastAsia="Times New Roman" w:hAnsi="Tahoma" w:cs="Tahoma"/>
                <w:snapToGrid w:val="0"/>
                <w:color w:val="000000"/>
                <w:lang w:eastAsia="sl-SI"/>
              </w:rPr>
              <w:t>(podpis predstavnika naročnika</w:t>
            </w:r>
            <w:r>
              <w:rPr>
                <w:rFonts w:ascii="Tahoma" w:eastAsia="Times New Roman" w:hAnsi="Tahoma" w:cs="Tahoma"/>
                <w:snapToGrid w:val="0"/>
                <w:color w:val="000000"/>
                <w:lang w:eastAsia="sl-SI"/>
              </w:rPr>
              <w:t xml:space="preserve"> za lokacijo Toplarniška ulica 19 v Ljubljani</w:t>
            </w:r>
            <w:r w:rsidRPr="004708A0">
              <w:rPr>
                <w:rFonts w:ascii="Tahoma" w:eastAsia="Times New Roman" w:hAnsi="Tahoma" w:cs="Tahoma"/>
                <w:snapToGrid w:val="0"/>
                <w:color w:val="000000"/>
                <w:lang w:eastAsia="sl-SI"/>
              </w:rPr>
              <w:t>)</w:t>
            </w:r>
          </w:p>
        </w:tc>
        <w:tc>
          <w:tcPr>
            <w:tcW w:w="2978" w:type="dxa"/>
          </w:tcPr>
          <w:p w14:paraId="538A0678" w14:textId="77777777" w:rsidR="00FF383B" w:rsidRPr="004708A0" w:rsidRDefault="00FF383B" w:rsidP="00777E3F">
            <w:pPr>
              <w:keepNext/>
              <w:keepLines/>
              <w:spacing w:after="0" w:line="240" w:lineRule="auto"/>
              <w:jc w:val="center"/>
              <w:rPr>
                <w:rFonts w:ascii="Tahoma" w:eastAsia="Times New Roman" w:hAnsi="Tahoma" w:cs="Tahoma"/>
                <w:snapToGrid w:val="0"/>
                <w:color w:val="000000"/>
                <w:lang w:eastAsia="sl-SI"/>
              </w:rPr>
            </w:pPr>
            <w:r w:rsidRPr="004708A0">
              <w:rPr>
                <w:rFonts w:ascii="Tahoma" w:eastAsia="Times New Roman" w:hAnsi="Tahoma" w:cs="Tahoma"/>
                <w:snapToGrid w:val="0"/>
                <w:color w:val="000000"/>
                <w:lang w:eastAsia="sl-SI"/>
              </w:rPr>
              <w:t>Žig</w:t>
            </w:r>
            <w:r>
              <w:rPr>
                <w:rFonts w:ascii="Tahoma" w:eastAsia="Times New Roman" w:hAnsi="Tahoma" w:cs="Tahoma"/>
                <w:snapToGrid w:val="0"/>
                <w:color w:val="000000"/>
                <w:lang w:eastAsia="sl-SI"/>
              </w:rPr>
              <w:t xml:space="preserve"> naročnika</w:t>
            </w:r>
          </w:p>
        </w:tc>
        <w:tc>
          <w:tcPr>
            <w:tcW w:w="3116" w:type="dxa"/>
            <w:tcBorders>
              <w:left w:val="nil"/>
              <w:right w:val="nil"/>
            </w:tcBorders>
          </w:tcPr>
          <w:p w14:paraId="71271F01" w14:textId="77777777" w:rsidR="00FF383B" w:rsidRDefault="00FF383B" w:rsidP="00777E3F">
            <w:pPr>
              <w:keepNext/>
              <w:keepLines/>
              <w:spacing w:after="0" w:line="240" w:lineRule="auto"/>
              <w:jc w:val="center"/>
              <w:rPr>
                <w:rFonts w:ascii="Tahoma" w:eastAsia="Times New Roman" w:hAnsi="Tahoma" w:cs="Tahoma"/>
                <w:snapToGrid w:val="0"/>
                <w:color w:val="000000"/>
                <w:lang w:eastAsia="sl-SI"/>
              </w:rPr>
            </w:pPr>
            <w:r>
              <w:rPr>
                <w:rFonts w:ascii="Tahoma" w:eastAsia="Times New Roman" w:hAnsi="Tahoma" w:cs="Tahoma"/>
                <w:snapToGrid w:val="0"/>
                <w:color w:val="000000"/>
                <w:lang w:eastAsia="sl-SI"/>
              </w:rPr>
              <w:t>_________________________</w:t>
            </w:r>
          </w:p>
          <w:p w14:paraId="04DD5B68" w14:textId="77777777" w:rsidR="00FF383B" w:rsidRPr="004708A0" w:rsidRDefault="00FF383B" w:rsidP="00777E3F">
            <w:pPr>
              <w:keepNext/>
              <w:keepLines/>
              <w:spacing w:after="0" w:line="240" w:lineRule="auto"/>
              <w:jc w:val="center"/>
              <w:rPr>
                <w:rFonts w:ascii="Tahoma" w:eastAsia="Times New Roman" w:hAnsi="Tahoma" w:cs="Tahoma"/>
                <w:snapToGrid w:val="0"/>
                <w:color w:val="000000"/>
                <w:lang w:eastAsia="sl-SI"/>
              </w:rPr>
            </w:pPr>
            <w:r w:rsidRPr="004708A0">
              <w:rPr>
                <w:rFonts w:ascii="Tahoma" w:eastAsia="Times New Roman" w:hAnsi="Tahoma" w:cs="Tahoma"/>
                <w:snapToGrid w:val="0"/>
                <w:color w:val="000000"/>
                <w:lang w:eastAsia="sl-SI"/>
              </w:rPr>
              <w:t>(podpis predstavnika naročnika</w:t>
            </w:r>
            <w:r>
              <w:rPr>
                <w:rFonts w:ascii="Tahoma" w:eastAsia="Times New Roman" w:hAnsi="Tahoma" w:cs="Tahoma"/>
                <w:snapToGrid w:val="0"/>
                <w:color w:val="000000"/>
                <w:lang w:eastAsia="sl-SI"/>
              </w:rPr>
              <w:t xml:space="preserve"> za lokacijo Verovškova ulica 62 v Ljubljani</w:t>
            </w:r>
            <w:r w:rsidRPr="004708A0">
              <w:rPr>
                <w:rFonts w:ascii="Tahoma" w:eastAsia="Times New Roman" w:hAnsi="Tahoma" w:cs="Tahoma"/>
                <w:snapToGrid w:val="0"/>
                <w:color w:val="000000"/>
                <w:lang w:eastAsia="sl-SI"/>
              </w:rPr>
              <w:t>)</w:t>
            </w:r>
          </w:p>
        </w:tc>
      </w:tr>
    </w:tbl>
    <w:p w14:paraId="4CD50F21" w14:textId="77777777" w:rsidR="00961E34" w:rsidRPr="00637345" w:rsidRDefault="00961E34" w:rsidP="00777E3F">
      <w:pPr>
        <w:keepNext/>
        <w:keepLines/>
        <w:spacing w:after="0" w:line="240" w:lineRule="auto"/>
        <w:rPr>
          <w:rFonts w:ascii="Tahoma" w:eastAsia="Times New Roman" w:hAnsi="Tahoma" w:cs="Tahoma"/>
          <w:sz w:val="18"/>
          <w:lang w:eastAsia="sl-SI"/>
        </w:rPr>
      </w:pPr>
    </w:p>
    <w:p w14:paraId="24B230E5" w14:textId="77777777" w:rsidR="00FF383B" w:rsidRDefault="00FF383B" w:rsidP="00777E3F">
      <w:pPr>
        <w:keepNext/>
        <w:keepLines/>
      </w:pPr>
      <w:r>
        <w:br w:type="page"/>
      </w: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08"/>
        <w:gridCol w:w="1418"/>
      </w:tblGrid>
      <w:tr w:rsidR="00636F54" w:rsidRPr="00FD18A4" w14:paraId="2207D007" w14:textId="77777777" w:rsidTr="004A658E">
        <w:tc>
          <w:tcPr>
            <w:tcW w:w="8008" w:type="dxa"/>
            <w:tcBorders>
              <w:top w:val="single" w:sz="4" w:space="0" w:color="auto"/>
              <w:bottom w:val="single" w:sz="4" w:space="0" w:color="auto"/>
            </w:tcBorders>
          </w:tcPr>
          <w:p w14:paraId="630A74BE" w14:textId="77777777" w:rsidR="00636F54" w:rsidRPr="00FD18A4" w:rsidRDefault="00636F54" w:rsidP="00777E3F">
            <w:pPr>
              <w:keepNext/>
              <w:keepLines/>
              <w:spacing w:after="0" w:line="240" w:lineRule="auto"/>
              <w:rPr>
                <w:rFonts w:ascii="Tahoma" w:eastAsia="Times New Roman" w:hAnsi="Tahoma" w:cs="Tahoma"/>
                <w:lang w:eastAsia="sl-SI"/>
              </w:rPr>
            </w:pPr>
            <w:r w:rsidRPr="00FD18A4">
              <w:rPr>
                <w:rFonts w:ascii="Tahoma" w:eastAsia="Times New Roman" w:hAnsi="Tahoma" w:cs="Tahoma"/>
                <w:lang w:eastAsia="sl-SI"/>
              </w:rPr>
              <w:lastRenderedPageBreak/>
              <w:br w:type="page"/>
            </w:r>
            <w:r w:rsidRPr="00FD18A4">
              <w:rPr>
                <w:rFonts w:ascii="Tahoma" w:eastAsia="Times New Roman" w:hAnsi="Tahoma" w:cs="Tahoma"/>
                <w:lang w:eastAsia="sl-SI"/>
              </w:rPr>
              <w:br w:type="page"/>
            </w:r>
            <w:r w:rsidR="00FF383B" w:rsidRPr="009D59EE">
              <w:rPr>
                <w:rFonts w:ascii="Tahoma" w:hAnsi="Tahoma" w:cs="Tahoma"/>
              </w:rPr>
              <w:t>SPRIČEVALA O GARANTIRANI KVALITETI</w:t>
            </w:r>
          </w:p>
        </w:tc>
        <w:tc>
          <w:tcPr>
            <w:tcW w:w="1418" w:type="dxa"/>
            <w:tcBorders>
              <w:top w:val="single" w:sz="4" w:space="0" w:color="auto"/>
              <w:bottom w:val="single" w:sz="4" w:space="0" w:color="auto"/>
            </w:tcBorders>
          </w:tcPr>
          <w:p w14:paraId="232D75AA" w14:textId="77777777" w:rsidR="00636F54" w:rsidRPr="00FD18A4" w:rsidRDefault="00636F54" w:rsidP="00777E3F">
            <w:pPr>
              <w:keepNext/>
              <w:keepLines/>
              <w:spacing w:after="0" w:line="240" w:lineRule="auto"/>
              <w:rPr>
                <w:rFonts w:ascii="Tahoma" w:eastAsia="Times New Roman" w:hAnsi="Tahoma" w:cs="Tahoma"/>
                <w:b/>
                <w:i/>
                <w:lang w:eastAsia="sl-SI"/>
              </w:rPr>
            </w:pPr>
            <w:r w:rsidRPr="00FD18A4">
              <w:rPr>
                <w:rFonts w:ascii="Tahoma" w:eastAsia="Times New Roman" w:hAnsi="Tahoma" w:cs="Tahoma"/>
                <w:b/>
                <w:i/>
                <w:lang w:eastAsia="sl-SI"/>
              </w:rPr>
              <w:t xml:space="preserve">Priloga </w:t>
            </w:r>
            <w:r w:rsidR="00FF383B">
              <w:rPr>
                <w:rFonts w:ascii="Tahoma" w:eastAsia="Times New Roman" w:hAnsi="Tahoma" w:cs="Tahoma"/>
                <w:b/>
                <w:i/>
                <w:lang w:eastAsia="sl-SI"/>
              </w:rPr>
              <w:t>7</w:t>
            </w:r>
          </w:p>
        </w:tc>
      </w:tr>
    </w:tbl>
    <w:p w14:paraId="20C46B25" w14:textId="77777777" w:rsidR="00636F54" w:rsidRPr="00FD18A4" w:rsidRDefault="00636F54" w:rsidP="00777E3F">
      <w:pPr>
        <w:keepNext/>
        <w:keepLines/>
        <w:spacing w:after="0" w:line="240" w:lineRule="auto"/>
        <w:rPr>
          <w:rFonts w:ascii="Tahoma" w:eastAsia="Times New Roman" w:hAnsi="Tahoma" w:cs="Tahoma"/>
          <w:b/>
          <w:lang w:eastAsia="sl-SI"/>
        </w:rPr>
      </w:pPr>
    </w:p>
    <w:p w14:paraId="2A4F32AD" w14:textId="77777777" w:rsidR="00636F54" w:rsidRDefault="00636F54" w:rsidP="00777E3F">
      <w:pPr>
        <w:keepNext/>
        <w:keepLines/>
        <w:widowControl w:val="0"/>
        <w:tabs>
          <w:tab w:val="left" w:pos="2552"/>
        </w:tabs>
        <w:spacing w:after="0" w:line="240" w:lineRule="auto"/>
        <w:ind w:left="284" w:hanging="284"/>
        <w:jc w:val="both"/>
        <w:rPr>
          <w:rFonts w:ascii="Tahoma" w:eastAsia="Times New Roman" w:hAnsi="Tahoma" w:cs="Tahoma"/>
          <w:lang w:eastAsia="sl-SI"/>
        </w:rPr>
      </w:pPr>
    </w:p>
    <w:p w14:paraId="3B57CE38" w14:textId="77777777" w:rsidR="00E16244" w:rsidRPr="003C0B64" w:rsidRDefault="00E16244" w:rsidP="00777E3F">
      <w:pPr>
        <w:keepNext/>
        <w:keepLines/>
        <w:widowControl w:val="0"/>
        <w:tabs>
          <w:tab w:val="left" w:pos="2552"/>
        </w:tabs>
        <w:spacing w:after="0" w:line="240" w:lineRule="auto"/>
        <w:ind w:left="284" w:hanging="284"/>
        <w:jc w:val="both"/>
        <w:rPr>
          <w:rFonts w:ascii="Tahoma" w:eastAsia="Times New Roman" w:hAnsi="Tahoma" w:cs="Tahoma"/>
          <w:lang w:eastAsia="sl-SI"/>
        </w:rPr>
      </w:pPr>
    </w:p>
    <w:p w14:paraId="328F1D1A" w14:textId="77777777" w:rsidR="00FF383B" w:rsidRPr="008A50A5" w:rsidRDefault="00FF383B" w:rsidP="00777E3F">
      <w:pPr>
        <w:keepNext/>
        <w:keepLines/>
        <w:spacing w:after="0" w:line="240" w:lineRule="auto"/>
        <w:jc w:val="both"/>
        <w:rPr>
          <w:rFonts w:ascii="Tahoma" w:eastAsia="Times New Roman" w:hAnsi="Tahoma" w:cs="Tahoma"/>
          <w:szCs w:val="20"/>
          <w:lang w:eastAsia="sl-SI"/>
        </w:rPr>
      </w:pPr>
      <w:r w:rsidRPr="008A50A5">
        <w:rPr>
          <w:rFonts w:ascii="Tahoma" w:eastAsia="Times New Roman" w:hAnsi="Tahoma" w:cs="Tahoma"/>
          <w:szCs w:val="20"/>
          <w:lang w:eastAsia="sl-SI"/>
        </w:rPr>
        <w:t xml:space="preserve">Kot </w:t>
      </w:r>
      <w:r>
        <w:rPr>
          <w:rFonts w:ascii="Tahoma" w:eastAsia="Times New Roman" w:hAnsi="Tahoma" w:cs="Tahoma"/>
          <w:szCs w:val="20"/>
          <w:lang w:eastAsia="sl-SI"/>
        </w:rPr>
        <w:t>gospodarski</w:t>
      </w:r>
      <w:r w:rsidRPr="008A50A5">
        <w:rPr>
          <w:rFonts w:ascii="Tahoma" w:eastAsia="Times New Roman" w:hAnsi="Tahoma" w:cs="Tahoma"/>
          <w:szCs w:val="20"/>
          <w:lang w:eastAsia="sl-SI"/>
        </w:rPr>
        <w:t xml:space="preserve"> subjekt: _________________________________________________________ za izbiro izvajalca za javno naročilo:</w:t>
      </w:r>
    </w:p>
    <w:p w14:paraId="375C315B" w14:textId="77777777" w:rsidR="00FF383B" w:rsidRPr="008A50A5" w:rsidRDefault="00FF383B" w:rsidP="00777E3F">
      <w:pPr>
        <w:keepNext/>
        <w:keepLines/>
        <w:spacing w:after="0" w:line="240" w:lineRule="auto"/>
        <w:jc w:val="both"/>
        <w:rPr>
          <w:rFonts w:ascii="Tahoma" w:eastAsia="Times New Roman" w:hAnsi="Tahoma" w:cs="Tahoma"/>
          <w:szCs w:val="20"/>
          <w:lang w:eastAsia="sl-SI"/>
        </w:rPr>
      </w:pPr>
    </w:p>
    <w:p w14:paraId="66DE51C3" w14:textId="6A9E1A05" w:rsidR="00FF383B" w:rsidRDefault="00CD2C73" w:rsidP="00777E3F">
      <w:pPr>
        <w:keepNext/>
        <w:keepLines/>
        <w:spacing w:after="0" w:line="240" w:lineRule="auto"/>
        <w:jc w:val="center"/>
        <w:rPr>
          <w:rFonts w:ascii="Tahoma" w:eastAsia="Times New Roman" w:hAnsi="Tahoma" w:cs="Tahoma"/>
          <w:b/>
          <w:lang w:eastAsia="sl-SI"/>
        </w:rPr>
      </w:pPr>
      <w:r>
        <w:rPr>
          <w:rFonts w:ascii="Tahoma" w:eastAsia="Times New Roman" w:hAnsi="Tahoma" w:cs="Tahoma"/>
          <w:b/>
          <w:noProof/>
          <w:lang w:eastAsia="sl-SI"/>
        </w:rPr>
        <w:t>JPE-SPV-258/21</w:t>
      </w:r>
      <w:r w:rsidR="00FF383B">
        <w:rPr>
          <w:rFonts w:ascii="Tahoma" w:eastAsia="Times New Roman" w:hAnsi="Tahoma" w:cs="Tahoma"/>
          <w:b/>
          <w:noProof/>
          <w:lang w:eastAsia="sl-SI"/>
        </w:rPr>
        <w:t xml:space="preserve"> -</w:t>
      </w:r>
      <w:r w:rsidR="00FF383B">
        <w:rPr>
          <w:rFonts w:ascii="Tahoma" w:eastAsia="Times New Roman" w:hAnsi="Tahoma" w:cs="Tahoma"/>
          <w:b/>
          <w:color w:val="000000"/>
          <w:lang w:eastAsia="sl-SI"/>
        </w:rPr>
        <w:t xml:space="preserve"> </w:t>
      </w:r>
      <w:r w:rsidR="00FF383B">
        <w:rPr>
          <w:rFonts w:ascii="Tahoma" w:eastAsia="Times New Roman" w:hAnsi="Tahoma" w:cs="Tahoma"/>
          <w:b/>
          <w:lang w:eastAsia="sl-SI"/>
        </w:rPr>
        <w:t xml:space="preserve">Dobava kemikalij HCl in NaOH </w:t>
      </w:r>
    </w:p>
    <w:p w14:paraId="79F3A0A5" w14:textId="77777777" w:rsidR="00FF383B" w:rsidRPr="008A50A5" w:rsidRDefault="00FF383B" w:rsidP="00777E3F">
      <w:pPr>
        <w:keepNext/>
        <w:keepLines/>
        <w:spacing w:after="0" w:line="240" w:lineRule="auto"/>
        <w:jc w:val="both"/>
        <w:rPr>
          <w:rFonts w:ascii="Tahoma" w:eastAsia="Times New Roman" w:hAnsi="Tahoma" w:cs="Tahoma"/>
          <w:szCs w:val="20"/>
          <w:lang w:eastAsia="sl-SI"/>
        </w:rPr>
      </w:pPr>
    </w:p>
    <w:p w14:paraId="1266CEFC" w14:textId="77777777" w:rsidR="00FF383B" w:rsidRPr="00D12F63" w:rsidRDefault="00FF383B" w:rsidP="00777E3F">
      <w:pPr>
        <w:keepNext/>
        <w:keepLines/>
        <w:spacing w:after="0" w:line="240" w:lineRule="auto"/>
        <w:jc w:val="both"/>
        <w:rPr>
          <w:rFonts w:ascii="Tahoma" w:eastAsia="Times New Roman" w:hAnsi="Tahoma" w:cs="Tahoma"/>
          <w:szCs w:val="20"/>
          <w:lang w:eastAsia="sl-SI"/>
        </w:rPr>
      </w:pPr>
    </w:p>
    <w:p w14:paraId="0D1F4289" w14:textId="77777777" w:rsidR="00FF383B" w:rsidRPr="00D12F63" w:rsidRDefault="00FF383B" w:rsidP="00777E3F">
      <w:pPr>
        <w:keepNext/>
        <w:keepLines/>
        <w:spacing w:after="0" w:line="240" w:lineRule="auto"/>
        <w:jc w:val="both"/>
        <w:rPr>
          <w:rFonts w:ascii="Tahoma" w:hAnsi="Tahoma" w:cs="Tahoma"/>
        </w:rPr>
      </w:pPr>
    </w:p>
    <w:p w14:paraId="034842F6" w14:textId="77777777" w:rsidR="00FF383B" w:rsidRPr="00D12F63" w:rsidRDefault="00FF383B" w:rsidP="00777E3F">
      <w:pPr>
        <w:keepNext/>
        <w:keepLines/>
        <w:spacing w:after="0" w:line="240" w:lineRule="auto"/>
        <w:jc w:val="both"/>
        <w:rPr>
          <w:rFonts w:ascii="Tahoma" w:hAnsi="Tahoma" w:cs="Tahoma"/>
        </w:rPr>
      </w:pPr>
      <w:r w:rsidRPr="00D12F63">
        <w:rPr>
          <w:rFonts w:ascii="Tahoma" w:hAnsi="Tahoma" w:cs="Tahoma"/>
        </w:rPr>
        <w:t>za tem listom prilagamo spričevala o garantirani kvaliteti razpisanih kemikalij in spričevala o nevarnih snoveh.</w:t>
      </w:r>
    </w:p>
    <w:p w14:paraId="063D8BE5" w14:textId="77777777" w:rsidR="00FF383B" w:rsidRPr="00D12F63" w:rsidRDefault="00FF383B" w:rsidP="00777E3F">
      <w:pPr>
        <w:keepNext/>
        <w:keepLines/>
        <w:spacing w:after="0" w:line="240" w:lineRule="auto"/>
        <w:jc w:val="both"/>
        <w:rPr>
          <w:rFonts w:ascii="Tahoma" w:hAnsi="Tahoma" w:cs="Tahoma"/>
        </w:rPr>
      </w:pPr>
    </w:p>
    <w:p w14:paraId="022C9056" w14:textId="77777777" w:rsidR="00636F54" w:rsidRDefault="00636F54" w:rsidP="00777E3F">
      <w:pPr>
        <w:keepNext/>
        <w:keepLines/>
        <w:spacing w:after="0" w:line="240" w:lineRule="auto"/>
        <w:jc w:val="both"/>
        <w:rPr>
          <w:rFonts w:ascii="Tahoma" w:hAnsi="Tahoma" w:cs="Tahoma"/>
        </w:rPr>
      </w:pPr>
    </w:p>
    <w:p w14:paraId="02A9E9EF" w14:textId="77777777" w:rsidR="00636F54" w:rsidRDefault="00636F54" w:rsidP="00777E3F">
      <w:pPr>
        <w:keepNext/>
        <w:keepLines/>
        <w:spacing w:after="0" w:line="240" w:lineRule="auto"/>
        <w:jc w:val="both"/>
        <w:rPr>
          <w:rFonts w:ascii="Tahoma" w:hAnsi="Tahoma" w:cs="Tahoma"/>
        </w:rPr>
      </w:pPr>
    </w:p>
    <w:p w14:paraId="4B8030F9" w14:textId="77777777" w:rsidR="00636F54" w:rsidRDefault="00636F54" w:rsidP="00777E3F">
      <w:pPr>
        <w:keepNext/>
        <w:keepLines/>
        <w:spacing w:after="0" w:line="240" w:lineRule="auto"/>
        <w:jc w:val="both"/>
        <w:rPr>
          <w:rFonts w:ascii="Tahoma" w:hAnsi="Tahoma" w:cs="Tahoma"/>
        </w:rPr>
      </w:pPr>
    </w:p>
    <w:p w14:paraId="0FE39E68" w14:textId="77777777" w:rsidR="00636F54" w:rsidRDefault="00636F54" w:rsidP="00777E3F">
      <w:pPr>
        <w:keepNext/>
        <w:keepLines/>
        <w:spacing w:after="0" w:line="240" w:lineRule="auto"/>
        <w:jc w:val="both"/>
        <w:rPr>
          <w:rFonts w:ascii="Tahoma" w:hAnsi="Tahoma" w:cs="Tahoma"/>
        </w:rPr>
      </w:pPr>
    </w:p>
    <w:p w14:paraId="2A40B63A" w14:textId="77777777" w:rsidR="00636F54" w:rsidRDefault="00636F54" w:rsidP="00777E3F">
      <w:pPr>
        <w:keepNext/>
        <w:keepLines/>
        <w:spacing w:after="0" w:line="240" w:lineRule="auto"/>
        <w:jc w:val="both"/>
        <w:rPr>
          <w:rFonts w:ascii="Tahoma" w:hAnsi="Tahoma" w:cs="Tahoma"/>
        </w:rPr>
      </w:pPr>
    </w:p>
    <w:p w14:paraId="0F9B9CA0" w14:textId="77777777" w:rsidR="00E16244" w:rsidRPr="002719C9" w:rsidRDefault="00E16244" w:rsidP="00777E3F">
      <w:pPr>
        <w:keepNext/>
        <w:keepLines/>
        <w:widowControl w:val="0"/>
        <w:spacing w:after="0" w:line="240" w:lineRule="auto"/>
        <w:ind w:left="426"/>
        <w:jc w:val="both"/>
        <w:rPr>
          <w:rFonts w:ascii="Tahoma" w:eastAsia="Times New Roman" w:hAnsi="Tahoma" w:cs="Tahoma"/>
          <w:lang w:eastAsia="sl-SI"/>
        </w:rPr>
      </w:pPr>
    </w:p>
    <w:p w14:paraId="5FD45986" w14:textId="77777777" w:rsidR="00E16244" w:rsidRPr="002719C9" w:rsidRDefault="00E16244" w:rsidP="00777E3F">
      <w:pPr>
        <w:keepNext/>
        <w:keepLines/>
        <w:spacing w:after="0" w:line="240" w:lineRule="auto"/>
        <w:jc w:val="both"/>
        <w:rPr>
          <w:rFonts w:ascii="Tahoma" w:hAnsi="Tahoma" w:cs="Tahoma"/>
          <w:u w:val="single"/>
          <w:lang w:eastAsia="sl-SI"/>
        </w:rPr>
      </w:pPr>
    </w:p>
    <w:p w14:paraId="707B5ABE" w14:textId="77777777" w:rsidR="00E16244" w:rsidRPr="002719C9" w:rsidRDefault="00E16244" w:rsidP="00777E3F">
      <w:pPr>
        <w:keepNext/>
        <w:keepLines/>
        <w:spacing w:after="0" w:line="240" w:lineRule="auto"/>
        <w:jc w:val="both"/>
        <w:rPr>
          <w:rFonts w:ascii="Tahoma" w:hAnsi="Tahoma" w:cs="Tahoma"/>
          <w:lang w:eastAsia="sl-SI"/>
        </w:rPr>
      </w:pPr>
      <w:r w:rsidRPr="002719C9">
        <w:rPr>
          <w:rFonts w:ascii="Tahoma" w:hAnsi="Tahoma" w:cs="Tahoma"/>
          <w:lang w:eastAsia="sl-SI"/>
        </w:rPr>
        <w:t xml:space="preserve">Strinjamo se, da </w:t>
      </w:r>
      <w:r w:rsidR="00FF383B" w:rsidRPr="00493ED7">
        <w:rPr>
          <w:rFonts w:ascii="Tahoma" w:eastAsia="Times New Roman" w:hAnsi="Tahoma" w:cs="Tahoma"/>
          <w:lang w:eastAsia="sl-SI"/>
        </w:rPr>
        <w:t>bo</w:t>
      </w:r>
      <w:r w:rsidR="00FF383B">
        <w:rPr>
          <w:rFonts w:ascii="Tahoma" w:eastAsia="Times New Roman" w:hAnsi="Tahoma" w:cs="Tahoma"/>
          <w:lang w:eastAsia="sl-SI"/>
        </w:rPr>
        <w:t>mo</w:t>
      </w:r>
      <w:r w:rsidR="00FF383B" w:rsidRPr="00493ED7">
        <w:rPr>
          <w:rFonts w:ascii="Tahoma" w:eastAsia="Times New Roman" w:hAnsi="Tahoma" w:cs="Tahoma"/>
          <w:lang w:eastAsia="sl-SI"/>
        </w:rPr>
        <w:t xml:space="preserve"> naročniku ob vsaki dobavi </w:t>
      </w:r>
      <w:r w:rsidR="00FF383B">
        <w:rPr>
          <w:rFonts w:ascii="Tahoma" w:eastAsia="Times New Roman" w:hAnsi="Tahoma" w:cs="Tahoma"/>
          <w:lang w:eastAsia="sl-SI"/>
        </w:rPr>
        <w:t xml:space="preserve">kemikalij </w:t>
      </w:r>
      <w:r w:rsidR="00FF383B" w:rsidRPr="00493ED7">
        <w:rPr>
          <w:rFonts w:ascii="Tahoma" w:eastAsia="Times New Roman" w:hAnsi="Tahoma" w:cs="Tahoma"/>
          <w:lang w:eastAsia="sl-SI"/>
        </w:rPr>
        <w:t>predložil</w:t>
      </w:r>
      <w:r w:rsidR="00FF383B">
        <w:rPr>
          <w:rFonts w:ascii="Tahoma" w:eastAsia="Times New Roman" w:hAnsi="Tahoma" w:cs="Tahoma"/>
          <w:lang w:eastAsia="sl-SI"/>
        </w:rPr>
        <w:t>i</w:t>
      </w:r>
      <w:r w:rsidR="00FF383B" w:rsidRPr="00493ED7">
        <w:rPr>
          <w:rFonts w:ascii="Tahoma" w:eastAsia="Times New Roman" w:hAnsi="Tahoma" w:cs="Tahoma"/>
          <w:lang w:eastAsia="sl-SI"/>
        </w:rPr>
        <w:t xml:space="preserve"> spričevalo o garantirani kvaliteti kemikalij in veljaven Varnostni list</w:t>
      </w:r>
      <w:r w:rsidR="00FF383B" w:rsidRPr="002719C9">
        <w:rPr>
          <w:rFonts w:ascii="Tahoma" w:hAnsi="Tahoma" w:cs="Tahoma"/>
          <w:lang w:eastAsia="sl-SI"/>
        </w:rPr>
        <w:t xml:space="preserve"> </w:t>
      </w:r>
      <w:r w:rsidR="00FF383B">
        <w:rPr>
          <w:rFonts w:ascii="Tahoma" w:hAnsi="Tahoma" w:cs="Tahoma"/>
          <w:lang w:eastAsia="sl-SI"/>
        </w:rPr>
        <w:t xml:space="preserve">in, da </w:t>
      </w:r>
      <w:r w:rsidRPr="002719C9">
        <w:rPr>
          <w:rFonts w:ascii="Tahoma" w:hAnsi="Tahoma" w:cs="Tahoma"/>
          <w:lang w:eastAsia="sl-SI"/>
        </w:rPr>
        <w:t xml:space="preserve">je strošek izdaje certifikatov za posamezno dobavljeno </w:t>
      </w:r>
      <w:r w:rsidR="00FF383B">
        <w:rPr>
          <w:rFonts w:ascii="Tahoma" w:hAnsi="Tahoma" w:cs="Tahoma"/>
          <w:lang w:eastAsia="sl-SI"/>
        </w:rPr>
        <w:t>kemikalijo</w:t>
      </w:r>
      <w:r w:rsidRPr="002719C9">
        <w:rPr>
          <w:rFonts w:ascii="Tahoma" w:hAnsi="Tahoma" w:cs="Tahoma"/>
          <w:lang w:eastAsia="sl-SI"/>
        </w:rPr>
        <w:t xml:space="preserve"> upoštevan v ceni posameznega blaga.</w:t>
      </w:r>
    </w:p>
    <w:p w14:paraId="47552EE6" w14:textId="77777777" w:rsidR="00636F54" w:rsidRDefault="00636F54" w:rsidP="00777E3F">
      <w:pPr>
        <w:keepNext/>
        <w:keepLines/>
        <w:spacing w:after="0" w:line="240" w:lineRule="auto"/>
        <w:jc w:val="both"/>
        <w:rPr>
          <w:rFonts w:ascii="Tahoma" w:eastAsia="Times New Roman" w:hAnsi="Tahoma" w:cs="Tahoma"/>
          <w:lang w:eastAsia="sl-SI"/>
        </w:rPr>
      </w:pPr>
    </w:p>
    <w:p w14:paraId="29F4FB68" w14:textId="77777777" w:rsidR="00FF383B" w:rsidRDefault="00FF383B" w:rsidP="00777E3F">
      <w:pPr>
        <w:keepNext/>
        <w:keepLines/>
        <w:spacing w:after="0" w:line="240" w:lineRule="auto"/>
        <w:jc w:val="both"/>
        <w:rPr>
          <w:rFonts w:ascii="Tahoma" w:eastAsia="Times New Roman" w:hAnsi="Tahoma" w:cs="Tahoma"/>
          <w:lang w:eastAsia="sl-SI"/>
        </w:rPr>
      </w:pPr>
    </w:p>
    <w:p w14:paraId="365D940E" w14:textId="77777777" w:rsidR="00FF383B" w:rsidRDefault="00FF383B" w:rsidP="00777E3F">
      <w:pPr>
        <w:keepNext/>
        <w:keepLines/>
        <w:spacing w:after="0" w:line="240" w:lineRule="auto"/>
        <w:jc w:val="both"/>
        <w:rPr>
          <w:rFonts w:ascii="Tahoma" w:eastAsia="Times New Roman" w:hAnsi="Tahoma" w:cs="Tahoma"/>
          <w:lang w:eastAsia="sl-SI"/>
        </w:rPr>
      </w:pPr>
    </w:p>
    <w:p w14:paraId="3F05BDAB" w14:textId="77777777" w:rsidR="00E16244" w:rsidRDefault="00E16244" w:rsidP="00777E3F">
      <w:pPr>
        <w:keepNext/>
        <w:keepLines/>
        <w:spacing w:after="0" w:line="240" w:lineRule="auto"/>
        <w:jc w:val="both"/>
        <w:rPr>
          <w:rFonts w:ascii="Tahoma" w:eastAsia="Times New Roman" w:hAnsi="Tahoma" w:cs="Tahoma"/>
          <w:lang w:eastAsia="sl-SI"/>
        </w:rPr>
      </w:pPr>
    </w:p>
    <w:p w14:paraId="5A4A2821" w14:textId="77777777" w:rsidR="00E16244" w:rsidRDefault="00E16244" w:rsidP="00777E3F">
      <w:pPr>
        <w:keepNext/>
        <w:keepLines/>
        <w:spacing w:after="0" w:line="240" w:lineRule="auto"/>
        <w:jc w:val="both"/>
        <w:rPr>
          <w:rFonts w:ascii="Tahoma" w:eastAsia="Times New Roman" w:hAnsi="Tahoma" w:cs="Tahoma"/>
          <w:lang w:eastAsia="sl-SI"/>
        </w:rPr>
      </w:pPr>
    </w:p>
    <w:p w14:paraId="69F2601D" w14:textId="77777777" w:rsidR="00E16244" w:rsidRDefault="00E16244" w:rsidP="00777E3F">
      <w:pPr>
        <w:keepNext/>
        <w:keepLines/>
        <w:spacing w:after="0" w:line="240" w:lineRule="auto"/>
        <w:jc w:val="both"/>
        <w:rPr>
          <w:rFonts w:ascii="Tahoma" w:eastAsia="Times New Roman" w:hAnsi="Tahoma" w:cs="Tahoma"/>
          <w:lang w:eastAsia="sl-SI"/>
        </w:rPr>
      </w:pPr>
    </w:p>
    <w:p w14:paraId="125E287B" w14:textId="77777777" w:rsidR="00E16244" w:rsidRDefault="00E16244" w:rsidP="00777E3F">
      <w:pPr>
        <w:keepNext/>
        <w:keepLines/>
        <w:spacing w:after="0" w:line="240" w:lineRule="auto"/>
        <w:jc w:val="both"/>
        <w:rPr>
          <w:rFonts w:ascii="Tahoma" w:eastAsia="Times New Roman" w:hAnsi="Tahoma" w:cs="Tahoma"/>
          <w:lang w:eastAsia="sl-SI"/>
        </w:rPr>
      </w:pPr>
    </w:p>
    <w:p w14:paraId="4143B865" w14:textId="77777777" w:rsidR="00E16244" w:rsidRDefault="00E16244" w:rsidP="00777E3F">
      <w:pPr>
        <w:keepNext/>
        <w:keepLines/>
        <w:spacing w:after="0" w:line="240" w:lineRule="auto"/>
        <w:jc w:val="both"/>
        <w:rPr>
          <w:rFonts w:ascii="Tahoma" w:eastAsia="Times New Roman" w:hAnsi="Tahoma" w:cs="Tahoma"/>
          <w:lang w:eastAsia="sl-SI"/>
        </w:rPr>
      </w:pPr>
    </w:p>
    <w:p w14:paraId="5E05DFFE" w14:textId="77777777" w:rsidR="00E16244" w:rsidRDefault="00E16244" w:rsidP="00777E3F">
      <w:pPr>
        <w:keepNext/>
        <w:keepLines/>
        <w:spacing w:after="0" w:line="240" w:lineRule="auto"/>
        <w:jc w:val="both"/>
        <w:rPr>
          <w:rFonts w:ascii="Tahoma" w:eastAsia="Times New Roman" w:hAnsi="Tahoma" w:cs="Tahoma"/>
          <w:lang w:eastAsia="sl-SI"/>
        </w:rPr>
      </w:pPr>
    </w:p>
    <w:p w14:paraId="226F034B" w14:textId="77777777" w:rsidR="00E16244" w:rsidRDefault="00E16244" w:rsidP="00777E3F">
      <w:pPr>
        <w:keepNext/>
        <w:keepLines/>
        <w:spacing w:after="0" w:line="240" w:lineRule="auto"/>
        <w:jc w:val="both"/>
        <w:rPr>
          <w:rFonts w:ascii="Tahoma" w:eastAsia="Times New Roman" w:hAnsi="Tahoma" w:cs="Tahoma"/>
          <w:lang w:eastAsia="sl-SI"/>
        </w:rPr>
      </w:pPr>
    </w:p>
    <w:p w14:paraId="17DE1CEE" w14:textId="77777777" w:rsidR="00E16244" w:rsidRDefault="00E16244" w:rsidP="00777E3F">
      <w:pPr>
        <w:keepNext/>
        <w:keepLines/>
        <w:spacing w:after="0" w:line="240" w:lineRule="auto"/>
        <w:jc w:val="both"/>
        <w:rPr>
          <w:rFonts w:ascii="Tahoma" w:eastAsia="Times New Roman" w:hAnsi="Tahoma" w:cs="Tahoma"/>
          <w:lang w:eastAsia="sl-SI"/>
        </w:rPr>
      </w:pPr>
    </w:p>
    <w:p w14:paraId="3F089148" w14:textId="77777777" w:rsidR="00636F54" w:rsidRDefault="00636F54" w:rsidP="00777E3F">
      <w:pPr>
        <w:keepNext/>
        <w:keepLines/>
        <w:spacing w:after="0" w:line="240" w:lineRule="auto"/>
        <w:jc w:val="both"/>
        <w:rPr>
          <w:rFonts w:ascii="Tahoma" w:eastAsia="Times New Roman" w:hAnsi="Tahoma" w:cs="Tahoma"/>
          <w:lang w:eastAsia="sl-SI"/>
        </w:rPr>
      </w:pPr>
    </w:p>
    <w:p w14:paraId="46BA412F" w14:textId="77777777" w:rsidR="00636F54" w:rsidRDefault="00636F54" w:rsidP="00777E3F">
      <w:pPr>
        <w:keepNext/>
        <w:keepLines/>
        <w:spacing w:after="0" w:line="240" w:lineRule="auto"/>
        <w:jc w:val="both"/>
        <w:rPr>
          <w:rFonts w:ascii="Tahoma" w:eastAsia="Times New Roman" w:hAnsi="Tahoma" w:cs="Tahoma"/>
          <w:lang w:eastAsia="sl-SI"/>
        </w:rPr>
      </w:pPr>
    </w:p>
    <w:p w14:paraId="72639398" w14:textId="77777777" w:rsidR="00636F54" w:rsidRPr="00712BC8" w:rsidRDefault="00636F54" w:rsidP="00777E3F">
      <w:pPr>
        <w:keepNext/>
        <w:keepLines/>
        <w:spacing w:after="0" w:line="240" w:lineRule="auto"/>
        <w:jc w:val="both"/>
        <w:rPr>
          <w:rFonts w:ascii="Tahoma" w:eastAsia="Times New Roman" w:hAnsi="Tahoma" w:cs="Tahoma"/>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2977"/>
        <w:gridCol w:w="2552"/>
        <w:gridCol w:w="3827"/>
      </w:tblGrid>
      <w:tr w:rsidR="00636F54" w:rsidRPr="00712BC8" w14:paraId="27ECC379" w14:textId="77777777" w:rsidTr="004A658E">
        <w:trPr>
          <w:trHeight w:val="235"/>
        </w:trPr>
        <w:tc>
          <w:tcPr>
            <w:tcW w:w="2977" w:type="dxa"/>
            <w:tcBorders>
              <w:bottom w:val="single" w:sz="4" w:space="0" w:color="auto"/>
            </w:tcBorders>
          </w:tcPr>
          <w:p w14:paraId="71222128" w14:textId="77777777" w:rsidR="00636F54" w:rsidRPr="00712BC8" w:rsidRDefault="00636F54" w:rsidP="00777E3F">
            <w:pPr>
              <w:keepNext/>
              <w:keepLines/>
              <w:spacing w:after="0" w:line="240" w:lineRule="auto"/>
              <w:jc w:val="both"/>
              <w:rPr>
                <w:rFonts w:ascii="Tahoma" w:eastAsia="Times New Roman" w:hAnsi="Tahoma" w:cs="Tahoma"/>
                <w:snapToGrid w:val="0"/>
                <w:color w:val="000000"/>
                <w:lang w:eastAsia="sl-SI"/>
              </w:rPr>
            </w:pPr>
          </w:p>
        </w:tc>
        <w:tc>
          <w:tcPr>
            <w:tcW w:w="2552" w:type="dxa"/>
          </w:tcPr>
          <w:p w14:paraId="455EEDF2" w14:textId="77777777" w:rsidR="00636F54" w:rsidRPr="00712BC8" w:rsidRDefault="00636F54" w:rsidP="00777E3F">
            <w:pPr>
              <w:keepNext/>
              <w:keepLines/>
              <w:spacing w:after="0" w:line="240" w:lineRule="auto"/>
              <w:jc w:val="both"/>
              <w:rPr>
                <w:rFonts w:ascii="Tahoma" w:eastAsia="Times New Roman" w:hAnsi="Tahoma" w:cs="Tahoma"/>
                <w:snapToGrid w:val="0"/>
                <w:color w:val="000000"/>
                <w:lang w:eastAsia="sl-SI"/>
              </w:rPr>
            </w:pPr>
          </w:p>
        </w:tc>
        <w:tc>
          <w:tcPr>
            <w:tcW w:w="3827" w:type="dxa"/>
            <w:tcBorders>
              <w:bottom w:val="single" w:sz="4" w:space="0" w:color="auto"/>
            </w:tcBorders>
          </w:tcPr>
          <w:p w14:paraId="65DB44D6" w14:textId="77777777" w:rsidR="00636F54" w:rsidRPr="00712BC8" w:rsidRDefault="00636F54" w:rsidP="00777E3F">
            <w:pPr>
              <w:keepNext/>
              <w:keepLines/>
              <w:tabs>
                <w:tab w:val="left" w:pos="567"/>
                <w:tab w:val="num" w:pos="851"/>
                <w:tab w:val="left" w:pos="993"/>
              </w:tabs>
              <w:spacing w:after="0" w:line="240" w:lineRule="auto"/>
              <w:jc w:val="both"/>
              <w:rPr>
                <w:rFonts w:ascii="Tahoma" w:eastAsia="Times New Roman" w:hAnsi="Tahoma" w:cs="Tahoma"/>
                <w:snapToGrid w:val="0"/>
                <w:color w:val="000000"/>
                <w:lang w:eastAsia="sl-SI"/>
              </w:rPr>
            </w:pPr>
          </w:p>
        </w:tc>
      </w:tr>
      <w:tr w:rsidR="00636F54" w:rsidRPr="00712BC8" w14:paraId="08CA8418" w14:textId="77777777" w:rsidTr="004A658E">
        <w:trPr>
          <w:trHeight w:val="235"/>
        </w:trPr>
        <w:tc>
          <w:tcPr>
            <w:tcW w:w="2977" w:type="dxa"/>
            <w:tcBorders>
              <w:top w:val="single" w:sz="4" w:space="0" w:color="auto"/>
            </w:tcBorders>
          </w:tcPr>
          <w:p w14:paraId="4113CADB" w14:textId="77777777" w:rsidR="00636F54" w:rsidRPr="00712BC8" w:rsidRDefault="00636F54" w:rsidP="00777E3F">
            <w:pPr>
              <w:keepNext/>
              <w:keepLines/>
              <w:spacing w:after="0" w:line="240" w:lineRule="auto"/>
              <w:jc w:val="both"/>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(kraj, datum)</w:t>
            </w:r>
          </w:p>
        </w:tc>
        <w:tc>
          <w:tcPr>
            <w:tcW w:w="2552" w:type="dxa"/>
          </w:tcPr>
          <w:p w14:paraId="2F59FB7E" w14:textId="77777777" w:rsidR="00636F54" w:rsidRPr="00712BC8" w:rsidRDefault="00636F54" w:rsidP="00777E3F">
            <w:pPr>
              <w:keepNext/>
              <w:keepLines/>
              <w:spacing w:after="0" w:line="240" w:lineRule="auto"/>
              <w:jc w:val="center"/>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žig</w:t>
            </w:r>
          </w:p>
        </w:tc>
        <w:tc>
          <w:tcPr>
            <w:tcW w:w="3827" w:type="dxa"/>
            <w:tcBorders>
              <w:top w:val="single" w:sz="4" w:space="0" w:color="auto"/>
            </w:tcBorders>
          </w:tcPr>
          <w:p w14:paraId="2A11D2A3" w14:textId="77777777" w:rsidR="00636F54" w:rsidRPr="00712BC8" w:rsidRDefault="00636F54" w:rsidP="00777E3F">
            <w:pPr>
              <w:keepNext/>
              <w:keepLines/>
              <w:spacing w:after="0" w:line="240" w:lineRule="auto"/>
              <w:jc w:val="both"/>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w:t>
            </w:r>
            <w:r>
              <w:rPr>
                <w:rFonts w:ascii="Tahoma" w:eastAsia="Times New Roman" w:hAnsi="Tahoma" w:cs="Tahoma"/>
                <w:snapToGrid w:val="0"/>
                <w:color w:val="000000"/>
                <w:lang w:eastAsia="sl-SI"/>
              </w:rPr>
              <w:t>i</w:t>
            </w:r>
            <w:r w:rsidRPr="003D15DD">
              <w:rPr>
                <w:rFonts w:ascii="Tahoma" w:hAnsi="Tahoma" w:cs="Tahoma"/>
                <w:snapToGrid w:val="0"/>
                <w:color w:val="000000"/>
              </w:rPr>
              <w:t>me in priimek ter podpis</w:t>
            </w:r>
            <w:r w:rsidRPr="00712BC8">
              <w:rPr>
                <w:rFonts w:ascii="Tahoma" w:eastAsia="Times New Roman" w:hAnsi="Tahoma" w:cs="Tahoma"/>
                <w:snapToGrid w:val="0"/>
                <w:color w:val="000000"/>
                <w:lang w:eastAsia="sl-SI"/>
              </w:rPr>
              <w:t xml:space="preserve"> odgovorne osebe</w:t>
            </w:r>
            <w:r w:rsidRPr="003D15DD">
              <w:rPr>
                <w:rFonts w:ascii="Tahoma" w:hAnsi="Tahoma" w:cs="Tahoma"/>
                <w:snapToGrid w:val="0"/>
                <w:color w:val="000000"/>
              </w:rPr>
              <w:t xml:space="preserve"> </w:t>
            </w:r>
            <w:r>
              <w:rPr>
                <w:rFonts w:ascii="Tahoma" w:hAnsi="Tahoma" w:cs="Tahoma"/>
                <w:snapToGrid w:val="0"/>
                <w:color w:val="000000"/>
              </w:rPr>
              <w:t>ponudnika</w:t>
            </w:r>
            <w:r w:rsidRPr="00712BC8">
              <w:rPr>
                <w:rFonts w:ascii="Tahoma" w:eastAsia="Times New Roman" w:hAnsi="Tahoma" w:cs="Tahoma"/>
                <w:snapToGrid w:val="0"/>
                <w:color w:val="000000"/>
                <w:lang w:eastAsia="sl-SI"/>
              </w:rPr>
              <w:t>)</w:t>
            </w:r>
          </w:p>
        </w:tc>
      </w:tr>
    </w:tbl>
    <w:p w14:paraId="5C3A4E21" w14:textId="77777777" w:rsidR="00636F54" w:rsidRDefault="00636F54" w:rsidP="00777E3F">
      <w:pPr>
        <w:keepNext/>
        <w:keepLines/>
        <w:spacing w:after="0" w:line="240" w:lineRule="auto"/>
        <w:jc w:val="both"/>
      </w:pPr>
    </w:p>
    <w:p w14:paraId="43D437C8" w14:textId="77777777" w:rsidR="00100B17" w:rsidRDefault="00100B17" w:rsidP="00777E3F">
      <w:pPr>
        <w:keepNext/>
        <w:keepLines/>
        <w:spacing w:after="0" w:line="240" w:lineRule="auto"/>
        <w:jc w:val="both"/>
      </w:pPr>
    </w:p>
    <w:p w14:paraId="3F6CCDCC" w14:textId="77777777" w:rsidR="00636F54" w:rsidRDefault="00636F54" w:rsidP="00777E3F">
      <w:pPr>
        <w:keepNext/>
        <w:keepLines/>
      </w:pPr>
      <w:r>
        <w:br w:type="page"/>
      </w:r>
    </w:p>
    <w:p w14:paraId="4C1FD24A" w14:textId="77777777" w:rsidR="00FF383B" w:rsidRDefault="00FF383B" w:rsidP="00777E3F">
      <w:pPr>
        <w:keepNext/>
        <w:keepLines/>
        <w:spacing w:after="0" w:line="240" w:lineRule="auto"/>
        <w:jc w:val="both"/>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08"/>
        <w:gridCol w:w="1418"/>
      </w:tblGrid>
      <w:tr w:rsidR="00FF383B" w:rsidRPr="00D172C0" w14:paraId="20B989DC" w14:textId="77777777" w:rsidTr="003D3644">
        <w:tc>
          <w:tcPr>
            <w:tcW w:w="8008" w:type="dxa"/>
            <w:tcBorders>
              <w:top w:val="single" w:sz="4" w:space="0" w:color="auto"/>
              <w:bottom w:val="single" w:sz="4" w:space="0" w:color="auto"/>
            </w:tcBorders>
          </w:tcPr>
          <w:p w14:paraId="7BD35026" w14:textId="77777777" w:rsidR="00FF383B" w:rsidRPr="00D172C0" w:rsidRDefault="00FF383B" w:rsidP="00777E3F">
            <w:pPr>
              <w:keepNext/>
              <w:keepLines/>
              <w:spacing w:after="0" w:line="240" w:lineRule="auto"/>
              <w:jc w:val="both"/>
              <w:rPr>
                <w:rFonts w:ascii="Tahoma" w:eastAsia="Times New Roman" w:hAnsi="Tahoma" w:cs="Tahoma"/>
                <w:lang w:eastAsia="sl-SI"/>
              </w:rPr>
            </w:pPr>
            <w:r>
              <w:rPr>
                <w:rFonts w:ascii="Times New Roman" w:eastAsia="Times New Roman" w:hAnsi="Times New Roman"/>
                <w:lang w:eastAsia="sl-SI"/>
              </w:rPr>
              <w:br w:type="page"/>
            </w:r>
            <w:r w:rsidRPr="00D172C0">
              <w:rPr>
                <w:rFonts w:ascii="Tahoma" w:eastAsia="Times New Roman" w:hAnsi="Tahoma" w:cs="Tahoma"/>
                <w:lang w:eastAsia="sl-SI"/>
              </w:rPr>
              <w:br w:type="page"/>
              <w:t>ZAGOTAVLJANJE VARNOSTI IN ZDRAVJA PRI DELU</w:t>
            </w:r>
          </w:p>
        </w:tc>
        <w:tc>
          <w:tcPr>
            <w:tcW w:w="1418" w:type="dxa"/>
            <w:tcBorders>
              <w:top w:val="single" w:sz="4" w:space="0" w:color="auto"/>
              <w:bottom w:val="single" w:sz="4" w:space="0" w:color="auto"/>
            </w:tcBorders>
          </w:tcPr>
          <w:p w14:paraId="74B6B7E4" w14:textId="354781C3" w:rsidR="00FF383B" w:rsidRPr="00D172C0" w:rsidRDefault="00FF383B" w:rsidP="00777E3F">
            <w:pPr>
              <w:keepNext/>
              <w:keepLines/>
              <w:spacing w:after="0" w:line="240" w:lineRule="auto"/>
              <w:jc w:val="both"/>
              <w:rPr>
                <w:rFonts w:ascii="Tahoma" w:eastAsia="Times New Roman" w:hAnsi="Tahoma" w:cs="Tahoma"/>
                <w:b/>
                <w:i/>
                <w:lang w:eastAsia="sl-SI"/>
              </w:rPr>
            </w:pPr>
            <w:r>
              <w:rPr>
                <w:rFonts w:ascii="Tahoma" w:eastAsia="Times New Roman" w:hAnsi="Tahoma" w:cs="Tahoma"/>
                <w:b/>
                <w:i/>
                <w:lang w:eastAsia="sl-SI"/>
              </w:rPr>
              <w:t>P</w:t>
            </w:r>
            <w:r w:rsidRPr="00D172C0">
              <w:rPr>
                <w:rFonts w:ascii="Tahoma" w:eastAsia="Times New Roman" w:hAnsi="Tahoma" w:cs="Tahoma"/>
                <w:b/>
                <w:i/>
                <w:lang w:eastAsia="sl-SI"/>
              </w:rPr>
              <w:t xml:space="preserve">riloga </w:t>
            </w:r>
            <w:r w:rsidR="00AF51CC">
              <w:rPr>
                <w:rFonts w:ascii="Tahoma" w:eastAsia="Times New Roman" w:hAnsi="Tahoma" w:cs="Tahoma"/>
                <w:b/>
                <w:i/>
                <w:lang w:eastAsia="sl-SI"/>
              </w:rPr>
              <w:t>8</w:t>
            </w:r>
          </w:p>
        </w:tc>
      </w:tr>
    </w:tbl>
    <w:p w14:paraId="08EA8349" w14:textId="77777777" w:rsidR="00FF383B" w:rsidRPr="00D172C0" w:rsidRDefault="00FF383B" w:rsidP="00777E3F">
      <w:pPr>
        <w:keepNext/>
        <w:keepLines/>
        <w:tabs>
          <w:tab w:val="left" w:pos="993"/>
        </w:tabs>
        <w:spacing w:after="0" w:line="240" w:lineRule="auto"/>
        <w:ind w:left="993" w:hanging="993"/>
        <w:jc w:val="both"/>
        <w:rPr>
          <w:rFonts w:ascii="Tahoma" w:eastAsia="Times New Roman" w:hAnsi="Tahoma" w:cs="Tahoma"/>
          <w:sz w:val="18"/>
          <w:lang w:eastAsia="sl-SI"/>
        </w:rPr>
      </w:pPr>
    </w:p>
    <w:p w14:paraId="27BB2A23" w14:textId="77777777" w:rsidR="00FF383B" w:rsidRPr="00D172C0" w:rsidRDefault="00FF383B" w:rsidP="00777E3F">
      <w:pPr>
        <w:keepNext/>
        <w:keepLines/>
        <w:spacing w:after="0" w:line="240" w:lineRule="auto"/>
        <w:jc w:val="both"/>
        <w:rPr>
          <w:rFonts w:ascii="Tahoma" w:eastAsia="Times New Roman" w:hAnsi="Tahoma" w:cs="Tahoma"/>
          <w:lang w:eastAsia="sl-SI"/>
        </w:rPr>
      </w:pPr>
    </w:p>
    <w:p w14:paraId="524C5768" w14:textId="77777777" w:rsidR="00FF383B" w:rsidRPr="0089420A" w:rsidRDefault="00FF383B" w:rsidP="00777E3F">
      <w:pPr>
        <w:keepNext/>
        <w:keepLines/>
        <w:spacing w:after="0" w:line="240" w:lineRule="auto"/>
        <w:jc w:val="both"/>
        <w:rPr>
          <w:rFonts w:ascii="Tahoma" w:eastAsia="Times New Roman" w:hAnsi="Tahoma" w:cs="Tahoma"/>
          <w:sz w:val="18"/>
          <w:szCs w:val="16"/>
          <w:lang w:eastAsia="sl-SI"/>
        </w:rPr>
      </w:pPr>
    </w:p>
    <w:p w14:paraId="55C210B0" w14:textId="77777777" w:rsidR="00FF383B" w:rsidRPr="0089420A" w:rsidRDefault="00FF383B" w:rsidP="00777E3F">
      <w:pPr>
        <w:keepNext/>
        <w:keepLines/>
        <w:spacing w:after="0" w:line="240" w:lineRule="auto"/>
        <w:jc w:val="both"/>
        <w:rPr>
          <w:rFonts w:ascii="Tahoma" w:eastAsia="Times New Roman" w:hAnsi="Tahoma" w:cs="Tahoma"/>
          <w:szCs w:val="20"/>
          <w:lang w:eastAsia="sl-SI"/>
        </w:rPr>
      </w:pPr>
      <w:r w:rsidRPr="0089420A">
        <w:rPr>
          <w:rFonts w:ascii="Tahoma" w:eastAsia="Times New Roman" w:hAnsi="Tahoma" w:cs="Tahoma"/>
          <w:szCs w:val="20"/>
          <w:lang w:eastAsia="sl-SI"/>
        </w:rPr>
        <w:t>Kot ponudnik: _________________________________________________________________ za izbiro izvajalca za javno naročilo:</w:t>
      </w:r>
    </w:p>
    <w:p w14:paraId="11071CF6" w14:textId="77777777" w:rsidR="00FF383B" w:rsidRPr="0089420A" w:rsidRDefault="00FF383B" w:rsidP="00777E3F">
      <w:pPr>
        <w:keepNext/>
        <w:keepLines/>
        <w:spacing w:after="0" w:line="240" w:lineRule="auto"/>
        <w:jc w:val="both"/>
        <w:rPr>
          <w:rFonts w:ascii="Tahoma" w:eastAsia="Times New Roman" w:hAnsi="Tahoma" w:cs="Tahoma"/>
          <w:szCs w:val="20"/>
          <w:lang w:eastAsia="sl-SI"/>
        </w:rPr>
      </w:pPr>
    </w:p>
    <w:p w14:paraId="58EEC7DB" w14:textId="4AB36B99" w:rsidR="00FF383B" w:rsidRDefault="00CD2C73" w:rsidP="00777E3F">
      <w:pPr>
        <w:keepNext/>
        <w:keepLines/>
        <w:spacing w:after="0" w:line="240" w:lineRule="auto"/>
        <w:jc w:val="center"/>
        <w:rPr>
          <w:rFonts w:ascii="Tahoma" w:eastAsia="Times New Roman" w:hAnsi="Tahoma" w:cs="Tahoma"/>
          <w:b/>
          <w:lang w:eastAsia="sl-SI"/>
        </w:rPr>
      </w:pPr>
      <w:r>
        <w:rPr>
          <w:rFonts w:ascii="Tahoma" w:eastAsia="Times New Roman" w:hAnsi="Tahoma" w:cs="Tahoma"/>
          <w:b/>
          <w:noProof/>
          <w:lang w:eastAsia="sl-SI"/>
        </w:rPr>
        <w:t>JPE-SPV-258/21</w:t>
      </w:r>
      <w:r w:rsidR="00FF383B">
        <w:rPr>
          <w:rFonts w:ascii="Tahoma" w:eastAsia="Times New Roman" w:hAnsi="Tahoma" w:cs="Tahoma"/>
          <w:b/>
          <w:noProof/>
          <w:lang w:eastAsia="sl-SI"/>
        </w:rPr>
        <w:t xml:space="preserve"> -</w:t>
      </w:r>
      <w:r w:rsidR="00FF383B">
        <w:rPr>
          <w:rFonts w:ascii="Tahoma" w:eastAsia="Times New Roman" w:hAnsi="Tahoma" w:cs="Tahoma"/>
          <w:b/>
          <w:color w:val="000000"/>
          <w:lang w:eastAsia="sl-SI"/>
        </w:rPr>
        <w:t xml:space="preserve"> </w:t>
      </w:r>
      <w:r w:rsidR="00FF383B">
        <w:rPr>
          <w:rFonts w:ascii="Tahoma" w:eastAsia="Times New Roman" w:hAnsi="Tahoma" w:cs="Tahoma"/>
          <w:b/>
          <w:lang w:eastAsia="sl-SI"/>
        </w:rPr>
        <w:t xml:space="preserve">Dobava kemikalij HCl in NaOH </w:t>
      </w:r>
    </w:p>
    <w:p w14:paraId="5B760921" w14:textId="77777777" w:rsidR="00FF383B" w:rsidRDefault="00FF383B" w:rsidP="00777E3F">
      <w:pPr>
        <w:keepNext/>
        <w:keepLines/>
        <w:spacing w:after="0" w:line="240" w:lineRule="auto"/>
        <w:jc w:val="center"/>
        <w:rPr>
          <w:rFonts w:ascii="Tahoma" w:eastAsia="Times New Roman" w:hAnsi="Tahoma" w:cs="Tahoma"/>
          <w:b/>
          <w:lang w:eastAsia="sl-SI"/>
        </w:rPr>
      </w:pPr>
    </w:p>
    <w:p w14:paraId="5A491865" w14:textId="77777777" w:rsidR="00FF383B" w:rsidRPr="0034751C" w:rsidRDefault="00FF383B" w:rsidP="00777E3F">
      <w:pPr>
        <w:keepNext/>
        <w:keepLines/>
        <w:spacing w:after="0" w:line="240" w:lineRule="auto"/>
        <w:jc w:val="center"/>
        <w:rPr>
          <w:rFonts w:ascii="Tahoma" w:eastAsia="Times New Roman" w:hAnsi="Tahoma" w:cs="Tahoma"/>
          <w:b/>
          <w:lang w:eastAsia="sl-SI"/>
        </w:rPr>
      </w:pPr>
      <w:r w:rsidRPr="0034751C">
        <w:rPr>
          <w:rFonts w:ascii="Tahoma" w:eastAsia="Times New Roman" w:hAnsi="Tahoma" w:cs="Tahoma"/>
          <w:b/>
          <w:lang w:eastAsia="sl-SI"/>
        </w:rPr>
        <w:t>IZJAVLJAMO</w:t>
      </w:r>
    </w:p>
    <w:p w14:paraId="4139B9A0" w14:textId="77777777" w:rsidR="00FF383B" w:rsidRPr="0089420A" w:rsidRDefault="00FF383B" w:rsidP="00777E3F">
      <w:pPr>
        <w:keepNext/>
        <w:keepLines/>
        <w:spacing w:after="0" w:line="240" w:lineRule="auto"/>
        <w:jc w:val="both"/>
        <w:rPr>
          <w:rFonts w:ascii="Tahoma" w:eastAsia="Times New Roman" w:hAnsi="Tahoma" w:cs="Tahoma"/>
          <w:szCs w:val="20"/>
          <w:lang w:eastAsia="sl-SI"/>
        </w:rPr>
      </w:pPr>
    </w:p>
    <w:p w14:paraId="7275F283" w14:textId="77777777" w:rsidR="00AF51CC" w:rsidRPr="0089420A" w:rsidRDefault="00AF51CC" w:rsidP="00777E3F">
      <w:pPr>
        <w:keepNext/>
        <w:keepLines/>
        <w:spacing w:after="0" w:line="240" w:lineRule="auto"/>
        <w:jc w:val="both"/>
        <w:rPr>
          <w:rFonts w:ascii="Tahoma" w:eastAsia="Times New Roman" w:hAnsi="Tahoma" w:cs="Tahoma"/>
          <w:sz w:val="24"/>
          <w:szCs w:val="20"/>
          <w:lang w:eastAsia="sl-SI"/>
        </w:rPr>
      </w:pPr>
    </w:p>
    <w:p w14:paraId="31E58FEA" w14:textId="77777777" w:rsidR="00AF51CC" w:rsidRPr="006E79A2" w:rsidRDefault="00AF51CC" w:rsidP="00777E3F">
      <w:pPr>
        <w:keepNext/>
        <w:keepLines/>
        <w:spacing w:after="0" w:line="240" w:lineRule="auto"/>
        <w:jc w:val="both"/>
        <w:rPr>
          <w:rFonts w:ascii="Tahoma" w:hAnsi="Tahoma" w:cs="Tahoma"/>
        </w:rPr>
      </w:pPr>
      <w:r w:rsidRPr="006E79A2">
        <w:rPr>
          <w:rFonts w:ascii="Tahoma" w:hAnsi="Tahoma" w:cs="Tahoma"/>
        </w:rPr>
        <w:t>Da se zavezujemo, da bomo dosledno upoštevali določbe iz razpisne dokumentacije, točka</w:t>
      </w:r>
      <w:r w:rsidRPr="006E79A2">
        <w:rPr>
          <w:rFonts w:ascii="Tahoma" w:hAnsi="Tahoma" w:cs="Tahoma"/>
          <w:strike/>
        </w:rPr>
        <w:t xml:space="preserve"> </w:t>
      </w:r>
      <w:r w:rsidRPr="006E79A2">
        <w:rPr>
          <w:rFonts w:ascii="Tahoma" w:hAnsi="Tahoma" w:cs="Tahoma"/>
        </w:rPr>
        <w:t>4. Zahteve iz varstva pri delu in požarnega varstva glede:</w:t>
      </w:r>
    </w:p>
    <w:p w14:paraId="4ECED574" w14:textId="77777777" w:rsidR="00AF51CC" w:rsidRPr="006E79A2" w:rsidRDefault="00AF51CC" w:rsidP="00777E3F">
      <w:pPr>
        <w:keepNext/>
        <w:keepLines/>
        <w:numPr>
          <w:ilvl w:val="0"/>
          <w:numId w:val="27"/>
        </w:numPr>
        <w:spacing w:after="0" w:line="240" w:lineRule="auto"/>
        <w:ind w:left="426" w:hanging="426"/>
        <w:jc w:val="both"/>
        <w:rPr>
          <w:rFonts w:ascii="Tahoma" w:hAnsi="Tahoma" w:cs="Tahoma"/>
        </w:rPr>
      </w:pPr>
      <w:r w:rsidRPr="006E79A2">
        <w:rPr>
          <w:rFonts w:ascii="Tahoma" w:hAnsi="Tahoma" w:cs="Tahoma"/>
        </w:rPr>
        <w:t>usposobljenosti delavcev za varno izvajanje dela,</w:t>
      </w:r>
    </w:p>
    <w:p w14:paraId="6FDFADFC" w14:textId="77777777" w:rsidR="00AF51CC" w:rsidRPr="006E79A2" w:rsidRDefault="00AF51CC" w:rsidP="00777E3F">
      <w:pPr>
        <w:keepNext/>
        <w:keepLines/>
        <w:numPr>
          <w:ilvl w:val="0"/>
          <w:numId w:val="27"/>
        </w:numPr>
        <w:spacing w:after="0" w:line="240" w:lineRule="auto"/>
        <w:ind w:left="426" w:hanging="426"/>
        <w:jc w:val="both"/>
        <w:rPr>
          <w:rFonts w:ascii="Tahoma" w:hAnsi="Tahoma" w:cs="Tahoma"/>
        </w:rPr>
      </w:pPr>
      <w:r w:rsidRPr="006E79A2">
        <w:rPr>
          <w:rFonts w:ascii="Tahoma" w:hAnsi="Tahoma" w:cs="Tahoma"/>
        </w:rPr>
        <w:t>zdravstvene sposobnosti delavcev,</w:t>
      </w:r>
    </w:p>
    <w:p w14:paraId="73229D7F" w14:textId="77777777" w:rsidR="00AF51CC" w:rsidRPr="006E79A2" w:rsidRDefault="00AF51CC" w:rsidP="00777E3F">
      <w:pPr>
        <w:keepNext/>
        <w:keepLines/>
        <w:numPr>
          <w:ilvl w:val="0"/>
          <w:numId w:val="27"/>
        </w:numPr>
        <w:spacing w:after="0" w:line="240" w:lineRule="auto"/>
        <w:ind w:left="426" w:hanging="426"/>
        <w:jc w:val="both"/>
        <w:rPr>
          <w:rFonts w:ascii="Tahoma" w:hAnsi="Tahoma" w:cs="Tahoma"/>
        </w:rPr>
      </w:pPr>
      <w:r w:rsidRPr="006E79A2">
        <w:rPr>
          <w:rFonts w:ascii="Tahoma" w:hAnsi="Tahoma" w:cs="Tahoma"/>
        </w:rPr>
        <w:t xml:space="preserve">sklepanja pisnega sporazuma o skupnih varnostnih ukrepih, </w:t>
      </w:r>
    </w:p>
    <w:p w14:paraId="12010235" w14:textId="77777777" w:rsidR="00AF51CC" w:rsidRPr="006E79A2" w:rsidRDefault="00AF51CC" w:rsidP="00777E3F">
      <w:pPr>
        <w:keepNext/>
        <w:keepLines/>
        <w:numPr>
          <w:ilvl w:val="0"/>
          <w:numId w:val="27"/>
        </w:numPr>
        <w:spacing w:after="0" w:line="240" w:lineRule="auto"/>
        <w:ind w:left="426" w:hanging="426"/>
        <w:jc w:val="both"/>
        <w:rPr>
          <w:rFonts w:ascii="Tahoma" w:hAnsi="Tahoma" w:cs="Tahoma"/>
        </w:rPr>
      </w:pPr>
      <w:r w:rsidRPr="006E79A2">
        <w:rPr>
          <w:rFonts w:ascii="Tahoma" w:hAnsi="Tahoma" w:cs="Tahoma"/>
        </w:rPr>
        <w:t>spoštovanja internih predpisov naročnika.</w:t>
      </w:r>
    </w:p>
    <w:p w14:paraId="4BBE627A" w14:textId="77777777" w:rsidR="00AF51CC" w:rsidRPr="006E79A2" w:rsidRDefault="00AF51CC" w:rsidP="00777E3F">
      <w:pPr>
        <w:keepNext/>
        <w:keepLines/>
        <w:spacing w:after="0" w:line="240" w:lineRule="auto"/>
        <w:jc w:val="both"/>
        <w:rPr>
          <w:rFonts w:ascii="Tahoma" w:hAnsi="Tahoma" w:cs="Tahoma"/>
          <w:color w:val="0070C0"/>
        </w:rPr>
      </w:pPr>
    </w:p>
    <w:p w14:paraId="61D4B723" w14:textId="77777777" w:rsidR="00AF51CC" w:rsidRPr="006E79A2" w:rsidRDefault="00AF51CC" w:rsidP="00777E3F">
      <w:pPr>
        <w:keepNext/>
        <w:keepLines/>
        <w:spacing w:after="0" w:line="240" w:lineRule="auto"/>
        <w:jc w:val="both"/>
        <w:rPr>
          <w:rFonts w:ascii="Tahoma" w:hAnsi="Tahoma" w:cs="Tahoma"/>
          <w:color w:val="0070C0"/>
        </w:rPr>
      </w:pPr>
    </w:p>
    <w:p w14:paraId="3882AB3B" w14:textId="77777777" w:rsidR="00AF51CC" w:rsidRPr="006E79A2" w:rsidRDefault="00AF51CC" w:rsidP="00777E3F">
      <w:pPr>
        <w:keepNext/>
        <w:keepLines/>
        <w:tabs>
          <w:tab w:val="left" w:pos="2835"/>
        </w:tabs>
        <w:spacing w:after="0" w:line="240" w:lineRule="auto"/>
        <w:ind w:left="284" w:hanging="284"/>
        <w:jc w:val="both"/>
        <w:rPr>
          <w:rFonts w:ascii="Tahoma" w:hAnsi="Tahoma" w:cs="Tahoma"/>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8"/>
        <w:gridCol w:w="6633"/>
      </w:tblGrid>
      <w:tr w:rsidR="00AF51CC" w:rsidRPr="006E79A2" w14:paraId="06DA01ED" w14:textId="77777777" w:rsidTr="00AF51CC">
        <w:trPr>
          <w:trHeight w:val="390"/>
        </w:trPr>
        <w:tc>
          <w:tcPr>
            <w:tcW w:w="3148" w:type="dxa"/>
            <w:tcBorders>
              <w:top w:val="single" w:sz="4" w:space="0" w:color="auto"/>
              <w:left w:val="single" w:sz="4" w:space="0" w:color="auto"/>
              <w:bottom w:val="single" w:sz="4" w:space="0" w:color="auto"/>
              <w:right w:val="dashSmallGap" w:sz="4" w:space="0" w:color="auto"/>
            </w:tcBorders>
            <w:shd w:val="clear" w:color="auto" w:fill="auto"/>
          </w:tcPr>
          <w:p w14:paraId="07EFD765" w14:textId="77777777" w:rsidR="00AF51CC" w:rsidRPr="006E79A2" w:rsidRDefault="00AF51CC" w:rsidP="00777E3F">
            <w:pPr>
              <w:keepNext/>
              <w:keepLines/>
              <w:spacing w:after="0" w:line="240" w:lineRule="auto"/>
              <w:jc w:val="both"/>
              <w:rPr>
                <w:rFonts w:ascii="Tahoma" w:hAnsi="Tahoma" w:cs="Tahoma"/>
              </w:rPr>
            </w:pPr>
            <w:r w:rsidRPr="006E79A2">
              <w:rPr>
                <w:rFonts w:ascii="Tahoma" w:hAnsi="Tahoma" w:cs="Tahoma"/>
              </w:rPr>
              <w:t xml:space="preserve">Vodja del </w:t>
            </w:r>
          </w:p>
        </w:tc>
        <w:tc>
          <w:tcPr>
            <w:tcW w:w="6633" w:type="dxa"/>
            <w:tcBorders>
              <w:top w:val="single" w:sz="4" w:space="0" w:color="auto"/>
              <w:left w:val="dashSmallGap" w:sz="4" w:space="0" w:color="auto"/>
              <w:bottom w:val="single" w:sz="4" w:space="0" w:color="auto"/>
              <w:right w:val="single" w:sz="4" w:space="0" w:color="auto"/>
            </w:tcBorders>
            <w:shd w:val="clear" w:color="auto" w:fill="auto"/>
          </w:tcPr>
          <w:p w14:paraId="1726F2D2" w14:textId="77777777" w:rsidR="00AF51CC" w:rsidRPr="006E79A2" w:rsidRDefault="00AF51CC" w:rsidP="00777E3F">
            <w:pPr>
              <w:keepNext/>
              <w:keepLines/>
              <w:spacing w:after="0" w:line="240" w:lineRule="auto"/>
              <w:jc w:val="both"/>
              <w:rPr>
                <w:rFonts w:ascii="Tahoma" w:hAnsi="Tahoma" w:cs="Tahoma"/>
              </w:rPr>
            </w:pPr>
            <w:r w:rsidRPr="006E79A2">
              <w:rPr>
                <w:rFonts w:ascii="Tahoma" w:hAnsi="Tahoma" w:cs="Tahoma"/>
              </w:rPr>
              <w:t>Ime in Priimek/Mobilni telefon/e-pošta:</w:t>
            </w:r>
          </w:p>
          <w:p w14:paraId="4C3E0D73" w14:textId="77777777" w:rsidR="00AF51CC" w:rsidRPr="006E79A2" w:rsidRDefault="00AF51CC" w:rsidP="00777E3F">
            <w:pPr>
              <w:keepNext/>
              <w:keepLines/>
              <w:spacing w:after="0" w:line="240" w:lineRule="auto"/>
              <w:jc w:val="both"/>
              <w:rPr>
                <w:rFonts w:ascii="Tahoma" w:hAnsi="Tahoma" w:cs="Tahoma"/>
              </w:rPr>
            </w:pPr>
          </w:p>
          <w:p w14:paraId="0396C03C" w14:textId="77777777" w:rsidR="00AF51CC" w:rsidRPr="006E79A2" w:rsidRDefault="00AF51CC" w:rsidP="00777E3F">
            <w:pPr>
              <w:keepNext/>
              <w:keepLines/>
              <w:spacing w:after="0" w:line="240" w:lineRule="auto"/>
              <w:jc w:val="both"/>
              <w:rPr>
                <w:rFonts w:ascii="Tahoma" w:hAnsi="Tahoma" w:cs="Tahoma"/>
              </w:rPr>
            </w:pPr>
          </w:p>
          <w:p w14:paraId="49596DE7" w14:textId="77777777" w:rsidR="00AF51CC" w:rsidRPr="006E79A2" w:rsidRDefault="00AF51CC" w:rsidP="00777E3F">
            <w:pPr>
              <w:keepNext/>
              <w:keepLines/>
              <w:spacing w:after="0" w:line="240" w:lineRule="auto"/>
              <w:jc w:val="both"/>
              <w:rPr>
                <w:rFonts w:ascii="Tahoma" w:hAnsi="Tahoma" w:cs="Tahoma"/>
              </w:rPr>
            </w:pPr>
          </w:p>
        </w:tc>
      </w:tr>
      <w:tr w:rsidR="00AF51CC" w:rsidRPr="006E79A2" w14:paraId="22C5FCE3" w14:textId="77777777" w:rsidTr="00AF51CC">
        <w:trPr>
          <w:trHeight w:val="340"/>
        </w:trPr>
        <w:tc>
          <w:tcPr>
            <w:tcW w:w="3148" w:type="dxa"/>
            <w:tcBorders>
              <w:right w:val="dashSmallGap" w:sz="4" w:space="0" w:color="auto"/>
            </w:tcBorders>
            <w:shd w:val="clear" w:color="auto" w:fill="auto"/>
          </w:tcPr>
          <w:p w14:paraId="74888DC1" w14:textId="77777777" w:rsidR="00AF51CC" w:rsidRPr="006E79A2" w:rsidRDefault="00AF51CC" w:rsidP="00777E3F">
            <w:pPr>
              <w:keepNext/>
              <w:keepLines/>
              <w:spacing w:after="0" w:line="240" w:lineRule="auto"/>
              <w:jc w:val="both"/>
              <w:rPr>
                <w:rFonts w:ascii="Tahoma" w:hAnsi="Tahoma" w:cs="Tahoma"/>
              </w:rPr>
            </w:pPr>
            <w:r w:rsidRPr="006E79A2">
              <w:rPr>
                <w:rFonts w:ascii="Tahoma" w:hAnsi="Tahoma" w:cs="Tahoma"/>
              </w:rPr>
              <w:t xml:space="preserve">Strokovni delavec VpD in PV </w:t>
            </w:r>
          </w:p>
        </w:tc>
        <w:tc>
          <w:tcPr>
            <w:tcW w:w="6633" w:type="dxa"/>
            <w:tcBorders>
              <w:left w:val="dashSmallGap" w:sz="4" w:space="0" w:color="auto"/>
            </w:tcBorders>
            <w:shd w:val="clear" w:color="auto" w:fill="auto"/>
          </w:tcPr>
          <w:p w14:paraId="35B308D8" w14:textId="77777777" w:rsidR="00AF51CC" w:rsidRPr="006E79A2" w:rsidRDefault="00AF51CC" w:rsidP="00777E3F">
            <w:pPr>
              <w:keepNext/>
              <w:keepLines/>
              <w:spacing w:after="0" w:line="240" w:lineRule="auto"/>
              <w:jc w:val="both"/>
              <w:rPr>
                <w:rFonts w:ascii="Tahoma" w:hAnsi="Tahoma" w:cs="Tahoma"/>
              </w:rPr>
            </w:pPr>
            <w:r w:rsidRPr="006E79A2">
              <w:rPr>
                <w:rFonts w:ascii="Tahoma" w:hAnsi="Tahoma" w:cs="Tahoma"/>
              </w:rPr>
              <w:t>Ime in Priimek/Mobilni telefon/e-pošta:</w:t>
            </w:r>
          </w:p>
          <w:p w14:paraId="30671751" w14:textId="77777777" w:rsidR="00AF51CC" w:rsidRPr="006E79A2" w:rsidRDefault="00AF51CC" w:rsidP="00777E3F">
            <w:pPr>
              <w:keepNext/>
              <w:keepLines/>
              <w:spacing w:after="0" w:line="240" w:lineRule="auto"/>
              <w:jc w:val="both"/>
              <w:rPr>
                <w:rFonts w:ascii="Tahoma" w:hAnsi="Tahoma" w:cs="Tahoma"/>
              </w:rPr>
            </w:pPr>
          </w:p>
          <w:p w14:paraId="7DF657E3" w14:textId="77777777" w:rsidR="00AF51CC" w:rsidRPr="006E79A2" w:rsidRDefault="00AF51CC" w:rsidP="00777E3F">
            <w:pPr>
              <w:keepNext/>
              <w:keepLines/>
              <w:spacing w:after="0" w:line="240" w:lineRule="auto"/>
              <w:jc w:val="both"/>
              <w:rPr>
                <w:rFonts w:ascii="Tahoma" w:hAnsi="Tahoma" w:cs="Tahoma"/>
              </w:rPr>
            </w:pPr>
          </w:p>
          <w:p w14:paraId="6E969B05" w14:textId="77777777" w:rsidR="00AF51CC" w:rsidRPr="006E79A2" w:rsidRDefault="00AF51CC" w:rsidP="00777E3F">
            <w:pPr>
              <w:keepNext/>
              <w:keepLines/>
              <w:spacing w:after="0" w:line="240" w:lineRule="auto"/>
              <w:jc w:val="both"/>
              <w:rPr>
                <w:rFonts w:ascii="Tahoma" w:hAnsi="Tahoma" w:cs="Tahoma"/>
              </w:rPr>
            </w:pPr>
          </w:p>
        </w:tc>
      </w:tr>
    </w:tbl>
    <w:p w14:paraId="208363DD" w14:textId="77777777" w:rsidR="00AF51CC" w:rsidRPr="006E79A2" w:rsidRDefault="00AF51CC" w:rsidP="00777E3F">
      <w:pPr>
        <w:keepNext/>
        <w:keepLines/>
        <w:spacing w:after="0" w:line="240" w:lineRule="auto"/>
        <w:jc w:val="both"/>
        <w:rPr>
          <w:rFonts w:ascii="Tahoma" w:hAnsi="Tahoma" w:cs="Tahoma"/>
          <w:color w:val="0070C0"/>
        </w:rPr>
      </w:pPr>
    </w:p>
    <w:p w14:paraId="6B9ACF21" w14:textId="77777777" w:rsidR="00AF51CC" w:rsidRPr="006E79A2" w:rsidRDefault="00AF51CC" w:rsidP="00777E3F">
      <w:pPr>
        <w:keepNext/>
        <w:keepLines/>
        <w:spacing w:after="0" w:line="240" w:lineRule="auto"/>
        <w:jc w:val="both"/>
        <w:rPr>
          <w:rFonts w:ascii="Tahoma" w:hAnsi="Tahoma" w:cs="Tahoma"/>
        </w:rPr>
      </w:pPr>
    </w:p>
    <w:p w14:paraId="2D090785" w14:textId="77777777" w:rsidR="00AF51CC" w:rsidRPr="006E79A2" w:rsidRDefault="00AF51CC" w:rsidP="00777E3F">
      <w:pPr>
        <w:keepNext/>
        <w:keepLines/>
        <w:spacing w:after="0" w:line="240" w:lineRule="auto"/>
        <w:jc w:val="both"/>
        <w:rPr>
          <w:rFonts w:ascii="Tahoma" w:hAnsi="Tahoma" w:cs="Tahoma"/>
        </w:rPr>
      </w:pPr>
      <w:r w:rsidRPr="006E79A2">
        <w:rPr>
          <w:rFonts w:ascii="Tahoma" w:hAnsi="Tahoma" w:cs="Tahoma"/>
        </w:rPr>
        <w:t>Nespoštovanje določil je razlog za prekinitev in odstop od okvirnega sporazuma, brez kakršnekoli obveznosti do izvajalca.</w:t>
      </w:r>
    </w:p>
    <w:p w14:paraId="65D087E1" w14:textId="77777777" w:rsidR="00FF383B" w:rsidRPr="0089420A" w:rsidRDefault="00FF383B" w:rsidP="00777E3F">
      <w:pPr>
        <w:keepNext/>
        <w:keepLines/>
        <w:tabs>
          <w:tab w:val="left" w:pos="142"/>
        </w:tabs>
        <w:spacing w:after="0" w:line="240" w:lineRule="auto"/>
        <w:jc w:val="both"/>
        <w:rPr>
          <w:rFonts w:ascii="Tahoma" w:eastAsia="Times New Roman" w:hAnsi="Tahoma" w:cs="Tahoma"/>
          <w:i/>
          <w:sz w:val="24"/>
          <w:szCs w:val="20"/>
          <w:lang w:eastAsia="sl-SI"/>
        </w:rPr>
      </w:pPr>
    </w:p>
    <w:p w14:paraId="0BF9A13A" w14:textId="77777777" w:rsidR="00FF383B" w:rsidRPr="0089420A" w:rsidRDefault="00FF383B" w:rsidP="00777E3F">
      <w:pPr>
        <w:keepNext/>
        <w:keepLines/>
        <w:spacing w:after="0" w:line="240" w:lineRule="auto"/>
        <w:jc w:val="both"/>
        <w:rPr>
          <w:rFonts w:ascii="Tahoma" w:eastAsia="Times New Roman" w:hAnsi="Tahoma" w:cs="Tahoma"/>
          <w:lang w:eastAsia="sl-SI"/>
        </w:rPr>
      </w:pPr>
    </w:p>
    <w:p w14:paraId="02AAE36C" w14:textId="77777777" w:rsidR="00FF383B" w:rsidRPr="0089420A" w:rsidRDefault="00FF383B" w:rsidP="00777E3F">
      <w:pPr>
        <w:keepNext/>
        <w:keepLines/>
        <w:spacing w:after="0" w:line="240" w:lineRule="auto"/>
        <w:jc w:val="both"/>
        <w:rPr>
          <w:rFonts w:ascii="Tahoma" w:eastAsia="Times New Roman" w:hAnsi="Tahoma" w:cs="Tahoma"/>
          <w:lang w:eastAsia="sl-SI"/>
        </w:rPr>
      </w:pPr>
    </w:p>
    <w:p w14:paraId="70E3664C" w14:textId="77777777" w:rsidR="00FF383B" w:rsidRPr="0089420A" w:rsidRDefault="00FF383B" w:rsidP="00777E3F">
      <w:pPr>
        <w:keepNext/>
        <w:keepLines/>
        <w:spacing w:after="0" w:line="240" w:lineRule="auto"/>
        <w:jc w:val="both"/>
        <w:rPr>
          <w:rFonts w:ascii="Tahoma" w:eastAsia="Times New Roman" w:hAnsi="Tahoma" w:cs="Tahoma"/>
          <w:lang w:eastAsia="sl-SI"/>
        </w:rPr>
      </w:pPr>
    </w:p>
    <w:p w14:paraId="5ED85710" w14:textId="77777777" w:rsidR="00FF383B" w:rsidRPr="0089420A" w:rsidRDefault="00FF383B" w:rsidP="00777E3F">
      <w:pPr>
        <w:keepNext/>
        <w:keepLines/>
        <w:spacing w:after="0" w:line="240" w:lineRule="auto"/>
        <w:jc w:val="both"/>
        <w:rPr>
          <w:rFonts w:ascii="Tahoma" w:eastAsia="Times New Roman" w:hAnsi="Tahoma" w:cs="Tahoma"/>
          <w:lang w:eastAsia="sl-SI"/>
        </w:rPr>
      </w:pPr>
    </w:p>
    <w:p w14:paraId="2C90EF7C" w14:textId="77777777" w:rsidR="00FF383B" w:rsidRPr="0089420A" w:rsidRDefault="00FF383B" w:rsidP="00777E3F">
      <w:pPr>
        <w:keepNext/>
        <w:keepLines/>
        <w:spacing w:after="0" w:line="240" w:lineRule="auto"/>
        <w:jc w:val="both"/>
        <w:rPr>
          <w:rFonts w:ascii="Tahoma" w:eastAsia="Times New Roman" w:hAnsi="Tahoma" w:cs="Tahoma"/>
          <w:lang w:eastAsia="sl-SI"/>
        </w:rPr>
      </w:pPr>
    </w:p>
    <w:p w14:paraId="4F402663" w14:textId="77777777" w:rsidR="00FF383B" w:rsidRPr="0089420A" w:rsidRDefault="00FF383B" w:rsidP="00777E3F">
      <w:pPr>
        <w:keepNext/>
        <w:keepLines/>
        <w:spacing w:after="0" w:line="240" w:lineRule="auto"/>
        <w:jc w:val="both"/>
        <w:rPr>
          <w:rFonts w:ascii="Tahoma" w:eastAsia="Times New Roman" w:hAnsi="Tahoma" w:cs="Tahoma"/>
          <w:lang w:eastAsia="sl-SI"/>
        </w:rPr>
      </w:pPr>
    </w:p>
    <w:p w14:paraId="6B0D8299" w14:textId="77777777" w:rsidR="00FF383B" w:rsidRPr="0089420A" w:rsidRDefault="00FF383B" w:rsidP="00777E3F">
      <w:pPr>
        <w:keepNext/>
        <w:keepLines/>
        <w:spacing w:after="0" w:line="240" w:lineRule="auto"/>
        <w:jc w:val="both"/>
        <w:rPr>
          <w:rFonts w:ascii="Tahoma" w:eastAsia="Times New Roman" w:hAnsi="Tahoma" w:cs="Tahoma"/>
          <w:lang w:eastAsia="sl-SI"/>
        </w:rPr>
      </w:pPr>
    </w:p>
    <w:p w14:paraId="0058113C" w14:textId="77777777" w:rsidR="00FF383B" w:rsidRPr="0089420A" w:rsidRDefault="00FF383B" w:rsidP="00777E3F">
      <w:pPr>
        <w:keepNext/>
        <w:keepLines/>
        <w:spacing w:after="0" w:line="240" w:lineRule="auto"/>
        <w:jc w:val="both"/>
        <w:rPr>
          <w:rFonts w:ascii="Tahoma" w:eastAsia="Times New Roman" w:hAnsi="Tahoma" w:cs="Tahoma"/>
          <w:lang w:eastAsia="sl-SI"/>
        </w:rPr>
      </w:pPr>
    </w:p>
    <w:p w14:paraId="4D99E2C5" w14:textId="77777777" w:rsidR="00FF383B" w:rsidRPr="0089420A" w:rsidRDefault="00FF383B" w:rsidP="00777E3F">
      <w:pPr>
        <w:keepNext/>
        <w:keepLines/>
        <w:spacing w:after="0" w:line="240" w:lineRule="auto"/>
        <w:jc w:val="both"/>
        <w:rPr>
          <w:rFonts w:ascii="Tahoma" w:eastAsia="Times New Roman" w:hAnsi="Tahoma" w:cs="Tahoma"/>
          <w:lang w:eastAsia="sl-SI"/>
        </w:rPr>
      </w:pPr>
    </w:p>
    <w:p w14:paraId="239D6D58" w14:textId="77777777" w:rsidR="00FF383B" w:rsidRPr="0089420A" w:rsidRDefault="00FF383B" w:rsidP="00777E3F">
      <w:pPr>
        <w:keepNext/>
        <w:keepLines/>
        <w:spacing w:after="0" w:line="240" w:lineRule="auto"/>
        <w:jc w:val="both"/>
        <w:rPr>
          <w:rFonts w:ascii="Tahoma" w:eastAsia="Times New Roman" w:hAnsi="Tahoma" w:cs="Tahoma"/>
          <w:lang w:eastAsia="sl-SI"/>
        </w:rPr>
      </w:pPr>
    </w:p>
    <w:p w14:paraId="69789FA9" w14:textId="77777777" w:rsidR="00FF383B" w:rsidRPr="0089420A" w:rsidRDefault="00FF383B" w:rsidP="00777E3F">
      <w:pPr>
        <w:keepNext/>
        <w:keepLines/>
        <w:spacing w:after="0" w:line="240" w:lineRule="auto"/>
        <w:jc w:val="both"/>
        <w:rPr>
          <w:rFonts w:ascii="Tahoma" w:eastAsia="Times New Roman" w:hAnsi="Tahoma" w:cs="Tahoma"/>
          <w:lang w:eastAsia="sl-SI"/>
        </w:rPr>
      </w:pPr>
    </w:p>
    <w:p w14:paraId="5391F64D" w14:textId="77777777" w:rsidR="00FF383B" w:rsidRPr="0089420A" w:rsidRDefault="00FF383B" w:rsidP="00777E3F">
      <w:pPr>
        <w:keepNext/>
        <w:keepLines/>
        <w:spacing w:after="0" w:line="240" w:lineRule="auto"/>
        <w:jc w:val="both"/>
        <w:rPr>
          <w:rFonts w:ascii="Tahoma" w:eastAsia="Times New Roman" w:hAnsi="Tahoma" w:cs="Tahoma"/>
          <w:lang w:eastAsia="sl-SI"/>
        </w:rPr>
      </w:pPr>
    </w:p>
    <w:p w14:paraId="21A2D4FF" w14:textId="77777777" w:rsidR="00FF383B" w:rsidRPr="007F7150" w:rsidRDefault="00FF383B" w:rsidP="00777E3F">
      <w:pPr>
        <w:keepNext/>
        <w:keepLines/>
        <w:spacing w:after="0" w:line="240" w:lineRule="auto"/>
        <w:jc w:val="both"/>
        <w:rPr>
          <w:rFonts w:ascii="Tahoma" w:eastAsia="Times New Roman" w:hAnsi="Tahoma" w:cs="Tahoma"/>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3119"/>
        <w:gridCol w:w="2552"/>
        <w:gridCol w:w="3685"/>
      </w:tblGrid>
      <w:tr w:rsidR="00FF383B" w:rsidRPr="007F7150" w14:paraId="550977D8" w14:textId="77777777" w:rsidTr="003D3644">
        <w:trPr>
          <w:trHeight w:val="235"/>
        </w:trPr>
        <w:tc>
          <w:tcPr>
            <w:tcW w:w="3119" w:type="dxa"/>
            <w:tcBorders>
              <w:bottom w:val="single" w:sz="4" w:space="0" w:color="auto"/>
            </w:tcBorders>
          </w:tcPr>
          <w:p w14:paraId="7ED1F920" w14:textId="77777777" w:rsidR="00FF383B" w:rsidRPr="007F7150" w:rsidRDefault="00FF383B" w:rsidP="00777E3F">
            <w:pPr>
              <w:keepNext/>
              <w:keepLines/>
              <w:spacing w:after="0" w:line="240" w:lineRule="auto"/>
              <w:jc w:val="both"/>
              <w:rPr>
                <w:rFonts w:ascii="Tahoma" w:eastAsia="Times New Roman" w:hAnsi="Tahoma" w:cs="Tahoma"/>
                <w:snapToGrid w:val="0"/>
                <w:color w:val="000000"/>
                <w:lang w:eastAsia="sl-SI"/>
              </w:rPr>
            </w:pPr>
          </w:p>
        </w:tc>
        <w:tc>
          <w:tcPr>
            <w:tcW w:w="2552" w:type="dxa"/>
          </w:tcPr>
          <w:p w14:paraId="584F2D32" w14:textId="77777777" w:rsidR="00FF383B" w:rsidRPr="007F7150" w:rsidRDefault="00FF383B" w:rsidP="00777E3F">
            <w:pPr>
              <w:keepNext/>
              <w:keepLines/>
              <w:spacing w:after="0" w:line="240" w:lineRule="auto"/>
              <w:jc w:val="both"/>
              <w:rPr>
                <w:rFonts w:ascii="Tahoma" w:eastAsia="Times New Roman" w:hAnsi="Tahoma" w:cs="Tahoma"/>
                <w:snapToGrid w:val="0"/>
                <w:color w:val="000000"/>
                <w:lang w:eastAsia="sl-SI"/>
              </w:rPr>
            </w:pPr>
          </w:p>
        </w:tc>
        <w:tc>
          <w:tcPr>
            <w:tcW w:w="3685" w:type="dxa"/>
            <w:tcBorders>
              <w:bottom w:val="single" w:sz="4" w:space="0" w:color="auto"/>
            </w:tcBorders>
          </w:tcPr>
          <w:p w14:paraId="7085B8A5" w14:textId="77777777" w:rsidR="00FF383B" w:rsidRPr="007F7150" w:rsidRDefault="00FF383B" w:rsidP="00777E3F">
            <w:pPr>
              <w:keepNext/>
              <w:keepLines/>
              <w:tabs>
                <w:tab w:val="left" w:pos="567"/>
                <w:tab w:val="num" w:pos="851"/>
                <w:tab w:val="left" w:pos="993"/>
              </w:tabs>
              <w:spacing w:after="0" w:line="240" w:lineRule="auto"/>
              <w:jc w:val="both"/>
              <w:rPr>
                <w:rFonts w:ascii="Tahoma" w:eastAsia="Times New Roman" w:hAnsi="Tahoma" w:cs="Tahoma"/>
                <w:snapToGrid w:val="0"/>
                <w:color w:val="000000"/>
                <w:lang w:eastAsia="sl-SI"/>
              </w:rPr>
            </w:pPr>
          </w:p>
        </w:tc>
      </w:tr>
      <w:tr w:rsidR="00FF383B" w:rsidRPr="007F7150" w14:paraId="1F8A3764" w14:textId="77777777" w:rsidTr="003D3644">
        <w:trPr>
          <w:trHeight w:val="235"/>
        </w:trPr>
        <w:tc>
          <w:tcPr>
            <w:tcW w:w="3119" w:type="dxa"/>
            <w:tcBorders>
              <w:top w:val="single" w:sz="4" w:space="0" w:color="auto"/>
            </w:tcBorders>
          </w:tcPr>
          <w:p w14:paraId="67477481" w14:textId="77777777" w:rsidR="00FF383B" w:rsidRPr="007F7150" w:rsidRDefault="00FF383B" w:rsidP="00777E3F">
            <w:pPr>
              <w:keepNext/>
              <w:keepLines/>
              <w:spacing w:after="0" w:line="240" w:lineRule="auto"/>
              <w:jc w:val="both"/>
              <w:rPr>
                <w:rFonts w:ascii="Tahoma" w:eastAsia="Times New Roman" w:hAnsi="Tahoma" w:cs="Tahoma"/>
                <w:snapToGrid w:val="0"/>
                <w:color w:val="000000"/>
                <w:lang w:eastAsia="sl-SI"/>
              </w:rPr>
            </w:pPr>
            <w:r w:rsidRPr="007F7150">
              <w:rPr>
                <w:rFonts w:ascii="Tahoma" w:eastAsia="Times New Roman" w:hAnsi="Tahoma" w:cs="Tahoma"/>
                <w:snapToGrid w:val="0"/>
                <w:color w:val="000000"/>
                <w:lang w:eastAsia="sl-SI"/>
              </w:rPr>
              <w:t>(kraj, datum)</w:t>
            </w:r>
          </w:p>
        </w:tc>
        <w:tc>
          <w:tcPr>
            <w:tcW w:w="2552" w:type="dxa"/>
          </w:tcPr>
          <w:p w14:paraId="3B4D6D4D" w14:textId="77777777" w:rsidR="00FF383B" w:rsidRPr="007F7150" w:rsidRDefault="00FF383B" w:rsidP="00777E3F">
            <w:pPr>
              <w:keepNext/>
              <w:keepLines/>
              <w:spacing w:after="0" w:line="240" w:lineRule="auto"/>
              <w:jc w:val="center"/>
              <w:rPr>
                <w:rFonts w:ascii="Tahoma" w:eastAsia="Times New Roman" w:hAnsi="Tahoma" w:cs="Tahoma"/>
                <w:snapToGrid w:val="0"/>
                <w:color w:val="000000"/>
                <w:lang w:eastAsia="sl-SI"/>
              </w:rPr>
            </w:pPr>
            <w:r w:rsidRPr="007F7150">
              <w:rPr>
                <w:rFonts w:ascii="Tahoma" w:eastAsia="Times New Roman" w:hAnsi="Tahoma" w:cs="Tahoma"/>
                <w:snapToGrid w:val="0"/>
                <w:color w:val="000000"/>
                <w:lang w:eastAsia="sl-SI"/>
              </w:rPr>
              <w:t>žig</w:t>
            </w:r>
          </w:p>
        </w:tc>
        <w:tc>
          <w:tcPr>
            <w:tcW w:w="3685" w:type="dxa"/>
            <w:tcBorders>
              <w:top w:val="single" w:sz="4" w:space="0" w:color="auto"/>
            </w:tcBorders>
          </w:tcPr>
          <w:p w14:paraId="24670727" w14:textId="77777777" w:rsidR="00FF383B" w:rsidRPr="007F7150" w:rsidRDefault="00FF383B" w:rsidP="00777E3F">
            <w:pPr>
              <w:keepNext/>
              <w:keepLines/>
              <w:spacing w:after="0" w:line="240" w:lineRule="auto"/>
              <w:jc w:val="both"/>
              <w:rPr>
                <w:rFonts w:ascii="Tahoma" w:eastAsia="Times New Roman" w:hAnsi="Tahoma" w:cs="Tahoma"/>
                <w:snapToGrid w:val="0"/>
                <w:color w:val="000000"/>
                <w:lang w:eastAsia="sl-SI"/>
              </w:rPr>
            </w:pPr>
            <w:r w:rsidRPr="007F7150">
              <w:rPr>
                <w:rFonts w:ascii="Tahoma" w:eastAsia="Times New Roman" w:hAnsi="Tahoma" w:cs="Tahoma"/>
                <w:snapToGrid w:val="0"/>
                <w:color w:val="000000"/>
                <w:lang w:eastAsia="sl-SI"/>
              </w:rPr>
              <w:t>(i</w:t>
            </w:r>
            <w:r w:rsidRPr="007F7150">
              <w:rPr>
                <w:rFonts w:ascii="Tahoma" w:hAnsi="Tahoma" w:cs="Tahoma"/>
                <w:snapToGrid w:val="0"/>
                <w:color w:val="000000"/>
              </w:rPr>
              <w:t xml:space="preserve">me in priimek </w:t>
            </w:r>
            <w:r w:rsidRPr="007F7150">
              <w:rPr>
                <w:rFonts w:ascii="Tahoma" w:eastAsia="Times New Roman" w:hAnsi="Tahoma" w:cs="Tahoma"/>
                <w:snapToGrid w:val="0"/>
                <w:color w:val="000000"/>
                <w:lang w:eastAsia="sl-SI"/>
              </w:rPr>
              <w:t>odgovorne osebe</w:t>
            </w:r>
            <w:r w:rsidRPr="007F7150">
              <w:rPr>
                <w:rFonts w:ascii="Tahoma" w:hAnsi="Tahoma" w:cs="Tahoma"/>
                <w:snapToGrid w:val="0"/>
                <w:color w:val="000000"/>
              </w:rPr>
              <w:t xml:space="preserve"> ter podpis </w:t>
            </w:r>
            <w:r>
              <w:rPr>
                <w:rFonts w:ascii="Tahoma" w:hAnsi="Tahoma" w:cs="Tahoma"/>
                <w:snapToGrid w:val="0"/>
                <w:color w:val="000000"/>
              </w:rPr>
              <w:t>ponudnika</w:t>
            </w:r>
            <w:r w:rsidRPr="007F7150">
              <w:rPr>
                <w:rFonts w:ascii="Tahoma" w:eastAsia="Times New Roman" w:hAnsi="Tahoma" w:cs="Tahoma"/>
                <w:snapToGrid w:val="0"/>
                <w:color w:val="000000"/>
                <w:lang w:eastAsia="sl-SI"/>
              </w:rPr>
              <w:t>)</w:t>
            </w:r>
          </w:p>
        </w:tc>
      </w:tr>
    </w:tbl>
    <w:p w14:paraId="147BB11A" w14:textId="77777777" w:rsidR="00FF383B" w:rsidRPr="0089420A" w:rsidRDefault="00FF383B" w:rsidP="00777E3F">
      <w:pPr>
        <w:keepNext/>
        <w:keepLines/>
        <w:spacing w:after="0" w:line="240" w:lineRule="auto"/>
        <w:jc w:val="both"/>
        <w:rPr>
          <w:rFonts w:ascii="Tahoma" w:eastAsia="Times New Roman" w:hAnsi="Tahoma" w:cs="Tahoma"/>
          <w:szCs w:val="20"/>
          <w:lang w:eastAsia="sl-SI"/>
        </w:rPr>
      </w:pPr>
    </w:p>
    <w:p w14:paraId="6845E7A4" w14:textId="77777777" w:rsidR="00FF383B" w:rsidRPr="0089420A" w:rsidRDefault="00FF383B" w:rsidP="00777E3F">
      <w:pPr>
        <w:keepNext/>
        <w:keepLines/>
        <w:spacing w:after="0" w:line="240" w:lineRule="auto"/>
        <w:jc w:val="both"/>
        <w:rPr>
          <w:rFonts w:ascii="Tahoma" w:eastAsia="Times New Roman" w:hAnsi="Tahoma" w:cs="Tahoma"/>
          <w:sz w:val="20"/>
          <w:szCs w:val="20"/>
          <w:lang w:eastAsia="sl-SI"/>
        </w:rPr>
      </w:pPr>
      <w:r w:rsidRPr="0089420A">
        <w:rPr>
          <w:rFonts w:ascii="Tahoma" w:eastAsia="Times New Roman" w:hAnsi="Tahoma" w:cs="Tahoma"/>
          <w:sz w:val="20"/>
          <w:szCs w:val="20"/>
          <w:lang w:eastAsia="sl-SI"/>
        </w:rPr>
        <w:br w:type="page"/>
      </w: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426"/>
      </w:tblGrid>
      <w:tr w:rsidR="00FF383B" w:rsidRPr="0089420A" w14:paraId="5EDCD2A8" w14:textId="77777777" w:rsidTr="003D3644">
        <w:tc>
          <w:tcPr>
            <w:tcW w:w="9426" w:type="dxa"/>
            <w:tcBorders>
              <w:top w:val="single" w:sz="4" w:space="0" w:color="auto"/>
              <w:bottom w:val="single" w:sz="4" w:space="0" w:color="auto"/>
            </w:tcBorders>
          </w:tcPr>
          <w:p w14:paraId="5CD47D6E" w14:textId="77777777" w:rsidR="00FF383B" w:rsidRPr="0089420A" w:rsidRDefault="00FF383B" w:rsidP="00777E3F">
            <w:pPr>
              <w:keepNext/>
              <w:keepLines/>
              <w:spacing w:after="0" w:line="240" w:lineRule="auto"/>
              <w:jc w:val="both"/>
              <w:rPr>
                <w:rFonts w:ascii="Tahoma" w:eastAsia="Times New Roman" w:hAnsi="Tahoma" w:cs="Tahoma"/>
                <w:b/>
                <w:i/>
                <w:lang w:eastAsia="sl-SI"/>
              </w:rPr>
            </w:pPr>
            <w:r w:rsidRPr="0089420A">
              <w:rPr>
                <w:rFonts w:ascii="Tahoma" w:eastAsia="Times New Roman" w:hAnsi="Tahoma" w:cs="Tahoma"/>
                <w:lang w:eastAsia="sl-SI"/>
              </w:rPr>
              <w:lastRenderedPageBreak/>
              <w:br w:type="page"/>
              <w:t>PISNI SPORAZUM</w:t>
            </w:r>
            <w:r w:rsidRPr="00540439">
              <w:rPr>
                <w:rFonts w:ascii="Tahoma" w:eastAsia="Times New Roman" w:hAnsi="Tahoma" w:cs="Tahoma"/>
                <w:color w:val="FF0000"/>
                <w:lang w:eastAsia="sl-SI"/>
              </w:rPr>
              <w:t xml:space="preserve"> </w:t>
            </w:r>
            <w:r>
              <w:rPr>
                <w:rFonts w:ascii="Tahoma" w:eastAsia="Times New Roman" w:hAnsi="Tahoma" w:cs="Tahoma"/>
                <w:color w:val="FF0000"/>
                <w:lang w:eastAsia="sl-SI"/>
              </w:rPr>
              <w:t xml:space="preserve">- </w:t>
            </w:r>
            <w:r w:rsidRPr="00540439">
              <w:rPr>
                <w:rFonts w:ascii="Tahoma" w:eastAsia="Times New Roman" w:hAnsi="Tahoma" w:cs="Tahoma"/>
                <w:color w:val="FF0000"/>
                <w:lang w:eastAsia="sl-SI"/>
              </w:rPr>
              <w:t>ni potrebno prilagati v ponudbi</w:t>
            </w:r>
          </w:p>
        </w:tc>
      </w:tr>
    </w:tbl>
    <w:p w14:paraId="588A4DDF" w14:textId="77777777" w:rsidR="00FF383B" w:rsidRPr="0089420A" w:rsidRDefault="00FF383B" w:rsidP="00777E3F">
      <w:pPr>
        <w:keepNext/>
        <w:keepLines/>
        <w:spacing w:after="0" w:line="240" w:lineRule="auto"/>
        <w:jc w:val="both"/>
        <w:rPr>
          <w:rFonts w:ascii="Tahoma" w:eastAsia="Times New Roman" w:hAnsi="Tahoma" w:cs="Tahoma"/>
          <w:lang w:eastAsia="sl-SI"/>
        </w:rPr>
      </w:pPr>
    </w:p>
    <w:p w14:paraId="4CDA51DB" w14:textId="38399245" w:rsidR="00FF383B" w:rsidRDefault="00FF383B" w:rsidP="00777E3F">
      <w:pPr>
        <w:keepNext/>
        <w:keepLines/>
        <w:spacing w:after="0" w:line="240" w:lineRule="auto"/>
        <w:jc w:val="center"/>
        <w:rPr>
          <w:rFonts w:ascii="Tahoma" w:eastAsia="Times New Roman" w:hAnsi="Tahoma" w:cs="Tahoma"/>
          <w:b/>
          <w:lang w:eastAsia="sl-SI"/>
        </w:rPr>
      </w:pPr>
      <w:r w:rsidRPr="0089420A">
        <w:rPr>
          <w:rFonts w:ascii="Tahoma" w:eastAsia="Times New Roman" w:hAnsi="Tahoma" w:cs="Tahoma"/>
          <w:b/>
          <w:lang w:eastAsia="sl-SI"/>
        </w:rPr>
        <w:t xml:space="preserve">Priloga št. </w:t>
      </w:r>
      <w:r>
        <w:rPr>
          <w:rFonts w:ascii="Tahoma" w:eastAsia="Times New Roman" w:hAnsi="Tahoma" w:cs="Tahoma"/>
          <w:b/>
          <w:lang w:eastAsia="sl-SI"/>
        </w:rPr>
        <w:t>3</w:t>
      </w:r>
      <w:r w:rsidRPr="0089420A">
        <w:rPr>
          <w:rFonts w:ascii="Tahoma" w:eastAsia="Times New Roman" w:hAnsi="Tahoma" w:cs="Tahoma"/>
          <w:b/>
          <w:lang w:eastAsia="sl-SI"/>
        </w:rPr>
        <w:fldChar w:fldCharType="begin"/>
      </w:r>
      <w:r w:rsidRPr="0089420A">
        <w:rPr>
          <w:rFonts w:ascii="Tahoma" w:eastAsia="Times New Roman" w:hAnsi="Tahoma" w:cs="Tahoma"/>
          <w:b/>
          <w:lang w:eastAsia="sl-SI"/>
        </w:rPr>
        <w:instrText xml:space="preserve"> FILLIN  \* MERGEFORMAT </w:instrText>
      </w:r>
      <w:r w:rsidRPr="0089420A">
        <w:rPr>
          <w:rFonts w:ascii="Tahoma" w:eastAsia="Times New Roman" w:hAnsi="Tahoma" w:cs="Tahoma"/>
          <w:b/>
          <w:lang w:eastAsia="sl-SI"/>
        </w:rPr>
        <w:fldChar w:fldCharType="end"/>
      </w:r>
      <w:r w:rsidRPr="0089420A">
        <w:rPr>
          <w:rFonts w:ascii="Tahoma" w:eastAsia="Times New Roman" w:hAnsi="Tahoma" w:cs="Tahoma"/>
          <w:b/>
          <w:lang w:eastAsia="sl-SI"/>
        </w:rPr>
        <w:t xml:space="preserve"> k </w:t>
      </w:r>
      <w:r>
        <w:rPr>
          <w:rFonts w:ascii="Tahoma" w:eastAsia="Times New Roman" w:hAnsi="Tahoma" w:cs="Tahoma"/>
          <w:b/>
          <w:lang w:eastAsia="sl-SI"/>
        </w:rPr>
        <w:t>pogodbi</w:t>
      </w:r>
      <w:r w:rsidRPr="0089420A">
        <w:rPr>
          <w:rFonts w:ascii="Tahoma" w:eastAsia="Times New Roman" w:hAnsi="Tahoma" w:cs="Tahoma"/>
          <w:b/>
          <w:lang w:eastAsia="sl-SI"/>
        </w:rPr>
        <w:t xml:space="preserve"> št. </w:t>
      </w:r>
      <w:r w:rsidR="00CD2C73">
        <w:rPr>
          <w:rFonts w:ascii="Tahoma" w:eastAsia="Times New Roman" w:hAnsi="Tahoma" w:cs="Tahoma"/>
          <w:b/>
          <w:lang w:eastAsia="sl-SI"/>
        </w:rPr>
        <w:t>JPE-SPV-258/21</w:t>
      </w:r>
    </w:p>
    <w:p w14:paraId="6E832356" w14:textId="77777777" w:rsidR="00FF383B" w:rsidRPr="0089420A" w:rsidRDefault="00FF383B" w:rsidP="00777E3F">
      <w:pPr>
        <w:keepNext/>
        <w:keepLines/>
        <w:spacing w:after="0" w:line="240" w:lineRule="auto"/>
        <w:jc w:val="both"/>
        <w:rPr>
          <w:rFonts w:ascii="Tahoma" w:eastAsia="Times New Roman" w:hAnsi="Tahoma" w:cs="Tahoma"/>
          <w:b/>
          <w:lang w:eastAsia="sl-SI"/>
        </w:rPr>
      </w:pPr>
    </w:p>
    <w:p w14:paraId="37EF7FD9" w14:textId="77777777" w:rsidR="00FF383B" w:rsidRPr="0089420A" w:rsidRDefault="00FF383B" w:rsidP="00777E3F">
      <w:pPr>
        <w:keepNext/>
        <w:keepLines/>
        <w:spacing w:after="0" w:line="240" w:lineRule="auto"/>
        <w:jc w:val="both"/>
        <w:rPr>
          <w:rFonts w:ascii="Tahoma" w:eastAsia="Times New Roman" w:hAnsi="Tahoma" w:cs="Tahoma"/>
          <w:lang w:eastAsia="sl-SI"/>
        </w:rPr>
      </w:pPr>
    </w:p>
    <w:p w14:paraId="7A0866FE" w14:textId="77777777" w:rsidR="00FF383B" w:rsidRPr="0089420A" w:rsidRDefault="00FF383B" w:rsidP="00777E3F">
      <w:pPr>
        <w:keepNext/>
        <w:keepLines/>
        <w:spacing w:after="0" w:line="240" w:lineRule="auto"/>
        <w:jc w:val="both"/>
        <w:rPr>
          <w:rFonts w:ascii="Tahoma" w:eastAsia="Times New Roman" w:hAnsi="Tahoma" w:cs="Tahoma"/>
          <w:lang w:eastAsia="sl-SI"/>
        </w:rPr>
      </w:pPr>
    </w:p>
    <w:p w14:paraId="2F642333" w14:textId="77777777" w:rsidR="00FF383B" w:rsidRPr="0089420A" w:rsidRDefault="00FF383B" w:rsidP="00777E3F">
      <w:pPr>
        <w:keepNext/>
        <w:keepLines/>
        <w:spacing w:after="0" w:line="240" w:lineRule="auto"/>
        <w:jc w:val="both"/>
        <w:rPr>
          <w:rFonts w:ascii="Tahoma" w:eastAsia="Times New Roman" w:hAnsi="Tahoma" w:cs="Tahoma"/>
          <w:lang w:eastAsia="sl-SI"/>
        </w:rPr>
      </w:pPr>
    </w:p>
    <w:p w14:paraId="2FA717FF" w14:textId="5D06D5C1" w:rsidR="00FF383B" w:rsidRPr="0089420A" w:rsidRDefault="00FF383B" w:rsidP="00777E3F">
      <w:pPr>
        <w:keepNext/>
        <w:keepLines/>
        <w:spacing w:after="0" w:line="240" w:lineRule="auto"/>
        <w:jc w:val="both"/>
        <w:rPr>
          <w:rFonts w:ascii="Tahoma" w:eastAsia="Times New Roman" w:hAnsi="Tahoma" w:cs="Tahoma"/>
          <w:lang w:eastAsia="sl-SI"/>
        </w:rPr>
      </w:pPr>
      <w:r w:rsidRPr="0089420A">
        <w:rPr>
          <w:rFonts w:ascii="Tahoma" w:eastAsia="Times New Roman" w:hAnsi="Tahoma" w:cs="Tahoma"/>
          <w:lang w:eastAsia="sl-SI"/>
        </w:rPr>
        <w:t>Na osnovi 39.</w:t>
      </w:r>
      <w:r>
        <w:rPr>
          <w:rFonts w:ascii="Tahoma" w:eastAsia="Times New Roman" w:hAnsi="Tahoma" w:cs="Tahoma"/>
          <w:lang w:eastAsia="sl-SI"/>
        </w:rPr>
        <w:t xml:space="preserve"> </w:t>
      </w:r>
      <w:r w:rsidR="00AF51CC">
        <w:rPr>
          <w:rFonts w:ascii="Tahoma" w:eastAsia="Times New Roman" w:hAnsi="Tahoma" w:cs="Tahoma"/>
          <w:lang w:eastAsia="sl-SI"/>
        </w:rPr>
        <w:t>č</w:t>
      </w:r>
      <w:r w:rsidRPr="0089420A">
        <w:rPr>
          <w:rFonts w:ascii="Tahoma" w:eastAsia="Times New Roman" w:hAnsi="Tahoma" w:cs="Tahoma"/>
          <w:lang w:eastAsia="sl-SI"/>
        </w:rPr>
        <w:t xml:space="preserve">lena Zakona o varnosti in zdravju pri delu (Ur. List RS, št. 43/2011) skleneta: </w:t>
      </w:r>
    </w:p>
    <w:p w14:paraId="38505B84" w14:textId="77777777" w:rsidR="00FF383B" w:rsidRPr="0089420A" w:rsidRDefault="00FF383B" w:rsidP="00777E3F">
      <w:pPr>
        <w:keepNext/>
        <w:keepLines/>
        <w:spacing w:after="0" w:line="240" w:lineRule="auto"/>
        <w:jc w:val="both"/>
        <w:rPr>
          <w:rFonts w:ascii="Tahoma" w:eastAsia="Times New Roman" w:hAnsi="Tahoma" w:cs="Tahoma"/>
          <w:lang w:eastAsia="sl-SI"/>
        </w:rPr>
      </w:pPr>
    </w:p>
    <w:p w14:paraId="7DD3B489" w14:textId="77777777" w:rsidR="00FF383B" w:rsidRPr="0089420A" w:rsidRDefault="00FF383B" w:rsidP="00777E3F">
      <w:pPr>
        <w:keepNext/>
        <w:keepLines/>
        <w:pBdr>
          <w:top w:val="single" w:sz="6" w:space="1" w:color="auto"/>
          <w:left w:val="single" w:sz="6" w:space="4" w:color="auto"/>
          <w:bottom w:val="single" w:sz="6" w:space="1" w:color="auto"/>
          <w:right w:val="single" w:sz="6" w:space="4" w:color="auto"/>
        </w:pBdr>
        <w:spacing w:after="0" w:line="240" w:lineRule="auto"/>
        <w:ind w:right="46"/>
        <w:jc w:val="both"/>
        <w:rPr>
          <w:rFonts w:ascii="Tahoma" w:eastAsia="Times New Roman" w:hAnsi="Tahoma" w:cs="Tahoma"/>
          <w:b/>
          <w:lang w:eastAsia="sl-SI"/>
        </w:rPr>
      </w:pPr>
    </w:p>
    <w:p w14:paraId="3DC1E6F4" w14:textId="77777777" w:rsidR="00FF383B" w:rsidRPr="0089420A" w:rsidRDefault="00FF383B" w:rsidP="00777E3F">
      <w:pPr>
        <w:keepNext/>
        <w:keepLines/>
        <w:pBdr>
          <w:top w:val="single" w:sz="6" w:space="1" w:color="auto"/>
          <w:left w:val="single" w:sz="6" w:space="4" w:color="auto"/>
          <w:bottom w:val="single" w:sz="6" w:space="1" w:color="auto"/>
          <w:right w:val="single" w:sz="6" w:space="4" w:color="auto"/>
        </w:pBdr>
        <w:spacing w:after="0" w:line="240" w:lineRule="auto"/>
        <w:ind w:right="46"/>
        <w:jc w:val="both"/>
        <w:rPr>
          <w:rFonts w:ascii="Tahoma" w:hAnsi="Tahoma" w:cs="Tahoma"/>
        </w:rPr>
      </w:pPr>
      <w:r w:rsidRPr="0089420A">
        <w:rPr>
          <w:rFonts w:ascii="Tahoma" w:eastAsia="Times New Roman" w:hAnsi="Tahoma" w:cs="Tahoma"/>
          <w:b/>
          <w:snapToGrid w:val="0"/>
          <w:lang w:eastAsia="sl-SI"/>
        </w:rPr>
        <w:t>JAVNO PODJETJE ENERGETIKA LJUBLJANA d.o.o.</w:t>
      </w:r>
      <w:r w:rsidRPr="0089420A">
        <w:rPr>
          <w:rFonts w:ascii="Tahoma" w:eastAsia="Times New Roman" w:hAnsi="Tahoma" w:cs="Tahoma"/>
          <w:snapToGrid w:val="0"/>
          <w:lang w:eastAsia="sl-SI"/>
        </w:rPr>
        <w:t>, Verovškova ulica 62, 1000 Ljubljana, ki ga zastopa direktor Samo Lozej</w:t>
      </w:r>
    </w:p>
    <w:p w14:paraId="52C5E9CB" w14:textId="77777777" w:rsidR="00FF383B" w:rsidRPr="0089420A" w:rsidRDefault="00FF383B" w:rsidP="00777E3F">
      <w:pPr>
        <w:keepNext/>
        <w:keepLines/>
        <w:pBdr>
          <w:top w:val="single" w:sz="6" w:space="1" w:color="auto"/>
          <w:left w:val="single" w:sz="6" w:space="4" w:color="auto"/>
          <w:bottom w:val="single" w:sz="6" w:space="1" w:color="auto"/>
          <w:right w:val="single" w:sz="6" w:space="4" w:color="auto"/>
        </w:pBdr>
        <w:spacing w:after="0" w:line="240" w:lineRule="auto"/>
        <w:ind w:right="46"/>
        <w:jc w:val="both"/>
        <w:rPr>
          <w:rFonts w:ascii="Tahoma" w:eastAsia="Times New Roman" w:hAnsi="Tahoma" w:cs="Tahoma"/>
          <w:lang w:eastAsia="sl-SI"/>
        </w:rPr>
      </w:pPr>
    </w:p>
    <w:p w14:paraId="0DA6F1B5" w14:textId="77777777" w:rsidR="00FF383B" w:rsidRPr="0089420A" w:rsidRDefault="00FF383B" w:rsidP="00777E3F">
      <w:pPr>
        <w:keepNext/>
        <w:keepLines/>
        <w:spacing w:after="0" w:line="240" w:lineRule="auto"/>
        <w:ind w:right="-476"/>
        <w:jc w:val="both"/>
        <w:rPr>
          <w:rFonts w:ascii="Tahoma" w:eastAsia="Times New Roman" w:hAnsi="Tahoma" w:cs="Tahoma"/>
          <w:lang w:eastAsia="sl-SI"/>
        </w:rPr>
      </w:pPr>
      <w:r w:rsidRPr="0089420A">
        <w:rPr>
          <w:rFonts w:ascii="Tahoma" w:eastAsia="Times New Roman" w:hAnsi="Tahoma" w:cs="Tahoma"/>
          <w:lang w:eastAsia="sl-SI"/>
        </w:rPr>
        <w:t xml:space="preserve">(v nadaljevanju: </w:t>
      </w:r>
      <w:r w:rsidRPr="0089420A">
        <w:rPr>
          <w:rFonts w:ascii="Tahoma" w:eastAsia="Times New Roman" w:hAnsi="Tahoma" w:cs="Tahoma"/>
          <w:b/>
          <w:bCs/>
          <w:lang w:eastAsia="sl-SI"/>
        </w:rPr>
        <w:t>naročnik</w:t>
      </w:r>
      <w:r w:rsidRPr="0089420A">
        <w:rPr>
          <w:rFonts w:ascii="Tahoma" w:eastAsia="Times New Roman" w:hAnsi="Tahoma" w:cs="Tahoma"/>
          <w:lang w:eastAsia="sl-SI"/>
        </w:rPr>
        <w:t>)</w:t>
      </w:r>
    </w:p>
    <w:p w14:paraId="589361E0" w14:textId="77777777" w:rsidR="00FF383B" w:rsidRPr="0089420A" w:rsidRDefault="00FF383B" w:rsidP="00777E3F">
      <w:pPr>
        <w:keepNext/>
        <w:keepLines/>
        <w:tabs>
          <w:tab w:val="center" w:pos="4536"/>
          <w:tab w:val="right" w:pos="9072"/>
        </w:tabs>
        <w:spacing w:after="0" w:line="240" w:lineRule="auto"/>
        <w:jc w:val="both"/>
        <w:rPr>
          <w:rFonts w:ascii="Tahoma" w:eastAsia="Times New Roman" w:hAnsi="Tahoma" w:cs="Tahoma"/>
          <w:lang w:eastAsia="sl-SI"/>
        </w:rPr>
      </w:pPr>
    </w:p>
    <w:p w14:paraId="291EC643" w14:textId="77777777" w:rsidR="00FF383B" w:rsidRPr="0089420A" w:rsidRDefault="00FF383B" w:rsidP="00777E3F">
      <w:pPr>
        <w:keepNext/>
        <w:keepLines/>
        <w:spacing w:after="0" w:line="240" w:lineRule="auto"/>
        <w:jc w:val="both"/>
        <w:rPr>
          <w:rFonts w:ascii="Tahoma" w:eastAsia="Times New Roman" w:hAnsi="Tahoma" w:cs="Tahoma"/>
          <w:lang w:eastAsia="sl-SI"/>
        </w:rPr>
      </w:pPr>
      <w:r w:rsidRPr="0089420A">
        <w:rPr>
          <w:rFonts w:ascii="Tahoma" w:eastAsia="Times New Roman" w:hAnsi="Tahoma" w:cs="Tahoma"/>
          <w:lang w:eastAsia="sl-SI"/>
        </w:rPr>
        <w:t>in</w:t>
      </w:r>
    </w:p>
    <w:p w14:paraId="1CA8C3CC" w14:textId="77777777" w:rsidR="00FF383B" w:rsidRPr="0089420A" w:rsidRDefault="00FF383B" w:rsidP="00777E3F">
      <w:pPr>
        <w:keepNext/>
        <w:keepLines/>
        <w:tabs>
          <w:tab w:val="left" w:pos="567"/>
          <w:tab w:val="num" w:pos="851"/>
          <w:tab w:val="left" w:pos="993"/>
        </w:tabs>
        <w:spacing w:after="0" w:line="240" w:lineRule="auto"/>
        <w:jc w:val="both"/>
        <w:outlineLvl w:val="4"/>
        <w:rPr>
          <w:rFonts w:ascii="Tahoma" w:eastAsia="Times New Roman" w:hAnsi="Tahoma" w:cs="Tahoma"/>
          <w:b/>
          <w:lang w:eastAsia="sl-SI"/>
        </w:rPr>
      </w:pPr>
    </w:p>
    <w:p w14:paraId="116C1937" w14:textId="77777777" w:rsidR="00FF383B" w:rsidRPr="0089420A" w:rsidRDefault="00FF383B" w:rsidP="00777E3F">
      <w:pPr>
        <w:keepNext/>
        <w:keepLines/>
        <w:pBdr>
          <w:top w:val="single" w:sz="6" w:space="1" w:color="auto"/>
          <w:left w:val="single" w:sz="6" w:space="4" w:color="auto"/>
          <w:bottom w:val="single" w:sz="6" w:space="1" w:color="auto"/>
          <w:right w:val="single" w:sz="6" w:space="4" w:color="auto"/>
        </w:pBdr>
        <w:spacing w:after="0" w:line="240" w:lineRule="auto"/>
        <w:ind w:right="46"/>
        <w:jc w:val="both"/>
        <w:rPr>
          <w:rFonts w:ascii="Tahoma" w:eastAsia="Times New Roman" w:hAnsi="Tahoma" w:cs="Tahoma"/>
          <w:lang w:eastAsia="sl-SI"/>
        </w:rPr>
      </w:pPr>
    </w:p>
    <w:p w14:paraId="7B101DFB" w14:textId="77777777" w:rsidR="00FF383B" w:rsidRPr="0089420A" w:rsidRDefault="00FF383B" w:rsidP="00777E3F">
      <w:pPr>
        <w:keepNext/>
        <w:keepLines/>
        <w:pBdr>
          <w:top w:val="single" w:sz="6" w:space="1" w:color="auto"/>
          <w:left w:val="single" w:sz="6" w:space="4" w:color="auto"/>
          <w:bottom w:val="single" w:sz="6" w:space="1" w:color="auto"/>
          <w:right w:val="single" w:sz="6" w:space="4" w:color="auto"/>
        </w:pBdr>
        <w:spacing w:after="0" w:line="240" w:lineRule="auto"/>
        <w:ind w:right="46"/>
        <w:jc w:val="both"/>
        <w:rPr>
          <w:rFonts w:ascii="Tahoma" w:eastAsia="Times New Roman" w:hAnsi="Tahoma" w:cs="Tahoma"/>
          <w:b/>
          <w:lang w:eastAsia="sl-SI"/>
        </w:rPr>
      </w:pPr>
      <w:r w:rsidRPr="0089420A">
        <w:rPr>
          <w:rFonts w:ascii="Tahoma" w:eastAsia="Times New Roman" w:hAnsi="Tahoma" w:cs="Tahoma"/>
          <w:b/>
          <w:lang w:eastAsia="sl-SI"/>
        </w:rPr>
        <w:t>……………………………………………………………….(naziv izvajalca),</w:t>
      </w:r>
    </w:p>
    <w:p w14:paraId="345B1F92" w14:textId="77777777" w:rsidR="00FF383B" w:rsidRPr="0089420A" w:rsidRDefault="00FF383B" w:rsidP="00777E3F">
      <w:pPr>
        <w:keepNext/>
        <w:keepLines/>
        <w:pBdr>
          <w:top w:val="single" w:sz="6" w:space="1" w:color="auto"/>
          <w:left w:val="single" w:sz="6" w:space="4" w:color="auto"/>
          <w:bottom w:val="single" w:sz="6" w:space="1" w:color="auto"/>
          <w:right w:val="single" w:sz="6" w:space="4" w:color="auto"/>
        </w:pBdr>
        <w:spacing w:after="0" w:line="240" w:lineRule="auto"/>
        <w:ind w:right="46"/>
        <w:jc w:val="both"/>
        <w:rPr>
          <w:rFonts w:ascii="Tahoma" w:eastAsia="Times New Roman" w:hAnsi="Tahoma" w:cs="Tahoma"/>
          <w:lang w:eastAsia="sl-SI"/>
        </w:rPr>
      </w:pPr>
      <w:r w:rsidRPr="0089420A">
        <w:rPr>
          <w:rFonts w:ascii="Tahoma" w:eastAsia="Times New Roman" w:hAnsi="Tahoma" w:cs="Tahoma"/>
          <w:lang w:eastAsia="sl-SI"/>
        </w:rPr>
        <w:t>ki ga/jo zastopa ………………………….</w:t>
      </w:r>
    </w:p>
    <w:p w14:paraId="26D6E168" w14:textId="77777777" w:rsidR="00FF383B" w:rsidRPr="0089420A" w:rsidRDefault="00FF383B" w:rsidP="00777E3F">
      <w:pPr>
        <w:keepNext/>
        <w:keepLines/>
        <w:pBdr>
          <w:top w:val="single" w:sz="6" w:space="1" w:color="auto"/>
          <w:left w:val="single" w:sz="6" w:space="4" w:color="auto"/>
          <w:bottom w:val="single" w:sz="6" w:space="1" w:color="auto"/>
          <w:right w:val="single" w:sz="6" w:space="4" w:color="auto"/>
        </w:pBdr>
        <w:spacing w:after="0" w:line="240" w:lineRule="auto"/>
        <w:ind w:right="46"/>
        <w:jc w:val="both"/>
        <w:rPr>
          <w:rFonts w:ascii="Tahoma" w:eastAsia="Times New Roman" w:hAnsi="Tahoma" w:cs="Tahoma"/>
          <w:lang w:eastAsia="sl-SI"/>
        </w:rPr>
      </w:pPr>
    </w:p>
    <w:p w14:paraId="1C92238E" w14:textId="77777777" w:rsidR="00FF383B" w:rsidRPr="0089420A" w:rsidRDefault="00FF383B" w:rsidP="00777E3F">
      <w:pPr>
        <w:keepNext/>
        <w:keepLines/>
        <w:spacing w:after="0" w:line="240" w:lineRule="auto"/>
        <w:jc w:val="both"/>
        <w:rPr>
          <w:rFonts w:ascii="Tahoma" w:eastAsia="Times New Roman" w:hAnsi="Tahoma" w:cs="Tahoma"/>
          <w:lang w:eastAsia="sl-SI"/>
        </w:rPr>
      </w:pPr>
      <w:r w:rsidRPr="0089420A">
        <w:rPr>
          <w:rFonts w:ascii="Tahoma" w:eastAsia="Times New Roman" w:hAnsi="Tahoma" w:cs="Tahoma"/>
          <w:lang w:eastAsia="sl-SI"/>
        </w:rPr>
        <w:t xml:space="preserve">(v nadaljevanju: </w:t>
      </w:r>
      <w:r w:rsidRPr="0089420A">
        <w:rPr>
          <w:rFonts w:ascii="Tahoma" w:eastAsia="Times New Roman" w:hAnsi="Tahoma" w:cs="Tahoma"/>
          <w:b/>
          <w:bCs/>
          <w:lang w:eastAsia="sl-SI"/>
        </w:rPr>
        <w:t>izvajalec</w:t>
      </w:r>
      <w:r w:rsidRPr="0089420A">
        <w:rPr>
          <w:rFonts w:ascii="Tahoma" w:eastAsia="Times New Roman" w:hAnsi="Tahoma" w:cs="Tahoma"/>
          <w:lang w:eastAsia="sl-SI"/>
        </w:rPr>
        <w:t>)</w:t>
      </w:r>
    </w:p>
    <w:p w14:paraId="2D6AD115" w14:textId="77777777" w:rsidR="00FF383B" w:rsidRPr="0089420A" w:rsidRDefault="00FF383B" w:rsidP="00777E3F">
      <w:pPr>
        <w:keepNext/>
        <w:keepLines/>
        <w:spacing w:after="0" w:line="240" w:lineRule="auto"/>
        <w:ind w:right="-476"/>
        <w:jc w:val="both"/>
        <w:rPr>
          <w:rFonts w:ascii="Tahoma" w:eastAsia="Times New Roman" w:hAnsi="Tahoma" w:cs="Tahoma"/>
          <w:lang w:eastAsia="sl-SI"/>
        </w:rPr>
      </w:pPr>
    </w:p>
    <w:p w14:paraId="75E3EBF1" w14:textId="77777777" w:rsidR="00FF383B" w:rsidRPr="0089420A" w:rsidRDefault="00FF383B" w:rsidP="00777E3F">
      <w:pPr>
        <w:keepNext/>
        <w:keepLines/>
        <w:spacing w:after="0" w:line="240" w:lineRule="auto"/>
        <w:ind w:right="-476"/>
        <w:jc w:val="both"/>
        <w:rPr>
          <w:rFonts w:ascii="Tahoma" w:eastAsia="Times New Roman" w:hAnsi="Tahoma" w:cs="Tahoma"/>
          <w:lang w:eastAsia="sl-SI"/>
        </w:rPr>
      </w:pPr>
    </w:p>
    <w:p w14:paraId="43DF6A2C" w14:textId="77777777" w:rsidR="00FF383B" w:rsidRPr="0089420A" w:rsidRDefault="00FF383B" w:rsidP="00777E3F">
      <w:pPr>
        <w:keepNext/>
        <w:keepLines/>
        <w:spacing w:after="0" w:line="240" w:lineRule="auto"/>
        <w:ind w:right="-476"/>
        <w:jc w:val="both"/>
        <w:rPr>
          <w:rFonts w:ascii="Tahoma" w:eastAsia="Times New Roman" w:hAnsi="Tahoma" w:cs="Tahoma"/>
          <w:lang w:eastAsia="sl-SI"/>
        </w:rPr>
      </w:pPr>
      <w:r w:rsidRPr="0089420A">
        <w:rPr>
          <w:rFonts w:ascii="Tahoma" w:eastAsia="Times New Roman" w:hAnsi="Tahoma" w:cs="Tahoma"/>
          <w:lang w:eastAsia="sl-SI"/>
        </w:rPr>
        <w:t>(v nadaljevanju: naročnik in izvajalec skupaj/posamično: podpisnik/a sporazuma)</w:t>
      </w:r>
    </w:p>
    <w:p w14:paraId="6CF8E9EE" w14:textId="77777777" w:rsidR="00FF383B" w:rsidRPr="0089420A" w:rsidRDefault="00FF383B" w:rsidP="00777E3F">
      <w:pPr>
        <w:keepNext/>
        <w:keepLines/>
        <w:spacing w:after="0" w:line="240" w:lineRule="auto"/>
        <w:jc w:val="both"/>
        <w:rPr>
          <w:rFonts w:ascii="Tahoma" w:eastAsia="Times New Roman" w:hAnsi="Tahoma" w:cs="Tahoma"/>
          <w:lang w:eastAsia="sl-SI"/>
        </w:rPr>
      </w:pPr>
    </w:p>
    <w:p w14:paraId="24334866" w14:textId="77777777" w:rsidR="00FF383B" w:rsidRPr="0089420A" w:rsidRDefault="00FF383B" w:rsidP="00777E3F">
      <w:pPr>
        <w:keepNext/>
        <w:keepLines/>
        <w:spacing w:after="0" w:line="240" w:lineRule="auto"/>
        <w:jc w:val="both"/>
        <w:rPr>
          <w:rFonts w:ascii="Tahoma" w:eastAsia="Times New Roman" w:hAnsi="Tahoma" w:cs="Tahoma"/>
          <w:lang w:eastAsia="sl-SI"/>
        </w:rPr>
      </w:pPr>
    </w:p>
    <w:p w14:paraId="5E6D2B1F" w14:textId="77777777" w:rsidR="00FF383B" w:rsidRPr="0089420A" w:rsidRDefault="00FF383B" w:rsidP="00777E3F">
      <w:pPr>
        <w:keepNext/>
        <w:keepLines/>
        <w:spacing w:after="0" w:line="240" w:lineRule="auto"/>
        <w:jc w:val="both"/>
        <w:rPr>
          <w:rFonts w:ascii="Tahoma" w:eastAsia="Times New Roman" w:hAnsi="Tahoma" w:cs="Tahoma"/>
          <w:lang w:eastAsia="sl-SI"/>
        </w:rPr>
      </w:pPr>
    </w:p>
    <w:p w14:paraId="1D1C3BB3" w14:textId="77777777" w:rsidR="00FF383B" w:rsidRPr="0089420A" w:rsidRDefault="00FF383B" w:rsidP="00777E3F">
      <w:pPr>
        <w:keepNext/>
        <w:keepLines/>
        <w:pBdr>
          <w:top w:val="single" w:sz="6" w:space="1" w:color="auto"/>
          <w:left w:val="single" w:sz="6" w:space="4" w:color="auto"/>
          <w:bottom w:val="single" w:sz="6" w:space="1" w:color="auto"/>
          <w:right w:val="single" w:sz="6" w:space="4" w:color="auto"/>
        </w:pBdr>
        <w:spacing w:after="0" w:line="240" w:lineRule="auto"/>
        <w:jc w:val="both"/>
        <w:rPr>
          <w:rFonts w:ascii="Tahoma" w:eastAsia="Times New Roman" w:hAnsi="Tahoma" w:cs="Tahoma"/>
          <w:b/>
          <w:lang w:eastAsia="sl-SI"/>
        </w:rPr>
      </w:pPr>
    </w:p>
    <w:p w14:paraId="5F2B0A08" w14:textId="77777777" w:rsidR="00FF383B" w:rsidRPr="0089420A" w:rsidRDefault="00FF383B" w:rsidP="00777E3F">
      <w:pPr>
        <w:keepNext/>
        <w:keepLines/>
        <w:pBdr>
          <w:top w:val="single" w:sz="6" w:space="1" w:color="auto"/>
          <w:left w:val="single" w:sz="6" w:space="4" w:color="auto"/>
          <w:bottom w:val="single" w:sz="6" w:space="1" w:color="auto"/>
          <w:right w:val="single" w:sz="6" w:space="4" w:color="auto"/>
        </w:pBdr>
        <w:spacing w:after="0" w:line="240" w:lineRule="auto"/>
        <w:jc w:val="center"/>
        <w:rPr>
          <w:rFonts w:ascii="Tahoma" w:eastAsia="Times New Roman" w:hAnsi="Tahoma" w:cs="Tahoma"/>
          <w:b/>
          <w:lang w:eastAsia="sl-SI"/>
        </w:rPr>
      </w:pPr>
      <w:r w:rsidRPr="0089420A">
        <w:rPr>
          <w:rFonts w:ascii="Tahoma" w:eastAsia="Times New Roman" w:hAnsi="Tahoma" w:cs="Tahoma"/>
          <w:b/>
          <w:lang w:eastAsia="sl-SI"/>
        </w:rPr>
        <w:t>PISNI SPORAZUM</w:t>
      </w:r>
    </w:p>
    <w:p w14:paraId="112CC41A" w14:textId="77777777" w:rsidR="00FF383B" w:rsidRPr="0089420A" w:rsidRDefault="00FF383B" w:rsidP="00777E3F">
      <w:pPr>
        <w:keepNext/>
        <w:keepLines/>
        <w:pBdr>
          <w:top w:val="single" w:sz="6" w:space="1" w:color="auto"/>
          <w:left w:val="single" w:sz="6" w:space="4" w:color="auto"/>
          <w:bottom w:val="single" w:sz="6" w:space="1" w:color="auto"/>
          <w:right w:val="single" w:sz="6" w:space="4" w:color="auto"/>
        </w:pBdr>
        <w:spacing w:after="0" w:line="240" w:lineRule="auto"/>
        <w:jc w:val="center"/>
        <w:rPr>
          <w:rFonts w:ascii="Tahoma" w:eastAsia="Times New Roman" w:hAnsi="Tahoma" w:cs="Tahoma"/>
          <w:b/>
          <w:lang w:eastAsia="sl-SI"/>
        </w:rPr>
      </w:pPr>
    </w:p>
    <w:p w14:paraId="7D6BE232" w14:textId="77777777" w:rsidR="00FF383B" w:rsidRPr="0089420A" w:rsidRDefault="00FF383B" w:rsidP="00777E3F">
      <w:pPr>
        <w:keepNext/>
        <w:keepLines/>
        <w:pBdr>
          <w:top w:val="single" w:sz="6" w:space="1" w:color="auto"/>
          <w:left w:val="single" w:sz="6" w:space="4" w:color="auto"/>
          <w:bottom w:val="single" w:sz="6" w:space="1" w:color="auto"/>
          <w:right w:val="single" w:sz="6" w:space="4" w:color="auto"/>
        </w:pBdr>
        <w:spacing w:after="0" w:line="240" w:lineRule="auto"/>
        <w:jc w:val="center"/>
        <w:rPr>
          <w:rFonts w:ascii="Tahoma" w:hAnsi="Tahoma" w:cs="Tahoma"/>
          <w:b/>
        </w:rPr>
      </w:pPr>
      <w:r w:rsidRPr="0089420A">
        <w:rPr>
          <w:rFonts w:ascii="Tahoma" w:hAnsi="Tahoma" w:cs="Tahoma"/>
          <w:b/>
        </w:rPr>
        <w:t>O SKUPNIH VARNOSTNIH UKREPIH IN RAVNANJU Z OKOLJEM V</w:t>
      </w:r>
    </w:p>
    <w:p w14:paraId="2ED1A6AE" w14:textId="77777777" w:rsidR="00FF383B" w:rsidRPr="0089420A" w:rsidRDefault="00FF383B" w:rsidP="00777E3F">
      <w:pPr>
        <w:keepNext/>
        <w:keepLines/>
        <w:pBdr>
          <w:top w:val="single" w:sz="6" w:space="1" w:color="auto"/>
          <w:left w:val="single" w:sz="6" w:space="4" w:color="auto"/>
          <w:bottom w:val="single" w:sz="6" w:space="1" w:color="auto"/>
          <w:right w:val="single" w:sz="6" w:space="4" w:color="auto"/>
        </w:pBdr>
        <w:spacing w:after="0" w:line="240" w:lineRule="auto"/>
        <w:jc w:val="center"/>
        <w:rPr>
          <w:rFonts w:ascii="Tahoma" w:hAnsi="Tahoma" w:cs="Tahoma"/>
          <w:b/>
        </w:rPr>
      </w:pPr>
      <w:r w:rsidRPr="0089420A">
        <w:rPr>
          <w:rFonts w:ascii="Tahoma" w:hAnsi="Tahoma" w:cs="Tahoma"/>
          <w:b/>
        </w:rPr>
        <w:t>JAVNEM PODJETJU ENERGETIKA LJUBLJANA d.o.o.</w:t>
      </w:r>
    </w:p>
    <w:p w14:paraId="3BF42745" w14:textId="77777777" w:rsidR="00FF383B" w:rsidRPr="0089420A" w:rsidRDefault="00FF383B" w:rsidP="00777E3F">
      <w:pPr>
        <w:keepNext/>
        <w:keepLines/>
        <w:pBdr>
          <w:top w:val="single" w:sz="6" w:space="1" w:color="auto"/>
          <w:left w:val="single" w:sz="6" w:space="4" w:color="auto"/>
          <w:bottom w:val="single" w:sz="6" w:space="1" w:color="auto"/>
          <w:right w:val="single" w:sz="6" w:space="4" w:color="auto"/>
        </w:pBdr>
        <w:spacing w:after="0" w:line="240" w:lineRule="auto"/>
        <w:jc w:val="center"/>
        <w:rPr>
          <w:rFonts w:ascii="Tahoma" w:hAnsi="Tahoma" w:cs="Tahoma"/>
        </w:rPr>
      </w:pPr>
      <w:r w:rsidRPr="0089420A">
        <w:rPr>
          <w:rFonts w:ascii="Tahoma" w:hAnsi="Tahoma" w:cs="Tahoma"/>
        </w:rPr>
        <w:t>(v nadaljevanju: Sporazum)</w:t>
      </w:r>
    </w:p>
    <w:p w14:paraId="2093558A" w14:textId="77777777" w:rsidR="00FF383B" w:rsidRPr="0089420A" w:rsidRDefault="00FF383B" w:rsidP="00777E3F">
      <w:pPr>
        <w:keepNext/>
        <w:keepLines/>
        <w:pBdr>
          <w:top w:val="single" w:sz="6" w:space="1" w:color="auto"/>
          <w:left w:val="single" w:sz="6" w:space="4" w:color="auto"/>
          <w:bottom w:val="single" w:sz="6" w:space="1" w:color="auto"/>
          <w:right w:val="single" w:sz="6" w:space="4" w:color="auto"/>
        </w:pBdr>
        <w:spacing w:after="0" w:line="240" w:lineRule="auto"/>
        <w:jc w:val="center"/>
        <w:rPr>
          <w:rFonts w:ascii="Tahoma" w:eastAsia="Times New Roman" w:hAnsi="Tahoma" w:cs="Tahoma"/>
          <w:b/>
          <w:lang w:eastAsia="sl-SI"/>
        </w:rPr>
      </w:pPr>
    </w:p>
    <w:p w14:paraId="01D5CB18" w14:textId="77777777" w:rsidR="00AF51CC" w:rsidRDefault="00AF51CC" w:rsidP="00777E3F">
      <w:pPr>
        <w:keepNext/>
        <w:keepLines/>
        <w:pBdr>
          <w:top w:val="single" w:sz="6" w:space="1" w:color="auto"/>
          <w:left w:val="single" w:sz="6" w:space="4" w:color="auto"/>
          <w:bottom w:val="single" w:sz="6" w:space="1" w:color="auto"/>
          <w:right w:val="single" w:sz="6" w:space="4" w:color="auto"/>
        </w:pBdr>
        <w:spacing w:after="0" w:line="240" w:lineRule="auto"/>
        <w:jc w:val="center"/>
        <w:rPr>
          <w:rFonts w:ascii="Tahoma" w:hAnsi="Tahoma" w:cs="Tahoma"/>
          <w:b/>
        </w:rPr>
      </w:pPr>
      <w:r w:rsidRPr="006E79A2">
        <w:rPr>
          <w:rFonts w:ascii="Tahoma" w:hAnsi="Tahoma" w:cs="Tahoma"/>
          <w:b/>
        </w:rPr>
        <w:t xml:space="preserve">za izvedbo storitev po okvirnem sporazumu </w:t>
      </w:r>
      <w:r w:rsidRPr="0089420A">
        <w:rPr>
          <w:rFonts w:ascii="Tahoma" w:eastAsia="Times New Roman" w:hAnsi="Tahoma" w:cs="Tahoma"/>
          <w:b/>
          <w:lang w:eastAsia="sl-SI"/>
        </w:rPr>
        <w:t xml:space="preserve">št. </w:t>
      </w:r>
      <w:r>
        <w:rPr>
          <w:rFonts w:ascii="Tahoma" w:eastAsia="Times New Roman" w:hAnsi="Tahoma" w:cs="Tahoma"/>
          <w:b/>
          <w:lang w:eastAsia="sl-SI"/>
        </w:rPr>
        <w:t>JPE-SPV-258/21 z</w:t>
      </w:r>
      <w:r w:rsidRPr="006E79A2">
        <w:rPr>
          <w:rFonts w:ascii="Tahoma" w:hAnsi="Tahoma" w:cs="Tahoma"/>
          <w:b/>
        </w:rPr>
        <w:t>a</w:t>
      </w:r>
      <w:r>
        <w:rPr>
          <w:rFonts w:ascii="Tahoma" w:hAnsi="Tahoma" w:cs="Tahoma"/>
          <w:b/>
        </w:rPr>
        <w:t xml:space="preserve"> </w:t>
      </w:r>
    </w:p>
    <w:p w14:paraId="4F454FF2" w14:textId="55283067" w:rsidR="00FF383B" w:rsidRPr="0089420A" w:rsidRDefault="00FF383B" w:rsidP="00777E3F">
      <w:pPr>
        <w:keepNext/>
        <w:keepLines/>
        <w:pBdr>
          <w:top w:val="single" w:sz="6" w:space="1" w:color="auto"/>
          <w:left w:val="single" w:sz="6" w:space="4" w:color="auto"/>
          <w:bottom w:val="single" w:sz="6" w:space="1" w:color="auto"/>
          <w:right w:val="single" w:sz="6" w:space="4" w:color="auto"/>
        </w:pBdr>
        <w:spacing w:after="0" w:line="240" w:lineRule="auto"/>
        <w:jc w:val="center"/>
        <w:rPr>
          <w:rFonts w:ascii="Tahoma" w:eastAsia="Times New Roman" w:hAnsi="Tahoma" w:cs="Tahoma"/>
          <w:b/>
          <w:lang w:eastAsia="sl-SI"/>
        </w:rPr>
      </w:pPr>
      <w:r>
        <w:rPr>
          <w:rFonts w:ascii="Tahoma" w:eastAsia="Times New Roman" w:hAnsi="Tahoma" w:cs="Tahoma"/>
          <w:b/>
          <w:lang w:eastAsia="sl-SI"/>
        </w:rPr>
        <w:t>dobavo kemikalij HCl in NaOH</w:t>
      </w:r>
      <w:r w:rsidRPr="0089420A">
        <w:rPr>
          <w:rFonts w:ascii="Tahoma" w:eastAsia="Times New Roman" w:hAnsi="Tahoma" w:cs="Tahoma"/>
          <w:b/>
          <w:lang w:eastAsia="sl-SI"/>
        </w:rPr>
        <w:t xml:space="preserve"> </w:t>
      </w:r>
    </w:p>
    <w:p w14:paraId="3118D553" w14:textId="77777777" w:rsidR="00FF383B" w:rsidRPr="0089420A" w:rsidRDefault="00FF383B" w:rsidP="00777E3F">
      <w:pPr>
        <w:keepNext/>
        <w:keepLines/>
        <w:pBdr>
          <w:top w:val="single" w:sz="6" w:space="1" w:color="auto"/>
          <w:left w:val="single" w:sz="6" w:space="4" w:color="auto"/>
          <w:bottom w:val="single" w:sz="6" w:space="1" w:color="auto"/>
          <w:right w:val="single" w:sz="6" w:space="4" w:color="auto"/>
        </w:pBdr>
        <w:spacing w:after="0" w:line="240" w:lineRule="auto"/>
        <w:jc w:val="both"/>
        <w:rPr>
          <w:rFonts w:ascii="Tahoma" w:eastAsia="Times New Roman" w:hAnsi="Tahoma" w:cs="Tahoma"/>
          <w:b/>
          <w:lang w:eastAsia="sl-SI"/>
        </w:rPr>
      </w:pPr>
    </w:p>
    <w:p w14:paraId="20BCA5E6" w14:textId="77777777" w:rsidR="00FF383B" w:rsidRPr="0089420A" w:rsidRDefault="00FF383B" w:rsidP="00777E3F">
      <w:pPr>
        <w:keepNext/>
        <w:keepLines/>
        <w:spacing w:after="0" w:line="240" w:lineRule="auto"/>
        <w:jc w:val="both"/>
        <w:rPr>
          <w:rFonts w:ascii="Tahoma" w:eastAsia="Times New Roman" w:hAnsi="Tahoma" w:cs="Tahoma"/>
          <w:lang w:eastAsia="sl-SI"/>
        </w:rPr>
      </w:pPr>
    </w:p>
    <w:p w14:paraId="00352CBE" w14:textId="77777777" w:rsidR="00FF383B" w:rsidRPr="0089420A" w:rsidRDefault="00FF383B" w:rsidP="00777E3F">
      <w:pPr>
        <w:keepNext/>
        <w:keepLines/>
        <w:spacing w:after="0" w:line="240" w:lineRule="auto"/>
        <w:jc w:val="both"/>
        <w:rPr>
          <w:rFonts w:ascii="Tahoma" w:eastAsia="Times New Roman" w:hAnsi="Tahoma" w:cs="Tahoma"/>
          <w:lang w:eastAsia="sl-SI"/>
        </w:rPr>
      </w:pPr>
    </w:p>
    <w:p w14:paraId="130233BE" w14:textId="77777777" w:rsidR="00FF383B" w:rsidRPr="0089420A" w:rsidRDefault="00FF383B" w:rsidP="00777E3F">
      <w:pPr>
        <w:keepNext/>
        <w:keepLines/>
        <w:spacing w:after="0" w:line="240" w:lineRule="auto"/>
        <w:jc w:val="both"/>
        <w:rPr>
          <w:rFonts w:ascii="Tahoma" w:eastAsia="Times New Roman" w:hAnsi="Tahoma" w:cs="Tahoma"/>
          <w:lang w:eastAsia="sl-SI"/>
        </w:rPr>
      </w:pPr>
    </w:p>
    <w:p w14:paraId="5687B4C6" w14:textId="77777777" w:rsidR="00FF383B" w:rsidRPr="0089420A" w:rsidRDefault="00FF383B" w:rsidP="00777E3F">
      <w:pPr>
        <w:keepNext/>
        <w:keepLines/>
        <w:spacing w:after="0" w:line="240" w:lineRule="auto"/>
        <w:ind w:right="46"/>
        <w:jc w:val="both"/>
        <w:rPr>
          <w:rFonts w:ascii="Tahoma" w:eastAsia="Times New Roman" w:hAnsi="Tahoma" w:cs="Tahoma"/>
          <w:lang w:eastAsia="sl-SI"/>
        </w:rPr>
      </w:pPr>
    </w:p>
    <w:p w14:paraId="2F2EF358" w14:textId="77777777" w:rsidR="00FF383B" w:rsidRPr="0089420A" w:rsidRDefault="00FF383B" w:rsidP="00777E3F">
      <w:pPr>
        <w:keepNext/>
        <w:keepLines/>
        <w:spacing w:after="0" w:line="240" w:lineRule="auto"/>
        <w:jc w:val="both"/>
        <w:rPr>
          <w:rFonts w:ascii="Tahoma" w:eastAsia="Times New Roman" w:hAnsi="Tahoma" w:cs="Tahoma"/>
          <w:lang w:eastAsia="sl-SI"/>
        </w:rPr>
      </w:pPr>
    </w:p>
    <w:p w14:paraId="373A33BD" w14:textId="77777777" w:rsidR="00FF383B" w:rsidRPr="0089420A" w:rsidRDefault="00FF383B" w:rsidP="00777E3F">
      <w:pPr>
        <w:keepNext/>
        <w:keepLines/>
        <w:spacing w:after="0" w:line="240" w:lineRule="auto"/>
        <w:jc w:val="both"/>
        <w:rPr>
          <w:rFonts w:ascii="Tahoma" w:eastAsia="Times New Roman" w:hAnsi="Tahoma" w:cs="Tahoma"/>
          <w:lang w:eastAsia="sl-SI"/>
        </w:rPr>
      </w:pPr>
    </w:p>
    <w:p w14:paraId="1C8133E2" w14:textId="77777777" w:rsidR="00AF51CC" w:rsidRPr="00296DFE" w:rsidRDefault="00FF383B" w:rsidP="00777E3F">
      <w:pPr>
        <w:keepNext/>
        <w:keepLines/>
        <w:numPr>
          <w:ilvl w:val="0"/>
          <w:numId w:val="26"/>
        </w:numPr>
        <w:tabs>
          <w:tab w:val="left" w:pos="709"/>
        </w:tabs>
        <w:spacing w:after="0" w:line="240" w:lineRule="auto"/>
        <w:ind w:left="709" w:right="45" w:hanging="709"/>
        <w:jc w:val="both"/>
        <w:rPr>
          <w:rFonts w:ascii="Tahoma" w:eastAsia="Times New Roman" w:hAnsi="Tahoma" w:cs="Tahoma"/>
          <w:b/>
          <w:bCs/>
          <w:lang w:eastAsia="sl-SI"/>
        </w:rPr>
      </w:pPr>
      <w:r w:rsidRPr="0089420A">
        <w:rPr>
          <w:rFonts w:ascii="Tahoma" w:eastAsia="Times New Roman" w:hAnsi="Tahoma" w:cs="Tahoma"/>
          <w:b/>
          <w:lang w:eastAsia="sl-SI"/>
        </w:rPr>
        <w:br w:type="page"/>
      </w:r>
      <w:r w:rsidR="00AF51CC" w:rsidRPr="00296DFE">
        <w:rPr>
          <w:rFonts w:ascii="Tahoma" w:eastAsia="Times New Roman" w:hAnsi="Tahoma" w:cs="Tahoma"/>
          <w:b/>
          <w:bCs/>
          <w:lang w:eastAsia="sl-SI"/>
        </w:rPr>
        <w:lastRenderedPageBreak/>
        <w:t>SPLOŠNA DOLOČILA</w:t>
      </w:r>
    </w:p>
    <w:p w14:paraId="23B02A7D" w14:textId="51DC4D0C" w:rsidR="00AF51CC" w:rsidRPr="00296DFE" w:rsidRDefault="00AF51CC" w:rsidP="00777E3F">
      <w:pPr>
        <w:keepNext/>
        <w:keepLines/>
        <w:tabs>
          <w:tab w:val="left" w:pos="426"/>
        </w:tabs>
        <w:spacing w:after="0" w:line="240" w:lineRule="auto"/>
        <w:ind w:left="705" w:right="45" w:hanging="705"/>
        <w:jc w:val="both"/>
        <w:rPr>
          <w:rFonts w:ascii="Tahoma" w:eastAsia="Times New Roman" w:hAnsi="Tahoma" w:cs="Tahoma"/>
          <w:bCs/>
          <w:lang w:eastAsia="sl-SI"/>
        </w:rPr>
      </w:pPr>
      <w:r w:rsidRPr="00296DFE">
        <w:rPr>
          <w:rFonts w:ascii="Tahoma" w:eastAsia="Times New Roman" w:hAnsi="Tahoma" w:cs="Tahoma"/>
          <w:b/>
          <w:bCs/>
          <w:lang w:eastAsia="sl-SI"/>
        </w:rPr>
        <w:t xml:space="preserve">I.1. </w:t>
      </w:r>
      <w:r w:rsidRPr="00296DFE">
        <w:rPr>
          <w:rFonts w:ascii="Tahoma" w:eastAsia="Times New Roman" w:hAnsi="Tahoma" w:cs="Tahoma"/>
          <w:b/>
          <w:bCs/>
          <w:lang w:eastAsia="sl-SI"/>
        </w:rPr>
        <w:tab/>
      </w:r>
      <w:r w:rsidRPr="00296DFE">
        <w:rPr>
          <w:rFonts w:ascii="Tahoma" w:eastAsia="Times New Roman" w:hAnsi="Tahoma" w:cs="Tahoma"/>
          <w:bCs/>
          <w:lang w:eastAsia="sl-SI"/>
        </w:rPr>
        <w:t>S tem dokumentom se urejajo na delovišču, ki je na območju JAVNEGA PODJETJA ENERGETIKA LJUBLJANA d. o. o., na lokaciji naročnika Toplarniška ulica 19</w:t>
      </w:r>
      <w:r>
        <w:rPr>
          <w:rFonts w:ascii="Tahoma" w:eastAsia="Times New Roman" w:hAnsi="Tahoma" w:cs="Tahoma"/>
          <w:bCs/>
          <w:lang w:eastAsia="sl-SI"/>
        </w:rPr>
        <w:t xml:space="preserve"> in Verovškova ulica 62</w:t>
      </w:r>
      <w:r w:rsidRPr="00296DFE">
        <w:rPr>
          <w:rFonts w:ascii="Tahoma" w:eastAsia="Times New Roman" w:hAnsi="Tahoma" w:cs="Tahoma"/>
          <w:bCs/>
          <w:lang w:eastAsia="sl-SI"/>
        </w:rPr>
        <w:t>,</w:t>
      </w:r>
      <w:r>
        <w:rPr>
          <w:rFonts w:ascii="Tahoma" w:eastAsia="Times New Roman" w:hAnsi="Tahoma" w:cs="Tahoma"/>
          <w:bCs/>
          <w:lang w:eastAsia="sl-SI"/>
        </w:rPr>
        <w:t xml:space="preserve"> oboje v</w:t>
      </w:r>
      <w:r w:rsidRPr="00296DFE">
        <w:rPr>
          <w:rFonts w:ascii="Tahoma" w:eastAsia="Times New Roman" w:hAnsi="Tahoma" w:cs="Tahoma"/>
          <w:bCs/>
          <w:lang w:eastAsia="sl-SI"/>
        </w:rPr>
        <w:t xml:space="preserve"> Ljubljan</w:t>
      </w:r>
      <w:r>
        <w:rPr>
          <w:rFonts w:ascii="Tahoma" w:eastAsia="Times New Roman" w:hAnsi="Tahoma" w:cs="Tahoma"/>
          <w:bCs/>
          <w:lang w:eastAsia="sl-SI"/>
        </w:rPr>
        <w:t>i</w:t>
      </w:r>
      <w:r w:rsidRPr="00296DFE">
        <w:rPr>
          <w:rFonts w:ascii="Tahoma" w:eastAsia="Times New Roman" w:hAnsi="Tahoma" w:cs="Tahoma"/>
          <w:bCs/>
          <w:lang w:eastAsia="sl-SI"/>
        </w:rPr>
        <w:t xml:space="preserve">, skupni varnostni ukrepi, skupna organizacija varnosti pri delu, ter obveznosti in pravice delavcev, ki jim je naložena skrb za izvajanje in zagotavljanje varnih delovnih pogojev na skupnem delovišču. </w:t>
      </w:r>
    </w:p>
    <w:p w14:paraId="385AB888" w14:textId="77777777" w:rsidR="00AF51CC" w:rsidRPr="00296DFE" w:rsidRDefault="00AF51CC" w:rsidP="00777E3F">
      <w:pPr>
        <w:keepNext/>
        <w:keepLines/>
        <w:tabs>
          <w:tab w:val="left" w:pos="426"/>
        </w:tabs>
        <w:spacing w:after="0" w:line="240" w:lineRule="auto"/>
        <w:ind w:left="705" w:right="45" w:hanging="705"/>
        <w:jc w:val="both"/>
        <w:rPr>
          <w:rFonts w:ascii="Tahoma" w:eastAsia="Times New Roman" w:hAnsi="Tahoma" w:cs="Tahoma"/>
          <w:bCs/>
          <w:lang w:eastAsia="sl-SI"/>
        </w:rPr>
      </w:pPr>
    </w:p>
    <w:p w14:paraId="0B65F8F3" w14:textId="77777777" w:rsidR="00AF51CC" w:rsidRPr="00296DFE" w:rsidRDefault="00AF51CC" w:rsidP="00777E3F">
      <w:pPr>
        <w:keepNext/>
        <w:keepLines/>
        <w:tabs>
          <w:tab w:val="left" w:pos="426"/>
        </w:tabs>
        <w:spacing w:after="0" w:line="240" w:lineRule="auto"/>
        <w:ind w:left="705" w:right="45" w:hanging="705"/>
        <w:jc w:val="both"/>
        <w:rPr>
          <w:rFonts w:ascii="Tahoma" w:eastAsia="Times New Roman" w:hAnsi="Tahoma" w:cs="Tahoma"/>
          <w:bCs/>
          <w:lang w:eastAsia="sl-SI"/>
        </w:rPr>
      </w:pPr>
      <w:r w:rsidRPr="00296DFE">
        <w:rPr>
          <w:rFonts w:ascii="Tahoma" w:eastAsia="Times New Roman" w:hAnsi="Tahoma" w:cs="Tahoma"/>
          <w:b/>
          <w:bCs/>
          <w:lang w:eastAsia="sl-SI"/>
        </w:rPr>
        <w:t xml:space="preserve">           </w:t>
      </w:r>
      <w:r w:rsidRPr="00296DFE">
        <w:rPr>
          <w:rFonts w:ascii="Tahoma" w:hAnsi="Tahoma" w:cs="Tahoma"/>
        </w:rPr>
        <w:t xml:space="preserve">Kot skupno delovišče se šteje tista delovna površina, kjer istočasno opravljajo dela delavci dveh ali več izvajalcev. </w:t>
      </w:r>
      <w:r w:rsidRPr="00296DFE">
        <w:rPr>
          <w:rFonts w:ascii="Tahoma" w:eastAsia="Times New Roman" w:hAnsi="Tahoma" w:cs="Tahoma"/>
          <w:bCs/>
          <w:lang w:eastAsia="sl-SI"/>
        </w:rPr>
        <w:t>Podpisnika sta dolžna izvajati vsa dela v skladu s tem dogovorom z namenom, da se zagotovi varnost in zdravje pri delu, varnost pred požarom in varni delovni pogoji vseh delavcev na gradbišču/delovišču, kot tudi tretjih oseb (mimoidoči, itd.) ter opreme in premoženja.</w:t>
      </w:r>
    </w:p>
    <w:p w14:paraId="620C36F3" w14:textId="77777777" w:rsidR="00AF51CC" w:rsidRPr="00296DFE" w:rsidRDefault="00AF51CC" w:rsidP="00777E3F">
      <w:pPr>
        <w:keepNext/>
        <w:keepLines/>
        <w:tabs>
          <w:tab w:val="left" w:pos="426"/>
        </w:tabs>
        <w:spacing w:after="0" w:line="240" w:lineRule="auto"/>
        <w:ind w:left="705" w:right="45" w:hanging="705"/>
        <w:jc w:val="both"/>
        <w:rPr>
          <w:rFonts w:ascii="Tahoma" w:eastAsia="Times New Roman" w:hAnsi="Tahoma" w:cs="Tahoma"/>
          <w:bCs/>
          <w:lang w:eastAsia="sl-SI"/>
        </w:rPr>
      </w:pPr>
      <w:r w:rsidRPr="00296DFE">
        <w:rPr>
          <w:rFonts w:ascii="Tahoma" w:eastAsia="Times New Roman" w:hAnsi="Tahoma" w:cs="Tahoma"/>
          <w:b/>
          <w:bCs/>
          <w:lang w:eastAsia="sl-SI"/>
        </w:rPr>
        <w:t xml:space="preserve">           </w:t>
      </w:r>
    </w:p>
    <w:p w14:paraId="09A4FCB8" w14:textId="77777777" w:rsidR="00AF51CC" w:rsidRPr="00296DFE" w:rsidRDefault="00AF51CC" w:rsidP="00777E3F">
      <w:pPr>
        <w:keepNext/>
        <w:keepLines/>
        <w:tabs>
          <w:tab w:val="left" w:pos="426"/>
        </w:tabs>
        <w:spacing w:after="0" w:line="240" w:lineRule="auto"/>
        <w:ind w:left="705" w:right="45" w:hanging="705"/>
        <w:jc w:val="both"/>
        <w:rPr>
          <w:rFonts w:ascii="Tahoma" w:eastAsia="Times New Roman" w:hAnsi="Tahoma" w:cs="Tahoma"/>
          <w:bCs/>
          <w:lang w:eastAsia="sl-SI"/>
        </w:rPr>
      </w:pPr>
      <w:r w:rsidRPr="00296DFE">
        <w:rPr>
          <w:rFonts w:ascii="Tahoma" w:eastAsia="Times New Roman" w:hAnsi="Tahoma" w:cs="Tahoma"/>
          <w:bCs/>
          <w:lang w:eastAsia="sl-SI"/>
        </w:rPr>
        <w:t xml:space="preserve">          Upoštevati sta dolžna vso veljavno zakonodajo, ki ureja varnost in zdravje pri delu in varstvo pred požarom v Republiki Sloveniji, predvsem Zakon o varnosti in zdravja pri delu (Ur. list RS, št. 43/11) in Uredbo o zagotavljanju varnosti in zdravja pri delu na začasnih in premičnih gradbiščih (Ur. List RS, št. 83/05), kot tudi interna varnostna navodila ter opise delovnih postopkov naročnika in sta dolžna zagotavljati, da se te določbe dejansko izvajajo.</w:t>
      </w:r>
    </w:p>
    <w:p w14:paraId="197FDCAA" w14:textId="77777777" w:rsidR="00AF51CC" w:rsidRPr="00296DFE" w:rsidRDefault="00AF51CC" w:rsidP="00777E3F">
      <w:pPr>
        <w:keepNext/>
        <w:keepLines/>
        <w:tabs>
          <w:tab w:val="left" w:pos="426"/>
        </w:tabs>
        <w:spacing w:after="0" w:line="240" w:lineRule="auto"/>
        <w:ind w:left="705" w:right="45" w:hanging="705"/>
        <w:jc w:val="both"/>
        <w:rPr>
          <w:rFonts w:ascii="Tahoma" w:eastAsia="Times New Roman" w:hAnsi="Tahoma" w:cs="Tahoma"/>
          <w:bCs/>
          <w:lang w:eastAsia="sl-SI"/>
        </w:rPr>
      </w:pPr>
    </w:p>
    <w:p w14:paraId="5941139D" w14:textId="1D1DC7CF" w:rsidR="00AF51CC" w:rsidRPr="00296DFE" w:rsidRDefault="00AF51CC" w:rsidP="00777E3F">
      <w:pPr>
        <w:keepNext/>
        <w:keepLines/>
        <w:tabs>
          <w:tab w:val="left" w:pos="426"/>
        </w:tabs>
        <w:spacing w:after="0" w:line="240" w:lineRule="auto"/>
        <w:ind w:left="705" w:right="45" w:hanging="705"/>
        <w:jc w:val="both"/>
        <w:rPr>
          <w:rFonts w:ascii="Tahoma" w:eastAsia="Times New Roman" w:hAnsi="Tahoma" w:cs="Tahoma"/>
          <w:bCs/>
          <w:lang w:eastAsia="sl-SI"/>
        </w:rPr>
      </w:pPr>
      <w:r w:rsidRPr="00296DFE">
        <w:rPr>
          <w:rFonts w:ascii="Tahoma" w:eastAsia="Times New Roman" w:hAnsi="Tahoma" w:cs="Tahoma"/>
          <w:b/>
          <w:bCs/>
          <w:lang w:eastAsia="sl-SI"/>
        </w:rPr>
        <w:t xml:space="preserve">I.2.   </w:t>
      </w:r>
      <w:r w:rsidRPr="00296DFE">
        <w:rPr>
          <w:rFonts w:ascii="Tahoma" w:eastAsia="Times New Roman" w:hAnsi="Tahoma" w:cs="Tahoma"/>
          <w:bCs/>
          <w:lang w:eastAsia="sl-SI"/>
        </w:rPr>
        <w:t>Pisni sporazum o skupnih varnostnih ukrepih in ravnanju z okoljem (v nadaljevanju: sporazum) velja za dela določena v skladu s tem okvirnim sporazumom.</w:t>
      </w:r>
    </w:p>
    <w:p w14:paraId="309A4E2B" w14:textId="77777777" w:rsidR="00AF51CC" w:rsidRPr="00296DFE" w:rsidRDefault="00AF51CC" w:rsidP="00777E3F">
      <w:pPr>
        <w:keepNext/>
        <w:keepLines/>
        <w:tabs>
          <w:tab w:val="left" w:pos="426"/>
        </w:tabs>
        <w:spacing w:after="0" w:line="240" w:lineRule="auto"/>
        <w:ind w:left="705" w:right="45" w:hanging="705"/>
        <w:jc w:val="both"/>
        <w:rPr>
          <w:rFonts w:ascii="Tahoma" w:eastAsia="Times New Roman" w:hAnsi="Tahoma" w:cs="Tahoma"/>
          <w:bCs/>
          <w:lang w:eastAsia="sl-SI"/>
        </w:rPr>
      </w:pPr>
    </w:p>
    <w:p w14:paraId="2AB5A32F" w14:textId="77777777" w:rsidR="00AF51CC" w:rsidRPr="00296DFE" w:rsidRDefault="00AF51CC" w:rsidP="00777E3F">
      <w:pPr>
        <w:keepNext/>
        <w:keepLines/>
        <w:tabs>
          <w:tab w:val="left" w:pos="426"/>
        </w:tabs>
        <w:spacing w:after="0" w:line="240" w:lineRule="auto"/>
        <w:ind w:left="705" w:right="45" w:hanging="705"/>
        <w:jc w:val="both"/>
        <w:rPr>
          <w:rFonts w:ascii="Tahoma" w:eastAsia="Times New Roman" w:hAnsi="Tahoma" w:cs="Tahoma"/>
          <w:bCs/>
          <w:lang w:eastAsia="sl-SI"/>
        </w:rPr>
      </w:pPr>
      <w:r w:rsidRPr="00296DFE">
        <w:rPr>
          <w:rFonts w:ascii="Tahoma" w:eastAsia="Times New Roman" w:hAnsi="Tahoma" w:cs="Tahoma"/>
          <w:b/>
          <w:bCs/>
          <w:lang w:eastAsia="sl-SI"/>
        </w:rPr>
        <w:t>I.3</w:t>
      </w:r>
      <w:r w:rsidRPr="00296DFE">
        <w:rPr>
          <w:rFonts w:ascii="Tahoma" w:eastAsia="Times New Roman" w:hAnsi="Tahoma" w:cs="Tahoma"/>
          <w:bCs/>
          <w:lang w:eastAsia="sl-SI"/>
        </w:rPr>
        <w:t xml:space="preserve">      Izvajalec oz. dobavitelj (v nadaljevanju: izvajalec) mora v tem sporazumu navesti vodjo del in odgovorno osebo izvajalca za zagotavljanje VZD (strokovnega sodelavca za VPD in PV) na skupnem delovišču, ki so podpisniki tega sporazuma. Ta sporazum podpišejo tudi vsi morebitni njegovi podizvajalci. Izvajalec se obvezuje in prevzema izključno odgovornost za varnost in zdravje za svoje delavce, kot tudi za svoje morebitne podizvajalce.</w:t>
      </w:r>
    </w:p>
    <w:p w14:paraId="15421A91" w14:textId="77777777" w:rsidR="00AF51CC" w:rsidRPr="00296DFE" w:rsidRDefault="00AF51CC" w:rsidP="00777E3F">
      <w:pPr>
        <w:keepNext/>
        <w:keepLines/>
        <w:tabs>
          <w:tab w:val="left" w:pos="709"/>
        </w:tabs>
        <w:spacing w:after="0" w:line="240" w:lineRule="auto"/>
        <w:ind w:right="45"/>
        <w:jc w:val="both"/>
        <w:rPr>
          <w:rFonts w:ascii="Tahoma" w:hAnsi="Tahoma" w:cs="Tahoma"/>
          <w:b/>
        </w:rPr>
      </w:pPr>
    </w:p>
    <w:p w14:paraId="2401F402" w14:textId="77777777" w:rsidR="00AF51CC" w:rsidRPr="00296DFE" w:rsidRDefault="00AF51CC" w:rsidP="00777E3F">
      <w:pPr>
        <w:keepNext/>
        <w:keepLines/>
        <w:tabs>
          <w:tab w:val="left" w:pos="709"/>
        </w:tabs>
        <w:spacing w:after="0" w:line="240" w:lineRule="auto"/>
        <w:ind w:right="45"/>
        <w:jc w:val="both"/>
        <w:rPr>
          <w:rFonts w:ascii="Tahoma" w:hAnsi="Tahoma" w:cs="Tahoma"/>
          <w:b/>
        </w:rPr>
      </w:pPr>
      <w:r w:rsidRPr="00296DFE">
        <w:rPr>
          <w:rFonts w:ascii="Tahoma" w:hAnsi="Tahoma" w:cs="Tahoma"/>
          <w:b/>
        </w:rPr>
        <w:t>II.</w:t>
      </w:r>
      <w:r w:rsidRPr="00296DFE">
        <w:rPr>
          <w:rFonts w:ascii="Tahoma" w:hAnsi="Tahoma" w:cs="Tahoma"/>
        </w:rPr>
        <w:t xml:space="preserve"> </w:t>
      </w:r>
      <w:r w:rsidRPr="00296DFE">
        <w:rPr>
          <w:rFonts w:ascii="Tahoma" w:hAnsi="Tahoma" w:cs="Tahoma"/>
        </w:rPr>
        <w:tab/>
      </w:r>
      <w:r w:rsidRPr="00296DFE">
        <w:rPr>
          <w:rFonts w:ascii="Tahoma" w:hAnsi="Tahoma" w:cs="Tahoma"/>
          <w:b/>
        </w:rPr>
        <w:t xml:space="preserve">DOLOČITEV DRUGIH OBVEZNOSTI STRANK OKVIRNEGA SPORAZUMA </w:t>
      </w:r>
    </w:p>
    <w:p w14:paraId="79FAC791" w14:textId="77777777" w:rsidR="00AF51CC" w:rsidRPr="00296DFE" w:rsidRDefault="00AF51CC" w:rsidP="00777E3F">
      <w:pPr>
        <w:keepNext/>
        <w:keepLines/>
        <w:spacing w:after="0" w:line="240" w:lineRule="auto"/>
        <w:ind w:left="705" w:hanging="705"/>
        <w:jc w:val="both"/>
        <w:rPr>
          <w:rFonts w:ascii="Tahoma" w:hAnsi="Tahoma" w:cs="Tahoma"/>
          <w:b/>
          <w:szCs w:val="20"/>
          <w:lang w:eastAsia="sl-SI"/>
        </w:rPr>
      </w:pPr>
      <w:r w:rsidRPr="00296DFE">
        <w:rPr>
          <w:rFonts w:ascii="Tahoma" w:hAnsi="Tahoma" w:cs="Tahoma"/>
          <w:b/>
          <w:szCs w:val="20"/>
          <w:lang w:eastAsia="sl-SI"/>
        </w:rPr>
        <w:t>II.1.   Skupne obveznosti strank okvirnega sporazuma:</w:t>
      </w:r>
    </w:p>
    <w:p w14:paraId="24C6F386" w14:textId="77777777" w:rsidR="00AF51CC" w:rsidRPr="00296DFE" w:rsidRDefault="00AF51CC" w:rsidP="00777E3F">
      <w:pPr>
        <w:keepNext/>
        <w:keepLines/>
        <w:spacing w:after="0" w:line="240" w:lineRule="auto"/>
        <w:ind w:left="705" w:hanging="705"/>
        <w:jc w:val="both"/>
        <w:rPr>
          <w:rFonts w:ascii="Tahoma" w:hAnsi="Tahoma" w:cs="Tahoma"/>
          <w:b/>
          <w:sz w:val="10"/>
          <w:szCs w:val="10"/>
          <w:lang w:eastAsia="sl-SI"/>
        </w:rPr>
      </w:pPr>
    </w:p>
    <w:p w14:paraId="7F791A3E" w14:textId="77777777" w:rsidR="00AF51CC" w:rsidRPr="00296DFE" w:rsidRDefault="00AF51CC" w:rsidP="00777E3F">
      <w:pPr>
        <w:keepNext/>
        <w:keepLines/>
        <w:spacing w:after="0" w:line="240" w:lineRule="auto"/>
        <w:ind w:left="705"/>
        <w:jc w:val="both"/>
        <w:rPr>
          <w:rFonts w:ascii="Tahoma" w:hAnsi="Tahoma" w:cs="Tahoma"/>
          <w:lang w:eastAsia="sl-SI"/>
        </w:rPr>
      </w:pPr>
      <w:r w:rsidRPr="00296DFE">
        <w:rPr>
          <w:rFonts w:ascii="Tahoma" w:hAnsi="Tahoma" w:cs="Tahoma"/>
          <w:szCs w:val="20"/>
          <w:lang w:eastAsia="sl-SI"/>
        </w:rPr>
        <w:t xml:space="preserve">Stranki okvirnega sporazuma </w:t>
      </w:r>
      <w:r w:rsidRPr="00296DFE">
        <w:rPr>
          <w:rFonts w:ascii="Tahoma" w:hAnsi="Tahoma" w:cs="Tahoma"/>
          <w:lang w:eastAsia="sl-SI"/>
        </w:rPr>
        <w:t>imata na skupnem delovišču zlasti naslednje skupne obveznosti:</w:t>
      </w:r>
    </w:p>
    <w:p w14:paraId="63F0B010" w14:textId="77777777" w:rsidR="00AF51CC" w:rsidRPr="00296DFE" w:rsidRDefault="00AF51CC" w:rsidP="00777E3F">
      <w:pPr>
        <w:keepNext/>
        <w:keepLines/>
        <w:numPr>
          <w:ilvl w:val="0"/>
          <w:numId w:val="39"/>
        </w:numPr>
        <w:spacing w:after="0" w:line="240" w:lineRule="auto"/>
        <w:ind w:left="993" w:right="45" w:hanging="284"/>
        <w:contextualSpacing/>
        <w:jc w:val="both"/>
        <w:rPr>
          <w:rFonts w:ascii="Tahoma" w:hAnsi="Tahoma" w:cs="Tahoma"/>
          <w:lang w:eastAsia="sl-SI"/>
        </w:rPr>
      </w:pPr>
      <w:r w:rsidRPr="00296DFE">
        <w:rPr>
          <w:rFonts w:ascii="Tahoma" w:hAnsi="Tahoma" w:cs="Tahoma"/>
          <w:lang w:eastAsia="sl-SI"/>
        </w:rPr>
        <w:t>storitve na delovišču se ne smejo pričeti, dokler niso zagotovljeni vsi predpisani ukrepi navedeni v tem sporazumu;</w:t>
      </w:r>
    </w:p>
    <w:p w14:paraId="239F3340" w14:textId="77777777" w:rsidR="00AF51CC" w:rsidRPr="00296DFE" w:rsidRDefault="00AF51CC" w:rsidP="00777E3F">
      <w:pPr>
        <w:keepNext/>
        <w:keepLines/>
        <w:spacing w:after="0" w:line="240" w:lineRule="auto"/>
        <w:ind w:left="993" w:right="45" w:hanging="284"/>
        <w:contextualSpacing/>
        <w:jc w:val="both"/>
        <w:rPr>
          <w:rFonts w:ascii="Tahoma" w:hAnsi="Tahoma" w:cs="Tahoma"/>
          <w:sz w:val="6"/>
          <w:szCs w:val="6"/>
          <w:lang w:eastAsia="sl-SI"/>
        </w:rPr>
      </w:pPr>
    </w:p>
    <w:p w14:paraId="2D7DE522" w14:textId="77777777" w:rsidR="00AF51CC" w:rsidRPr="00296DFE" w:rsidRDefault="00AF51CC" w:rsidP="00777E3F">
      <w:pPr>
        <w:keepNext/>
        <w:keepLines/>
        <w:numPr>
          <w:ilvl w:val="0"/>
          <w:numId w:val="39"/>
        </w:numPr>
        <w:spacing w:after="0" w:line="240" w:lineRule="auto"/>
        <w:ind w:left="993" w:right="45" w:hanging="284"/>
        <w:contextualSpacing/>
        <w:jc w:val="both"/>
        <w:rPr>
          <w:rFonts w:ascii="Tahoma" w:hAnsi="Tahoma" w:cs="Tahoma"/>
          <w:lang w:eastAsia="sl-SI"/>
        </w:rPr>
      </w:pPr>
      <w:r w:rsidRPr="00296DFE">
        <w:rPr>
          <w:rFonts w:ascii="Tahoma" w:hAnsi="Tahoma" w:cs="Tahoma"/>
          <w:lang w:eastAsia="sl-SI"/>
        </w:rPr>
        <w:t>delovišče mora izvajalec po predhodnem dogovoru s skrbnikom okvirnega sporazuma primerno urediti, zavarovati, označiti, preprečiti dostop nepooblaščenim osebam, urediti poti in zavarovati nevarne cone in sicer tako, da:</w:t>
      </w:r>
    </w:p>
    <w:p w14:paraId="51CC1CBF" w14:textId="77777777" w:rsidR="00AF51CC" w:rsidRPr="00296DFE" w:rsidRDefault="00AF51CC" w:rsidP="00777E3F">
      <w:pPr>
        <w:keepNext/>
        <w:keepLines/>
        <w:numPr>
          <w:ilvl w:val="0"/>
          <w:numId w:val="28"/>
        </w:numPr>
        <w:spacing w:after="0" w:line="240" w:lineRule="auto"/>
        <w:ind w:left="1418" w:right="45" w:hanging="425"/>
        <w:contextualSpacing/>
        <w:jc w:val="both"/>
        <w:rPr>
          <w:rFonts w:ascii="Tahoma" w:hAnsi="Tahoma" w:cs="Tahoma"/>
          <w:lang w:eastAsia="sl-SI"/>
        </w:rPr>
      </w:pPr>
      <w:r w:rsidRPr="00296DFE">
        <w:rPr>
          <w:rFonts w:ascii="Tahoma" w:hAnsi="Tahoma" w:cs="Tahoma"/>
          <w:lang w:eastAsia="sl-SI"/>
        </w:rPr>
        <w:t xml:space="preserve">zagotovita </w:t>
      </w:r>
      <w:r w:rsidRPr="00296DFE">
        <w:rPr>
          <w:rFonts w:ascii="Tahoma" w:hAnsi="Tahoma" w:cs="Tahoma"/>
          <w:szCs w:val="20"/>
          <w:lang w:eastAsia="sl-SI"/>
        </w:rPr>
        <w:t>varne poti za gibanje</w:t>
      </w:r>
      <w:r w:rsidRPr="00296DFE">
        <w:rPr>
          <w:rFonts w:ascii="Tahoma" w:hAnsi="Tahoma" w:cs="Tahoma"/>
          <w:lang w:eastAsia="sl-SI"/>
        </w:rPr>
        <w:t>, da bodo evakuacijske poti stalno proste in prehodne oziroma prevozne;</w:t>
      </w:r>
    </w:p>
    <w:p w14:paraId="1E77AB99" w14:textId="77777777" w:rsidR="00AF51CC" w:rsidRPr="00296DFE" w:rsidRDefault="00AF51CC" w:rsidP="00777E3F">
      <w:pPr>
        <w:keepNext/>
        <w:keepLines/>
        <w:numPr>
          <w:ilvl w:val="0"/>
          <w:numId w:val="28"/>
        </w:numPr>
        <w:spacing w:after="0" w:line="240" w:lineRule="auto"/>
        <w:ind w:left="1418" w:hanging="425"/>
        <w:contextualSpacing/>
        <w:jc w:val="both"/>
        <w:rPr>
          <w:rFonts w:ascii="Tahoma" w:hAnsi="Tahoma" w:cs="Tahoma"/>
          <w:szCs w:val="20"/>
          <w:lang w:eastAsia="sl-SI"/>
        </w:rPr>
      </w:pPr>
      <w:r w:rsidRPr="00296DFE">
        <w:rPr>
          <w:rFonts w:ascii="Tahoma" w:hAnsi="Tahoma" w:cs="Tahoma"/>
          <w:szCs w:val="20"/>
          <w:lang w:eastAsia="sl-SI"/>
        </w:rPr>
        <w:t>skupaj določita: kraj, prostore in način razmestitve in shranjevanja materiala,</w:t>
      </w:r>
    </w:p>
    <w:p w14:paraId="6FFEC8BF" w14:textId="77777777" w:rsidR="00AF51CC" w:rsidRPr="00296DFE" w:rsidRDefault="00AF51CC" w:rsidP="00777E3F">
      <w:pPr>
        <w:keepNext/>
        <w:keepLines/>
        <w:numPr>
          <w:ilvl w:val="0"/>
          <w:numId w:val="28"/>
        </w:numPr>
        <w:spacing w:after="0" w:line="240" w:lineRule="auto"/>
        <w:ind w:left="1418" w:hanging="425"/>
        <w:contextualSpacing/>
        <w:jc w:val="both"/>
        <w:rPr>
          <w:rFonts w:ascii="Tahoma" w:hAnsi="Tahoma" w:cs="Tahoma"/>
          <w:szCs w:val="20"/>
          <w:lang w:eastAsia="sl-SI"/>
        </w:rPr>
      </w:pPr>
      <w:r w:rsidRPr="00296DFE">
        <w:rPr>
          <w:rFonts w:ascii="Tahoma" w:hAnsi="Tahoma" w:cs="Tahoma"/>
          <w:szCs w:val="20"/>
          <w:lang w:eastAsia="sl-SI"/>
        </w:rPr>
        <w:t>določita prostore za hrambo nevarnega materiala,</w:t>
      </w:r>
    </w:p>
    <w:p w14:paraId="1C68421F" w14:textId="77777777" w:rsidR="00AF51CC" w:rsidRPr="00296DFE" w:rsidRDefault="00AF51CC" w:rsidP="00777E3F">
      <w:pPr>
        <w:keepNext/>
        <w:keepLines/>
        <w:numPr>
          <w:ilvl w:val="0"/>
          <w:numId w:val="28"/>
        </w:numPr>
        <w:spacing w:after="0" w:line="240" w:lineRule="auto"/>
        <w:ind w:left="1418" w:hanging="425"/>
        <w:contextualSpacing/>
        <w:jc w:val="both"/>
        <w:rPr>
          <w:rFonts w:ascii="Tahoma" w:hAnsi="Tahoma" w:cs="Tahoma"/>
          <w:szCs w:val="20"/>
          <w:lang w:eastAsia="sl-SI"/>
        </w:rPr>
      </w:pPr>
      <w:r w:rsidRPr="00296DFE">
        <w:rPr>
          <w:rFonts w:ascii="Tahoma" w:hAnsi="Tahoma" w:cs="Tahoma"/>
          <w:szCs w:val="20"/>
          <w:lang w:eastAsia="sl-SI"/>
        </w:rPr>
        <w:t>določita način prevažanja, nakladanja in razkladanja materiala in težkih predmetov,</w:t>
      </w:r>
    </w:p>
    <w:p w14:paraId="66BD671E" w14:textId="77777777" w:rsidR="00AF51CC" w:rsidRPr="00296DFE" w:rsidRDefault="00AF51CC" w:rsidP="00777E3F">
      <w:pPr>
        <w:keepNext/>
        <w:keepLines/>
        <w:numPr>
          <w:ilvl w:val="0"/>
          <w:numId w:val="28"/>
        </w:numPr>
        <w:spacing w:after="0" w:line="240" w:lineRule="auto"/>
        <w:ind w:left="1418" w:hanging="425"/>
        <w:contextualSpacing/>
        <w:jc w:val="both"/>
        <w:rPr>
          <w:rFonts w:ascii="Tahoma" w:hAnsi="Tahoma" w:cs="Tahoma"/>
          <w:szCs w:val="20"/>
          <w:lang w:eastAsia="sl-SI"/>
        </w:rPr>
      </w:pPr>
      <w:r w:rsidRPr="00296DFE">
        <w:rPr>
          <w:rFonts w:ascii="Tahoma" w:hAnsi="Tahoma" w:cs="Tahoma"/>
          <w:szCs w:val="20"/>
          <w:lang w:eastAsia="sl-SI"/>
        </w:rPr>
        <w:t>določita način zavarovanja nevarnih mest na ogroženih območjih na delovišču,</w:t>
      </w:r>
    </w:p>
    <w:p w14:paraId="0B29CB29" w14:textId="77777777" w:rsidR="00AF51CC" w:rsidRPr="00296DFE" w:rsidRDefault="00AF51CC" w:rsidP="00777E3F">
      <w:pPr>
        <w:keepNext/>
        <w:keepLines/>
        <w:numPr>
          <w:ilvl w:val="0"/>
          <w:numId w:val="28"/>
        </w:numPr>
        <w:spacing w:after="0" w:line="240" w:lineRule="auto"/>
        <w:ind w:left="1418" w:hanging="425"/>
        <w:contextualSpacing/>
        <w:jc w:val="both"/>
        <w:rPr>
          <w:rFonts w:ascii="Tahoma" w:hAnsi="Tahoma" w:cs="Tahoma"/>
          <w:szCs w:val="20"/>
          <w:lang w:eastAsia="sl-SI"/>
        </w:rPr>
      </w:pPr>
      <w:r w:rsidRPr="00296DFE">
        <w:rPr>
          <w:rFonts w:ascii="Tahoma" w:hAnsi="Tahoma" w:cs="Tahoma"/>
          <w:szCs w:val="20"/>
          <w:lang w:eastAsia="sl-SI"/>
        </w:rPr>
        <w:t>določita način dela in zavarujeta dela v neposredni bližini ali na krajih, kjer nastajajo zdravju škodljivi plini, prah in hlapi ali kjer lahko nastane požar ali eksplozija,</w:t>
      </w:r>
    </w:p>
    <w:p w14:paraId="5D638E87" w14:textId="77777777" w:rsidR="00AF51CC" w:rsidRPr="00296DFE" w:rsidRDefault="00AF51CC" w:rsidP="00777E3F">
      <w:pPr>
        <w:keepNext/>
        <w:keepLines/>
        <w:numPr>
          <w:ilvl w:val="0"/>
          <w:numId w:val="28"/>
        </w:numPr>
        <w:spacing w:after="0" w:line="240" w:lineRule="auto"/>
        <w:ind w:left="1418" w:hanging="425"/>
        <w:contextualSpacing/>
        <w:jc w:val="both"/>
        <w:rPr>
          <w:rFonts w:ascii="Tahoma" w:hAnsi="Tahoma" w:cs="Tahoma"/>
          <w:szCs w:val="20"/>
          <w:lang w:eastAsia="sl-SI"/>
        </w:rPr>
      </w:pPr>
      <w:r w:rsidRPr="00296DFE">
        <w:rPr>
          <w:rFonts w:ascii="Tahoma" w:hAnsi="Tahoma" w:cs="Tahoma"/>
          <w:szCs w:val="20"/>
          <w:lang w:eastAsia="sl-SI"/>
        </w:rPr>
        <w:t>določita namestitev električne napeljave za pogon naprav in strojev ter razsvetljave,</w:t>
      </w:r>
    </w:p>
    <w:p w14:paraId="4F5FB872" w14:textId="77777777" w:rsidR="00AF51CC" w:rsidRPr="00296DFE" w:rsidRDefault="00AF51CC" w:rsidP="00777E3F">
      <w:pPr>
        <w:keepNext/>
        <w:keepLines/>
        <w:numPr>
          <w:ilvl w:val="0"/>
          <w:numId w:val="28"/>
        </w:numPr>
        <w:spacing w:after="0" w:line="240" w:lineRule="auto"/>
        <w:ind w:left="1418" w:hanging="425"/>
        <w:contextualSpacing/>
        <w:jc w:val="both"/>
        <w:rPr>
          <w:rFonts w:ascii="Tahoma" w:hAnsi="Tahoma" w:cs="Tahoma"/>
          <w:szCs w:val="20"/>
          <w:lang w:eastAsia="sl-SI"/>
        </w:rPr>
      </w:pPr>
      <w:r w:rsidRPr="00296DFE">
        <w:rPr>
          <w:rFonts w:ascii="Tahoma" w:hAnsi="Tahoma" w:cs="Tahoma"/>
          <w:szCs w:val="20"/>
          <w:lang w:eastAsia="sl-SI"/>
        </w:rPr>
        <w:t>določita mesta za postavitev strojev in naprav ter izvedbo zavarovanja glede na lokacijo,</w:t>
      </w:r>
    </w:p>
    <w:p w14:paraId="2633BA5E" w14:textId="77777777" w:rsidR="00AF51CC" w:rsidRPr="00296DFE" w:rsidRDefault="00AF51CC" w:rsidP="00777E3F">
      <w:pPr>
        <w:keepNext/>
        <w:keepLines/>
        <w:numPr>
          <w:ilvl w:val="0"/>
          <w:numId w:val="28"/>
        </w:numPr>
        <w:spacing w:after="0" w:line="240" w:lineRule="auto"/>
        <w:ind w:left="1418" w:hanging="425"/>
        <w:contextualSpacing/>
        <w:jc w:val="both"/>
        <w:rPr>
          <w:rFonts w:ascii="Tahoma" w:hAnsi="Tahoma" w:cs="Tahoma"/>
          <w:szCs w:val="20"/>
          <w:lang w:eastAsia="sl-SI"/>
        </w:rPr>
      </w:pPr>
      <w:r w:rsidRPr="00296DFE">
        <w:rPr>
          <w:rFonts w:ascii="Tahoma" w:hAnsi="Tahoma" w:cs="Tahoma"/>
          <w:szCs w:val="20"/>
          <w:lang w:eastAsia="sl-SI"/>
        </w:rPr>
        <w:lastRenderedPageBreak/>
        <w:t>določita vrste in načina izvedbe ter prevzem gradbenih odrov,</w:t>
      </w:r>
    </w:p>
    <w:p w14:paraId="29817088" w14:textId="77777777" w:rsidR="00AF51CC" w:rsidRPr="00296DFE" w:rsidRDefault="00AF51CC" w:rsidP="00777E3F">
      <w:pPr>
        <w:keepNext/>
        <w:keepLines/>
        <w:numPr>
          <w:ilvl w:val="0"/>
          <w:numId w:val="28"/>
        </w:numPr>
        <w:spacing w:after="0" w:line="240" w:lineRule="auto"/>
        <w:ind w:left="1418" w:hanging="425"/>
        <w:contextualSpacing/>
        <w:jc w:val="both"/>
        <w:rPr>
          <w:rFonts w:ascii="Tahoma" w:hAnsi="Tahoma" w:cs="Tahoma"/>
          <w:szCs w:val="20"/>
          <w:lang w:eastAsia="sl-SI"/>
        </w:rPr>
      </w:pPr>
      <w:r w:rsidRPr="00296DFE">
        <w:rPr>
          <w:rFonts w:ascii="Tahoma" w:hAnsi="Tahoma" w:cs="Tahoma"/>
          <w:szCs w:val="20"/>
          <w:lang w:eastAsia="sl-SI"/>
        </w:rPr>
        <w:t>določita ukrepe varstva pred požarom ter opreme, naprav in sredstev za gašenje požarov, po potrebi organizirata izvajanje požarne straže,</w:t>
      </w:r>
    </w:p>
    <w:p w14:paraId="65C6D6B7" w14:textId="77777777" w:rsidR="00AF51CC" w:rsidRPr="00296DFE" w:rsidRDefault="00AF51CC" w:rsidP="00777E3F">
      <w:pPr>
        <w:keepNext/>
        <w:keepLines/>
        <w:numPr>
          <w:ilvl w:val="0"/>
          <w:numId w:val="28"/>
        </w:numPr>
        <w:spacing w:after="0" w:line="240" w:lineRule="auto"/>
        <w:ind w:left="1418" w:hanging="425"/>
        <w:contextualSpacing/>
        <w:jc w:val="both"/>
        <w:rPr>
          <w:rFonts w:ascii="Tahoma" w:hAnsi="Tahoma" w:cs="Tahoma"/>
          <w:szCs w:val="20"/>
          <w:lang w:eastAsia="sl-SI"/>
        </w:rPr>
      </w:pPr>
      <w:r w:rsidRPr="00296DFE">
        <w:rPr>
          <w:rFonts w:ascii="Tahoma" w:hAnsi="Tahoma" w:cs="Tahoma"/>
          <w:szCs w:val="20"/>
          <w:lang w:eastAsia="sl-SI"/>
        </w:rPr>
        <w:t>izvajalec organizira prvo pomoč na delovišču za svoje delavce,</w:t>
      </w:r>
    </w:p>
    <w:p w14:paraId="182804FF" w14:textId="77777777" w:rsidR="00AF51CC" w:rsidRPr="00296DFE" w:rsidRDefault="00AF51CC" w:rsidP="00777E3F">
      <w:pPr>
        <w:keepNext/>
        <w:keepLines/>
        <w:numPr>
          <w:ilvl w:val="0"/>
          <w:numId w:val="28"/>
        </w:numPr>
        <w:spacing w:after="0" w:line="240" w:lineRule="auto"/>
        <w:ind w:left="1418" w:hanging="425"/>
        <w:contextualSpacing/>
        <w:jc w:val="both"/>
        <w:rPr>
          <w:rFonts w:ascii="Tahoma" w:hAnsi="Tahoma" w:cs="Tahoma"/>
          <w:szCs w:val="20"/>
          <w:lang w:eastAsia="sl-SI"/>
        </w:rPr>
      </w:pPr>
      <w:r w:rsidRPr="00296DFE">
        <w:rPr>
          <w:rFonts w:ascii="Tahoma" w:hAnsi="Tahoma" w:cs="Tahoma"/>
          <w:szCs w:val="20"/>
          <w:lang w:eastAsia="sl-SI"/>
        </w:rPr>
        <w:t>pri posebno nevarnih delih, po potrebi dodatno zavarujeta oz. seznanita delavce z nevarnostmi na področju izvajanja del.</w:t>
      </w:r>
    </w:p>
    <w:p w14:paraId="52546E4C" w14:textId="77777777" w:rsidR="00AF51CC" w:rsidRPr="00296DFE" w:rsidRDefault="00AF51CC" w:rsidP="00777E3F">
      <w:pPr>
        <w:keepNext/>
        <w:keepLines/>
        <w:spacing w:after="0" w:line="240" w:lineRule="auto"/>
        <w:ind w:left="709"/>
        <w:contextualSpacing/>
        <w:jc w:val="both"/>
        <w:rPr>
          <w:rFonts w:ascii="Tahoma" w:hAnsi="Tahoma" w:cs="Tahoma"/>
          <w:lang w:eastAsia="sl-SI"/>
        </w:rPr>
      </w:pPr>
      <w:r w:rsidRPr="00296DFE">
        <w:rPr>
          <w:rFonts w:ascii="Tahoma" w:hAnsi="Tahoma" w:cs="Tahoma"/>
          <w:lang w:eastAsia="sl-SI"/>
        </w:rPr>
        <w:t>Določiti morata tudi druge skupne varnostne ukrepe na delovišču, zlasti pa ukrepe:</w:t>
      </w:r>
      <w:r w:rsidRPr="00296DFE">
        <w:rPr>
          <w:rFonts w:ascii="Tahoma" w:hAnsi="Tahoma" w:cs="Tahoma"/>
          <w:szCs w:val="20"/>
          <w:lang w:eastAsia="sl-SI"/>
        </w:rPr>
        <w:t xml:space="preserve"> </w:t>
      </w:r>
    </w:p>
    <w:p w14:paraId="0C183447" w14:textId="77777777" w:rsidR="00AF51CC" w:rsidRPr="00296DFE" w:rsidRDefault="00AF51CC" w:rsidP="00777E3F">
      <w:pPr>
        <w:keepNext/>
        <w:keepLines/>
        <w:numPr>
          <w:ilvl w:val="0"/>
          <w:numId w:val="28"/>
        </w:numPr>
        <w:spacing w:after="0" w:line="240" w:lineRule="auto"/>
        <w:ind w:left="1418" w:hanging="425"/>
        <w:contextualSpacing/>
        <w:jc w:val="both"/>
        <w:rPr>
          <w:rFonts w:ascii="Tahoma" w:hAnsi="Tahoma" w:cs="Tahoma"/>
          <w:szCs w:val="20"/>
          <w:lang w:eastAsia="sl-SI"/>
        </w:rPr>
      </w:pPr>
      <w:r w:rsidRPr="00296DFE">
        <w:rPr>
          <w:rFonts w:ascii="Tahoma" w:hAnsi="Tahoma" w:cs="Tahoma"/>
          <w:szCs w:val="20"/>
          <w:lang w:eastAsia="sl-SI"/>
        </w:rPr>
        <w:t>za organizacijo varnega gibanja v energetskih objektih,</w:t>
      </w:r>
    </w:p>
    <w:p w14:paraId="179A3308" w14:textId="77777777" w:rsidR="00AF51CC" w:rsidRPr="00296DFE" w:rsidRDefault="00AF51CC" w:rsidP="00777E3F">
      <w:pPr>
        <w:keepNext/>
        <w:keepLines/>
        <w:numPr>
          <w:ilvl w:val="0"/>
          <w:numId w:val="28"/>
        </w:numPr>
        <w:spacing w:after="0" w:line="240" w:lineRule="auto"/>
        <w:ind w:left="1418" w:hanging="425"/>
        <w:contextualSpacing/>
        <w:jc w:val="both"/>
        <w:rPr>
          <w:rFonts w:ascii="Tahoma" w:hAnsi="Tahoma" w:cs="Tahoma"/>
          <w:szCs w:val="20"/>
          <w:lang w:eastAsia="sl-SI"/>
        </w:rPr>
      </w:pPr>
      <w:r w:rsidRPr="00296DFE">
        <w:rPr>
          <w:rFonts w:ascii="Tahoma" w:hAnsi="Tahoma" w:cs="Tahoma"/>
          <w:szCs w:val="20"/>
          <w:lang w:eastAsia="sl-SI"/>
        </w:rPr>
        <w:t>za varen poseg v obratovalno stanje energetskih naprav,</w:t>
      </w:r>
    </w:p>
    <w:p w14:paraId="11A465F8" w14:textId="77777777" w:rsidR="00AF51CC" w:rsidRPr="00296DFE" w:rsidRDefault="00AF51CC" w:rsidP="00777E3F">
      <w:pPr>
        <w:keepNext/>
        <w:keepLines/>
        <w:numPr>
          <w:ilvl w:val="0"/>
          <w:numId w:val="28"/>
        </w:numPr>
        <w:spacing w:after="0" w:line="240" w:lineRule="auto"/>
        <w:ind w:left="1418" w:hanging="425"/>
        <w:contextualSpacing/>
        <w:jc w:val="both"/>
        <w:rPr>
          <w:rFonts w:ascii="Tahoma" w:hAnsi="Tahoma" w:cs="Tahoma"/>
          <w:szCs w:val="20"/>
          <w:lang w:eastAsia="sl-SI"/>
        </w:rPr>
      </w:pPr>
      <w:r w:rsidRPr="00296DFE">
        <w:rPr>
          <w:rFonts w:ascii="Tahoma" w:hAnsi="Tahoma" w:cs="Tahoma"/>
          <w:szCs w:val="20"/>
          <w:lang w:eastAsia="sl-SI"/>
        </w:rPr>
        <w:t>za varno izvajanje del na višini,</w:t>
      </w:r>
    </w:p>
    <w:p w14:paraId="6AE88713" w14:textId="77777777" w:rsidR="00AF51CC" w:rsidRPr="00296DFE" w:rsidRDefault="00AF51CC" w:rsidP="00777E3F">
      <w:pPr>
        <w:keepNext/>
        <w:keepLines/>
        <w:numPr>
          <w:ilvl w:val="0"/>
          <w:numId w:val="28"/>
        </w:numPr>
        <w:spacing w:after="0" w:line="240" w:lineRule="auto"/>
        <w:ind w:left="1418" w:hanging="425"/>
        <w:contextualSpacing/>
        <w:jc w:val="both"/>
        <w:rPr>
          <w:rFonts w:ascii="Tahoma" w:hAnsi="Tahoma" w:cs="Tahoma"/>
          <w:szCs w:val="20"/>
          <w:lang w:eastAsia="sl-SI"/>
        </w:rPr>
      </w:pPr>
      <w:r w:rsidRPr="00296DFE">
        <w:rPr>
          <w:rFonts w:ascii="Tahoma" w:hAnsi="Tahoma" w:cs="Tahoma"/>
          <w:szCs w:val="20"/>
          <w:lang w:eastAsia="sl-SI"/>
        </w:rPr>
        <w:t>za varno uporabo električne energije,</w:t>
      </w:r>
    </w:p>
    <w:p w14:paraId="7592D5A4" w14:textId="77777777" w:rsidR="00AF51CC" w:rsidRPr="00296DFE" w:rsidRDefault="00AF51CC" w:rsidP="00777E3F">
      <w:pPr>
        <w:keepNext/>
        <w:keepLines/>
        <w:numPr>
          <w:ilvl w:val="0"/>
          <w:numId w:val="28"/>
        </w:numPr>
        <w:spacing w:after="0" w:line="240" w:lineRule="auto"/>
        <w:ind w:left="1418" w:hanging="425"/>
        <w:contextualSpacing/>
        <w:jc w:val="both"/>
        <w:rPr>
          <w:rFonts w:ascii="Tahoma" w:hAnsi="Tahoma" w:cs="Tahoma"/>
          <w:szCs w:val="20"/>
          <w:lang w:eastAsia="sl-SI"/>
        </w:rPr>
      </w:pPr>
      <w:r w:rsidRPr="00296DFE">
        <w:rPr>
          <w:rFonts w:ascii="Tahoma" w:hAnsi="Tahoma" w:cs="Tahoma"/>
          <w:szCs w:val="20"/>
          <w:lang w:eastAsia="sl-SI"/>
        </w:rPr>
        <w:t>pri izvajanju dela v zaprtih prostorih,</w:t>
      </w:r>
    </w:p>
    <w:p w14:paraId="1D1AEA98" w14:textId="77777777" w:rsidR="00AF51CC" w:rsidRPr="00296DFE" w:rsidRDefault="00AF51CC" w:rsidP="00777E3F">
      <w:pPr>
        <w:keepNext/>
        <w:keepLines/>
        <w:numPr>
          <w:ilvl w:val="0"/>
          <w:numId w:val="28"/>
        </w:numPr>
        <w:spacing w:after="0" w:line="240" w:lineRule="auto"/>
        <w:ind w:left="1418" w:hanging="425"/>
        <w:contextualSpacing/>
        <w:jc w:val="both"/>
        <w:rPr>
          <w:rFonts w:ascii="Tahoma" w:hAnsi="Tahoma" w:cs="Tahoma"/>
          <w:szCs w:val="20"/>
          <w:lang w:eastAsia="sl-SI"/>
        </w:rPr>
      </w:pPr>
      <w:r w:rsidRPr="00296DFE">
        <w:rPr>
          <w:rFonts w:ascii="Tahoma" w:hAnsi="Tahoma" w:cs="Tahoma"/>
          <w:szCs w:val="20"/>
          <w:lang w:eastAsia="sl-SI"/>
        </w:rPr>
        <w:t>za varno delo v eksplozijsko nevarnih območjih,</w:t>
      </w:r>
    </w:p>
    <w:p w14:paraId="2CA67FFE" w14:textId="77777777" w:rsidR="00AF51CC" w:rsidRPr="00296DFE" w:rsidRDefault="00AF51CC" w:rsidP="00777E3F">
      <w:pPr>
        <w:keepNext/>
        <w:keepLines/>
        <w:numPr>
          <w:ilvl w:val="0"/>
          <w:numId w:val="28"/>
        </w:numPr>
        <w:spacing w:after="0" w:line="240" w:lineRule="auto"/>
        <w:ind w:left="1418" w:hanging="425"/>
        <w:contextualSpacing/>
        <w:jc w:val="both"/>
        <w:rPr>
          <w:rFonts w:ascii="Tahoma" w:hAnsi="Tahoma" w:cs="Tahoma"/>
          <w:szCs w:val="20"/>
          <w:lang w:eastAsia="sl-SI"/>
        </w:rPr>
      </w:pPr>
      <w:r w:rsidRPr="00296DFE">
        <w:rPr>
          <w:rFonts w:ascii="Tahoma" w:hAnsi="Tahoma" w:cs="Tahoma"/>
          <w:szCs w:val="20"/>
          <w:lang w:eastAsia="sl-SI"/>
        </w:rPr>
        <w:t>za varno delo z nevarnimi snovmi in ravnanjem z odpadki,</w:t>
      </w:r>
    </w:p>
    <w:p w14:paraId="0A8904A6" w14:textId="77777777" w:rsidR="00AF51CC" w:rsidRPr="00296DFE" w:rsidRDefault="00AF51CC" w:rsidP="00777E3F">
      <w:pPr>
        <w:keepNext/>
        <w:keepLines/>
        <w:numPr>
          <w:ilvl w:val="0"/>
          <w:numId w:val="28"/>
        </w:numPr>
        <w:spacing w:after="0" w:line="240" w:lineRule="auto"/>
        <w:ind w:left="1418" w:hanging="425"/>
        <w:contextualSpacing/>
        <w:jc w:val="both"/>
        <w:rPr>
          <w:rFonts w:ascii="Tahoma" w:hAnsi="Tahoma" w:cs="Tahoma"/>
          <w:szCs w:val="20"/>
          <w:lang w:eastAsia="sl-SI"/>
        </w:rPr>
      </w:pPr>
      <w:r w:rsidRPr="00296DFE">
        <w:rPr>
          <w:rFonts w:ascii="Tahoma" w:hAnsi="Tahoma" w:cs="Tahoma"/>
          <w:szCs w:val="20"/>
          <w:lang w:eastAsia="sl-SI"/>
        </w:rPr>
        <w:t>za varno delo z dvigali in dvižnimi pripomočki,</w:t>
      </w:r>
    </w:p>
    <w:p w14:paraId="458411D2" w14:textId="77777777" w:rsidR="00AF51CC" w:rsidRPr="00296DFE" w:rsidRDefault="00AF51CC" w:rsidP="00777E3F">
      <w:pPr>
        <w:keepNext/>
        <w:keepLines/>
        <w:numPr>
          <w:ilvl w:val="0"/>
          <w:numId w:val="28"/>
        </w:numPr>
        <w:spacing w:after="0" w:line="240" w:lineRule="auto"/>
        <w:ind w:left="1418" w:hanging="425"/>
        <w:contextualSpacing/>
        <w:jc w:val="both"/>
        <w:rPr>
          <w:rFonts w:ascii="Tahoma" w:hAnsi="Tahoma" w:cs="Tahoma"/>
          <w:szCs w:val="20"/>
          <w:lang w:eastAsia="sl-SI"/>
        </w:rPr>
      </w:pPr>
      <w:r w:rsidRPr="00296DFE">
        <w:rPr>
          <w:rFonts w:ascii="Tahoma" w:hAnsi="Tahoma" w:cs="Tahoma"/>
          <w:szCs w:val="20"/>
          <w:lang w:eastAsia="sl-SI"/>
        </w:rPr>
        <w:t>za varno delo pri montažnih delih.</w:t>
      </w:r>
    </w:p>
    <w:p w14:paraId="76AC83FF" w14:textId="77777777" w:rsidR="00AF51CC" w:rsidRPr="00296DFE" w:rsidRDefault="00AF51CC" w:rsidP="00777E3F">
      <w:pPr>
        <w:keepNext/>
        <w:keepLines/>
        <w:numPr>
          <w:ilvl w:val="0"/>
          <w:numId w:val="39"/>
        </w:numPr>
        <w:spacing w:after="0" w:line="240" w:lineRule="auto"/>
        <w:ind w:left="993" w:right="45" w:hanging="284"/>
        <w:contextualSpacing/>
        <w:jc w:val="both"/>
        <w:rPr>
          <w:rFonts w:ascii="Tahoma" w:hAnsi="Tahoma" w:cs="Tahoma"/>
          <w:lang w:eastAsia="sl-SI"/>
        </w:rPr>
      </w:pPr>
      <w:r w:rsidRPr="00296DFE">
        <w:rPr>
          <w:rFonts w:ascii="Tahoma" w:hAnsi="Tahoma" w:cs="Tahoma"/>
          <w:lang w:eastAsia="sl-SI"/>
        </w:rPr>
        <w:t>Zagotoviti morata, da bodo dela na delovišču opravljali le delavci, ki so za ta dela strokovno usposobljeni in imajo opravljen preizkus znanja iz varnosti in zdravja pri delu ter varstva pred požarom ter opravljen zdravstveni pregled pri izvajalcu medicine dela;</w:t>
      </w:r>
    </w:p>
    <w:p w14:paraId="5350BE41" w14:textId="77777777" w:rsidR="00AF51CC" w:rsidRPr="00296DFE" w:rsidRDefault="00AF51CC" w:rsidP="00777E3F">
      <w:pPr>
        <w:keepNext/>
        <w:keepLines/>
        <w:numPr>
          <w:ilvl w:val="0"/>
          <w:numId w:val="39"/>
        </w:numPr>
        <w:spacing w:after="0" w:line="240" w:lineRule="auto"/>
        <w:ind w:left="993" w:right="45" w:hanging="284"/>
        <w:contextualSpacing/>
        <w:jc w:val="both"/>
        <w:rPr>
          <w:rFonts w:ascii="Tahoma" w:hAnsi="Tahoma" w:cs="Tahoma"/>
          <w:lang w:eastAsia="sl-SI"/>
        </w:rPr>
      </w:pPr>
      <w:r w:rsidRPr="00296DFE">
        <w:rPr>
          <w:rFonts w:ascii="Tahoma" w:hAnsi="Tahoma" w:cs="Tahoma"/>
          <w:lang w:eastAsia="sl-SI"/>
        </w:rPr>
        <w:t>svoje delo morata stranki načrtovati in izvajati v skladu z določili tega sporazuma, tako da bo delo na delovišču potekalo nemoteno in hkrati ne bo prihajalo do medsebojnega ogrožanja, tako delavcev strank okvirnega sporazuma, kot tudi delavcev drugih izvajalcev, obiskovalcev in nadzornega osebja;</w:t>
      </w:r>
    </w:p>
    <w:p w14:paraId="5B9F9DC0" w14:textId="77777777" w:rsidR="00AF51CC" w:rsidRPr="00296DFE" w:rsidRDefault="00AF51CC" w:rsidP="00777E3F">
      <w:pPr>
        <w:keepNext/>
        <w:keepLines/>
        <w:numPr>
          <w:ilvl w:val="0"/>
          <w:numId w:val="39"/>
        </w:numPr>
        <w:spacing w:after="0" w:line="240" w:lineRule="auto"/>
        <w:ind w:left="993" w:right="45" w:hanging="284"/>
        <w:contextualSpacing/>
        <w:jc w:val="both"/>
        <w:rPr>
          <w:rFonts w:ascii="Tahoma" w:hAnsi="Tahoma" w:cs="Tahoma"/>
          <w:lang w:eastAsia="sl-SI"/>
        </w:rPr>
      </w:pPr>
      <w:r w:rsidRPr="00296DFE">
        <w:rPr>
          <w:rFonts w:ascii="Tahoma" w:hAnsi="Tahoma" w:cs="Tahoma"/>
          <w:lang w:eastAsia="sl-SI"/>
        </w:rPr>
        <w:t>podrobno morata seznaniti druga drugo z vsemi nevarnostmi in tveganji za poškodbe, ki izhajajo iz njunih dejavnosti;</w:t>
      </w:r>
    </w:p>
    <w:p w14:paraId="1573BC4C" w14:textId="77777777" w:rsidR="00AF51CC" w:rsidRPr="00296DFE" w:rsidRDefault="00AF51CC" w:rsidP="00777E3F">
      <w:pPr>
        <w:keepNext/>
        <w:keepLines/>
        <w:numPr>
          <w:ilvl w:val="0"/>
          <w:numId w:val="39"/>
        </w:numPr>
        <w:spacing w:after="0" w:line="240" w:lineRule="auto"/>
        <w:ind w:left="993" w:right="45" w:hanging="284"/>
        <w:contextualSpacing/>
        <w:jc w:val="both"/>
        <w:rPr>
          <w:rFonts w:ascii="Tahoma" w:hAnsi="Tahoma" w:cs="Tahoma"/>
          <w:lang w:eastAsia="sl-SI"/>
        </w:rPr>
      </w:pPr>
      <w:r w:rsidRPr="00296DFE">
        <w:rPr>
          <w:rFonts w:ascii="Tahoma" w:hAnsi="Tahoma" w:cs="Tahoma"/>
          <w:lang w:eastAsia="sl-SI"/>
        </w:rPr>
        <w:t>podrobno morata seznaniti svoje delavce z deli in varnim načinom dela;</w:t>
      </w:r>
    </w:p>
    <w:p w14:paraId="140B7885" w14:textId="77777777" w:rsidR="00AF51CC" w:rsidRPr="00296DFE" w:rsidRDefault="00AF51CC" w:rsidP="00777E3F">
      <w:pPr>
        <w:keepNext/>
        <w:keepLines/>
        <w:numPr>
          <w:ilvl w:val="0"/>
          <w:numId w:val="39"/>
        </w:numPr>
        <w:spacing w:after="0" w:line="240" w:lineRule="auto"/>
        <w:ind w:left="993" w:right="45" w:hanging="284"/>
        <w:contextualSpacing/>
        <w:jc w:val="both"/>
        <w:rPr>
          <w:rFonts w:ascii="Tahoma" w:hAnsi="Tahoma" w:cs="Tahoma"/>
          <w:lang w:eastAsia="sl-SI"/>
        </w:rPr>
      </w:pPr>
      <w:r w:rsidRPr="00296DFE">
        <w:rPr>
          <w:rFonts w:ascii="Tahoma" w:hAnsi="Tahoma" w:cs="Tahoma"/>
          <w:lang w:eastAsia="sl-SI"/>
        </w:rPr>
        <w:t>v primeru uporabe nevarnih snovi morata druga drugi predložiti varnostne liste za te snovi;</w:t>
      </w:r>
    </w:p>
    <w:p w14:paraId="171B2FAE" w14:textId="77777777" w:rsidR="00AF51CC" w:rsidRPr="00296DFE" w:rsidRDefault="00AF51CC" w:rsidP="00777E3F">
      <w:pPr>
        <w:keepNext/>
        <w:keepLines/>
        <w:numPr>
          <w:ilvl w:val="0"/>
          <w:numId w:val="39"/>
        </w:numPr>
        <w:spacing w:after="0" w:line="240" w:lineRule="auto"/>
        <w:ind w:left="993" w:right="45" w:hanging="284"/>
        <w:contextualSpacing/>
        <w:jc w:val="both"/>
        <w:rPr>
          <w:rFonts w:ascii="Tahoma" w:hAnsi="Tahoma" w:cs="Tahoma"/>
          <w:lang w:eastAsia="sl-SI"/>
        </w:rPr>
      </w:pPr>
      <w:r w:rsidRPr="00296DFE">
        <w:rPr>
          <w:rFonts w:ascii="Tahoma" w:hAnsi="Tahoma" w:cs="Tahoma"/>
          <w:lang w:eastAsia="sl-SI"/>
        </w:rPr>
        <w:t>striktno morata izvajati varnostne ukrepe, ki so določeni s tem sporazumom.</w:t>
      </w:r>
    </w:p>
    <w:p w14:paraId="0900E3E1" w14:textId="77777777" w:rsidR="00AF51CC" w:rsidRPr="00296DFE" w:rsidRDefault="00AF51CC" w:rsidP="00777E3F">
      <w:pPr>
        <w:keepNext/>
        <w:keepLines/>
        <w:spacing w:after="0" w:line="240" w:lineRule="auto"/>
        <w:ind w:left="705" w:hanging="705"/>
        <w:jc w:val="both"/>
        <w:rPr>
          <w:rFonts w:ascii="Tahoma" w:hAnsi="Tahoma" w:cs="Tahoma"/>
          <w:b/>
          <w:szCs w:val="20"/>
          <w:lang w:eastAsia="sl-SI"/>
        </w:rPr>
      </w:pPr>
    </w:p>
    <w:p w14:paraId="0232F506" w14:textId="77777777" w:rsidR="00AF51CC" w:rsidRPr="00296DFE" w:rsidRDefault="00AF51CC" w:rsidP="00777E3F">
      <w:pPr>
        <w:keepNext/>
        <w:keepLines/>
        <w:spacing w:after="0" w:line="240" w:lineRule="auto"/>
        <w:ind w:left="705" w:hanging="705"/>
        <w:jc w:val="both"/>
        <w:rPr>
          <w:rFonts w:ascii="Tahoma" w:hAnsi="Tahoma" w:cs="Tahoma"/>
          <w:b/>
          <w:szCs w:val="20"/>
          <w:lang w:eastAsia="sl-SI"/>
        </w:rPr>
      </w:pPr>
      <w:r w:rsidRPr="00296DFE">
        <w:rPr>
          <w:rFonts w:ascii="Tahoma" w:hAnsi="Tahoma" w:cs="Tahoma"/>
          <w:b/>
          <w:szCs w:val="20"/>
          <w:lang w:eastAsia="sl-SI"/>
        </w:rPr>
        <w:t>II.2.   Posebne obveznosti naročnika:</w:t>
      </w:r>
    </w:p>
    <w:p w14:paraId="77EEA930" w14:textId="77777777" w:rsidR="00AF51CC" w:rsidRPr="00296DFE" w:rsidRDefault="00AF51CC" w:rsidP="00777E3F">
      <w:pPr>
        <w:keepNext/>
        <w:keepLines/>
        <w:spacing w:after="0" w:line="240" w:lineRule="auto"/>
        <w:ind w:left="705" w:firstLine="4"/>
        <w:jc w:val="both"/>
        <w:rPr>
          <w:rFonts w:ascii="Tahoma" w:hAnsi="Tahoma" w:cs="Tahoma"/>
          <w:szCs w:val="20"/>
          <w:lang w:eastAsia="sl-SI"/>
        </w:rPr>
      </w:pPr>
      <w:r w:rsidRPr="00296DFE">
        <w:rPr>
          <w:rFonts w:ascii="Tahoma" w:hAnsi="Tahoma" w:cs="Tahoma"/>
          <w:szCs w:val="20"/>
          <w:lang w:eastAsia="sl-SI"/>
        </w:rPr>
        <w:t>Naročnik ima naslednje posebne obveznosti:</w:t>
      </w:r>
    </w:p>
    <w:p w14:paraId="19DD979E" w14:textId="77777777" w:rsidR="00AF51CC" w:rsidRPr="00296DFE" w:rsidRDefault="00AF51CC" w:rsidP="00777E3F">
      <w:pPr>
        <w:keepNext/>
        <w:keepLines/>
        <w:numPr>
          <w:ilvl w:val="0"/>
          <w:numId w:val="58"/>
        </w:numPr>
        <w:spacing w:after="0" w:line="240" w:lineRule="auto"/>
        <w:ind w:left="993"/>
        <w:contextualSpacing/>
        <w:jc w:val="both"/>
        <w:rPr>
          <w:rFonts w:ascii="Tahoma" w:hAnsi="Tahoma" w:cs="Tahoma"/>
          <w:szCs w:val="20"/>
          <w:lang w:eastAsia="sl-SI"/>
        </w:rPr>
      </w:pPr>
      <w:r w:rsidRPr="00296DFE">
        <w:rPr>
          <w:rFonts w:ascii="Tahoma" w:hAnsi="Tahoma" w:cs="Tahoma"/>
          <w:szCs w:val="20"/>
          <w:lang w:eastAsia="sl-SI"/>
        </w:rPr>
        <w:t>seznaniti mora izvajalca z internimi predpisi, ki se nanašajo na območje/objekt izvajanja dela, zlasti pa:</w:t>
      </w:r>
    </w:p>
    <w:p w14:paraId="650E58A5" w14:textId="77777777" w:rsidR="00AF51CC" w:rsidRPr="00296DFE" w:rsidRDefault="00AF51CC" w:rsidP="00777E3F">
      <w:pPr>
        <w:keepNext/>
        <w:keepLines/>
        <w:numPr>
          <w:ilvl w:val="0"/>
          <w:numId w:val="28"/>
        </w:numPr>
        <w:spacing w:after="0" w:line="240" w:lineRule="auto"/>
        <w:ind w:left="1418" w:hanging="425"/>
        <w:contextualSpacing/>
        <w:jc w:val="both"/>
        <w:rPr>
          <w:rFonts w:ascii="Tahoma" w:hAnsi="Tahoma" w:cs="Tahoma"/>
          <w:szCs w:val="20"/>
          <w:lang w:eastAsia="sl-SI"/>
        </w:rPr>
      </w:pPr>
      <w:r w:rsidRPr="00296DFE">
        <w:rPr>
          <w:rFonts w:ascii="Tahoma" w:hAnsi="Tahoma" w:cs="Tahoma"/>
          <w:szCs w:val="20"/>
          <w:lang w:eastAsia="sl-SI"/>
        </w:rPr>
        <w:t>dvoriščnim redom (dostopi v podjetje, garažni objekti, parkirni prostori, zunanje površine znotraj podjetja, ki vodijo do območja/objekta, kjer je delovišče);</w:t>
      </w:r>
    </w:p>
    <w:p w14:paraId="726BA062" w14:textId="77777777" w:rsidR="00AF51CC" w:rsidRPr="00296DFE" w:rsidRDefault="00AF51CC" w:rsidP="00777E3F">
      <w:pPr>
        <w:keepNext/>
        <w:keepLines/>
        <w:numPr>
          <w:ilvl w:val="0"/>
          <w:numId w:val="28"/>
        </w:numPr>
        <w:spacing w:after="0" w:line="240" w:lineRule="auto"/>
        <w:ind w:left="1418" w:hanging="425"/>
        <w:contextualSpacing/>
        <w:jc w:val="both"/>
        <w:rPr>
          <w:rFonts w:ascii="Tahoma" w:hAnsi="Tahoma" w:cs="Tahoma"/>
          <w:szCs w:val="20"/>
          <w:lang w:eastAsia="sl-SI"/>
        </w:rPr>
      </w:pPr>
      <w:r w:rsidRPr="00296DFE">
        <w:rPr>
          <w:rFonts w:ascii="Tahoma" w:hAnsi="Tahoma" w:cs="Tahoma"/>
          <w:szCs w:val="20"/>
          <w:lang w:eastAsia="sl-SI"/>
        </w:rPr>
        <w:t>z redi in navodili za obravnavano območje/objekt;</w:t>
      </w:r>
    </w:p>
    <w:p w14:paraId="25F4C5C4" w14:textId="77777777" w:rsidR="00AF51CC" w:rsidRPr="00296DFE" w:rsidRDefault="00AF51CC" w:rsidP="00777E3F">
      <w:pPr>
        <w:keepNext/>
        <w:keepLines/>
        <w:numPr>
          <w:ilvl w:val="0"/>
          <w:numId w:val="28"/>
        </w:numPr>
        <w:spacing w:after="0" w:line="240" w:lineRule="auto"/>
        <w:ind w:left="1418" w:hanging="425"/>
        <w:contextualSpacing/>
        <w:jc w:val="both"/>
        <w:rPr>
          <w:rFonts w:ascii="Tahoma" w:hAnsi="Tahoma" w:cs="Tahoma"/>
          <w:szCs w:val="20"/>
          <w:lang w:eastAsia="sl-SI"/>
        </w:rPr>
      </w:pPr>
      <w:r w:rsidRPr="00296DFE">
        <w:rPr>
          <w:rFonts w:ascii="Tahoma" w:hAnsi="Tahoma" w:cs="Tahoma"/>
          <w:szCs w:val="20"/>
          <w:lang w:eastAsia="sl-SI"/>
        </w:rPr>
        <w:t>z izvlečkom iz požarnega reda in morebitnim evakuacijskim načrtom;</w:t>
      </w:r>
    </w:p>
    <w:p w14:paraId="3A53B4EA" w14:textId="77777777" w:rsidR="00AF51CC" w:rsidRPr="00296DFE" w:rsidRDefault="00AF51CC" w:rsidP="00777E3F">
      <w:pPr>
        <w:keepNext/>
        <w:keepLines/>
        <w:numPr>
          <w:ilvl w:val="0"/>
          <w:numId w:val="28"/>
        </w:numPr>
        <w:spacing w:after="0" w:line="240" w:lineRule="auto"/>
        <w:ind w:left="1418" w:hanging="425"/>
        <w:contextualSpacing/>
        <w:jc w:val="both"/>
        <w:rPr>
          <w:rFonts w:ascii="Tahoma" w:hAnsi="Tahoma" w:cs="Tahoma"/>
          <w:szCs w:val="20"/>
          <w:lang w:eastAsia="sl-SI"/>
        </w:rPr>
      </w:pPr>
      <w:r w:rsidRPr="00296DFE">
        <w:rPr>
          <w:rFonts w:ascii="Tahoma" w:hAnsi="Tahoma" w:cs="Tahoma"/>
          <w:szCs w:val="20"/>
          <w:lang w:eastAsia="sl-SI"/>
        </w:rPr>
        <w:t xml:space="preserve">preventivnimi ukrepi iz požarnega varstva, ki se nanašajo na delovišče. Pri izvajanju vročih del (rezanje, varjenje, lotanje, brušenje, uporaba odprtega ognja ipd.) na delovišču se mora izvajalec o ukrepih varstva pred požarom predhodno dogovoriti s skrbnikom okvirnega sporazuma in od njega pridobiti »Dovoljenje za delo z odprtim ognjem in orodjem, ki iskri« in po potrebi izvesti tudi druge preventivne ukrepe PV; </w:t>
      </w:r>
    </w:p>
    <w:p w14:paraId="38503E23" w14:textId="77777777" w:rsidR="00AF51CC" w:rsidRPr="00296DFE" w:rsidRDefault="00AF51CC" w:rsidP="00777E3F">
      <w:pPr>
        <w:keepNext/>
        <w:keepLines/>
        <w:numPr>
          <w:ilvl w:val="0"/>
          <w:numId w:val="58"/>
        </w:numPr>
        <w:spacing w:after="0" w:line="240" w:lineRule="auto"/>
        <w:ind w:left="993"/>
        <w:contextualSpacing/>
        <w:jc w:val="both"/>
        <w:rPr>
          <w:rFonts w:ascii="Tahoma" w:hAnsi="Tahoma" w:cs="Tahoma"/>
          <w:szCs w:val="20"/>
          <w:lang w:eastAsia="sl-SI"/>
        </w:rPr>
      </w:pPr>
      <w:r w:rsidRPr="00296DFE">
        <w:rPr>
          <w:rFonts w:ascii="Tahoma" w:hAnsi="Tahoma" w:cs="Tahoma"/>
          <w:szCs w:val="20"/>
          <w:lang w:eastAsia="sl-SI"/>
        </w:rPr>
        <w:t>zagotoviti mora (po potrebi) brezhibno delovno opremo in pripomočke, kot so:</w:t>
      </w:r>
    </w:p>
    <w:p w14:paraId="796CA957" w14:textId="77777777" w:rsidR="00AF51CC" w:rsidRPr="00296DFE" w:rsidRDefault="00AF51CC" w:rsidP="00777E3F">
      <w:pPr>
        <w:keepNext/>
        <w:keepLines/>
        <w:spacing w:after="0" w:line="240" w:lineRule="auto"/>
        <w:ind w:left="720"/>
        <w:contextualSpacing/>
        <w:jc w:val="both"/>
        <w:rPr>
          <w:rFonts w:ascii="Tahoma" w:hAnsi="Tahoma" w:cs="Tahoma"/>
          <w:sz w:val="6"/>
          <w:szCs w:val="6"/>
          <w:lang w:eastAsia="sl-SI"/>
        </w:rPr>
      </w:pPr>
    </w:p>
    <w:p w14:paraId="58A96CA2" w14:textId="77777777" w:rsidR="00AF51CC" w:rsidRPr="00296DFE" w:rsidRDefault="00AF51CC" w:rsidP="00777E3F">
      <w:pPr>
        <w:keepNext/>
        <w:keepLines/>
        <w:numPr>
          <w:ilvl w:val="0"/>
          <w:numId w:val="59"/>
        </w:numPr>
        <w:spacing w:after="0" w:line="240" w:lineRule="auto"/>
        <w:contextualSpacing/>
        <w:jc w:val="both"/>
        <w:rPr>
          <w:rFonts w:ascii="Tahoma" w:hAnsi="Tahoma" w:cs="Tahoma"/>
          <w:szCs w:val="20"/>
          <w:lang w:eastAsia="sl-SI"/>
        </w:rPr>
      </w:pPr>
      <w:r w:rsidRPr="00296DFE">
        <w:rPr>
          <w:rFonts w:ascii="Tahoma" w:hAnsi="Tahoma" w:cs="Tahoma"/>
          <w:szCs w:val="20"/>
          <w:lang w:eastAsia="sl-SI"/>
        </w:rPr>
        <w:t>dvigala – lifti z osebnim spremstvom  za dostope in transport materiala; ter</w:t>
      </w:r>
    </w:p>
    <w:p w14:paraId="76B970C5" w14:textId="77777777" w:rsidR="00AF51CC" w:rsidRPr="00296DFE" w:rsidRDefault="00AF51CC" w:rsidP="00777E3F">
      <w:pPr>
        <w:keepNext/>
        <w:keepLines/>
        <w:numPr>
          <w:ilvl w:val="0"/>
          <w:numId w:val="59"/>
        </w:numPr>
        <w:spacing w:after="0" w:line="240" w:lineRule="auto"/>
        <w:contextualSpacing/>
        <w:jc w:val="both"/>
        <w:rPr>
          <w:rFonts w:ascii="Tahoma" w:hAnsi="Tahoma" w:cs="Tahoma"/>
          <w:szCs w:val="20"/>
          <w:lang w:eastAsia="sl-SI"/>
        </w:rPr>
      </w:pPr>
      <w:r w:rsidRPr="00296DFE">
        <w:rPr>
          <w:rFonts w:ascii="Tahoma" w:hAnsi="Tahoma" w:cs="Tahoma"/>
          <w:szCs w:val="20"/>
          <w:lang w:eastAsia="sl-SI"/>
        </w:rPr>
        <w:t xml:space="preserve">mostna dvigala, vitle in druge dvižne pripomočke za izvajanje montažno/demontažnih del z veljavnimi poročili o pregledu in preizkusu, ki so stalno nameščeni na objektih; </w:t>
      </w:r>
    </w:p>
    <w:p w14:paraId="43282150" w14:textId="77777777" w:rsidR="00AF51CC" w:rsidRPr="00296DFE" w:rsidRDefault="00AF51CC" w:rsidP="00777E3F">
      <w:pPr>
        <w:keepNext/>
        <w:keepLines/>
        <w:numPr>
          <w:ilvl w:val="0"/>
          <w:numId w:val="58"/>
        </w:numPr>
        <w:spacing w:after="0" w:line="240" w:lineRule="auto"/>
        <w:ind w:left="993"/>
        <w:contextualSpacing/>
        <w:jc w:val="both"/>
        <w:rPr>
          <w:rFonts w:ascii="Tahoma" w:hAnsi="Tahoma" w:cs="Tahoma"/>
          <w:szCs w:val="20"/>
          <w:lang w:eastAsia="sl-SI"/>
        </w:rPr>
      </w:pPr>
      <w:r w:rsidRPr="00296DFE">
        <w:rPr>
          <w:rFonts w:ascii="Tahoma" w:hAnsi="Tahoma" w:cs="Tahoma"/>
          <w:szCs w:val="20"/>
          <w:lang w:eastAsia="sl-SI"/>
        </w:rPr>
        <w:t xml:space="preserve">z deloviščem mora seznaniti druge izvajalce del, obiskovalce ali nadzorno osebje, ki zahajajo na območje </w:t>
      </w:r>
      <w:r>
        <w:rPr>
          <w:rFonts w:ascii="Tahoma" w:hAnsi="Tahoma" w:cs="Tahoma"/>
          <w:szCs w:val="20"/>
          <w:lang w:eastAsia="sl-SI"/>
        </w:rPr>
        <w:t>izvajanja dobav</w:t>
      </w:r>
      <w:r w:rsidRPr="00296DFE">
        <w:rPr>
          <w:rFonts w:ascii="Tahoma" w:hAnsi="Tahoma" w:cs="Tahoma"/>
          <w:szCs w:val="20"/>
          <w:lang w:eastAsia="sl-SI"/>
        </w:rPr>
        <w:t xml:space="preserve"> po okvirnem sporazumu.</w:t>
      </w:r>
    </w:p>
    <w:p w14:paraId="7592DBB1" w14:textId="77777777" w:rsidR="00AF51CC" w:rsidRPr="00296DFE" w:rsidRDefault="00AF51CC" w:rsidP="00777E3F">
      <w:pPr>
        <w:keepNext/>
        <w:keepLines/>
        <w:spacing w:after="0" w:line="240" w:lineRule="auto"/>
        <w:ind w:left="720"/>
        <w:contextualSpacing/>
        <w:jc w:val="both"/>
        <w:rPr>
          <w:rFonts w:ascii="Tahoma" w:hAnsi="Tahoma" w:cs="Tahoma"/>
          <w:sz w:val="6"/>
          <w:szCs w:val="6"/>
          <w:lang w:eastAsia="sl-SI"/>
        </w:rPr>
      </w:pPr>
    </w:p>
    <w:p w14:paraId="1E030924" w14:textId="77777777" w:rsidR="00AF51CC" w:rsidRPr="00296DFE" w:rsidRDefault="00AF51CC" w:rsidP="00777E3F">
      <w:pPr>
        <w:keepNext/>
        <w:keepLines/>
        <w:spacing w:after="0" w:line="240" w:lineRule="auto"/>
        <w:jc w:val="both"/>
        <w:rPr>
          <w:rFonts w:ascii="Tahoma" w:hAnsi="Tahoma" w:cs="Tahoma"/>
          <w:szCs w:val="20"/>
          <w:lang w:eastAsia="sl-SI"/>
        </w:rPr>
      </w:pPr>
    </w:p>
    <w:p w14:paraId="75827D05" w14:textId="77777777" w:rsidR="00AF51CC" w:rsidRPr="00296DFE" w:rsidRDefault="00AF51CC" w:rsidP="00777E3F">
      <w:pPr>
        <w:keepNext/>
        <w:keepLines/>
        <w:spacing w:after="0" w:line="240" w:lineRule="auto"/>
        <w:jc w:val="both"/>
        <w:rPr>
          <w:rFonts w:ascii="Tahoma" w:hAnsi="Tahoma" w:cs="Tahoma"/>
          <w:b/>
          <w:szCs w:val="20"/>
          <w:lang w:eastAsia="sl-SI"/>
        </w:rPr>
      </w:pPr>
      <w:r w:rsidRPr="00296DFE">
        <w:rPr>
          <w:rFonts w:ascii="Tahoma" w:hAnsi="Tahoma" w:cs="Tahoma"/>
          <w:b/>
          <w:szCs w:val="20"/>
          <w:lang w:eastAsia="sl-SI"/>
        </w:rPr>
        <w:lastRenderedPageBreak/>
        <w:t>II.3. Posebne obveznosti izvajalca</w:t>
      </w:r>
    </w:p>
    <w:p w14:paraId="2A032BF1" w14:textId="77777777" w:rsidR="00AF51CC" w:rsidRPr="00296DFE" w:rsidRDefault="00AF51CC" w:rsidP="00777E3F">
      <w:pPr>
        <w:keepNext/>
        <w:keepLines/>
        <w:spacing w:after="0" w:line="240" w:lineRule="auto"/>
        <w:jc w:val="both"/>
        <w:rPr>
          <w:rFonts w:ascii="Tahoma" w:hAnsi="Tahoma" w:cs="Tahoma"/>
          <w:szCs w:val="20"/>
          <w:u w:val="single"/>
          <w:lang w:eastAsia="sl-SI"/>
        </w:rPr>
      </w:pPr>
    </w:p>
    <w:p w14:paraId="56B99198" w14:textId="77777777" w:rsidR="00AF51CC" w:rsidRPr="00296DFE" w:rsidRDefault="00AF51CC" w:rsidP="00777E3F">
      <w:pPr>
        <w:keepNext/>
        <w:keepLines/>
        <w:spacing w:after="0" w:line="240" w:lineRule="auto"/>
        <w:ind w:left="567"/>
        <w:jc w:val="both"/>
        <w:rPr>
          <w:rFonts w:ascii="Tahoma" w:hAnsi="Tahoma" w:cs="Tahoma"/>
          <w:szCs w:val="20"/>
          <w:lang w:eastAsia="sl-SI"/>
        </w:rPr>
      </w:pPr>
      <w:r w:rsidRPr="00296DFE">
        <w:rPr>
          <w:rFonts w:ascii="Tahoma" w:hAnsi="Tahoma" w:cs="Tahoma"/>
          <w:szCs w:val="20"/>
          <w:lang w:eastAsia="sl-SI"/>
        </w:rPr>
        <w:t>Izvajalec ima naslednje posebne obveznosti:</w:t>
      </w:r>
    </w:p>
    <w:p w14:paraId="28135447" w14:textId="77777777" w:rsidR="00AF51CC" w:rsidRPr="00296DFE" w:rsidRDefault="00AF51CC" w:rsidP="00777E3F">
      <w:pPr>
        <w:keepNext/>
        <w:keepLines/>
        <w:spacing w:after="0" w:line="240" w:lineRule="auto"/>
        <w:jc w:val="both"/>
        <w:rPr>
          <w:rFonts w:ascii="Tahoma" w:hAnsi="Tahoma" w:cs="Tahoma"/>
          <w:sz w:val="10"/>
          <w:szCs w:val="10"/>
          <w:lang w:eastAsia="sl-SI"/>
        </w:rPr>
      </w:pPr>
    </w:p>
    <w:p w14:paraId="0894FC64" w14:textId="77777777" w:rsidR="00AF51CC" w:rsidRPr="00296DFE" w:rsidRDefault="00AF51CC" w:rsidP="00777E3F">
      <w:pPr>
        <w:keepNext/>
        <w:keepLines/>
        <w:numPr>
          <w:ilvl w:val="0"/>
          <w:numId w:val="29"/>
        </w:numPr>
        <w:spacing w:after="0" w:line="240" w:lineRule="auto"/>
        <w:ind w:left="851"/>
        <w:contextualSpacing/>
        <w:jc w:val="both"/>
        <w:rPr>
          <w:rFonts w:ascii="Tahoma" w:hAnsi="Tahoma" w:cs="Tahoma"/>
          <w:szCs w:val="20"/>
          <w:lang w:eastAsia="sl-SI"/>
        </w:rPr>
      </w:pPr>
      <w:r w:rsidRPr="00296DFE">
        <w:rPr>
          <w:rFonts w:ascii="Tahoma" w:hAnsi="Tahoma" w:cs="Tahoma"/>
          <w:szCs w:val="20"/>
          <w:lang w:eastAsia="sl-SI"/>
        </w:rPr>
        <w:t>pri delih mora uporabljati, če ni pisno drugače določeno, izključno svojo delovno in osebno varovalno opremo in pripomočke, ki morajo biti brezhibni;</w:t>
      </w:r>
    </w:p>
    <w:p w14:paraId="56A33E93" w14:textId="77777777" w:rsidR="00AF51CC" w:rsidRPr="00296DFE" w:rsidRDefault="00AF51CC" w:rsidP="00777E3F">
      <w:pPr>
        <w:keepNext/>
        <w:keepLines/>
        <w:numPr>
          <w:ilvl w:val="0"/>
          <w:numId w:val="29"/>
        </w:numPr>
        <w:spacing w:after="0" w:line="240" w:lineRule="auto"/>
        <w:ind w:left="851"/>
        <w:contextualSpacing/>
        <w:jc w:val="both"/>
        <w:rPr>
          <w:rFonts w:ascii="Tahoma" w:hAnsi="Tahoma" w:cs="Tahoma"/>
          <w:szCs w:val="20"/>
          <w:lang w:eastAsia="sl-SI"/>
        </w:rPr>
      </w:pPr>
      <w:r w:rsidRPr="00296DFE">
        <w:rPr>
          <w:rFonts w:ascii="Tahoma" w:hAnsi="Tahoma" w:cs="Tahoma"/>
          <w:szCs w:val="20"/>
          <w:lang w:eastAsia="sl-SI"/>
        </w:rPr>
        <w:t>dela mora izvajati izključno z delavci, ki jih navede v okvirnem sporazumu;</w:t>
      </w:r>
    </w:p>
    <w:p w14:paraId="4FA47AB9" w14:textId="77777777" w:rsidR="00AF51CC" w:rsidRPr="00296DFE" w:rsidRDefault="00AF51CC" w:rsidP="00777E3F">
      <w:pPr>
        <w:keepNext/>
        <w:keepLines/>
        <w:numPr>
          <w:ilvl w:val="0"/>
          <w:numId w:val="29"/>
        </w:numPr>
        <w:spacing w:after="0" w:line="240" w:lineRule="auto"/>
        <w:ind w:left="851"/>
        <w:contextualSpacing/>
        <w:jc w:val="both"/>
        <w:rPr>
          <w:rFonts w:ascii="Tahoma" w:hAnsi="Tahoma" w:cs="Tahoma"/>
          <w:szCs w:val="20"/>
          <w:lang w:eastAsia="sl-SI"/>
        </w:rPr>
      </w:pPr>
      <w:r w:rsidRPr="00296DFE">
        <w:rPr>
          <w:rFonts w:ascii="Tahoma" w:hAnsi="Tahoma" w:cs="Tahoma"/>
          <w:szCs w:val="20"/>
          <w:lang w:eastAsia="sl-SI"/>
        </w:rPr>
        <w:t>za vsakega svojega delavca in/ali delavca njegovega podizvajalca mora razpolagati z ustrezno dokumentacijo:</w:t>
      </w:r>
    </w:p>
    <w:p w14:paraId="7404E591" w14:textId="77777777" w:rsidR="00AF51CC" w:rsidRPr="00296DFE" w:rsidRDefault="00AF51CC" w:rsidP="00777E3F">
      <w:pPr>
        <w:keepNext/>
        <w:keepLines/>
        <w:spacing w:after="0" w:line="240" w:lineRule="auto"/>
        <w:ind w:left="720"/>
        <w:contextualSpacing/>
        <w:jc w:val="both"/>
        <w:rPr>
          <w:rFonts w:ascii="Tahoma" w:hAnsi="Tahoma" w:cs="Tahoma"/>
          <w:sz w:val="6"/>
          <w:szCs w:val="6"/>
          <w:lang w:eastAsia="sl-SI"/>
        </w:rPr>
      </w:pPr>
    </w:p>
    <w:p w14:paraId="7AE7EE1F" w14:textId="77777777" w:rsidR="00AF51CC" w:rsidRPr="00296DFE" w:rsidRDefault="00AF51CC" w:rsidP="00777E3F">
      <w:pPr>
        <w:keepNext/>
        <w:keepLines/>
        <w:numPr>
          <w:ilvl w:val="0"/>
          <w:numId w:val="57"/>
        </w:numPr>
        <w:overflowPunct w:val="0"/>
        <w:autoSpaceDE w:val="0"/>
        <w:autoSpaceDN w:val="0"/>
        <w:adjustRightInd w:val="0"/>
        <w:spacing w:after="0" w:line="240" w:lineRule="auto"/>
        <w:ind w:left="1134" w:right="45" w:hanging="283"/>
        <w:contextualSpacing/>
        <w:jc w:val="both"/>
        <w:textAlignment w:val="baseline"/>
        <w:rPr>
          <w:rFonts w:ascii="Tahoma" w:hAnsi="Tahoma" w:cs="Tahoma"/>
        </w:rPr>
      </w:pPr>
      <w:r w:rsidRPr="00296DFE">
        <w:rPr>
          <w:rFonts w:ascii="Tahoma" w:hAnsi="Tahoma" w:cs="Tahoma"/>
        </w:rPr>
        <w:t>»Obr. M-1« - Prijava za pokojninsko in invalidsko ter zdravstveno zavarovanje;</w:t>
      </w:r>
    </w:p>
    <w:p w14:paraId="2EA7249B" w14:textId="77777777" w:rsidR="00AF51CC" w:rsidRPr="00296DFE" w:rsidRDefault="00AF51CC" w:rsidP="00777E3F">
      <w:pPr>
        <w:keepNext/>
        <w:keepLines/>
        <w:numPr>
          <w:ilvl w:val="0"/>
          <w:numId w:val="57"/>
        </w:numPr>
        <w:overflowPunct w:val="0"/>
        <w:autoSpaceDE w:val="0"/>
        <w:autoSpaceDN w:val="0"/>
        <w:adjustRightInd w:val="0"/>
        <w:spacing w:after="0" w:line="240" w:lineRule="auto"/>
        <w:ind w:left="1134" w:right="45" w:hanging="283"/>
        <w:contextualSpacing/>
        <w:jc w:val="both"/>
        <w:textAlignment w:val="baseline"/>
        <w:rPr>
          <w:rFonts w:ascii="Tahoma" w:hAnsi="Tahoma" w:cs="Tahoma"/>
        </w:rPr>
      </w:pPr>
      <w:r w:rsidRPr="00296DFE">
        <w:rPr>
          <w:rFonts w:ascii="Tahoma" w:hAnsi="Tahoma" w:cs="Tahoma"/>
        </w:rPr>
        <w:t>dokazilom o zdravstveni sposobnosti - zdravniško spričevalo, za izvajanje   (naročenih) storitev po okvirnem sporazumu;</w:t>
      </w:r>
    </w:p>
    <w:p w14:paraId="5D342633" w14:textId="77777777" w:rsidR="00AF51CC" w:rsidRPr="00296DFE" w:rsidRDefault="00AF51CC" w:rsidP="00777E3F">
      <w:pPr>
        <w:keepNext/>
        <w:keepLines/>
        <w:numPr>
          <w:ilvl w:val="0"/>
          <w:numId w:val="57"/>
        </w:numPr>
        <w:overflowPunct w:val="0"/>
        <w:autoSpaceDE w:val="0"/>
        <w:autoSpaceDN w:val="0"/>
        <w:adjustRightInd w:val="0"/>
        <w:spacing w:after="0" w:line="240" w:lineRule="auto"/>
        <w:ind w:left="1134" w:right="45" w:hanging="283"/>
        <w:contextualSpacing/>
        <w:jc w:val="both"/>
        <w:textAlignment w:val="baseline"/>
        <w:rPr>
          <w:rFonts w:ascii="Tahoma" w:hAnsi="Tahoma" w:cs="Tahoma"/>
        </w:rPr>
      </w:pPr>
      <w:r w:rsidRPr="00296DFE">
        <w:rPr>
          <w:rFonts w:ascii="Tahoma" w:hAnsi="Tahoma" w:cs="Tahoma"/>
        </w:rPr>
        <w:t>potrebnimi dokazili o opravljenem usposabljanju s področja varstva pri delu - zapisnik o preizkusu, za izvajanje (naročenih) storitev po okvirnem sporazumu;</w:t>
      </w:r>
    </w:p>
    <w:p w14:paraId="34AA4ED7" w14:textId="77777777" w:rsidR="00AF51CC" w:rsidRPr="00296DFE" w:rsidRDefault="00AF51CC" w:rsidP="00777E3F">
      <w:pPr>
        <w:keepNext/>
        <w:keepLines/>
        <w:numPr>
          <w:ilvl w:val="0"/>
          <w:numId w:val="57"/>
        </w:numPr>
        <w:overflowPunct w:val="0"/>
        <w:autoSpaceDE w:val="0"/>
        <w:autoSpaceDN w:val="0"/>
        <w:adjustRightInd w:val="0"/>
        <w:spacing w:after="0" w:line="240" w:lineRule="auto"/>
        <w:ind w:left="1134" w:right="45" w:hanging="283"/>
        <w:contextualSpacing/>
        <w:jc w:val="both"/>
        <w:textAlignment w:val="baseline"/>
        <w:rPr>
          <w:rFonts w:ascii="Tahoma" w:hAnsi="Tahoma" w:cs="Tahoma"/>
        </w:rPr>
      </w:pPr>
      <w:r w:rsidRPr="00296DFE">
        <w:rPr>
          <w:rFonts w:ascii="Tahoma" w:hAnsi="Tahoma" w:cs="Tahoma"/>
        </w:rPr>
        <w:t>potrebnimi dokazili o dodatnih usposobljenostih: za uporabo delovne opreme in pripomočkov, za posebno nevarna dela, ipd.;</w:t>
      </w:r>
    </w:p>
    <w:p w14:paraId="049F5F8E" w14:textId="77777777" w:rsidR="00AF51CC" w:rsidRPr="00296DFE" w:rsidRDefault="00AF51CC" w:rsidP="00777E3F">
      <w:pPr>
        <w:keepNext/>
        <w:keepLines/>
        <w:numPr>
          <w:ilvl w:val="0"/>
          <w:numId w:val="57"/>
        </w:numPr>
        <w:overflowPunct w:val="0"/>
        <w:autoSpaceDE w:val="0"/>
        <w:autoSpaceDN w:val="0"/>
        <w:adjustRightInd w:val="0"/>
        <w:spacing w:after="0" w:line="240" w:lineRule="auto"/>
        <w:ind w:left="1134" w:right="45" w:hanging="283"/>
        <w:contextualSpacing/>
        <w:jc w:val="both"/>
        <w:textAlignment w:val="baseline"/>
        <w:rPr>
          <w:rFonts w:ascii="Tahoma" w:hAnsi="Tahoma" w:cs="Tahoma"/>
        </w:rPr>
      </w:pPr>
      <w:r w:rsidRPr="00296DFE">
        <w:rPr>
          <w:rFonts w:ascii="Tahoma" w:hAnsi="Tahoma" w:cs="Tahoma"/>
        </w:rPr>
        <w:t>delovnim dovoljenjem pristojnega organa, kopijo delovne vize (velja za delavce, ki niso državljani RS);</w:t>
      </w:r>
    </w:p>
    <w:p w14:paraId="71218F11" w14:textId="77777777" w:rsidR="00AF51CC" w:rsidRPr="00296DFE" w:rsidRDefault="00AF51CC" w:rsidP="00777E3F">
      <w:pPr>
        <w:keepNext/>
        <w:keepLines/>
        <w:numPr>
          <w:ilvl w:val="0"/>
          <w:numId w:val="57"/>
        </w:numPr>
        <w:overflowPunct w:val="0"/>
        <w:autoSpaceDE w:val="0"/>
        <w:autoSpaceDN w:val="0"/>
        <w:adjustRightInd w:val="0"/>
        <w:spacing w:after="0" w:line="240" w:lineRule="auto"/>
        <w:ind w:left="1134" w:right="45" w:hanging="283"/>
        <w:contextualSpacing/>
        <w:jc w:val="both"/>
        <w:textAlignment w:val="baseline"/>
        <w:rPr>
          <w:rFonts w:ascii="Tahoma" w:hAnsi="Tahoma" w:cs="Tahoma"/>
        </w:rPr>
      </w:pPr>
      <w:r w:rsidRPr="00296DFE">
        <w:rPr>
          <w:rFonts w:ascii="Tahoma" w:hAnsi="Tahoma" w:cs="Tahoma"/>
        </w:rPr>
        <w:t>pisnim dokazilom, da je delavec, oz. da so delavci seznanjeni z varnostnimi listi za nevarne snovi, ki jih bo/bodo uporabljal/i pri naročniku;</w:t>
      </w:r>
    </w:p>
    <w:p w14:paraId="2F7A8021" w14:textId="77777777" w:rsidR="00AF51CC" w:rsidRPr="00296DFE" w:rsidRDefault="00AF51CC" w:rsidP="00777E3F">
      <w:pPr>
        <w:keepNext/>
        <w:keepLines/>
        <w:numPr>
          <w:ilvl w:val="0"/>
          <w:numId w:val="29"/>
        </w:numPr>
        <w:spacing w:after="0" w:line="240" w:lineRule="auto"/>
        <w:ind w:left="851"/>
        <w:contextualSpacing/>
        <w:jc w:val="both"/>
        <w:rPr>
          <w:rFonts w:ascii="Tahoma" w:hAnsi="Tahoma" w:cs="Tahoma"/>
          <w:szCs w:val="20"/>
          <w:lang w:eastAsia="sl-SI"/>
        </w:rPr>
      </w:pPr>
      <w:r w:rsidRPr="00296DFE">
        <w:rPr>
          <w:rFonts w:ascii="Tahoma" w:hAnsi="Tahoma" w:cs="Tahoma"/>
          <w:szCs w:val="20"/>
          <w:lang w:eastAsia="sl-SI"/>
        </w:rPr>
        <w:t>zagotavljati stalen nadzor svojih delavcev na delovišču;</w:t>
      </w:r>
    </w:p>
    <w:p w14:paraId="09923CB2" w14:textId="77777777" w:rsidR="00AF51CC" w:rsidRPr="00296DFE" w:rsidRDefault="00AF51CC" w:rsidP="00777E3F">
      <w:pPr>
        <w:keepNext/>
        <w:keepLines/>
        <w:numPr>
          <w:ilvl w:val="0"/>
          <w:numId w:val="29"/>
        </w:numPr>
        <w:spacing w:after="0" w:line="240" w:lineRule="auto"/>
        <w:ind w:left="851"/>
        <w:contextualSpacing/>
        <w:jc w:val="both"/>
        <w:rPr>
          <w:rFonts w:ascii="Tahoma" w:hAnsi="Tahoma" w:cs="Tahoma"/>
          <w:szCs w:val="20"/>
          <w:lang w:eastAsia="sl-SI"/>
        </w:rPr>
      </w:pPr>
      <w:r w:rsidRPr="00296DFE">
        <w:rPr>
          <w:rFonts w:ascii="Tahoma" w:hAnsi="Tahoma" w:cs="Tahoma"/>
          <w:szCs w:val="20"/>
          <w:lang w:eastAsia="sl-SI"/>
        </w:rPr>
        <w:t>poskrbeti mora, da bo skladno z zakonodajo, sproti (vsakodnevno, razen če ni dogovorjeno drugače) odstranjeval z delovišča oz. objekta naročnika lastni odpadni material, ki bo nastajal pri njegovem delu;</w:t>
      </w:r>
    </w:p>
    <w:p w14:paraId="4A2F2FD0" w14:textId="77777777" w:rsidR="00AF51CC" w:rsidRPr="00296DFE" w:rsidRDefault="00AF51CC" w:rsidP="00777E3F">
      <w:pPr>
        <w:keepNext/>
        <w:keepLines/>
        <w:spacing w:after="0" w:line="240" w:lineRule="auto"/>
        <w:jc w:val="both"/>
        <w:rPr>
          <w:rFonts w:ascii="Tahoma" w:hAnsi="Tahoma" w:cs="Tahoma"/>
          <w:b/>
          <w:szCs w:val="20"/>
          <w:lang w:eastAsia="sl-SI"/>
        </w:rPr>
      </w:pPr>
    </w:p>
    <w:p w14:paraId="0F4A0C6B" w14:textId="77777777" w:rsidR="00AF51CC" w:rsidRPr="00296DFE" w:rsidRDefault="00AF51CC" w:rsidP="00777E3F">
      <w:pPr>
        <w:keepNext/>
        <w:keepLines/>
        <w:spacing w:after="0" w:line="240" w:lineRule="auto"/>
        <w:ind w:left="705" w:hanging="705"/>
        <w:jc w:val="both"/>
        <w:rPr>
          <w:rFonts w:ascii="Tahoma" w:hAnsi="Tahoma" w:cs="Tahoma"/>
          <w:b/>
          <w:szCs w:val="20"/>
          <w:lang w:eastAsia="sl-SI"/>
        </w:rPr>
      </w:pPr>
      <w:r w:rsidRPr="00296DFE">
        <w:rPr>
          <w:rFonts w:ascii="Tahoma" w:hAnsi="Tahoma" w:cs="Tahoma"/>
          <w:b/>
          <w:szCs w:val="20"/>
          <w:lang w:eastAsia="sl-SI"/>
        </w:rPr>
        <w:t>II.4.  Obveznosti v zvezi z delom z nevarnimi snovmi in ravnanje z odpadki:</w:t>
      </w:r>
    </w:p>
    <w:p w14:paraId="26CB0DC9" w14:textId="77777777" w:rsidR="00AF51CC" w:rsidRPr="00296DFE" w:rsidRDefault="00AF51CC" w:rsidP="00777E3F">
      <w:pPr>
        <w:keepNext/>
        <w:keepLines/>
        <w:spacing w:after="0" w:line="240" w:lineRule="auto"/>
        <w:ind w:left="1068" w:hanging="285"/>
        <w:jc w:val="both"/>
        <w:rPr>
          <w:rFonts w:ascii="Tahoma" w:hAnsi="Tahoma" w:cs="Tahoma"/>
          <w:b/>
          <w:sz w:val="10"/>
          <w:szCs w:val="10"/>
          <w:lang w:eastAsia="sl-SI"/>
        </w:rPr>
      </w:pPr>
    </w:p>
    <w:p w14:paraId="56DC923D" w14:textId="77777777" w:rsidR="00AF51CC" w:rsidRPr="00296DFE" w:rsidRDefault="00AF51CC" w:rsidP="00777E3F">
      <w:pPr>
        <w:keepNext/>
        <w:keepLines/>
        <w:spacing w:after="0" w:line="240" w:lineRule="auto"/>
        <w:ind w:left="567" w:right="45"/>
        <w:jc w:val="both"/>
        <w:rPr>
          <w:rFonts w:ascii="Tahoma" w:hAnsi="Tahoma" w:cs="Tahoma"/>
        </w:rPr>
      </w:pPr>
      <w:r w:rsidRPr="00296DFE">
        <w:rPr>
          <w:rFonts w:ascii="Tahoma" w:hAnsi="Tahoma" w:cs="Tahoma"/>
        </w:rPr>
        <w:t>Podpisnika soglašata:</w:t>
      </w:r>
    </w:p>
    <w:p w14:paraId="66E30D2B" w14:textId="77777777" w:rsidR="00AF51CC" w:rsidRPr="00296DFE" w:rsidRDefault="00AF51CC" w:rsidP="00777E3F">
      <w:pPr>
        <w:keepNext/>
        <w:keepLines/>
        <w:tabs>
          <w:tab w:val="left" w:pos="709"/>
        </w:tabs>
        <w:spacing w:after="0" w:line="240" w:lineRule="auto"/>
        <w:ind w:right="45"/>
        <w:jc w:val="both"/>
        <w:rPr>
          <w:rFonts w:ascii="Tahoma" w:hAnsi="Tahoma" w:cs="Tahoma"/>
          <w:sz w:val="6"/>
          <w:szCs w:val="6"/>
        </w:rPr>
      </w:pPr>
    </w:p>
    <w:p w14:paraId="2F7D10C0" w14:textId="77777777" w:rsidR="00AF51CC" w:rsidRPr="00296DFE" w:rsidRDefault="00AF51CC" w:rsidP="00777E3F">
      <w:pPr>
        <w:keepNext/>
        <w:keepLines/>
        <w:numPr>
          <w:ilvl w:val="0"/>
          <w:numId w:val="30"/>
        </w:numPr>
        <w:spacing w:after="0" w:line="240" w:lineRule="auto"/>
        <w:ind w:left="851" w:right="45" w:hanging="284"/>
        <w:contextualSpacing/>
        <w:jc w:val="both"/>
        <w:rPr>
          <w:rFonts w:ascii="Tahoma" w:hAnsi="Tahoma" w:cs="Tahoma"/>
        </w:rPr>
      </w:pPr>
      <w:r w:rsidRPr="00296DFE">
        <w:rPr>
          <w:rFonts w:ascii="Tahoma" w:hAnsi="Tahoma" w:cs="Tahoma"/>
        </w:rPr>
        <w:t xml:space="preserve">da bo izvajalec pri </w:t>
      </w:r>
      <w:r>
        <w:rPr>
          <w:rFonts w:ascii="Tahoma" w:hAnsi="Tahoma" w:cs="Tahoma"/>
        </w:rPr>
        <w:t>izvajanju dobav</w:t>
      </w:r>
      <w:r w:rsidRPr="00296DFE">
        <w:rPr>
          <w:rFonts w:ascii="Tahoma" w:hAnsi="Tahoma" w:cs="Tahoma"/>
        </w:rPr>
        <w:t xml:space="preserve"> ravnal v skladu z okoljsko politiko, ki je pri naročniku določena s poslovnikom ravnanja z okoljem;</w:t>
      </w:r>
    </w:p>
    <w:p w14:paraId="6BF85F54" w14:textId="77777777" w:rsidR="00AF51CC" w:rsidRPr="00296DFE" w:rsidRDefault="00AF51CC" w:rsidP="00777E3F">
      <w:pPr>
        <w:keepNext/>
        <w:keepLines/>
        <w:numPr>
          <w:ilvl w:val="0"/>
          <w:numId w:val="30"/>
        </w:numPr>
        <w:spacing w:after="0" w:line="240" w:lineRule="auto"/>
        <w:ind w:left="851" w:right="45" w:hanging="284"/>
        <w:contextualSpacing/>
        <w:jc w:val="both"/>
        <w:rPr>
          <w:rFonts w:ascii="Tahoma" w:hAnsi="Tahoma" w:cs="Tahoma"/>
        </w:rPr>
      </w:pPr>
      <w:r w:rsidRPr="00296DFE">
        <w:rPr>
          <w:rFonts w:ascii="Tahoma" w:hAnsi="Tahoma" w:cs="Tahoma"/>
        </w:rPr>
        <w:t>da bo izvajalec pri uporabi  nevarnih snovi opredelil: količine snovi, oznake, mesto hrambe, delo z nevarnimi snovmi in odvoz nevarnih odpadkov;</w:t>
      </w:r>
    </w:p>
    <w:p w14:paraId="326E0198" w14:textId="77777777" w:rsidR="00AF51CC" w:rsidRPr="00296DFE" w:rsidRDefault="00AF51CC" w:rsidP="00777E3F">
      <w:pPr>
        <w:keepNext/>
        <w:keepLines/>
        <w:numPr>
          <w:ilvl w:val="0"/>
          <w:numId w:val="30"/>
        </w:numPr>
        <w:spacing w:after="0" w:line="240" w:lineRule="auto"/>
        <w:ind w:left="851" w:hanging="284"/>
        <w:contextualSpacing/>
        <w:jc w:val="both"/>
        <w:rPr>
          <w:rFonts w:ascii="Tahoma" w:hAnsi="Tahoma" w:cs="Tahoma"/>
          <w:b/>
          <w:szCs w:val="20"/>
          <w:lang w:eastAsia="sl-SI"/>
        </w:rPr>
      </w:pPr>
      <w:r w:rsidRPr="00296DFE">
        <w:rPr>
          <w:rFonts w:ascii="Tahoma" w:hAnsi="Tahoma" w:cs="Tahoma"/>
        </w:rPr>
        <w:t>da bosta, v primeru uporabe ali dela v bližini nevarnih snovi, drug drugega seznanila z ukrepi v primeru izrednih razmer (razlitje, uhajanje) in sicer z načinom reševanja, sanacijo, obveščanjem in drugimi potrebnimi podatki.</w:t>
      </w:r>
    </w:p>
    <w:p w14:paraId="413FE33C" w14:textId="77777777" w:rsidR="00AF51CC" w:rsidRPr="00296DFE" w:rsidRDefault="00AF51CC" w:rsidP="00777E3F">
      <w:pPr>
        <w:keepNext/>
        <w:keepLines/>
        <w:spacing w:after="0" w:line="240" w:lineRule="auto"/>
        <w:ind w:left="705" w:hanging="705"/>
        <w:jc w:val="both"/>
        <w:rPr>
          <w:rFonts w:ascii="Tahoma" w:hAnsi="Tahoma" w:cs="Tahoma"/>
          <w:b/>
          <w:szCs w:val="20"/>
          <w:lang w:eastAsia="sl-SI"/>
        </w:rPr>
      </w:pPr>
    </w:p>
    <w:p w14:paraId="4AFD456B" w14:textId="77777777" w:rsidR="00AF51CC" w:rsidRPr="00296DFE" w:rsidRDefault="00AF51CC" w:rsidP="00777E3F">
      <w:pPr>
        <w:keepNext/>
        <w:keepLines/>
        <w:spacing w:after="0" w:line="240" w:lineRule="auto"/>
        <w:ind w:left="705" w:hanging="705"/>
        <w:jc w:val="both"/>
        <w:rPr>
          <w:rFonts w:ascii="Tahoma" w:hAnsi="Tahoma" w:cs="Tahoma"/>
          <w:b/>
          <w:szCs w:val="20"/>
          <w:lang w:eastAsia="sl-SI"/>
        </w:rPr>
      </w:pPr>
      <w:r w:rsidRPr="00296DFE">
        <w:rPr>
          <w:rFonts w:ascii="Tahoma" w:hAnsi="Tahoma" w:cs="Tahoma"/>
          <w:b/>
          <w:szCs w:val="20"/>
          <w:lang w:eastAsia="sl-SI"/>
        </w:rPr>
        <w:t xml:space="preserve">II.5. </w:t>
      </w:r>
      <w:r w:rsidRPr="00296DFE">
        <w:rPr>
          <w:rFonts w:ascii="Tahoma" w:hAnsi="Tahoma" w:cs="Tahoma"/>
          <w:b/>
          <w:szCs w:val="20"/>
          <w:lang w:eastAsia="sl-SI"/>
        </w:rPr>
        <w:tab/>
        <w:t>Knjiga ukrepov:</w:t>
      </w:r>
    </w:p>
    <w:p w14:paraId="715D04CB" w14:textId="77777777" w:rsidR="00AF51CC" w:rsidRPr="00296DFE" w:rsidRDefault="00AF51CC" w:rsidP="00777E3F">
      <w:pPr>
        <w:keepNext/>
        <w:keepLines/>
        <w:spacing w:after="0" w:line="240" w:lineRule="auto"/>
        <w:ind w:left="705" w:hanging="705"/>
        <w:jc w:val="both"/>
        <w:rPr>
          <w:rFonts w:ascii="Tahoma" w:hAnsi="Tahoma" w:cs="Tahoma"/>
          <w:b/>
          <w:sz w:val="10"/>
          <w:szCs w:val="10"/>
          <w:lang w:eastAsia="sl-SI"/>
        </w:rPr>
      </w:pPr>
    </w:p>
    <w:p w14:paraId="188DC14E" w14:textId="77777777" w:rsidR="00AF51CC" w:rsidRPr="00296DFE" w:rsidRDefault="00AF51CC" w:rsidP="00777E3F">
      <w:pPr>
        <w:keepNext/>
        <w:keepLines/>
        <w:spacing w:after="0" w:line="240" w:lineRule="auto"/>
        <w:ind w:left="567"/>
        <w:jc w:val="both"/>
        <w:rPr>
          <w:rFonts w:ascii="Tahoma" w:hAnsi="Tahoma" w:cs="Tahoma"/>
          <w:szCs w:val="20"/>
          <w:lang w:eastAsia="sl-SI"/>
        </w:rPr>
      </w:pPr>
      <w:r w:rsidRPr="00296DFE">
        <w:rPr>
          <w:rFonts w:ascii="Tahoma" w:hAnsi="Tahoma" w:cs="Tahoma"/>
          <w:szCs w:val="20"/>
          <w:lang w:eastAsia="sl-SI"/>
        </w:rPr>
        <w:t xml:space="preserve">Podpisnika se zavežeta, da bosta v času </w:t>
      </w:r>
      <w:r>
        <w:rPr>
          <w:rFonts w:ascii="Tahoma" w:hAnsi="Tahoma" w:cs="Tahoma"/>
          <w:szCs w:val="20"/>
          <w:lang w:eastAsia="sl-SI"/>
        </w:rPr>
        <w:t>izvajanja dobav</w:t>
      </w:r>
      <w:r w:rsidRPr="00296DFE">
        <w:rPr>
          <w:rFonts w:ascii="Tahoma" w:hAnsi="Tahoma" w:cs="Tahoma"/>
          <w:szCs w:val="20"/>
          <w:lang w:eastAsia="sl-SI"/>
        </w:rPr>
        <w:t xml:space="preserve"> po okvirnem sporazumu oziroma naročilnici vodila knjigo ukrepov. Knjiga ukrepov je dokument, ki se ga vodi v elektronski obliki in je arhiv zapisov poslanih z e-pošto. V knjigo imajo pravico vpisa vse odgovorne osebe, imenovane s tem sporazumom. </w:t>
      </w:r>
    </w:p>
    <w:p w14:paraId="113D93FF" w14:textId="77777777" w:rsidR="00AF51CC" w:rsidRPr="00296DFE" w:rsidRDefault="00AF51CC" w:rsidP="00777E3F">
      <w:pPr>
        <w:keepNext/>
        <w:keepLines/>
        <w:spacing w:after="0" w:line="240" w:lineRule="auto"/>
        <w:ind w:left="567"/>
        <w:jc w:val="both"/>
        <w:rPr>
          <w:rFonts w:ascii="Tahoma" w:hAnsi="Tahoma" w:cs="Tahoma"/>
          <w:sz w:val="10"/>
          <w:szCs w:val="10"/>
          <w:lang w:eastAsia="sl-SI"/>
        </w:rPr>
      </w:pPr>
    </w:p>
    <w:p w14:paraId="02635C22" w14:textId="77777777" w:rsidR="00AF51CC" w:rsidRPr="00296DFE" w:rsidRDefault="00AF51CC" w:rsidP="00777E3F">
      <w:pPr>
        <w:keepNext/>
        <w:keepLines/>
        <w:spacing w:after="0" w:line="240" w:lineRule="auto"/>
        <w:ind w:left="567"/>
        <w:jc w:val="both"/>
        <w:rPr>
          <w:rFonts w:ascii="Tahoma" w:hAnsi="Tahoma" w:cs="Tahoma"/>
          <w:szCs w:val="20"/>
          <w:lang w:eastAsia="sl-SI"/>
        </w:rPr>
      </w:pPr>
      <w:r w:rsidRPr="00296DFE">
        <w:rPr>
          <w:rFonts w:ascii="Tahoma" w:hAnsi="Tahoma" w:cs="Tahoma"/>
          <w:szCs w:val="20"/>
          <w:lang w:eastAsia="sl-SI"/>
        </w:rPr>
        <w:t xml:space="preserve">V knjigo ukrepov se vpisuje zlasti: </w:t>
      </w:r>
    </w:p>
    <w:p w14:paraId="38D22432" w14:textId="77777777" w:rsidR="00AF51CC" w:rsidRPr="00296DFE" w:rsidRDefault="00AF51CC" w:rsidP="00777E3F">
      <w:pPr>
        <w:keepNext/>
        <w:keepLines/>
        <w:numPr>
          <w:ilvl w:val="0"/>
          <w:numId w:val="40"/>
        </w:numPr>
        <w:spacing w:after="0" w:line="240" w:lineRule="auto"/>
        <w:ind w:left="851" w:hanging="284"/>
        <w:contextualSpacing/>
        <w:jc w:val="both"/>
        <w:rPr>
          <w:rFonts w:ascii="Tahoma" w:hAnsi="Tahoma" w:cs="Tahoma"/>
          <w:szCs w:val="20"/>
          <w:lang w:eastAsia="sl-SI"/>
        </w:rPr>
      </w:pPr>
      <w:r w:rsidRPr="00296DFE">
        <w:rPr>
          <w:rFonts w:ascii="Tahoma" w:hAnsi="Tahoma" w:cs="Tahoma"/>
          <w:szCs w:val="20"/>
          <w:lang w:eastAsia="sl-SI"/>
        </w:rPr>
        <w:t xml:space="preserve">naknadno ugotovljene nevarnosti ter dodatno določeni varnostni ukrepi, </w:t>
      </w:r>
    </w:p>
    <w:p w14:paraId="70C37392" w14:textId="77777777" w:rsidR="00AF51CC" w:rsidRPr="00296DFE" w:rsidRDefault="00AF51CC" w:rsidP="00777E3F">
      <w:pPr>
        <w:keepNext/>
        <w:keepLines/>
        <w:numPr>
          <w:ilvl w:val="0"/>
          <w:numId w:val="40"/>
        </w:numPr>
        <w:spacing w:after="0" w:line="240" w:lineRule="auto"/>
        <w:ind w:left="851" w:hanging="284"/>
        <w:contextualSpacing/>
        <w:jc w:val="both"/>
        <w:rPr>
          <w:rFonts w:ascii="Tahoma" w:hAnsi="Tahoma" w:cs="Tahoma"/>
          <w:szCs w:val="20"/>
          <w:lang w:eastAsia="sl-SI"/>
        </w:rPr>
      </w:pPr>
      <w:r w:rsidRPr="00296DFE">
        <w:rPr>
          <w:rFonts w:ascii="Tahoma" w:hAnsi="Tahoma" w:cs="Tahoma"/>
          <w:szCs w:val="20"/>
          <w:lang w:eastAsia="sl-SI"/>
        </w:rPr>
        <w:t>spremembe na delovišču,</w:t>
      </w:r>
    </w:p>
    <w:p w14:paraId="15359DFB" w14:textId="77777777" w:rsidR="00AF51CC" w:rsidRPr="00296DFE" w:rsidRDefault="00AF51CC" w:rsidP="00777E3F">
      <w:pPr>
        <w:keepNext/>
        <w:keepLines/>
        <w:numPr>
          <w:ilvl w:val="0"/>
          <w:numId w:val="40"/>
        </w:numPr>
        <w:spacing w:after="0" w:line="240" w:lineRule="auto"/>
        <w:ind w:left="851" w:hanging="284"/>
        <w:contextualSpacing/>
        <w:jc w:val="both"/>
        <w:rPr>
          <w:rFonts w:ascii="Tahoma" w:hAnsi="Tahoma" w:cs="Tahoma"/>
          <w:szCs w:val="20"/>
          <w:lang w:eastAsia="sl-SI"/>
        </w:rPr>
      </w:pPr>
      <w:r w:rsidRPr="00296DFE">
        <w:rPr>
          <w:rFonts w:ascii="Tahoma" w:hAnsi="Tahoma" w:cs="Tahoma"/>
          <w:szCs w:val="20"/>
          <w:lang w:eastAsia="sl-SI"/>
        </w:rPr>
        <w:t>ugotovljene kršitve ukrepov določenih s tem sporazumom,</w:t>
      </w:r>
    </w:p>
    <w:p w14:paraId="44FA5610" w14:textId="77777777" w:rsidR="00AF51CC" w:rsidRPr="00296DFE" w:rsidRDefault="00AF51CC" w:rsidP="00777E3F">
      <w:pPr>
        <w:keepNext/>
        <w:keepLines/>
        <w:numPr>
          <w:ilvl w:val="0"/>
          <w:numId w:val="40"/>
        </w:numPr>
        <w:spacing w:after="0" w:line="240" w:lineRule="auto"/>
        <w:ind w:left="851" w:hanging="284"/>
        <w:contextualSpacing/>
        <w:jc w:val="both"/>
        <w:rPr>
          <w:rFonts w:ascii="Tahoma" w:hAnsi="Tahoma" w:cs="Tahoma"/>
          <w:szCs w:val="20"/>
          <w:lang w:eastAsia="sl-SI"/>
        </w:rPr>
      </w:pPr>
      <w:r w:rsidRPr="00296DFE">
        <w:rPr>
          <w:rFonts w:ascii="Tahoma" w:hAnsi="Tahoma" w:cs="Tahoma"/>
          <w:szCs w:val="20"/>
          <w:lang w:eastAsia="sl-SI"/>
        </w:rPr>
        <w:t>vsako poškodbo pri delu,</w:t>
      </w:r>
    </w:p>
    <w:p w14:paraId="52C48046" w14:textId="77777777" w:rsidR="00AF51CC" w:rsidRPr="00296DFE" w:rsidRDefault="00AF51CC" w:rsidP="00777E3F">
      <w:pPr>
        <w:keepNext/>
        <w:keepLines/>
        <w:numPr>
          <w:ilvl w:val="0"/>
          <w:numId w:val="40"/>
        </w:numPr>
        <w:spacing w:after="0" w:line="240" w:lineRule="auto"/>
        <w:ind w:left="851" w:hanging="284"/>
        <w:contextualSpacing/>
        <w:jc w:val="both"/>
        <w:rPr>
          <w:rFonts w:ascii="Tahoma" w:hAnsi="Tahoma" w:cs="Tahoma"/>
          <w:szCs w:val="20"/>
          <w:lang w:eastAsia="sl-SI"/>
        </w:rPr>
      </w:pPr>
      <w:r w:rsidRPr="00296DFE">
        <w:rPr>
          <w:rFonts w:ascii="Tahoma" w:hAnsi="Tahoma" w:cs="Tahoma"/>
          <w:szCs w:val="20"/>
          <w:lang w:eastAsia="sl-SI"/>
        </w:rPr>
        <w:t>druge podatke pomembne za varnost delavcev in okolja na skupnem delovišču.</w:t>
      </w:r>
    </w:p>
    <w:p w14:paraId="5779DCD0" w14:textId="77777777" w:rsidR="00AF51CC" w:rsidRPr="00296DFE" w:rsidRDefault="00AF51CC" w:rsidP="00777E3F">
      <w:pPr>
        <w:keepNext/>
        <w:keepLines/>
        <w:spacing w:after="0" w:line="240" w:lineRule="auto"/>
        <w:ind w:left="705" w:hanging="705"/>
        <w:jc w:val="both"/>
        <w:rPr>
          <w:rFonts w:ascii="Tahoma" w:hAnsi="Tahoma" w:cs="Tahoma"/>
          <w:szCs w:val="20"/>
          <w:lang w:eastAsia="sl-SI"/>
        </w:rPr>
      </w:pPr>
    </w:p>
    <w:p w14:paraId="7918FA2A" w14:textId="77777777" w:rsidR="00AF51CC" w:rsidRPr="00296DFE" w:rsidRDefault="00AF51CC" w:rsidP="00777E3F">
      <w:pPr>
        <w:keepNext/>
        <w:keepLines/>
        <w:spacing w:after="0" w:line="240" w:lineRule="auto"/>
        <w:ind w:left="705" w:hanging="705"/>
        <w:jc w:val="both"/>
        <w:rPr>
          <w:rFonts w:ascii="Tahoma" w:hAnsi="Tahoma" w:cs="Tahoma"/>
          <w:b/>
          <w:szCs w:val="20"/>
          <w:lang w:eastAsia="sl-SI"/>
        </w:rPr>
      </w:pPr>
      <w:r w:rsidRPr="00296DFE">
        <w:rPr>
          <w:rFonts w:ascii="Tahoma" w:hAnsi="Tahoma" w:cs="Tahoma"/>
          <w:b/>
          <w:szCs w:val="20"/>
          <w:lang w:eastAsia="sl-SI"/>
        </w:rPr>
        <w:t xml:space="preserve">II.6. </w:t>
      </w:r>
      <w:r w:rsidRPr="00296DFE">
        <w:rPr>
          <w:rFonts w:ascii="Tahoma" w:hAnsi="Tahoma" w:cs="Tahoma"/>
          <w:b/>
          <w:szCs w:val="20"/>
          <w:lang w:eastAsia="sl-SI"/>
        </w:rPr>
        <w:tab/>
        <w:t>Prijavljanje poškodb pri delu:</w:t>
      </w:r>
    </w:p>
    <w:p w14:paraId="4E421EF5" w14:textId="77777777" w:rsidR="00AF51CC" w:rsidRPr="00296DFE" w:rsidRDefault="00AF51CC" w:rsidP="00777E3F">
      <w:pPr>
        <w:keepNext/>
        <w:keepLines/>
        <w:spacing w:after="0" w:line="240" w:lineRule="auto"/>
        <w:ind w:left="705" w:hanging="705"/>
        <w:jc w:val="both"/>
        <w:rPr>
          <w:rFonts w:ascii="Tahoma" w:hAnsi="Tahoma" w:cs="Tahoma"/>
          <w:b/>
          <w:sz w:val="10"/>
          <w:szCs w:val="10"/>
          <w:lang w:eastAsia="sl-SI"/>
        </w:rPr>
      </w:pPr>
    </w:p>
    <w:p w14:paraId="59AA8707" w14:textId="77777777" w:rsidR="00AF51CC" w:rsidRPr="00296DFE" w:rsidRDefault="00AF51CC" w:rsidP="00777E3F">
      <w:pPr>
        <w:keepNext/>
        <w:keepLines/>
        <w:numPr>
          <w:ilvl w:val="12"/>
          <w:numId w:val="0"/>
        </w:numPr>
        <w:spacing w:after="0" w:line="240" w:lineRule="auto"/>
        <w:ind w:left="709" w:right="45" w:hanging="142"/>
        <w:jc w:val="both"/>
        <w:rPr>
          <w:rFonts w:ascii="Tahoma" w:hAnsi="Tahoma" w:cs="Tahoma"/>
        </w:rPr>
      </w:pPr>
      <w:r w:rsidRPr="00296DFE">
        <w:rPr>
          <w:rFonts w:ascii="Tahoma" w:hAnsi="Tahoma" w:cs="Tahoma"/>
        </w:rPr>
        <w:t>Izvajalec soglaša, da bo glede prijavljanja poškodb pri delu spoštoval naslednja določila:</w:t>
      </w:r>
    </w:p>
    <w:p w14:paraId="7E0AF234" w14:textId="77777777" w:rsidR="00AF51CC" w:rsidRPr="00296DFE" w:rsidRDefault="00AF51CC" w:rsidP="00777E3F">
      <w:pPr>
        <w:keepNext/>
        <w:keepLines/>
        <w:numPr>
          <w:ilvl w:val="0"/>
          <w:numId w:val="38"/>
        </w:numPr>
        <w:spacing w:after="0" w:line="240" w:lineRule="auto"/>
        <w:ind w:left="851" w:right="45" w:hanging="284"/>
        <w:contextualSpacing/>
        <w:jc w:val="both"/>
        <w:rPr>
          <w:rFonts w:ascii="Tahoma" w:hAnsi="Tahoma" w:cs="Tahoma"/>
        </w:rPr>
      </w:pPr>
      <w:r w:rsidRPr="00296DFE">
        <w:rPr>
          <w:rFonts w:ascii="Tahoma" w:hAnsi="Tahoma" w:cs="Tahoma"/>
        </w:rPr>
        <w:t>da bo prijavil</w:t>
      </w:r>
      <w:r w:rsidRPr="00296DFE">
        <w:rPr>
          <w:rFonts w:ascii="Tahoma" w:hAnsi="Tahoma" w:cs="Tahoma"/>
          <w:color w:val="FF0000"/>
        </w:rPr>
        <w:t xml:space="preserve"> </w:t>
      </w:r>
      <w:r w:rsidRPr="00296DFE">
        <w:rPr>
          <w:rFonts w:ascii="Tahoma" w:hAnsi="Tahoma" w:cs="Tahoma"/>
        </w:rPr>
        <w:t>inšpekciji vsako morebitno nezgodo pri delu s smrtnim izidom oziroma nezgodo pri delu, pri kateri je delavec nezmožen za delo več kot tri delovne dni;</w:t>
      </w:r>
    </w:p>
    <w:p w14:paraId="04FAACDB" w14:textId="77777777" w:rsidR="00AF51CC" w:rsidRPr="00296DFE" w:rsidRDefault="00AF51CC" w:rsidP="00777E3F">
      <w:pPr>
        <w:keepNext/>
        <w:keepLines/>
        <w:numPr>
          <w:ilvl w:val="0"/>
          <w:numId w:val="38"/>
        </w:numPr>
        <w:spacing w:after="0" w:line="240" w:lineRule="auto"/>
        <w:ind w:left="851" w:right="45" w:hanging="284"/>
        <w:contextualSpacing/>
        <w:jc w:val="both"/>
        <w:rPr>
          <w:rFonts w:ascii="Tahoma" w:hAnsi="Tahoma" w:cs="Tahoma"/>
        </w:rPr>
      </w:pPr>
      <w:r w:rsidRPr="00296DFE">
        <w:rPr>
          <w:rFonts w:ascii="Tahoma" w:hAnsi="Tahoma" w:cs="Tahoma"/>
        </w:rPr>
        <w:lastRenderedPageBreak/>
        <w:t xml:space="preserve">da bo seznanil delavce, da je potrebno </w:t>
      </w:r>
      <w:r w:rsidRPr="00296DFE">
        <w:rPr>
          <w:rFonts w:ascii="Tahoma" w:hAnsi="Tahoma" w:cs="Tahoma"/>
          <w:b/>
          <w:u w:val="single"/>
        </w:rPr>
        <w:t>vsako</w:t>
      </w:r>
      <w:r w:rsidRPr="00296DFE">
        <w:rPr>
          <w:rFonts w:ascii="Tahoma" w:hAnsi="Tahoma" w:cs="Tahoma"/>
        </w:rPr>
        <w:t xml:space="preserve"> poškodbo pri delu prijaviti </w:t>
      </w:r>
      <w:r w:rsidRPr="00296DFE">
        <w:rPr>
          <w:rFonts w:ascii="Tahoma" w:hAnsi="Tahoma" w:cs="Tahoma"/>
          <w:b/>
          <w:u w:val="single"/>
        </w:rPr>
        <w:t>takoj</w:t>
      </w:r>
      <w:r w:rsidRPr="00296DFE">
        <w:rPr>
          <w:rFonts w:ascii="Tahoma" w:hAnsi="Tahoma" w:cs="Tahoma"/>
        </w:rPr>
        <w:t>;</w:t>
      </w:r>
    </w:p>
    <w:p w14:paraId="1FC5F9B2" w14:textId="77777777" w:rsidR="00AF51CC" w:rsidRPr="00296DFE" w:rsidRDefault="00AF51CC" w:rsidP="00777E3F">
      <w:pPr>
        <w:keepNext/>
        <w:keepLines/>
        <w:numPr>
          <w:ilvl w:val="0"/>
          <w:numId w:val="38"/>
        </w:numPr>
        <w:spacing w:after="0" w:line="240" w:lineRule="auto"/>
        <w:ind w:left="851" w:right="45" w:hanging="284"/>
        <w:contextualSpacing/>
        <w:jc w:val="both"/>
        <w:rPr>
          <w:rFonts w:ascii="Tahoma" w:hAnsi="Tahoma" w:cs="Tahoma"/>
        </w:rPr>
      </w:pPr>
      <w:r w:rsidRPr="00296DFE">
        <w:rPr>
          <w:rFonts w:ascii="Tahoma" w:hAnsi="Tahoma" w:cs="Tahoma"/>
        </w:rPr>
        <w:t>da bo ob prijavi poškodbe izvedel preizkus alkoholiziranosti skladno s svojimi internimi navodili;</w:t>
      </w:r>
    </w:p>
    <w:p w14:paraId="0908D49E" w14:textId="77777777" w:rsidR="00AF51CC" w:rsidRPr="00296DFE" w:rsidRDefault="00AF51CC" w:rsidP="00777E3F">
      <w:pPr>
        <w:keepNext/>
        <w:keepLines/>
        <w:numPr>
          <w:ilvl w:val="0"/>
          <w:numId w:val="38"/>
        </w:numPr>
        <w:spacing w:after="0" w:line="240" w:lineRule="auto"/>
        <w:ind w:left="851" w:right="45" w:hanging="284"/>
        <w:contextualSpacing/>
        <w:jc w:val="both"/>
        <w:rPr>
          <w:rFonts w:ascii="Tahoma" w:hAnsi="Tahoma" w:cs="Tahoma"/>
        </w:rPr>
      </w:pPr>
      <w:r w:rsidRPr="00296DFE">
        <w:rPr>
          <w:rFonts w:ascii="Tahoma" w:hAnsi="Tahoma" w:cs="Tahoma"/>
        </w:rPr>
        <w:t>da bo vsako poškodbo na skupnem delovišču zavedel v Knjigo ukrepov.</w:t>
      </w:r>
    </w:p>
    <w:p w14:paraId="32D178A8" w14:textId="77777777" w:rsidR="00AF51CC" w:rsidRPr="00296DFE" w:rsidRDefault="00AF51CC" w:rsidP="00777E3F">
      <w:pPr>
        <w:keepNext/>
        <w:keepLines/>
        <w:spacing w:after="0" w:line="240" w:lineRule="auto"/>
        <w:ind w:left="705" w:hanging="705"/>
        <w:jc w:val="both"/>
        <w:rPr>
          <w:rFonts w:ascii="Tahoma" w:hAnsi="Tahoma" w:cs="Tahoma"/>
          <w:szCs w:val="20"/>
          <w:lang w:eastAsia="sl-SI"/>
        </w:rPr>
      </w:pPr>
    </w:p>
    <w:p w14:paraId="290E94E8" w14:textId="77777777" w:rsidR="00AF51CC" w:rsidRPr="00296DFE" w:rsidRDefault="00AF51CC" w:rsidP="00777E3F">
      <w:pPr>
        <w:keepNext/>
        <w:keepLines/>
        <w:spacing w:after="0" w:line="240" w:lineRule="auto"/>
        <w:ind w:left="705" w:hanging="705"/>
        <w:jc w:val="both"/>
        <w:rPr>
          <w:rFonts w:ascii="Tahoma" w:hAnsi="Tahoma" w:cs="Tahoma"/>
          <w:b/>
          <w:szCs w:val="20"/>
          <w:lang w:eastAsia="sl-SI"/>
        </w:rPr>
      </w:pPr>
      <w:r w:rsidRPr="00296DFE">
        <w:rPr>
          <w:rFonts w:ascii="Tahoma" w:hAnsi="Tahoma" w:cs="Tahoma"/>
          <w:b/>
          <w:szCs w:val="20"/>
          <w:lang w:eastAsia="sl-SI"/>
        </w:rPr>
        <w:t xml:space="preserve">II.7. </w:t>
      </w:r>
      <w:r w:rsidRPr="00296DFE">
        <w:rPr>
          <w:rFonts w:ascii="Tahoma" w:hAnsi="Tahoma" w:cs="Tahoma"/>
          <w:b/>
          <w:szCs w:val="20"/>
          <w:lang w:eastAsia="sl-SI"/>
        </w:rPr>
        <w:tab/>
        <w:t>Prepoznavnost delavcev:</w:t>
      </w:r>
    </w:p>
    <w:p w14:paraId="2F7353E3" w14:textId="77777777" w:rsidR="00AF51CC" w:rsidRPr="00296DFE" w:rsidRDefault="00AF51CC" w:rsidP="00777E3F">
      <w:pPr>
        <w:keepNext/>
        <w:keepLines/>
        <w:numPr>
          <w:ilvl w:val="12"/>
          <w:numId w:val="0"/>
        </w:numPr>
        <w:tabs>
          <w:tab w:val="left" w:pos="709"/>
        </w:tabs>
        <w:spacing w:after="0" w:line="240" w:lineRule="auto"/>
        <w:ind w:left="709" w:right="45" w:hanging="709"/>
        <w:jc w:val="both"/>
        <w:rPr>
          <w:rFonts w:ascii="Tahoma" w:hAnsi="Tahoma" w:cs="Tahoma"/>
        </w:rPr>
      </w:pPr>
      <w:r w:rsidRPr="00296DFE">
        <w:rPr>
          <w:rFonts w:ascii="Tahoma" w:hAnsi="Tahoma" w:cs="Tahoma"/>
        </w:rPr>
        <w:tab/>
        <w:t>Izvajalec del je dolžan poskrbeti, da bodo njegovi delavci uporabljali prepoznavna, nepoškodovana delovna oblačila z originalnim emblemom izvajalca.</w:t>
      </w:r>
    </w:p>
    <w:p w14:paraId="7665E981" w14:textId="77777777" w:rsidR="00AF51CC" w:rsidRPr="00296DFE" w:rsidRDefault="00AF51CC" w:rsidP="00777E3F">
      <w:pPr>
        <w:keepNext/>
        <w:keepLines/>
        <w:spacing w:after="0" w:line="240" w:lineRule="auto"/>
        <w:ind w:left="705" w:hanging="705"/>
        <w:jc w:val="both"/>
        <w:rPr>
          <w:rFonts w:ascii="Tahoma" w:hAnsi="Tahoma" w:cs="Tahoma"/>
          <w:szCs w:val="20"/>
          <w:lang w:eastAsia="sl-SI"/>
        </w:rPr>
      </w:pPr>
    </w:p>
    <w:p w14:paraId="3EBBE2FD" w14:textId="77777777" w:rsidR="00AF51CC" w:rsidRPr="00296DFE" w:rsidRDefault="00AF51CC" w:rsidP="00777E3F">
      <w:pPr>
        <w:keepNext/>
        <w:keepLines/>
        <w:spacing w:after="0" w:line="240" w:lineRule="auto"/>
        <w:ind w:left="705" w:hanging="705"/>
        <w:jc w:val="both"/>
        <w:rPr>
          <w:rFonts w:ascii="Tahoma" w:hAnsi="Tahoma" w:cs="Tahoma"/>
          <w:szCs w:val="20"/>
          <w:lang w:eastAsia="sl-SI"/>
        </w:rPr>
      </w:pPr>
      <w:r w:rsidRPr="00296DFE">
        <w:rPr>
          <w:rFonts w:ascii="Tahoma" w:hAnsi="Tahoma" w:cs="Tahoma"/>
          <w:b/>
          <w:szCs w:val="20"/>
          <w:lang w:eastAsia="sl-SI"/>
        </w:rPr>
        <w:t xml:space="preserve">II.8. </w:t>
      </w:r>
      <w:r w:rsidRPr="00296DFE">
        <w:rPr>
          <w:rFonts w:ascii="Tahoma" w:hAnsi="Tahoma" w:cs="Tahoma"/>
          <w:b/>
          <w:szCs w:val="20"/>
          <w:lang w:eastAsia="sl-SI"/>
        </w:rPr>
        <w:tab/>
        <w:t>Prepoved dela pod vplivom alkohola, drog in drugih substanc</w:t>
      </w:r>
    </w:p>
    <w:p w14:paraId="48FFD7C1" w14:textId="77777777" w:rsidR="00AF51CC" w:rsidRPr="00296DFE" w:rsidRDefault="00AF51CC" w:rsidP="00777E3F">
      <w:pPr>
        <w:keepNext/>
        <w:keepLines/>
        <w:spacing w:after="0" w:line="240" w:lineRule="auto"/>
        <w:ind w:left="705" w:hanging="705"/>
        <w:jc w:val="both"/>
        <w:rPr>
          <w:rFonts w:ascii="Tahoma" w:hAnsi="Tahoma" w:cs="Tahoma"/>
          <w:sz w:val="10"/>
          <w:szCs w:val="10"/>
          <w:lang w:eastAsia="sl-SI"/>
        </w:rPr>
      </w:pPr>
    </w:p>
    <w:p w14:paraId="1A04EAC5" w14:textId="77777777" w:rsidR="00AF51CC" w:rsidRPr="00296DFE" w:rsidRDefault="00AF51CC" w:rsidP="00777E3F">
      <w:pPr>
        <w:keepNext/>
        <w:keepLines/>
        <w:spacing w:after="0" w:line="240" w:lineRule="auto"/>
        <w:ind w:left="705" w:firstLine="4"/>
        <w:jc w:val="both"/>
        <w:rPr>
          <w:rFonts w:ascii="Tahoma" w:hAnsi="Tahoma" w:cs="Tahoma"/>
        </w:rPr>
      </w:pPr>
      <w:r w:rsidRPr="00296DFE">
        <w:rPr>
          <w:rFonts w:ascii="Tahoma" w:hAnsi="Tahoma" w:cs="Tahoma"/>
        </w:rPr>
        <w:t>Podpisnika soglašata:</w:t>
      </w:r>
    </w:p>
    <w:p w14:paraId="49AF515F" w14:textId="77777777" w:rsidR="00AF51CC" w:rsidRPr="00296DFE" w:rsidRDefault="00AF51CC" w:rsidP="00777E3F">
      <w:pPr>
        <w:keepNext/>
        <w:keepLines/>
        <w:spacing w:after="0" w:line="240" w:lineRule="auto"/>
        <w:ind w:left="705" w:hanging="705"/>
        <w:jc w:val="both"/>
        <w:rPr>
          <w:rFonts w:ascii="Tahoma" w:hAnsi="Tahoma" w:cs="Tahoma"/>
          <w:sz w:val="10"/>
          <w:szCs w:val="10"/>
        </w:rPr>
      </w:pPr>
    </w:p>
    <w:p w14:paraId="65D18020" w14:textId="77777777" w:rsidR="00AF51CC" w:rsidRPr="00296DFE" w:rsidRDefault="00AF51CC" w:rsidP="00777E3F">
      <w:pPr>
        <w:keepNext/>
        <w:keepLines/>
        <w:numPr>
          <w:ilvl w:val="0"/>
          <w:numId w:val="37"/>
        </w:numPr>
        <w:spacing w:after="0" w:line="240" w:lineRule="auto"/>
        <w:ind w:left="851" w:hanging="284"/>
        <w:contextualSpacing/>
        <w:jc w:val="both"/>
        <w:rPr>
          <w:rFonts w:ascii="Tahoma" w:hAnsi="Tahoma" w:cs="Tahoma"/>
          <w:szCs w:val="20"/>
          <w:lang w:eastAsia="sl-SI"/>
        </w:rPr>
      </w:pPr>
      <w:r w:rsidRPr="00296DFE">
        <w:rPr>
          <w:rFonts w:ascii="Tahoma" w:hAnsi="Tahoma" w:cs="Tahoma"/>
          <w:szCs w:val="20"/>
          <w:lang w:eastAsia="sl-SI"/>
        </w:rPr>
        <w:t xml:space="preserve">da delavci na celotnem območju del </w:t>
      </w:r>
      <w:r w:rsidRPr="00296DFE">
        <w:rPr>
          <w:rFonts w:ascii="Tahoma" w:hAnsi="Tahoma" w:cs="Tahoma"/>
          <w:b/>
          <w:szCs w:val="20"/>
          <w:u w:val="single"/>
          <w:lang w:eastAsia="sl-SI"/>
        </w:rPr>
        <w:t>ne smejo</w:t>
      </w:r>
      <w:r w:rsidRPr="00296DFE">
        <w:rPr>
          <w:rFonts w:ascii="Tahoma" w:hAnsi="Tahoma" w:cs="Tahoma"/>
          <w:b/>
          <w:szCs w:val="20"/>
          <w:lang w:eastAsia="sl-SI"/>
        </w:rPr>
        <w:t xml:space="preserve"> </w:t>
      </w:r>
      <w:r w:rsidRPr="00296DFE">
        <w:rPr>
          <w:rFonts w:ascii="Tahoma" w:hAnsi="Tahoma" w:cs="Tahoma"/>
          <w:szCs w:val="20"/>
          <w:lang w:eastAsia="sl-SI"/>
        </w:rPr>
        <w:t>biti pod vplivom alkohola, drog ali drugih psihoaktivnih substanc;</w:t>
      </w:r>
    </w:p>
    <w:p w14:paraId="312D4AEE" w14:textId="77777777" w:rsidR="00AF51CC" w:rsidRPr="00296DFE" w:rsidRDefault="00AF51CC" w:rsidP="00777E3F">
      <w:pPr>
        <w:keepNext/>
        <w:keepLines/>
        <w:numPr>
          <w:ilvl w:val="0"/>
          <w:numId w:val="37"/>
        </w:numPr>
        <w:spacing w:after="0" w:line="240" w:lineRule="auto"/>
        <w:ind w:left="851" w:hanging="284"/>
        <w:contextualSpacing/>
        <w:jc w:val="both"/>
        <w:rPr>
          <w:rFonts w:ascii="Tahoma" w:hAnsi="Tahoma" w:cs="Tahoma"/>
          <w:szCs w:val="20"/>
          <w:lang w:eastAsia="sl-SI"/>
        </w:rPr>
      </w:pPr>
      <w:r w:rsidRPr="00296DFE">
        <w:rPr>
          <w:rFonts w:ascii="Tahoma" w:hAnsi="Tahoma" w:cs="Tahoma"/>
          <w:szCs w:val="20"/>
          <w:lang w:eastAsia="sl-SI"/>
        </w:rPr>
        <w:t>da delavci ne smejo delati ali biti pod vplivom zdravil, ki lahko vplivajo na psihofizično sposobnost, na tistih delovnih mestih, na katerih je zaradi večje nevarnosti nezgode;</w:t>
      </w:r>
    </w:p>
    <w:p w14:paraId="31A0573E" w14:textId="77777777" w:rsidR="00AF51CC" w:rsidRPr="00296DFE" w:rsidRDefault="00AF51CC" w:rsidP="00777E3F">
      <w:pPr>
        <w:keepNext/>
        <w:keepLines/>
        <w:numPr>
          <w:ilvl w:val="0"/>
          <w:numId w:val="37"/>
        </w:numPr>
        <w:spacing w:after="0" w:line="240" w:lineRule="auto"/>
        <w:ind w:left="851" w:hanging="284"/>
        <w:contextualSpacing/>
        <w:jc w:val="both"/>
        <w:rPr>
          <w:rFonts w:ascii="Tahoma" w:hAnsi="Tahoma" w:cs="Tahoma"/>
          <w:szCs w:val="20"/>
          <w:lang w:eastAsia="sl-SI"/>
        </w:rPr>
      </w:pPr>
      <w:r w:rsidRPr="00296DFE">
        <w:rPr>
          <w:rFonts w:ascii="Tahoma" w:hAnsi="Tahoma" w:cs="Tahoma"/>
          <w:szCs w:val="20"/>
          <w:lang w:eastAsia="sl-SI"/>
        </w:rPr>
        <w:t>da stanje iz točke a. ugotavlja vsak podpisnik za svoje delavce, skladno s svojimi internimi predpisi;</w:t>
      </w:r>
    </w:p>
    <w:p w14:paraId="6F3FA3A3" w14:textId="77777777" w:rsidR="00AF51CC" w:rsidRPr="00296DFE" w:rsidRDefault="00AF51CC" w:rsidP="00777E3F">
      <w:pPr>
        <w:keepNext/>
        <w:keepLines/>
        <w:numPr>
          <w:ilvl w:val="0"/>
          <w:numId w:val="37"/>
        </w:numPr>
        <w:spacing w:after="0" w:line="240" w:lineRule="auto"/>
        <w:ind w:left="851" w:hanging="284"/>
        <w:contextualSpacing/>
        <w:jc w:val="both"/>
        <w:rPr>
          <w:rFonts w:ascii="Tahoma" w:hAnsi="Tahoma" w:cs="Tahoma"/>
          <w:szCs w:val="20"/>
          <w:lang w:eastAsia="sl-SI"/>
        </w:rPr>
      </w:pPr>
      <w:r w:rsidRPr="00296DFE">
        <w:rPr>
          <w:rFonts w:ascii="Tahoma" w:hAnsi="Tahoma" w:cs="Tahoma"/>
          <w:szCs w:val="20"/>
          <w:lang w:eastAsia="sl-SI"/>
        </w:rPr>
        <w:t>da se odstrani delavce s skupnega delovišča, ki so delali v nasprotju z določbami iz točke a. in b. z delovišča.</w:t>
      </w:r>
    </w:p>
    <w:p w14:paraId="7775944E" w14:textId="77777777" w:rsidR="00AF51CC" w:rsidRPr="00296DFE" w:rsidRDefault="00AF51CC" w:rsidP="00777E3F">
      <w:pPr>
        <w:keepNext/>
        <w:keepLines/>
        <w:spacing w:after="0" w:line="240" w:lineRule="auto"/>
        <w:ind w:left="360"/>
        <w:contextualSpacing/>
        <w:jc w:val="both"/>
        <w:rPr>
          <w:rFonts w:ascii="Tahoma" w:hAnsi="Tahoma" w:cs="Tahoma"/>
          <w:szCs w:val="20"/>
          <w:lang w:eastAsia="sl-SI"/>
        </w:rPr>
      </w:pPr>
    </w:p>
    <w:p w14:paraId="74C76A58" w14:textId="77777777" w:rsidR="00AF51CC" w:rsidRPr="00296DFE" w:rsidRDefault="00AF51CC" w:rsidP="00777E3F">
      <w:pPr>
        <w:keepNext/>
        <w:keepLines/>
        <w:tabs>
          <w:tab w:val="left" w:pos="709"/>
        </w:tabs>
        <w:spacing w:after="0" w:line="240" w:lineRule="auto"/>
        <w:ind w:right="45"/>
        <w:jc w:val="both"/>
        <w:rPr>
          <w:rFonts w:ascii="Tahoma" w:eastAsia="Times New Roman" w:hAnsi="Tahoma" w:cs="Tahoma"/>
          <w:b/>
          <w:bCs/>
          <w:lang w:eastAsia="sl-SI"/>
        </w:rPr>
      </w:pPr>
      <w:r w:rsidRPr="00296DFE">
        <w:rPr>
          <w:rFonts w:ascii="Tahoma" w:hAnsi="Tahoma" w:cs="Tahoma"/>
          <w:b/>
        </w:rPr>
        <w:t>III.</w:t>
      </w:r>
      <w:r w:rsidRPr="00296DFE">
        <w:rPr>
          <w:rFonts w:ascii="Tahoma" w:hAnsi="Tahoma" w:cs="Tahoma"/>
        </w:rPr>
        <w:t xml:space="preserve"> </w:t>
      </w:r>
      <w:r w:rsidRPr="00296DFE">
        <w:rPr>
          <w:rFonts w:ascii="Tahoma" w:hAnsi="Tahoma" w:cs="Tahoma"/>
        </w:rPr>
        <w:tab/>
      </w:r>
      <w:r w:rsidRPr="00296DFE">
        <w:rPr>
          <w:rFonts w:ascii="Tahoma" w:hAnsi="Tahoma" w:cs="Tahoma"/>
          <w:b/>
        </w:rPr>
        <w:t xml:space="preserve">DOLOČITEV ODGOVORNIH OSEB IN NJIHOVIH </w:t>
      </w:r>
      <w:r w:rsidRPr="00296DFE">
        <w:rPr>
          <w:rFonts w:ascii="Tahoma" w:eastAsia="Times New Roman" w:hAnsi="Tahoma" w:cs="Tahoma"/>
          <w:b/>
          <w:bCs/>
          <w:lang w:eastAsia="sl-SI"/>
        </w:rPr>
        <w:t xml:space="preserve">OBVEZNOSTI </w:t>
      </w:r>
    </w:p>
    <w:p w14:paraId="2147B578" w14:textId="005FAC25" w:rsidR="00AF51CC" w:rsidRDefault="00AF51CC" w:rsidP="00777E3F">
      <w:pPr>
        <w:keepNext/>
        <w:keepLines/>
        <w:spacing w:after="0" w:line="240" w:lineRule="auto"/>
        <w:jc w:val="both"/>
        <w:rPr>
          <w:rFonts w:ascii="Tahoma" w:hAnsi="Tahoma" w:cs="Tahoma"/>
          <w:b/>
          <w:szCs w:val="20"/>
          <w:lang w:eastAsia="sl-SI"/>
        </w:rPr>
      </w:pPr>
      <w:r w:rsidRPr="00296DFE">
        <w:rPr>
          <w:rFonts w:ascii="Tahoma" w:hAnsi="Tahoma" w:cs="Tahoma"/>
          <w:b/>
          <w:szCs w:val="20"/>
          <w:lang w:eastAsia="sl-SI"/>
        </w:rPr>
        <w:t>III.1. Določitev odgovornih oseb na delovišču:</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3"/>
        <w:gridCol w:w="3413"/>
        <w:gridCol w:w="3107"/>
      </w:tblGrid>
      <w:tr w:rsidR="00AF51CC" w:rsidRPr="00B53056" w14:paraId="41D22706" w14:textId="77777777" w:rsidTr="00AF51CC">
        <w:tc>
          <w:tcPr>
            <w:tcW w:w="3403" w:type="dxa"/>
            <w:tcBorders>
              <w:top w:val="single" w:sz="4" w:space="0" w:color="auto"/>
              <w:left w:val="single" w:sz="4" w:space="0" w:color="auto"/>
              <w:bottom w:val="single" w:sz="4" w:space="0" w:color="auto"/>
              <w:right w:val="dashSmallGap" w:sz="4" w:space="0" w:color="auto"/>
            </w:tcBorders>
            <w:shd w:val="clear" w:color="auto" w:fill="auto"/>
          </w:tcPr>
          <w:p w14:paraId="192A54AD" w14:textId="47A6B92B" w:rsidR="00AF51CC" w:rsidRPr="00E87D1E" w:rsidRDefault="00AF51CC" w:rsidP="00777E3F">
            <w:pPr>
              <w:keepNext/>
              <w:keepLines/>
              <w:spacing w:after="0" w:line="240" w:lineRule="auto"/>
              <w:jc w:val="both"/>
              <w:rPr>
                <w:rFonts w:ascii="Tahoma" w:hAnsi="Tahoma" w:cs="Tahoma"/>
                <w:b/>
              </w:rPr>
            </w:pPr>
            <w:r>
              <w:rPr>
                <w:rFonts w:ascii="Tahoma" w:hAnsi="Tahoma" w:cs="Tahoma"/>
                <w:b/>
              </w:rPr>
              <w:t>Toplarniška 19, Ljubljana</w:t>
            </w:r>
          </w:p>
        </w:tc>
        <w:tc>
          <w:tcPr>
            <w:tcW w:w="3413" w:type="dxa"/>
            <w:tcBorders>
              <w:top w:val="single" w:sz="4" w:space="0" w:color="auto"/>
              <w:left w:val="dashSmallGap" w:sz="4" w:space="0" w:color="auto"/>
              <w:bottom w:val="single" w:sz="4" w:space="0" w:color="auto"/>
              <w:right w:val="single" w:sz="4" w:space="0" w:color="auto"/>
            </w:tcBorders>
            <w:shd w:val="clear" w:color="auto" w:fill="auto"/>
          </w:tcPr>
          <w:p w14:paraId="07FF1EDB" w14:textId="77777777" w:rsidR="00AF51CC" w:rsidRPr="00E87D1E" w:rsidRDefault="00AF51CC" w:rsidP="00777E3F">
            <w:pPr>
              <w:keepNext/>
              <w:keepLines/>
              <w:spacing w:after="0" w:line="240" w:lineRule="auto"/>
              <w:jc w:val="both"/>
              <w:rPr>
                <w:rFonts w:ascii="Tahoma" w:hAnsi="Tahoma" w:cs="Tahoma"/>
                <w:b/>
              </w:rPr>
            </w:pPr>
            <w:r w:rsidRPr="00E87D1E">
              <w:rPr>
                <w:rFonts w:ascii="Tahoma" w:hAnsi="Tahoma" w:cs="Tahoma"/>
                <w:b/>
              </w:rPr>
              <w:t>Naročnik:</w:t>
            </w:r>
          </w:p>
        </w:tc>
        <w:tc>
          <w:tcPr>
            <w:tcW w:w="3107" w:type="dxa"/>
            <w:tcBorders>
              <w:top w:val="single" w:sz="4" w:space="0" w:color="auto"/>
              <w:left w:val="single" w:sz="4" w:space="0" w:color="auto"/>
              <w:bottom w:val="single" w:sz="4" w:space="0" w:color="auto"/>
              <w:right w:val="single" w:sz="4" w:space="0" w:color="auto"/>
            </w:tcBorders>
            <w:shd w:val="clear" w:color="auto" w:fill="auto"/>
          </w:tcPr>
          <w:p w14:paraId="614F7F43" w14:textId="77777777" w:rsidR="00AF51CC" w:rsidRPr="00B53056" w:rsidRDefault="00AF51CC" w:rsidP="00777E3F">
            <w:pPr>
              <w:keepNext/>
              <w:keepLines/>
              <w:spacing w:after="0" w:line="240" w:lineRule="auto"/>
              <w:jc w:val="both"/>
              <w:rPr>
                <w:rFonts w:ascii="Tahoma" w:hAnsi="Tahoma" w:cs="Tahoma"/>
                <w:b/>
              </w:rPr>
            </w:pPr>
            <w:r w:rsidRPr="00E87D1E">
              <w:rPr>
                <w:rFonts w:ascii="Tahoma" w:hAnsi="Tahoma" w:cs="Tahoma"/>
                <w:b/>
              </w:rPr>
              <w:t>Izvajalec:</w:t>
            </w:r>
          </w:p>
        </w:tc>
      </w:tr>
      <w:tr w:rsidR="00AF51CC" w:rsidRPr="00B53056" w14:paraId="77841D61" w14:textId="77777777" w:rsidTr="00AF51CC">
        <w:trPr>
          <w:trHeight w:val="258"/>
        </w:trPr>
        <w:tc>
          <w:tcPr>
            <w:tcW w:w="3403" w:type="dxa"/>
            <w:tcBorders>
              <w:left w:val="single" w:sz="4" w:space="0" w:color="auto"/>
              <w:bottom w:val="dotted" w:sz="4" w:space="0" w:color="auto"/>
              <w:right w:val="dashSmallGap" w:sz="4" w:space="0" w:color="auto"/>
            </w:tcBorders>
            <w:shd w:val="clear" w:color="auto" w:fill="auto"/>
          </w:tcPr>
          <w:p w14:paraId="362FEA6C" w14:textId="77777777" w:rsidR="00AF51CC" w:rsidRPr="00B53056" w:rsidRDefault="00AF51CC" w:rsidP="00777E3F">
            <w:pPr>
              <w:keepNext/>
              <w:keepLines/>
              <w:spacing w:after="0" w:line="240" w:lineRule="auto"/>
              <w:rPr>
                <w:rFonts w:ascii="Tahoma" w:hAnsi="Tahoma" w:cs="Tahoma"/>
                <w:b/>
              </w:rPr>
            </w:pPr>
            <w:r>
              <w:rPr>
                <w:rFonts w:ascii="Tahoma" w:hAnsi="Tahoma" w:cs="Tahoma"/>
                <w:b/>
              </w:rPr>
              <w:t>Skrbnik okvirnega sporazuma</w:t>
            </w:r>
          </w:p>
        </w:tc>
        <w:tc>
          <w:tcPr>
            <w:tcW w:w="6520" w:type="dxa"/>
            <w:gridSpan w:val="2"/>
            <w:tcBorders>
              <w:left w:val="dashSmallGap" w:sz="4" w:space="0" w:color="auto"/>
              <w:bottom w:val="dotted" w:sz="4" w:space="0" w:color="auto"/>
              <w:right w:val="single" w:sz="4" w:space="0" w:color="auto"/>
            </w:tcBorders>
            <w:shd w:val="clear" w:color="auto" w:fill="auto"/>
          </w:tcPr>
          <w:p w14:paraId="6740F185" w14:textId="77777777" w:rsidR="00AF51CC" w:rsidRPr="00D12F63" w:rsidRDefault="00AF51CC" w:rsidP="00777E3F">
            <w:pPr>
              <w:keepNext/>
              <w:keepLines/>
              <w:spacing w:after="0" w:line="240" w:lineRule="auto"/>
              <w:jc w:val="center"/>
              <w:rPr>
                <w:rFonts w:ascii="Tahoma" w:hAnsi="Tahoma" w:cs="Tahoma"/>
                <w:b/>
                <w:sz w:val="14"/>
                <w:szCs w:val="14"/>
              </w:rPr>
            </w:pPr>
            <w:r w:rsidRPr="00D12F63">
              <w:rPr>
                <w:rFonts w:ascii="Tahoma" w:hAnsi="Tahoma" w:cs="Tahoma"/>
                <w:b/>
                <w:sz w:val="14"/>
                <w:szCs w:val="14"/>
              </w:rPr>
              <w:t>Ime in Priimek/Mobilni telefon/e-pošta:</w:t>
            </w:r>
          </w:p>
          <w:p w14:paraId="417E75AD" w14:textId="77777777" w:rsidR="00AF51CC" w:rsidRPr="00D12F63" w:rsidRDefault="00AF51CC" w:rsidP="00777E3F">
            <w:pPr>
              <w:keepNext/>
              <w:keepLines/>
              <w:spacing w:after="0" w:line="240" w:lineRule="auto"/>
              <w:jc w:val="center"/>
              <w:rPr>
                <w:rFonts w:ascii="Tahoma" w:hAnsi="Tahoma" w:cs="Tahoma"/>
                <w:szCs w:val="20"/>
              </w:rPr>
            </w:pPr>
            <w:r>
              <w:rPr>
                <w:rFonts w:ascii="Tahoma" w:hAnsi="Tahoma" w:cs="Tahoma"/>
                <w:b/>
                <w:szCs w:val="20"/>
              </w:rPr>
              <w:t>Bojan Đorđevič</w:t>
            </w:r>
          </w:p>
          <w:p w14:paraId="2B753914" w14:textId="77777777" w:rsidR="00AF51CC" w:rsidRPr="00D12F63" w:rsidRDefault="00AF51CC" w:rsidP="00777E3F">
            <w:pPr>
              <w:keepNext/>
              <w:keepLines/>
              <w:spacing w:after="0" w:line="240" w:lineRule="auto"/>
              <w:jc w:val="center"/>
              <w:rPr>
                <w:rFonts w:ascii="Tahoma" w:hAnsi="Tahoma" w:cs="Tahoma"/>
                <w:szCs w:val="20"/>
              </w:rPr>
            </w:pPr>
            <w:r w:rsidRPr="00D12F63">
              <w:rPr>
                <w:rFonts w:ascii="Tahoma" w:hAnsi="Tahoma" w:cs="Tahoma"/>
                <w:szCs w:val="20"/>
              </w:rPr>
              <w:t xml:space="preserve">GSM </w:t>
            </w:r>
            <w:r>
              <w:rPr>
                <w:rFonts w:ascii="Tahoma" w:hAnsi="Tahoma" w:cs="Tahoma"/>
                <w:szCs w:val="20"/>
              </w:rPr>
              <w:t xml:space="preserve">+386 </w:t>
            </w:r>
            <w:r w:rsidRPr="00D12F63">
              <w:rPr>
                <w:rFonts w:ascii="Tahoma" w:eastAsia="Times New Roman" w:hAnsi="Tahoma" w:cs="Tahoma"/>
              </w:rPr>
              <w:t>51 364 350</w:t>
            </w:r>
            <w:r w:rsidRPr="00D12F63">
              <w:rPr>
                <w:rFonts w:ascii="Tahoma" w:hAnsi="Tahoma" w:cs="Tahoma"/>
                <w:szCs w:val="20"/>
              </w:rPr>
              <w:t xml:space="preserve"> </w:t>
            </w:r>
          </w:p>
          <w:p w14:paraId="4B1B75D4" w14:textId="745B8B60" w:rsidR="00AF51CC" w:rsidRPr="00A94D77" w:rsidRDefault="00144DAA" w:rsidP="00777E3F">
            <w:pPr>
              <w:keepNext/>
              <w:keepLines/>
              <w:spacing w:after="0" w:line="240" w:lineRule="auto"/>
              <w:jc w:val="center"/>
              <w:rPr>
                <w:rFonts w:ascii="Tahoma" w:hAnsi="Tahoma" w:cs="Tahoma"/>
                <w:b/>
                <w:szCs w:val="20"/>
              </w:rPr>
            </w:pPr>
            <w:hyperlink r:id="rId26" w:history="1">
              <w:r w:rsidR="00AF51CC" w:rsidRPr="000A77D8">
                <w:rPr>
                  <w:rStyle w:val="Hiperpovezava"/>
                  <w:rFonts w:ascii="Tahoma" w:hAnsi="Tahoma" w:cs="Tahoma"/>
                  <w:szCs w:val="20"/>
                </w:rPr>
                <w:t>bojan.dordevic@energetika.si</w:t>
              </w:r>
            </w:hyperlink>
          </w:p>
        </w:tc>
      </w:tr>
      <w:tr w:rsidR="00AF51CC" w:rsidRPr="00B53056" w14:paraId="7A09F71D" w14:textId="77777777" w:rsidTr="00AF51CC">
        <w:trPr>
          <w:trHeight w:val="927"/>
        </w:trPr>
        <w:tc>
          <w:tcPr>
            <w:tcW w:w="3403" w:type="dxa"/>
            <w:tcBorders>
              <w:top w:val="single" w:sz="4" w:space="0" w:color="auto"/>
              <w:left w:val="single" w:sz="4" w:space="0" w:color="auto"/>
              <w:bottom w:val="nil"/>
              <w:right w:val="dashSmallGap" w:sz="4" w:space="0" w:color="auto"/>
            </w:tcBorders>
            <w:shd w:val="clear" w:color="auto" w:fill="auto"/>
          </w:tcPr>
          <w:p w14:paraId="22680A80" w14:textId="77777777" w:rsidR="00AF51CC" w:rsidRPr="00B53056" w:rsidRDefault="00AF51CC" w:rsidP="00777E3F">
            <w:pPr>
              <w:keepNext/>
              <w:keepLines/>
              <w:spacing w:after="0" w:line="240" w:lineRule="auto"/>
              <w:rPr>
                <w:rFonts w:ascii="Tahoma" w:hAnsi="Tahoma" w:cs="Tahoma"/>
                <w:b/>
              </w:rPr>
            </w:pPr>
            <w:r w:rsidRPr="000314AF">
              <w:rPr>
                <w:rFonts w:ascii="Tahoma" w:hAnsi="Tahoma" w:cs="Tahoma"/>
                <w:b/>
              </w:rPr>
              <w:t xml:space="preserve">Vodja OE naročnik /Vodja del </w:t>
            </w:r>
          </w:p>
        </w:tc>
        <w:tc>
          <w:tcPr>
            <w:tcW w:w="3413" w:type="dxa"/>
            <w:tcBorders>
              <w:top w:val="single" w:sz="4" w:space="0" w:color="auto"/>
              <w:left w:val="dashSmallGap" w:sz="4" w:space="0" w:color="auto"/>
              <w:bottom w:val="nil"/>
              <w:right w:val="single" w:sz="4" w:space="0" w:color="auto"/>
            </w:tcBorders>
            <w:shd w:val="clear" w:color="auto" w:fill="auto"/>
          </w:tcPr>
          <w:p w14:paraId="0C679882" w14:textId="77777777" w:rsidR="00AF51CC" w:rsidRPr="00C34CFC" w:rsidRDefault="00AF51CC" w:rsidP="00777E3F">
            <w:pPr>
              <w:keepNext/>
              <w:keepLines/>
              <w:spacing w:after="0" w:line="240" w:lineRule="auto"/>
              <w:jc w:val="center"/>
              <w:rPr>
                <w:rFonts w:ascii="Tahoma" w:hAnsi="Tahoma" w:cs="Tahoma"/>
              </w:rPr>
            </w:pPr>
            <w:r>
              <w:rPr>
                <w:rFonts w:ascii="Tahoma" w:hAnsi="Tahoma" w:cs="Tahoma"/>
                <w:b/>
              </w:rPr>
              <w:t>Andrej Lukek</w:t>
            </w:r>
          </w:p>
          <w:p w14:paraId="7D527C0E" w14:textId="6E5C871E" w:rsidR="00AF51CC" w:rsidRPr="00C34CFC" w:rsidRDefault="00AF51CC" w:rsidP="00777E3F">
            <w:pPr>
              <w:keepNext/>
              <w:keepLines/>
              <w:spacing w:after="0" w:line="240" w:lineRule="auto"/>
              <w:jc w:val="center"/>
              <w:rPr>
                <w:rFonts w:ascii="Tahoma" w:hAnsi="Tahoma" w:cs="Tahoma"/>
              </w:rPr>
            </w:pPr>
            <w:r w:rsidRPr="00C34CFC">
              <w:rPr>
                <w:rFonts w:ascii="Tahoma" w:hAnsi="Tahoma" w:cs="Tahoma"/>
              </w:rPr>
              <w:t xml:space="preserve">GSM </w:t>
            </w:r>
            <w:r>
              <w:rPr>
                <w:rFonts w:ascii="Tahoma" w:hAnsi="Tahoma" w:cs="Tahoma"/>
              </w:rPr>
              <w:t xml:space="preserve">+386 </w:t>
            </w:r>
            <w:r w:rsidRPr="00FD688B">
              <w:rPr>
                <w:rFonts w:ascii="Tahoma" w:hAnsi="Tahoma" w:cs="Tahoma"/>
              </w:rPr>
              <w:t>41 277 491</w:t>
            </w:r>
            <w:r w:rsidRPr="00C34CFC">
              <w:rPr>
                <w:rFonts w:ascii="Tahoma" w:hAnsi="Tahoma" w:cs="Tahoma"/>
              </w:rPr>
              <w:t xml:space="preserve"> </w:t>
            </w:r>
            <w:hyperlink r:id="rId27" w:history="1">
              <w:r w:rsidRPr="000A77D8">
                <w:rPr>
                  <w:rStyle w:val="Hiperpovezava"/>
                  <w:rFonts w:ascii="Tahoma" w:hAnsi="Tahoma" w:cs="Tahoma"/>
                </w:rPr>
                <w:t>andrej.lukek@energetika.si</w:t>
              </w:r>
            </w:hyperlink>
          </w:p>
        </w:tc>
        <w:tc>
          <w:tcPr>
            <w:tcW w:w="3107" w:type="dxa"/>
            <w:tcBorders>
              <w:top w:val="single" w:sz="4" w:space="0" w:color="auto"/>
              <w:left w:val="single" w:sz="4" w:space="0" w:color="auto"/>
              <w:bottom w:val="nil"/>
              <w:right w:val="single" w:sz="4" w:space="0" w:color="auto"/>
            </w:tcBorders>
            <w:shd w:val="clear" w:color="auto" w:fill="auto"/>
          </w:tcPr>
          <w:p w14:paraId="606E1434" w14:textId="77777777" w:rsidR="00AF51CC" w:rsidRPr="00B53056" w:rsidRDefault="00AF51CC" w:rsidP="00777E3F">
            <w:pPr>
              <w:keepNext/>
              <w:keepLines/>
              <w:spacing w:after="0" w:line="240" w:lineRule="auto"/>
              <w:jc w:val="both"/>
              <w:rPr>
                <w:rFonts w:ascii="Tahoma" w:hAnsi="Tahoma" w:cs="Tahoma"/>
                <w:b/>
              </w:rPr>
            </w:pPr>
            <w:r w:rsidRPr="00B53056">
              <w:rPr>
                <w:rFonts w:ascii="Tahoma" w:hAnsi="Tahoma" w:cs="Tahoma"/>
                <w:b/>
                <w:sz w:val="14"/>
              </w:rPr>
              <w:t>Ime in Priimek/Mobilni telefon/e-pošta:</w:t>
            </w:r>
          </w:p>
        </w:tc>
      </w:tr>
      <w:tr w:rsidR="00AF51CC" w:rsidRPr="00B53056" w14:paraId="228D585E" w14:textId="77777777" w:rsidTr="00AF51CC">
        <w:tc>
          <w:tcPr>
            <w:tcW w:w="3403" w:type="dxa"/>
            <w:tcBorders>
              <w:left w:val="single" w:sz="4" w:space="0" w:color="auto"/>
              <w:bottom w:val="dotted" w:sz="4" w:space="0" w:color="auto"/>
              <w:right w:val="dotted" w:sz="4" w:space="0" w:color="auto"/>
            </w:tcBorders>
            <w:shd w:val="clear" w:color="auto" w:fill="auto"/>
          </w:tcPr>
          <w:p w14:paraId="6B5A06C6" w14:textId="77777777" w:rsidR="00AF51CC" w:rsidRPr="00B53056" w:rsidRDefault="00AF51CC" w:rsidP="00777E3F">
            <w:pPr>
              <w:keepNext/>
              <w:keepLines/>
              <w:spacing w:after="0" w:line="240" w:lineRule="auto"/>
              <w:rPr>
                <w:rFonts w:ascii="Tahoma" w:hAnsi="Tahoma" w:cs="Tahoma"/>
                <w:b/>
              </w:rPr>
            </w:pPr>
            <w:r w:rsidRPr="000314AF">
              <w:rPr>
                <w:rFonts w:ascii="Tahoma" w:hAnsi="Tahoma" w:cs="Tahoma"/>
                <w:b/>
              </w:rPr>
              <w:t xml:space="preserve">Strokovni delavec VpD in PV </w:t>
            </w:r>
          </w:p>
        </w:tc>
        <w:tc>
          <w:tcPr>
            <w:tcW w:w="3413" w:type="dxa"/>
            <w:tcBorders>
              <w:left w:val="dotted" w:sz="4" w:space="0" w:color="auto"/>
              <w:bottom w:val="dotted" w:sz="4" w:space="0" w:color="auto"/>
              <w:right w:val="single" w:sz="4" w:space="0" w:color="auto"/>
            </w:tcBorders>
            <w:shd w:val="clear" w:color="auto" w:fill="auto"/>
          </w:tcPr>
          <w:p w14:paraId="77C2C1DA" w14:textId="77777777" w:rsidR="00AF51CC" w:rsidRPr="000A0DC4" w:rsidRDefault="00AF51CC" w:rsidP="00777E3F">
            <w:pPr>
              <w:keepNext/>
              <w:keepLines/>
              <w:spacing w:after="0" w:line="240" w:lineRule="auto"/>
              <w:jc w:val="center"/>
              <w:rPr>
                <w:rFonts w:ascii="Tahoma" w:hAnsi="Tahoma" w:cs="Tahoma"/>
                <w:b/>
                <w:sz w:val="14"/>
              </w:rPr>
            </w:pPr>
            <w:r w:rsidRPr="000A0DC4">
              <w:rPr>
                <w:rFonts w:ascii="Tahoma" w:hAnsi="Tahoma" w:cs="Tahoma"/>
                <w:b/>
                <w:sz w:val="14"/>
              </w:rPr>
              <w:t>Ime in Priimek/Mobilni telefon/e-pošta:</w:t>
            </w:r>
          </w:p>
          <w:p w14:paraId="0593C601" w14:textId="77777777" w:rsidR="00AF51CC" w:rsidRPr="005F279E" w:rsidRDefault="00AF51CC" w:rsidP="00777E3F">
            <w:pPr>
              <w:keepNext/>
              <w:keepLines/>
              <w:widowControl w:val="0"/>
              <w:spacing w:after="0" w:line="240" w:lineRule="auto"/>
              <w:jc w:val="center"/>
              <w:rPr>
                <w:rFonts w:ascii="Tahoma" w:hAnsi="Tahoma" w:cs="Tahoma"/>
                <w:b/>
              </w:rPr>
            </w:pPr>
            <w:r>
              <w:rPr>
                <w:rFonts w:ascii="Tahoma" w:hAnsi="Tahoma" w:cs="Tahoma"/>
                <w:b/>
              </w:rPr>
              <w:t>Aleksander Klopčič</w:t>
            </w:r>
          </w:p>
          <w:p w14:paraId="111FC6F1" w14:textId="77777777" w:rsidR="00AF51CC" w:rsidRPr="00BD1C4C" w:rsidRDefault="00AF51CC" w:rsidP="00777E3F">
            <w:pPr>
              <w:keepNext/>
              <w:keepLines/>
              <w:widowControl w:val="0"/>
              <w:spacing w:after="0" w:line="240" w:lineRule="auto"/>
              <w:jc w:val="center"/>
              <w:rPr>
                <w:rFonts w:ascii="Tahoma" w:hAnsi="Tahoma" w:cs="Tahoma"/>
              </w:rPr>
            </w:pPr>
            <w:r w:rsidRPr="00BD1C4C">
              <w:rPr>
                <w:rFonts w:ascii="Tahoma" w:hAnsi="Tahoma" w:cs="Tahoma"/>
              </w:rPr>
              <w:t xml:space="preserve">GSM </w:t>
            </w:r>
            <w:r>
              <w:rPr>
                <w:rFonts w:ascii="Tahoma" w:hAnsi="Tahoma" w:cs="Tahoma"/>
              </w:rPr>
              <w:t xml:space="preserve">+386 </w:t>
            </w:r>
            <w:r w:rsidRPr="00BD1C4C">
              <w:rPr>
                <w:rFonts w:ascii="Tahoma" w:hAnsi="Tahoma" w:cs="Tahoma"/>
                <w:bCs/>
              </w:rPr>
              <w:t>41 530 548</w:t>
            </w:r>
          </w:p>
          <w:p w14:paraId="0B1FD655" w14:textId="368517F3" w:rsidR="00AF51CC" w:rsidRPr="00FF6D96" w:rsidRDefault="00144DAA" w:rsidP="00777E3F">
            <w:pPr>
              <w:keepNext/>
              <w:keepLines/>
              <w:spacing w:after="0" w:line="240" w:lineRule="auto"/>
              <w:jc w:val="center"/>
              <w:rPr>
                <w:rFonts w:ascii="Tahoma" w:hAnsi="Tahoma" w:cs="Tahoma"/>
                <w:b/>
              </w:rPr>
            </w:pPr>
            <w:hyperlink r:id="rId28" w:history="1">
              <w:r w:rsidR="00AF51CC" w:rsidRPr="000A77D8">
                <w:rPr>
                  <w:rStyle w:val="Hiperpovezava"/>
                  <w:rFonts w:ascii="Tahoma" w:hAnsi="Tahoma" w:cs="Tahoma"/>
                  <w:sz w:val="20"/>
                </w:rPr>
                <w:t>aleksander.klopcic@energetika.si</w:t>
              </w:r>
            </w:hyperlink>
            <w:r w:rsidR="00AF51CC" w:rsidRPr="00296DFE">
              <w:rPr>
                <w:rFonts w:ascii="Tahoma" w:hAnsi="Tahoma" w:cs="Tahoma"/>
                <w:sz w:val="20"/>
              </w:rPr>
              <w:t xml:space="preserve"> </w:t>
            </w:r>
          </w:p>
        </w:tc>
        <w:tc>
          <w:tcPr>
            <w:tcW w:w="3107" w:type="dxa"/>
            <w:tcBorders>
              <w:left w:val="single" w:sz="4" w:space="0" w:color="auto"/>
              <w:bottom w:val="dotted" w:sz="4" w:space="0" w:color="auto"/>
              <w:right w:val="single" w:sz="4" w:space="0" w:color="auto"/>
            </w:tcBorders>
            <w:shd w:val="clear" w:color="auto" w:fill="auto"/>
          </w:tcPr>
          <w:p w14:paraId="5F6E38FE" w14:textId="77777777" w:rsidR="00AF51CC" w:rsidRPr="00B53056" w:rsidRDefault="00AF51CC" w:rsidP="00777E3F">
            <w:pPr>
              <w:keepNext/>
              <w:keepLines/>
              <w:spacing w:after="0" w:line="240" w:lineRule="auto"/>
              <w:jc w:val="center"/>
              <w:rPr>
                <w:rFonts w:ascii="Tahoma" w:hAnsi="Tahoma" w:cs="Tahoma"/>
                <w:b/>
              </w:rPr>
            </w:pPr>
            <w:r w:rsidRPr="00B53056">
              <w:rPr>
                <w:rFonts w:ascii="Tahoma" w:hAnsi="Tahoma" w:cs="Tahoma"/>
                <w:b/>
                <w:sz w:val="14"/>
              </w:rPr>
              <w:t>Ime in Priimek/Mobilni telefon/e-pošta:</w:t>
            </w:r>
          </w:p>
        </w:tc>
      </w:tr>
      <w:tr w:rsidR="00AF51CC" w:rsidRPr="00B53056" w14:paraId="1179FAF4" w14:textId="77777777" w:rsidTr="00AF51CC">
        <w:trPr>
          <w:trHeight w:val="1076"/>
        </w:trPr>
        <w:tc>
          <w:tcPr>
            <w:tcW w:w="3403" w:type="dxa"/>
            <w:tcBorders>
              <w:left w:val="single" w:sz="4" w:space="0" w:color="auto"/>
              <w:bottom w:val="single" w:sz="4" w:space="0" w:color="auto"/>
              <w:right w:val="dashSmallGap" w:sz="4" w:space="0" w:color="auto"/>
            </w:tcBorders>
            <w:shd w:val="clear" w:color="auto" w:fill="auto"/>
          </w:tcPr>
          <w:p w14:paraId="2383DDCD" w14:textId="77777777" w:rsidR="00AF51CC" w:rsidRPr="00B53056" w:rsidRDefault="00AF51CC" w:rsidP="00777E3F">
            <w:pPr>
              <w:keepNext/>
              <w:keepLines/>
              <w:spacing w:after="0" w:line="240" w:lineRule="auto"/>
              <w:rPr>
                <w:rFonts w:ascii="Tahoma" w:hAnsi="Tahoma" w:cs="Tahoma"/>
                <w:b/>
              </w:rPr>
            </w:pPr>
            <w:r w:rsidRPr="000314AF">
              <w:rPr>
                <w:rFonts w:ascii="Tahoma" w:hAnsi="Tahoma" w:cs="Tahoma"/>
                <w:b/>
              </w:rPr>
              <w:t>Odg. oseba za nadzor nad izvajanjem ravnanja z nevarnimi snovmi in odpadki ter izrednimi razmerami</w:t>
            </w:r>
          </w:p>
        </w:tc>
        <w:tc>
          <w:tcPr>
            <w:tcW w:w="6520" w:type="dxa"/>
            <w:gridSpan w:val="2"/>
            <w:tcBorders>
              <w:left w:val="dashSmallGap" w:sz="4" w:space="0" w:color="auto"/>
              <w:bottom w:val="single" w:sz="4" w:space="0" w:color="auto"/>
              <w:right w:val="single" w:sz="4" w:space="0" w:color="auto"/>
            </w:tcBorders>
            <w:shd w:val="clear" w:color="auto" w:fill="auto"/>
          </w:tcPr>
          <w:p w14:paraId="14E0B82C" w14:textId="77777777" w:rsidR="00AF51CC" w:rsidRDefault="00AF51CC" w:rsidP="00777E3F">
            <w:pPr>
              <w:keepNext/>
              <w:keepLines/>
              <w:spacing w:after="0" w:line="240" w:lineRule="auto"/>
              <w:jc w:val="center"/>
              <w:rPr>
                <w:rFonts w:ascii="Tahoma" w:hAnsi="Tahoma" w:cs="Tahoma"/>
                <w:b/>
                <w:sz w:val="14"/>
              </w:rPr>
            </w:pPr>
            <w:r w:rsidRPr="00B53056">
              <w:rPr>
                <w:rFonts w:ascii="Tahoma" w:hAnsi="Tahoma" w:cs="Tahoma"/>
                <w:b/>
                <w:sz w:val="14"/>
              </w:rPr>
              <w:t>Ime in Priimek/Mobilni telefon/e-pošta:</w:t>
            </w:r>
          </w:p>
          <w:p w14:paraId="0C063A64" w14:textId="77777777" w:rsidR="00AF51CC" w:rsidRPr="00B53056" w:rsidRDefault="00AF51CC" w:rsidP="00777E3F">
            <w:pPr>
              <w:keepNext/>
              <w:keepLines/>
              <w:spacing w:after="0" w:line="240" w:lineRule="auto"/>
              <w:jc w:val="center"/>
              <w:rPr>
                <w:rFonts w:ascii="Tahoma" w:hAnsi="Tahoma" w:cs="Tahoma"/>
                <w:b/>
              </w:rPr>
            </w:pPr>
            <w:r w:rsidRPr="00B53056">
              <w:rPr>
                <w:rFonts w:ascii="Tahoma" w:hAnsi="Tahoma" w:cs="Tahoma"/>
                <w:b/>
              </w:rPr>
              <w:t>Irena Debeljak</w:t>
            </w:r>
          </w:p>
          <w:p w14:paraId="65FACFF7" w14:textId="77777777" w:rsidR="00AF51CC" w:rsidRDefault="00AF51CC" w:rsidP="00777E3F">
            <w:pPr>
              <w:keepNext/>
              <w:keepLines/>
              <w:spacing w:after="0" w:line="240" w:lineRule="auto"/>
              <w:jc w:val="center"/>
              <w:rPr>
                <w:rFonts w:ascii="Tahoma" w:hAnsi="Tahoma" w:cs="Tahoma"/>
              </w:rPr>
            </w:pPr>
            <w:r w:rsidRPr="00B53056">
              <w:rPr>
                <w:rFonts w:ascii="Tahoma" w:hAnsi="Tahoma" w:cs="Tahoma"/>
              </w:rPr>
              <w:t xml:space="preserve">GSM </w:t>
            </w:r>
            <w:r>
              <w:rPr>
                <w:rFonts w:ascii="Tahoma" w:hAnsi="Tahoma" w:cs="Tahoma"/>
              </w:rPr>
              <w:t>+386 41 375 300</w:t>
            </w:r>
          </w:p>
          <w:p w14:paraId="62091510" w14:textId="4046A426" w:rsidR="00AF51CC" w:rsidRPr="00B53056" w:rsidRDefault="00144DAA" w:rsidP="00777E3F">
            <w:pPr>
              <w:keepNext/>
              <w:keepLines/>
              <w:spacing w:after="0" w:line="240" w:lineRule="auto"/>
              <w:jc w:val="center"/>
              <w:rPr>
                <w:rFonts w:ascii="Tahoma" w:hAnsi="Tahoma" w:cs="Tahoma"/>
              </w:rPr>
            </w:pPr>
            <w:hyperlink r:id="rId29" w:history="1">
              <w:r w:rsidR="00AF51CC" w:rsidRPr="000A77D8">
                <w:rPr>
                  <w:rStyle w:val="Hiperpovezava"/>
                  <w:rFonts w:ascii="Tahoma" w:hAnsi="Tahoma" w:cs="Tahoma"/>
                </w:rPr>
                <w:t>irena.debeljak@energetika.si</w:t>
              </w:r>
            </w:hyperlink>
          </w:p>
        </w:tc>
      </w:tr>
    </w:tbl>
    <w:p w14:paraId="348C294F" w14:textId="3B27A5C9" w:rsidR="00AF51CC" w:rsidRPr="00C14CDB" w:rsidRDefault="00AF51CC" w:rsidP="00777E3F">
      <w:pPr>
        <w:keepNext/>
        <w:keepLines/>
        <w:spacing w:after="0" w:line="240" w:lineRule="auto"/>
        <w:ind w:left="705" w:hanging="705"/>
        <w:jc w:val="both"/>
        <w:rPr>
          <w:rFonts w:ascii="Tahoma" w:hAnsi="Tahoma" w:cs="Tahoma"/>
          <w:b/>
          <w:lang w:eastAsia="sl-SI"/>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3"/>
        <w:gridCol w:w="3413"/>
        <w:gridCol w:w="3107"/>
      </w:tblGrid>
      <w:tr w:rsidR="000C11BD" w:rsidRPr="00B53056" w14:paraId="6C48B545" w14:textId="77777777" w:rsidTr="00671CB3">
        <w:tc>
          <w:tcPr>
            <w:tcW w:w="3403" w:type="dxa"/>
            <w:tcBorders>
              <w:top w:val="single" w:sz="4" w:space="0" w:color="auto"/>
              <w:left w:val="single" w:sz="4" w:space="0" w:color="auto"/>
              <w:bottom w:val="single" w:sz="4" w:space="0" w:color="auto"/>
              <w:right w:val="dashSmallGap" w:sz="4" w:space="0" w:color="auto"/>
            </w:tcBorders>
            <w:shd w:val="clear" w:color="auto" w:fill="auto"/>
          </w:tcPr>
          <w:p w14:paraId="42391313" w14:textId="666386B9" w:rsidR="000C11BD" w:rsidRPr="00E87D1E" w:rsidRDefault="00AF51CC" w:rsidP="00777E3F">
            <w:pPr>
              <w:keepNext/>
              <w:keepLines/>
              <w:spacing w:after="0" w:line="240" w:lineRule="auto"/>
              <w:jc w:val="both"/>
              <w:rPr>
                <w:rFonts w:ascii="Tahoma" w:hAnsi="Tahoma" w:cs="Tahoma"/>
                <w:b/>
              </w:rPr>
            </w:pPr>
            <w:r>
              <w:rPr>
                <w:rFonts w:ascii="Tahoma" w:hAnsi="Tahoma" w:cs="Tahoma"/>
                <w:b/>
              </w:rPr>
              <w:lastRenderedPageBreak/>
              <w:t>Verovškova 62, Ljubljana</w:t>
            </w:r>
          </w:p>
        </w:tc>
        <w:tc>
          <w:tcPr>
            <w:tcW w:w="3413" w:type="dxa"/>
            <w:tcBorders>
              <w:top w:val="single" w:sz="4" w:space="0" w:color="auto"/>
              <w:left w:val="dashSmallGap" w:sz="4" w:space="0" w:color="auto"/>
              <w:bottom w:val="single" w:sz="4" w:space="0" w:color="auto"/>
              <w:right w:val="single" w:sz="4" w:space="0" w:color="auto"/>
            </w:tcBorders>
            <w:shd w:val="clear" w:color="auto" w:fill="auto"/>
          </w:tcPr>
          <w:p w14:paraId="229D9998" w14:textId="77777777" w:rsidR="000C11BD" w:rsidRPr="00E87D1E" w:rsidRDefault="000C11BD" w:rsidP="00777E3F">
            <w:pPr>
              <w:keepNext/>
              <w:keepLines/>
              <w:spacing w:after="0" w:line="240" w:lineRule="auto"/>
              <w:jc w:val="both"/>
              <w:rPr>
                <w:rFonts w:ascii="Tahoma" w:hAnsi="Tahoma" w:cs="Tahoma"/>
                <w:b/>
              </w:rPr>
            </w:pPr>
            <w:r w:rsidRPr="00E87D1E">
              <w:rPr>
                <w:rFonts w:ascii="Tahoma" w:hAnsi="Tahoma" w:cs="Tahoma"/>
                <w:b/>
              </w:rPr>
              <w:t>Naročnik:</w:t>
            </w:r>
          </w:p>
        </w:tc>
        <w:tc>
          <w:tcPr>
            <w:tcW w:w="3107" w:type="dxa"/>
            <w:tcBorders>
              <w:top w:val="single" w:sz="4" w:space="0" w:color="auto"/>
              <w:left w:val="single" w:sz="4" w:space="0" w:color="auto"/>
              <w:bottom w:val="single" w:sz="4" w:space="0" w:color="auto"/>
              <w:right w:val="single" w:sz="4" w:space="0" w:color="auto"/>
            </w:tcBorders>
            <w:shd w:val="clear" w:color="auto" w:fill="auto"/>
          </w:tcPr>
          <w:p w14:paraId="131A1FF5" w14:textId="77777777" w:rsidR="000C11BD" w:rsidRPr="00B53056" w:rsidRDefault="000C11BD" w:rsidP="00777E3F">
            <w:pPr>
              <w:keepNext/>
              <w:keepLines/>
              <w:spacing w:after="0" w:line="240" w:lineRule="auto"/>
              <w:jc w:val="both"/>
              <w:rPr>
                <w:rFonts w:ascii="Tahoma" w:hAnsi="Tahoma" w:cs="Tahoma"/>
                <w:b/>
              </w:rPr>
            </w:pPr>
            <w:r w:rsidRPr="00E87D1E">
              <w:rPr>
                <w:rFonts w:ascii="Tahoma" w:hAnsi="Tahoma" w:cs="Tahoma"/>
                <w:b/>
              </w:rPr>
              <w:t>Izvajalec:</w:t>
            </w:r>
          </w:p>
        </w:tc>
      </w:tr>
      <w:tr w:rsidR="00AF51CC" w:rsidRPr="00B53056" w14:paraId="11E2AF82" w14:textId="77777777" w:rsidTr="00671CB3">
        <w:trPr>
          <w:trHeight w:val="258"/>
        </w:trPr>
        <w:tc>
          <w:tcPr>
            <w:tcW w:w="3403" w:type="dxa"/>
            <w:tcBorders>
              <w:top w:val="dotted" w:sz="4" w:space="0" w:color="auto"/>
              <w:left w:val="single" w:sz="4" w:space="0" w:color="auto"/>
              <w:bottom w:val="single" w:sz="4" w:space="0" w:color="auto"/>
              <w:right w:val="dashSmallGap" w:sz="4" w:space="0" w:color="auto"/>
            </w:tcBorders>
            <w:shd w:val="clear" w:color="auto" w:fill="auto"/>
          </w:tcPr>
          <w:p w14:paraId="33837522" w14:textId="77777777" w:rsidR="00AF51CC" w:rsidRDefault="00AF51CC" w:rsidP="00777E3F">
            <w:pPr>
              <w:keepNext/>
              <w:keepLines/>
              <w:spacing w:after="0" w:line="240" w:lineRule="auto"/>
              <w:rPr>
                <w:rFonts w:ascii="Tahoma" w:hAnsi="Tahoma" w:cs="Tahoma"/>
                <w:sz w:val="18"/>
              </w:rPr>
            </w:pPr>
            <w:r>
              <w:rPr>
                <w:rFonts w:ascii="Tahoma" w:hAnsi="Tahoma" w:cs="Tahoma"/>
                <w:b/>
              </w:rPr>
              <w:t>Skrbnik okvirnega sporazuma</w:t>
            </w:r>
            <w:r w:rsidRPr="00FF6D96">
              <w:rPr>
                <w:rFonts w:ascii="Tahoma" w:hAnsi="Tahoma" w:cs="Tahoma"/>
                <w:sz w:val="18"/>
              </w:rPr>
              <w:t xml:space="preserve"> </w:t>
            </w:r>
          </w:p>
          <w:p w14:paraId="55317AD5" w14:textId="77777777" w:rsidR="00AF51CC" w:rsidRDefault="00AF51CC" w:rsidP="00777E3F">
            <w:pPr>
              <w:keepNext/>
              <w:keepLines/>
              <w:spacing w:after="0" w:line="240" w:lineRule="auto"/>
              <w:jc w:val="both"/>
              <w:rPr>
                <w:rFonts w:ascii="Tahoma" w:hAnsi="Tahoma" w:cs="Tahoma"/>
                <w:sz w:val="18"/>
              </w:rPr>
            </w:pPr>
          </w:p>
          <w:p w14:paraId="291A2350" w14:textId="2575ACAD" w:rsidR="00AF51CC" w:rsidRPr="00FF6D96" w:rsidRDefault="00AF51CC" w:rsidP="00777E3F">
            <w:pPr>
              <w:keepNext/>
              <w:keepLines/>
              <w:spacing w:after="0" w:line="240" w:lineRule="auto"/>
              <w:jc w:val="right"/>
              <w:rPr>
                <w:rFonts w:ascii="Tahoma" w:hAnsi="Tahoma" w:cs="Tahoma"/>
                <w:sz w:val="18"/>
              </w:rPr>
            </w:pPr>
          </w:p>
        </w:tc>
        <w:tc>
          <w:tcPr>
            <w:tcW w:w="6520" w:type="dxa"/>
            <w:gridSpan w:val="2"/>
            <w:tcBorders>
              <w:top w:val="dotted" w:sz="4" w:space="0" w:color="auto"/>
              <w:left w:val="dashSmallGap" w:sz="4" w:space="0" w:color="auto"/>
              <w:bottom w:val="single" w:sz="4" w:space="0" w:color="auto"/>
              <w:right w:val="single" w:sz="4" w:space="0" w:color="auto"/>
            </w:tcBorders>
            <w:shd w:val="clear" w:color="auto" w:fill="auto"/>
          </w:tcPr>
          <w:p w14:paraId="6AC98236" w14:textId="77777777" w:rsidR="00AF51CC" w:rsidRPr="00D12F63" w:rsidRDefault="00AF51CC" w:rsidP="00777E3F">
            <w:pPr>
              <w:keepNext/>
              <w:keepLines/>
              <w:spacing w:after="0" w:line="240" w:lineRule="auto"/>
              <w:jc w:val="center"/>
              <w:rPr>
                <w:rFonts w:ascii="Tahoma" w:hAnsi="Tahoma" w:cs="Tahoma"/>
                <w:b/>
                <w:sz w:val="14"/>
                <w:szCs w:val="14"/>
              </w:rPr>
            </w:pPr>
            <w:r w:rsidRPr="00D12F63">
              <w:rPr>
                <w:rFonts w:ascii="Tahoma" w:hAnsi="Tahoma" w:cs="Tahoma"/>
                <w:b/>
                <w:sz w:val="14"/>
                <w:szCs w:val="14"/>
              </w:rPr>
              <w:t>Ime in Priimek/Mobilni telefon/e-pošta:</w:t>
            </w:r>
          </w:p>
          <w:p w14:paraId="4F953CC4" w14:textId="77777777" w:rsidR="00AF51CC" w:rsidRPr="00FF6D96" w:rsidRDefault="00AF51CC" w:rsidP="00777E3F">
            <w:pPr>
              <w:keepNext/>
              <w:keepLines/>
              <w:spacing w:after="0" w:line="240" w:lineRule="auto"/>
              <w:jc w:val="center"/>
              <w:rPr>
                <w:rFonts w:ascii="Tahoma" w:hAnsi="Tahoma" w:cs="Tahoma"/>
                <w:b/>
                <w:szCs w:val="20"/>
              </w:rPr>
            </w:pPr>
            <w:r w:rsidRPr="00FF6D96">
              <w:rPr>
                <w:rFonts w:ascii="Tahoma" w:hAnsi="Tahoma" w:cs="Tahoma"/>
                <w:b/>
                <w:szCs w:val="20"/>
              </w:rPr>
              <w:t>Dušan Roš</w:t>
            </w:r>
          </w:p>
          <w:p w14:paraId="2B48FB74" w14:textId="4371AB6B" w:rsidR="00AF51CC" w:rsidRDefault="00AF51CC" w:rsidP="00777E3F">
            <w:pPr>
              <w:keepNext/>
              <w:keepLines/>
              <w:spacing w:after="0" w:line="240" w:lineRule="auto"/>
              <w:jc w:val="center"/>
              <w:rPr>
                <w:rFonts w:ascii="Tahoma" w:eastAsia="Times New Roman" w:hAnsi="Tahoma" w:cs="Tahoma"/>
                <w:lang w:eastAsia="sl-SI"/>
              </w:rPr>
            </w:pPr>
            <w:r w:rsidRPr="007A0F09">
              <w:rPr>
                <w:rFonts w:ascii="Tahoma" w:eastAsia="Times New Roman" w:hAnsi="Tahoma" w:cs="Tahoma"/>
                <w:lang w:eastAsia="sl-SI"/>
              </w:rPr>
              <w:t xml:space="preserve">GSM </w:t>
            </w:r>
            <w:r w:rsidRPr="007A0F09">
              <w:rPr>
                <w:rFonts w:ascii="Tahoma" w:hAnsi="Tahoma" w:cs="Tahoma"/>
                <w:lang w:eastAsia="sl-SI"/>
              </w:rPr>
              <w:t>041 318 454</w:t>
            </w:r>
            <w:r w:rsidRPr="007A0F09">
              <w:rPr>
                <w:rFonts w:ascii="Tahoma" w:eastAsia="Times New Roman" w:hAnsi="Tahoma" w:cs="Tahoma"/>
                <w:lang w:eastAsia="sl-SI"/>
              </w:rPr>
              <w:t xml:space="preserve"> </w:t>
            </w:r>
          </w:p>
          <w:p w14:paraId="29E35939" w14:textId="373BF149" w:rsidR="00AF51CC" w:rsidRPr="00D12F63" w:rsidRDefault="00144DAA" w:rsidP="00777E3F">
            <w:pPr>
              <w:keepNext/>
              <w:keepLines/>
              <w:spacing w:after="0" w:line="240" w:lineRule="auto"/>
              <w:jc w:val="center"/>
              <w:rPr>
                <w:rFonts w:ascii="Tahoma" w:hAnsi="Tahoma" w:cs="Tahoma"/>
                <w:b/>
                <w:sz w:val="14"/>
                <w:szCs w:val="14"/>
              </w:rPr>
            </w:pPr>
            <w:hyperlink r:id="rId30" w:history="1">
              <w:r w:rsidR="00AF51CC" w:rsidRPr="000A77D8">
                <w:rPr>
                  <w:rStyle w:val="Hiperpovezava"/>
                  <w:rFonts w:ascii="Tahoma" w:eastAsia="Times New Roman" w:hAnsi="Tahoma" w:cs="Tahoma"/>
                  <w:lang w:eastAsia="sl-SI"/>
                </w:rPr>
                <w:t>dusan.ros@energetika.si</w:t>
              </w:r>
            </w:hyperlink>
          </w:p>
        </w:tc>
      </w:tr>
      <w:tr w:rsidR="00C14CDB" w:rsidRPr="00B53056" w14:paraId="360D79BB" w14:textId="77777777" w:rsidTr="00671CB3">
        <w:trPr>
          <w:trHeight w:val="927"/>
        </w:trPr>
        <w:tc>
          <w:tcPr>
            <w:tcW w:w="3403" w:type="dxa"/>
            <w:tcBorders>
              <w:top w:val="single" w:sz="4" w:space="0" w:color="auto"/>
              <w:left w:val="single" w:sz="4" w:space="0" w:color="auto"/>
              <w:bottom w:val="nil"/>
              <w:right w:val="dashSmallGap" w:sz="4" w:space="0" w:color="auto"/>
            </w:tcBorders>
            <w:shd w:val="clear" w:color="auto" w:fill="auto"/>
          </w:tcPr>
          <w:p w14:paraId="15BE6FBB" w14:textId="77777777" w:rsidR="00C14CDB" w:rsidRDefault="00C14CDB" w:rsidP="00777E3F">
            <w:pPr>
              <w:keepNext/>
              <w:keepLines/>
              <w:spacing w:after="0" w:line="240" w:lineRule="auto"/>
              <w:jc w:val="both"/>
              <w:rPr>
                <w:rFonts w:ascii="Tahoma" w:hAnsi="Tahoma" w:cs="Tahoma"/>
                <w:b/>
              </w:rPr>
            </w:pPr>
            <w:r w:rsidRPr="00B53056">
              <w:rPr>
                <w:rFonts w:ascii="Tahoma" w:hAnsi="Tahoma" w:cs="Tahoma"/>
                <w:b/>
              </w:rPr>
              <w:t xml:space="preserve">Vodja OE naročnik /Vodja del </w:t>
            </w:r>
          </w:p>
          <w:p w14:paraId="64D08AC0" w14:textId="4CF5264A" w:rsidR="00C14CDB" w:rsidRPr="00B53056" w:rsidRDefault="00C14CDB" w:rsidP="00777E3F">
            <w:pPr>
              <w:keepNext/>
              <w:keepLines/>
              <w:spacing w:after="0" w:line="240" w:lineRule="auto"/>
              <w:jc w:val="right"/>
              <w:rPr>
                <w:rFonts w:ascii="Tahoma" w:hAnsi="Tahoma" w:cs="Tahoma"/>
                <w:b/>
              </w:rPr>
            </w:pPr>
          </w:p>
        </w:tc>
        <w:tc>
          <w:tcPr>
            <w:tcW w:w="3413" w:type="dxa"/>
            <w:tcBorders>
              <w:top w:val="single" w:sz="4" w:space="0" w:color="auto"/>
              <w:left w:val="dashSmallGap" w:sz="4" w:space="0" w:color="auto"/>
              <w:bottom w:val="nil"/>
              <w:right w:val="single" w:sz="4" w:space="0" w:color="auto"/>
            </w:tcBorders>
            <w:shd w:val="clear" w:color="auto" w:fill="auto"/>
          </w:tcPr>
          <w:p w14:paraId="2F67D812" w14:textId="77777777" w:rsidR="00C14CDB" w:rsidRPr="00D12F63" w:rsidRDefault="00C14CDB" w:rsidP="00777E3F">
            <w:pPr>
              <w:keepNext/>
              <w:keepLines/>
              <w:spacing w:after="0" w:line="240" w:lineRule="auto"/>
              <w:jc w:val="center"/>
              <w:rPr>
                <w:rFonts w:ascii="Tahoma" w:hAnsi="Tahoma" w:cs="Tahoma"/>
                <w:b/>
                <w:sz w:val="14"/>
                <w:szCs w:val="14"/>
              </w:rPr>
            </w:pPr>
            <w:r w:rsidRPr="00D12F63">
              <w:rPr>
                <w:rFonts w:ascii="Tahoma" w:hAnsi="Tahoma" w:cs="Tahoma"/>
                <w:b/>
                <w:sz w:val="14"/>
                <w:szCs w:val="14"/>
              </w:rPr>
              <w:t>Ime in Priimek/Mobilni telefon/e-pošta:</w:t>
            </w:r>
          </w:p>
          <w:p w14:paraId="11561554" w14:textId="5409645B" w:rsidR="00C14CDB" w:rsidRPr="009D30E0" w:rsidRDefault="00C14CDB" w:rsidP="00777E3F">
            <w:pPr>
              <w:keepNext/>
              <w:keepLines/>
              <w:spacing w:after="0" w:line="240" w:lineRule="auto"/>
              <w:jc w:val="center"/>
              <w:rPr>
                <w:rFonts w:ascii="Tahoma" w:hAnsi="Tahoma" w:cs="Tahoma"/>
                <w:b/>
                <w:lang w:eastAsia="sl-SI"/>
              </w:rPr>
            </w:pPr>
            <w:r>
              <w:rPr>
                <w:rFonts w:ascii="Tahoma" w:hAnsi="Tahoma" w:cs="Tahoma"/>
                <w:b/>
                <w:lang w:eastAsia="sl-SI"/>
              </w:rPr>
              <w:t>Robert Pobežin</w:t>
            </w:r>
          </w:p>
          <w:p w14:paraId="2E7CED17" w14:textId="77777777" w:rsidR="00C14CDB" w:rsidRDefault="00C14CDB" w:rsidP="00777E3F">
            <w:pPr>
              <w:keepNext/>
              <w:keepLines/>
              <w:spacing w:after="0" w:line="240" w:lineRule="auto"/>
              <w:jc w:val="center"/>
              <w:rPr>
                <w:rFonts w:ascii="Tahoma" w:eastAsia="Times New Roman" w:hAnsi="Tahoma" w:cs="Tahoma"/>
                <w:lang w:eastAsia="sl-SI"/>
              </w:rPr>
            </w:pPr>
            <w:r w:rsidRPr="00654F1B">
              <w:rPr>
                <w:rFonts w:ascii="Tahoma" w:eastAsia="Times New Roman" w:hAnsi="Tahoma" w:cs="Tahoma"/>
                <w:lang w:eastAsia="sl-SI"/>
              </w:rPr>
              <w:t xml:space="preserve">tel.: </w:t>
            </w:r>
            <w:r>
              <w:rPr>
                <w:rFonts w:ascii="Tahoma" w:eastAsia="Times New Roman" w:hAnsi="Tahoma" w:cs="Tahoma"/>
                <w:lang w:eastAsia="sl-SI"/>
              </w:rPr>
              <w:t>01/ 5889 521</w:t>
            </w:r>
          </w:p>
          <w:p w14:paraId="5354F861" w14:textId="09A06054" w:rsidR="00C14CDB" w:rsidRPr="00D12F63" w:rsidRDefault="00144DAA" w:rsidP="00777E3F">
            <w:pPr>
              <w:keepNext/>
              <w:keepLines/>
              <w:spacing w:after="0" w:line="240" w:lineRule="auto"/>
              <w:jc w:val="center"/>
              <w:rPr>
                <w:rFonts w:ascii="Tahoma" w:hAnsi="Tahoma" w:cs="Tahoma"/>
                <w:b/>
                <w:sz w:val="14"/>
                <w:szCs w:val="14"/>
              </w:rPr>
            </w:pPr>
            <w:hyperlink r:id="rId31" w:history="1">
              <w:r w:rsidR="00C14CDB" w:rsidRPr="00055F54">
                <w:rPr>
                  <w:rStyle w:val="Hiperpovezava"/>
                  <w:rFonts w:ascii="Tahoma" w:eastAsia="Times New Roman" w:hAnsi="Tahoma" w:cs="Tahoma"/>
                  <w:lang w:eastAsia="sl-SI"/>
                </w:rPr>
                <w:t>robert.pobezin@energetika.si</w:t>
              </w:r>
            </w:hyperlink>
          </w:p>
        </w:tc>
        <w:tc>
          <w:tcPr>
            <w:tcW w:w="3107" w:type="dxa"/>
            <w:tcBorders>
              <w:top w:val="single" w:sz="4" w:space="0" w:color="auto"/>
              <w:left w:val="single" w:sz="4" w:space="0" w:color="auto"/>
              <w:bottom w:val="nil"/>
              <w:right w:val="single" w:sz="4" w:space="0" w:color="auto"/>
            </w:tcBorders>
            <w:shd w:val="clear" w:color="auto" w:fill="auto"/>
          </w:tcPr>
          <w:p w14:paraId="7DC97EAC" w14:textId="01684FC0" w:rsidR="00C14CDB" w:rsidRPr="00B53056" w:rsidRDefault="00C14CDB" w:rsidP="00777E3F">
            <w:pPr>
              <w:keepNext/>
              <w:keepLines/>
              <w:spacing w:after="0" w:line="240" w:lineRule="auto"/>
              <w:jc w:val="both"/>
              <w:rPr>
                <w:rFonts w:ascii="Tahoma" w:hAnsi="Tahoma" w:cs="Tahoma"/>
                <w:b/>
                <w:sz w:val="14"/>
              </w:rPr>
            </w:pPr>
            <w:r w:rsidRPr="00B53056">
              <w:rPr>
                <w:rFonts w:ascii="Tahoma" w:hAnsi="Tahoma" w:cs="Tahoma"/>
                <w:b/>
                <w:sz w:val="14"/>
              </w:rPr>
              <w:t>Ime in Priimek/Mobilni telefon/e-pošta:</w:t>
            </w:r>
          </w:p>
        </w:tc>
      </w:tr>
      <w:tr w:rsidR="00C14CDB" w:rsidRPr="00B53056" w14:paraId="0C68FEEF" w14:textId="77777777" w:rsidTr="00671CB3">
        <w:tc>
          <w:tcPr>
            <w:tcW w:w="3403" w:type="dxa"/>
            <w:tcBorders>
              <w:top w:val="dotted" w:sz="4" w:space="0" w:color="auto"/>
              <w:left w:val="single" w:sz="4" w:space="0" w:color="auto"/>
              <w:right w:val="dotted" w:sz="4" w:space="0" w:color="auto"/>
            </w:tcBorders>
            <w:shd w:val="clear" w:color="auto" w:fill="auto"/>
          </w:tcPr>
          <w:p w14:paraId="10C77BBE" w14:textId="77777777" w:rsidR="00C14CDB" w:rsidRDefault="00C14CDB" w:rsidP="00777E3F">
            <w:pPr>
              <w:keepNext/>
              <w:keepLines/>
              <w:spacing w:after="0" w:line="240" w:lineRule="auto"/>
              <w:jc w:val="both"/>
              <w:rPr>
                <w:rFonts w:ascii="Tahoma" w:hAnsi="Tahoma" w:cs="Tahoma"/>
                <w:b/>
              </w:rPr>
            </w:pPr>
            <w:r w:rsidRPr="00B53056">
              <w:rPr>
                <w:rFonts w:ascii="Tahoma" w:hAnsi="Tahoma" w:cs="Tahoma"/>
                <w:b/>
              </w:rPr>
              <w:t xml:space="preserve">Strokovni delavec VpD in PV </w:t>
            </w:r>
          </w:p>
          <w:p w14:paraId="1AA05126" w14:textId="00D3BBB7" w:rsidR="00C14CDB" w:rsidRPr="00B53056" w:rsidRDefault="00C14CDB" w:rsidP="00777E3F">
            <w:pPr>
              <w:keepNext/>
              <w:keepLines/>
              <w:spacing w:after="0" w:line="240" w:lineRule="auto"/>
              <w:jc w:val="right"/>
              <w:rPr>
                <w:rFonts w:ascii="Tahoma" w:hAnsi="Tahoma" w:cs="Tahoma"/>
                <w:b/>
              </w:rPr>
            </w:pPr>
          </w:p>
        </w:tc>
        <w:tc>
          <w:tcPr>
            <w:tcW w:w="3413" w:type="dxa"/>
            <w:tcBorders>
              <w:top w:val="dotted" w:sz="4" w:space="0" w:color="auto"/>
              <w:left w:val="dotted" w:sz="4" w:space="0" w:color="auto"/>
              <w:right w:val="single" w:sz="4" w:space="0" w:color="auto"/>
            </w:tcBorders>
            <w:shd w:val="clear" w:color="auto" w:fill="auto"/>
          </w:tcPr>
          <w:p w14:paraId="1355CD43" w14:textId="77777777" w:rsidR="00C14CDB" w:rsidRDefault="00C14CDB" w:rsidP="00777E3F">
            <w:pPr>
              <w:keepNext/>
              <w:keepLines/>
              <w:spacing w:after="0" w:line="240" w:lineRule="auto"/>
              <w:jc w:val="center"/>
              <w:rPr>
                <w:rFonts w:ascii="Tahoma" w:hAnsi="Tahoma" w:cs="Tahoma"/>
                <w:b/>
                <w:sz w:val="16"/>
              </w:rPr>
            </w:pPr>
            <w:r w:rsidRPr="00B53056">
              <w:rPr>
                <w:rFonts w:ascii="Tahoma" w:hAnsi="Tahoma" w:cs="Tahoma"/>
                <w:b/>
                <w:sz w:val="14"/>
              </w:rPr>
              <w:t>Ime in Priimek/Mobilni telefon/e-pošta:</w:t>
            </w:r>
          </w:p>
          <w:p w14:paraId="5DB04E7E" w14:textId="77777777" w:rsidR="00C14CDB" w:rsidRPr="00B53056" w:rsidRDefault="00C14CDB" w:rsidP="00777E3F">
            <w:pPr>
              <w:keepNext/>
              <w:keepLines/>
              <w:spacing w:after="0" w:line="240" w:lineRule="auto"/>
              <w:jc w:val="center"/>
              <w:rPr>
                <w:rFonts w:ascii="Tahoma" w:hAnsi="Tahoma" w:cs="Tahoma"/>
                <w:b/>
              </w:rPr>
            </w:pPr>
            <w:r>
              <w:rPr>
                <w:rFonts w:ascii="Tahoma" w:hAnsi="Tahoma" w:cs="Tahoma"/>
                <w:b/>
              </w:rPr>
              <w:t xml:space="preserve">Peter Čater </w:t>
            </w:r>
          </w:p>
          <w:p w14:paraId="4FC018BB" w14:textId="478A4A43" w:rsidR="00C14CDB" w:rsidRPr="00B53056" w:rsidRDefault="00C14CDB" w:rsidP="00777E3F">
            <w:pPr>
              <w:keepNext/>
              <w:keepLines/>
              <w:spacing w:after="0" w:line="240" w:lineRule="auto"/>
              <w:jc w:val="center"/>
              <w:rPr>
                <w:rFonts w:ascii="Tahoma" w:hAnsi="Tahoma" w:cs="Tahoma"/>
              </w:rPr>
            </w:pPr>
            <w:r w:rsidRPr="00B53056">
              <w:rPr>
                <w:rFonts w:ascii="Tahoma" w:hAnsi="Tahoma" w:cs="Tahoma"/>
              </w:rPr>
              <w:t>GSM</w:t>
            </w:r>
            <w:r>
              <w:rPr>
                <w:rFonts w:ascii="Tahoma" w:hAnsi="Tahoma" w:cs="Tahoma"/>
              </w:rPr>
              <w:t xml:space="preserve"> </w:t>
            </w:r>
            <w:r w:rsidRPr="00752B53">
              <w:rPr>
                <w:rFonts w:ascii="Tahoma" w:hAnsi="Tahoma" w:cs="Tahoma"/>
              </w:rPr>
              <w:t>051 609 826</w:t>
            </w:r>
          </w:p>
          <w:p w14:paraId="1781996D" w14:textId="4C464F44" w:rsidR="00C14CDB" w:rsidRPr="00FF6D96" w:rsidRDefault="00144DAA" w:rsidP="00777E3F">
            <w:pPr>
              <w:keepNext/>
              <w:keepLines/>
              <w:spacing w:after="0" w:line="240" w:lineRule="auto"/>
              <w:jc w:val="center"/>
              <w:rPr>
                <w:rFonts w:ascii="Tahoma" w:hAnsi="Tahoma" w:cs="Tahoma"/>
                <w:b/>
              </w:rPr>
            </w:pPr>
            <w:hyperlink r:id="rId32" w:history="1">
              <w:r w:rsidR="00C14CDB" w:rsidRPr="000A77D8">
                <w:rPr>
                  <w:rStyle w:val="Hiperpovezava"/>
                  <w:rFonts w:ascii="Tahoma" w:hAnsi="Tahoma" w:cs="Tahoma"/>
                </w:rPr>
                <w:t>peter.cater@energetika.si</w:t>
              </w:r>
            </w:hyperlink>
          </w:p>
        </w:tc>
        <w:tc>
          <w:tcPr>
            <w:tcW w:w="3107" w:type="dxa"/>
            <w:tcBorders>
              <w:top w:val="dotted" w:sz="4" w:space="0" w:color="auto"/>
              <w:left w:val="single" w:sz="4" w:space="0" w:color="auto"/>
              <w:right w:val="single" w:sz="4" w:space="0" w:color="auto"/>
            </w:tcBorders>
            <w:shd w:val="clear" w:color="auto" w:fill="auto"/>
          </w:tcPr>
          <w:p w14:paraId="61E795C1" w14:textId="140FCE42" w:rsidR="00C14CDB" w:rsidRPr="00B53056" w:rsidRDefault="00C14CDB" w:rsidP="00777E3F">
            <w:pPr>
              <w:keepNext/>
              <w:keepLines/>
              <w:spacing w:after="0" w:line="240" w:lineRule="auto"/>
              <w:jc w:val="center"/>
              <w:rPr>
                <w:rFonts w:ascii="Tahoma" w:hAnsi="Tahoma" w:cs="Tahoma"/>
                <w:b/>
                <w:sz w:val="14"/>
              </w:rPr>
            </w:pPr>
            <w:r w:rsidRPr="00B53056">
              <w:rPr>
                <w:rFonts w:ascii="Tahoma" w:hAnsi="Tahoma" w:cs="Tahoma"/>
                <w:b/>
                <w:sz w:val="14"/>
              </w:rPr>
              <w:t>Ime in Priimek/Mobilni telefon/e-pošta:</w:t>
            </w:r>
          </w:p>
        </w:tc>
      </w:tr>
      <w:tr w:rsidR="00C14CDB" w:rsidRPr="00B53056" w14:paraId="646EE772" w14:textId="77777777" w:rsidTr="00671CB3">
        <w:trPr>
          <w:trHeight w:val="1076"/>
        </w:trPr>
        <w:tc>
          <w:tcPr>
            <w:tcW w:w="3403" w:type="dxa"/>
            <w:tcBorders>
              <w:left w:val="single" w:sz="4" w:space="0" w:color="auto"/>
              <w:bottom w:val="single" w:sz="4" w:space="0" w:color="auto"/>
              <w:right w:val="dashSmallGap" w:sz="4" w:space="0" w:color="auto"/>
            </w:tcBorders>
            <w:shd w:val="clear" w:color="auto" w:fill="auto"/>
          </w:tcPr>
          <w:p w14:paraId="3308C6EE" w14:textId="77777777" w:rsidR="00C14CDB" w:rsidRPr="00B53056" w:rsidRDefault="00C14CDB" w:rsidP="00777E3F">
            <w:pPr>
              <w:keepNext/>
              <w:keepLines/>
              <w:spacing w:after="0" w:line="240" w:lineRule="auto"/>
              <w:jc w:val="both"/>
              <w:rPr>
                <w:rFonts w:ascii="Tahoma" w:hAnsi="Tahoma" w:cs="Tahoma"/>
                <w:b/>
              </w:rPr>
            </w:pPr>
            <w:r w:rsidRPr="00B53056">
              <w:rPr>
                <w:rFonts w:ascii="Tahoma" w:hAnsi="Tahoma" w:cs="Tahoma"/>
                <w:b/>
              </w:rPr>
              <w:t>Odg. oseba za nadzor nad izvajanjem ravnanja z nevarnimi snovmi in odpadki ter izrednimi razmerami</w:t>
            </w:r>
          </w:p>
        </w:tc>
        <w:tc>
          <w:tcPr>
            <w:tcW w:w="6520" w:type="dxa"/>
            <w:gridSpan w:val="2"/>
            <w:tcBorders>
              <w:left w:val="dashSmallGap" w:sz="4" w:space="0" w:color="auto"/>
              <w:bottom w:val="single" w:sz="4" w:space="0" w:color="auto"/>
              <w:right w:val="single" w:sz="4" w:space="0" w:color="auto"/>
            </w:tcBorders>
            <w:shd w:val="clear" w:color="auto" w:fill="auto"/>
          </w:tcPr>
          <w:p w14:paraId="72C46376" w14:textId="77777777" w:rsidR="00C14CDB" w:rsidRDefault="00C14CDB" w:rsidP="00777E3F">
            <w:pPr>
              <w:keepNext/>
              <w:keepLines/>
              <w:spacing w:after="0" w:line="240" w:lineRule="auto"/>
              <w:jc w:val="center"/>
              <w:rPr>
                <w:rFonts w:ascii="Tahoma" w:hAnsi="Tahoma" w:cs="Tahoma"/>
                <w:b/>
                <w:sz w:val="14"/>
              </w:rPr>
            </w:pPr>
            <w:r w:rsidRPr="00B53056">
              <w:rPr>
                <w:rFonts w:ascii="Tahoma" w:hAnsi="Tahoma" w:cs="Tahoma"/>
                <w:b/>
                <w:sz w:val="14"/>
              </w:rPr>
              <w:t>Ime in Priimek/Mobilni telefon/e-pošta:</w:t>
            </w:r>
          </w:p>
          <w:p w14:paraId="73289F40" w14:textId="77777777" w:rsidR="00C14CDB" w:rsidRPr="00B53056" w:rsidRDefault="00C14CDB" w:rsidP="00777E3F">
            <w:pPr>
              <w:keepNext/>
              <w:keepLines/>
              <w:spacing w:after="0" w:line="240" w:lineRule="auto"/>
              <w:jc w:val="center"/>
              <w:rPr>
                <w:rFonts w:ascii="Tahoma" w:hAnsi="Tahoma" w:cs="Tahoma"/>
                <w:b/>
              </w:rPr>
            </w:pPr>
            <w:r w:rsidRPr="00B53056">
              <w:rPr>
                <w:rFonts w:ascii="Tahoma" w:hAnsi="Tahoma" w:cs="Tahoma"/>
                <w:b/>
              </w:rPr>
              <w:t>Irena Debeljak</w:t>
            </w:r>
          </w:p>
          <w:p w14:paraId="78723DFA" w14:textId="5952E51F" w:rsidR="00C14CDB" w:rsidRPr="00B53056" w:rsidRDefault="00C14CDB" w:rsidP="00777E3F">
            <w:pPr>
              <w:keepNext/>
              <w:keepLines/>
              <w:spacing w:after="0" w:line="240" w:lineRule="auto"/>
              <w:jc w:val="center"/>
              <w:rPr>
                <w:rFonts w:ascii="Tahoma" w:hAnsi="Tahoma" w:cs="Tahoma"/>
              </w:rPr>
            </w:pPr>
            <w:r w:rsidRPr="00B53056">
              <w:rPr>
                <w:rFonts w:ascii="Tahoma" w:hAnsi="Tahoma" w:cs="Tahoma"/>
              </w:rPr>
              <w:t xml:space="preserve">GSM </w:t>
            </w:r>
            <w:r>
              <w:rPr>
                <w:rFonts w:ascii="Tahoma" w:hAnsi="Tahoma" w:cs="Tahoma"/>
              </w:rPr>
              <w:t>041 375 300</w:t>
            </w:r>
          </w:p>
          <w:p w14:paraId="51C09708" w14:textId="64501780" w:rsidR="00C14CDB" w:rsidRPr="00B53056" w:rsidRDefault="00144DAA" w:rsidP="00777E3F">
            <w:pPr>
              <w:keepNext/>
              <w:keepLines/>
              <w:spacing w:after="0" w:line="240" w:lineRule="auto"/>
              <w:jc w:val="center"/>
              <w:rPr>
                <w:rFonts w:ascii="Tahoma" w:hAnsi="Tahoma" w:cs="Tahoma"/>
              </w:rPr>
            </w:pPr>
            <w:hyperlink r:id="rId33" w:history="1">
              <w:r w:rsidR="00C14CDB" w:rsidRPr="000A77D8">
                <w:rPr>
                  <w:rStyle w:val="Hiperpovezava"/>
                  <w:rFonts w:ascii="Tahoma" w:hAnsi="Tahoma" w:cs="Tahoma"/>
                </w:rPr>
                <w:t>irena.debeljak@energetika.si</w:t>
              </w:r>
            </w:hyperlink>
          </w:p>
        </w:tc>
      </w:tr>
    </w:tbl>
    <w:p w14:paraId="7891D47F" w14:textId="77777777" w:rsidR="00954BDA" w:rsidRDefault="00954BDA" w:rsidP="00777E3F">
      <w:pPr>
        <w:keepNext/>
        <w:keepLines/>
        <w:spacing w:after="0" w:line="240" w:lineRule="auto"/>
        <w:ind w:left="705" w:hanging="705"/>
        <w:jc w:val="both"/>
        <w:rPr>
          <w:rFonts w:ascii="Tahoma" w:hAnsi="Tahoma" w:cs="Tahoma"/>
          <w:b/>
          <w:lang w:eastAsia="sl-SI"/>
        </w:rPr>
      </w:pPr>
    </w:p>
    <w:p w14:paraId="0D91FB09" w14:textId="77777777" w:rsidR="00954BDA" w:rsidRPr="00296DFE" w:rsidRDefault="00954BDA" w:rsidP="00777E3F">
      <w:pPr>
        <w:keepNext/>
        <w:keepLines/>
        <w:spacing w:after="0" w:line="240" w:lineRule="auto"/>
        <w:ind w:left="705" w:hanging="705"/>
        <w:rPr>
          <w:rFonts w:ascii="Tahoma" w:hAnsi="Tahoma" w:cs="Tahoma"/>
          <w:szCs w:val="20"/>
          <w:lang w:eastAsia="sl-SI"/>
        </w:rPr>
      </w:pPr>
      <w:r w:rsidRPr="00296DFE">
        <w:rPr>
          <w:rFonts w:ascii="Tahoma" w:hAnsi="Tahoma" w:cs="Tahoma"/>
          <w:b/>
          <w:szCs w:val="20"/>
          <w:lang w:eastAsia="sl-SI"/>
        </w:rPr>
        <w:t>III.2. Določitev skupnih nalog vseh odgovornih oseb</w:t>
      </w:r>
      <w:r w:rsidRPr="00296DFE">
        <w:rPr>
          <w:rFonts w:ascii="Tahoma" w:hAnsi="Tahoma" w:cs="Tahoma"/>
          <w:szCs w:val="20"/>
          <w:lang w:eastAsia="sl-SI"/>
        </w:rPr>
        <w:t>:</w:t>
      </w:r>
    </w:p>
    <w:p w14:paraId="34583527" w14:textId="77777777" w:rsidR="00954BDA" w:rsidRPr="00296DFE" w:rsidRDefault="00954BDA" w:rsidP="00777E3F">
      <w:pPr>
        <w:keepNext/>
        <w:keepLines/>
        <w:spacing w:after="0" w:line="240" w:lineRule="auto"/>
        <w:ind w:left="705" w:firstLine="4"/>
        <w:jc w:val="both"/>
        <w:rPr>
          <w:rFonts w:ascii="Tahoma" w:hAnsi="Tahoma" w:cs="Tahoma"/>
          <w:szCs w:val="20"/>
          <w:lang w:eastAsia="sl-SI"/>
        </w:rPr>
      </w:pPr>
      <w:r w:rsidRPr="00296DFE">
        <w:rPr>
          <w:rFonts w:ascii="Tahoma" w:hAnsi="Tahoma" w:cs="Tahoma"/>
          <w:szCs w:val="20"/>
          <w:lang w:eastAsia="sl-SI"/>
        </w:rPr>
        <w:t>Odgovorne osebe po tem sporazumu imajo naslednje skupne naloge in obveznosti:</w:t>
      </w:r>
    </w:p>
    <w:p w14:paraId="36FBEB71" w14:textId="77777777" w:rsidR="00954BDA" w:rsidRPr="00296DFE" w:rsidRDefault="00954BDA" w:rsidP="00777E3F">
      <w:pPr>
        <w:keepNext/>
        <w:keepLines/>
        <w:numPr>
          <w:ilvl w:val="0"/>
          <w:numId w:val="31"/>
        </w:numPr>
        <w:spacing w:after="0" w:line="240" w:lineRule="auto"/>
        <w:ind w:left="993" w:hanging="284"/>
        <w:contextualSpacing/>
        <w:jc w:val="both"/>
        <w:rPr>
          <w:rFonts w:ascii="Tahoma" w:hAnsi="Tahoma" w:cs="Tahoma"/>
          <w:szCs w:val="20"/>
          <w:lang w:eastAsia="sl-SI"/>
        </w:rPr>
      </w:pPr>
      <w:r w:rsidRPr="00296DFE">
        <w:rPr>
          <w:rFonts w:ascii="Tahoma" w:hAnsi="Tahoma" w:cs="Tahoma"/>
          <w:szCs w:val="20"/>
          <w:lang w:eastAsia="sl-SI"/>
        </w:rPr>
        <w:t>obvezno se morajo udeležiti vseh sestankov, ki jih skliče skrbnik okvirnega sporazuma, zlasti pa  uvodnega sestanka najmanj 10 (deset) dni pred pričetkom del;</w:t>
      </w:r>
    </w:p>
    <w:p w14:paraId="79841275" w14:textId="77777777" w:rsidR="00954BDA" w:rsidRPr="00296DFE" w:rsidRDefault="00954BDA" w:rsidP="00777E3F">
      <w:pPr>
        <w:keepNext/>
        <w:keepLines/>
        <w:numPr>
          <w:ilvl w:val="0"/>
          <w:numId w:val="31"/>
        </w:numPr>
        <w:spacing w:after="0" w:line="240" w:lineRule="auto"/>
        <w:ind w:left="993" w:hanging="284"/>
        <w:contextualSpacing/>
        <w:jc w:val="both"/>
        <w:rPr>
          <w:rFonts w:ascii="Tahoma" w:hAnsi="Tahoma" w:cs="Tahoma"/>
          <w:szCs w:val="20"/>
          <w:lang w:eastAsia="sl-SI"/>
        </w:rPr>
      </w:pPr>
      <w:r w:rsidRPr="00296DFE">
        <w:rPr>
          <w:rFonts w:ascii="Tahoma" w:hAnsi="Tahoma" w:cs="Tahoma"/>
          <w:szCs w:val="20"/>
          <w:lang w:eastAsia="sl-SI"/>
        </w:rPr>
        <w:t>obvezno morajo zahtevati sklic sestanka v primeru izrednih razmer ali pojavov neposredne nevarnosti na delovišču, ki na uvodnem sestanku in ogledu niso bili ugotovljeni;</w:t>
      </w:r>
    </w:p>
    <w:p w14:paraId="5AC50C7C" w14:textId="77777777" w:rsidR="00954BDA" w:rsidRPr="00296DFE" w:rsidRDefault="00954BDA" w:rsidP="00777E3F">
      <w:pPr>
        <w:keepNext/>
        <w:keepLines/>
        <w:numPr>
          <w:ilvl w:val="0"/>
          <w:numId w:val="31"/>
        </w:numPr>
        <w:spacing w:after="0" w:line="240" w:lineRule="auto"/>
        <w:ind w:left="993" w:hanging="284"/>
        <w:contextualSpacing/>
        <w:jc w:val="both"/>
        <w:rPr>
          <w:rFonts w:ascii="Tahoma" w:hAnsi="Tahoma" w:cs="Tahoma"/>
          <w:szCs w:val="20"/>
          <w:lang w:eastAsia="sl-SI"/>
        </w:rPr>
      </w:pPr>
      <w:r w:rsidRPr="00296DFE">
        <w:rPr>
          <w:rFonts w:ascii="Tahoma" w:hAnsi="Tahoma" w:cs="Tahoma"/>
          <w:szCs w:val="20"/>
          <w:lang w:eastAsia="sl-SI"/>
        </w:rPr>
        <w:t>odgovorne so za striktno izvajanje ukrepov, določenih s tem sporazumom, ter upoštevati pisne in, v nujnih primerih, ustne zahteve skrbnika okvirnega sporazuma;</w:t>
      </w:r>
    </w:p>
    <w:p w14:paraId="547CE629" w14:textId="77777777" w:rsidR="00954BDA" w:rsidRPr="00296DFE" w:rsidRDefault="00954BDA" w:rsidP="00777E3F">
      <w:pPr>
        <w:keepNext/>
        <w:keepLines/>
        <w:numPr>
          <w:ilvl w:val="0"/>
          <w:numId w:val="31"/>
        </w:numPr>
        <w:spacing w:after="0" w:line="240" w:lineRule="auto"/>
        <w:ind w:left="993" w:hanging="284"/>
        <w:contextualSpacing/>
        <w:jc w:val="both"/>
        <w:rPr>
          <w:rFonts w:ascii="Tahoma" w:hAnsi="Tahoma" w:cs="Tahoma"/>
          <w:szCs w:val="20"/>
          <w:lang w:eastAsia="sl-SI"/>
        </w:rPr>
      </w:pPr>
      <w:r w:rsidRPr="00296DFE">
        <w:rPr>
          <w:rFonts w:ascii="Tahoma" w:hAnsi="Tahoma" w:cs="Tahoma"/>
          <w:szCs w:val="20"/>
          <w:lang w:eastAsia="sl-SI"/>
        </w:rPr>
        <w:t>v primeru kršitev določil tega sporazuma so dolžne zaustaviti dela, dokler se kršitev ne odpravi, samo kršitev pa morajo vpisati v Knjigo ukrepov in obvestiti ostale odgovorne osebe po tem sporazumu;</w:t>
      </w:r>
    </w:p>
    <w:p w14:paraId="56968910" w14:textId="77777777" w:rsidR="00954BDA" w:rsidRPr="00296DFE" w:rsidRDefault="00954BDA" w:rsidP="00777E3F">
      <w:pPr>
        <w:keepNext/>
        <w:keepLines/>
        <w:numPr>
          <w:ilvl w:val="0"/>
          <w:numId w:val="31"/>
        </w:numPr>
        <w:spacing w:after="0" w:line="240" w:lineRule="auto"/>
        <w:ind w:left="993" w:hanging="284"/>
        <w:contextualSpacing/>
        <w:jc w:val="both"/>
        <w:rPr>
          <w:rFonts w:ascii="Tahoma" w:hAnsi="Tahoma" w:cs="Tahoma"/>
          <w:szCs w:val="20"/>
          <w:lang w:eastAsia="sl-SI"/>
        </w:rPr>
      </w:pPr>
      <w:r w:rsidRPr="00296DFE">
        <w:rPr>
          <w:rFonts w:ascii="Tahoma" w:hAnsi="Tahoma" w:cs="Tahoma"/>
          <w:szCs w:val="20"/>
          <w:lang w:eastAsia="sl-SI"/>
        </w:rPr>
        <w:t>v primeru težjih kršitev oz. neposredne nevarnosti za življenje in zdravje delavcev na delovišču, so dolžne obvesti direktorja naročnika in izvajalca;</w:t>
      </w:r>
    </w:p>
    <w:p w14:paraId="6815004E" w14:textId="77777777" w:rsidR="00954BDA" w:rsidRPr="00296DFE" w:rsidRDefault="00954BDA" w:rsidP="00777E3F">
      <w:pPr>
        <w:keepNext/>
        <w:keepLines/>
        <w:numPr>
          <w:ilvl w:val="0"/>
          <w:numId w:val="31"/>
        </w:numPr>
        <w:spacing w:after="0" w:line="240" w:lineRule="auto"/>
        <w:ind w:left="993" w:hanging="284"/>
        <w:contextualSpacing/>
        <w:jc w:val="both"/>
        <w:rPr>
          <w:rFonts w:ascii="Tahoma" w:hAnsi="Tahoma" w:cs="Tahoma"/>
          <w:szCs w:val="20"/>
          <w:lang w:eastAsia="sl-SI"/>
        </w:rPr>
      </w:pPr>
      <w:r w:rsidRPr="00296DFE">
        <w:rPr>
          <w:rFonts w:ascii="Tahoma" w:hAnsi="Tahoma" w:cs="Tahoma"/>
          <w:szCs w:val="20"/>
          <w:lang w:eastAsia="sl-SI"/>
        </w:rPr>
        <w:t xml:space="preserve">seznanijo vsak svoje delavce z vsemi nevarnostmi in preventivnimi varnostnimi ukrepi, ki so predvideni za dela določena s tem sporazumom. </w:t>
      </w:r>
    </w:p>
    <w:p w14:paraId="08B993D8" w14:textId="77777777" w:rsidR="00954BDA" w:rsidRPr="00296DFE" w:rsidRDefault="00954BDA" w:rsidP="00777E3F">
      <w:pPr>
        <w:keepNext/>
        <w:keepLines/>
        <w:numPr>
          <w:ilvl w:val="0"/>
          <w:numId w:val="31"/>
        </w:numPr>
        <w:spacing w:after="0" w:line="240" w:lineRule="auto"/>
        <w:ind w:left="993" w:hanging="284"/>
        <w:contextualSpacing/>
        <w:jc w:val="both"/>
        <w:rPr>
          <w:rFonts w:ascii="Tahoma" w:hAnsi="Tahoma" w:cs="Tahoma"/>
          <w:szCs w:val="20"/>
          <w:lang w:eastAsia="sl-SI"/>
        </w:rPr>
      </w:pPr>
      <w:r w:rsidRPr="00296DFE">
        <w:rPr>
          <w:rFonts w:ascii="Tahoma" w:hAnsi="Tahoma" w:cs="Tahoma"/>
          <w:szCs w:val="20"/>
          <w:lang w:eastAsia="sl-SI"/>
        </w:rPr>
        <w:t>vse opažene pomanjkljivosti so dolžni vpisovati v Knjigo ukrepov.</w:t>
      </w:r>
    </w:p>
    <w:p w14:paraId="52698156" w14:textId="77777777" w:rsidR="00954BDA" w:rsidRPr="00296DFE" w:rsidRDefault="00954BDA" w:rsidP="00777E3F">
      <w:pPr>
        <w:keepNext/>
        <w:keepLines/>
        <w:spacing w:after="0" w:line="240" w:lineRule="auto"/>
        <w:rPr>
          <w:rFonts w:ascii="Tahoma" w:hAnsi="Tahoma" w:cs="Tahoma"/>
          <w:b/>
          <w:szCs w:val="20"/>
          <w:lang w:eastAsia="sl-SI"/>
        </w:rPr>
      </w:pPr>
    </w:p>
    <w:p w14:paraId="34939F1A" w14:textId="77777777" w:rsidR="00954BDA" w:rsidRPr="00296DFE" w:rsidRDefault="00954BDA" w:rsidP="00777E3F">
      <w:pPr>
        <w:keepNext/>
        <w:keepLines/>
        <w:spacing w:after="0" w:line="240" w:lineRule="auto"/>
        <w:ind w:left="705" w:hanging="705"/>
        <w:jc w:val="both"/>
        <w:rPr>
          <w:rFonts w:ascii="Tahoma" w:hAnsi="Tahoma" w:cs="Tahoma"/>
          <w:szCs w:val="20"/>
          <w:lang w:eastAsia="sl-SI"/>
        </w:rPr>
      </w:pPr>
      <w:r w:rsidRPr="00296DFE">
        <w:rPr>
          <w:rFonts w:ascii="Tahoma" w:hAnsi="Tahoma" w:cs="Tahoma"/>
          <w:b/>
          <w:szCs w:val="20"/>
          <w:lang w:eastAsia="sl-SI"/>
        </w:rPr>
        <w:t>III.3. Določitev posebnih pristojnosti in odgovornosti odgovornih oseb</w:t>
      </w:r>
      <w:r w:rsidRPr="00296DFE">
        <w:rPr>
          <w:rFonts w:ascii="Tahoma" w:hAnsi="Tahoma" w:cs="Tahoma"/>
          <w:szCs w:val="20"/>
          <w:lang w:eastAsia="sl-SI"/>
        </w:rPr>
        <w:t>:</w:t>
      </w:r>
    </w:p>
    <w:p w14:paraId="1E4B80A3" w14:textId="77777777" w:rsidR="00954BDA" w:rsidRPr="00296DFE" w:rsidRDefault="00954BDA" w:rsidP="00777E3F">
      <w:pPr>
        <w:keepNext/>
        <w:keepLines/>
        <w:spacing w:after="0" w:line="240" w:lineRule="auto"/>
        <w:ind w:left="705" w:hanging="705"/>
        <w:jc w:val="both"/>
        <w:rPr>
          <w:rFonts w:ascii="Tahoma" w:hAnsi="Tahoma" w:cs="Tahoma"/>
          <w:b/>
          <w:sz w:val="10"/>
          <w:szCs w:val="10"/>
          <w:lang w:eastAsia="sl-SI"/>
        </w:rPr>
      </w:pPr>
    </w:p>
    <w:p w14:paraId="5192BF09" w14:textId="77777777" w:rsidR="00954BDA" w:rsidRPr="00296DFE" w:rsidRDefault="00954BDA" w:rsidP="00777E3F">
      <w:pPr>
        <w:keepNext/>
        <w:keepLines/>
        <w:spacing w:after="0" w:line="240" w:lineRule="auto"/>
        <w:ind w:left="705" w:firstLine="4"/>
        <w:jc w:val="both"/>
        <w:rPr>
          <w:rFonts w:ascii="Tahoma" w:hAnsi="Tahoma" w:cs="Tahoma"/>
          <w:szCs w:val="20"/>
          <w:lang w:eastAsia="sl-SI"/>
        </w:rPr>
      </w:pPr>
      <w:r w:rsidRPr="00296DFE">
        <w:rPr>
          <w:rFonts w:ascii="Tahoma" w:hAnsi="Tahoma" w:cs="Tahoma"/>
          <w:b/>
          <w:szCs w:val="20"/>
          <w:lang w:eastAsia="sl-SI"/>
        </w:rPr>
        <w:t>Skrbnik okvirnega sporazuma</w:t>
      </w:r>
      <w:r w:rsidRPr="00296DFE">
        <w:rPr>
          <w:rFonts w:ascii="Tahoma" w:hAnsi="Tahoma" w:cs="Tahoma"/>
          <w:szCs w:val="20"/>
          <w:lang w:eastAsia="sl-SI"/>
        </w:rPr>
        <w:t xml:space="preserve"> ima naslednje posebne naloge:</w:t>
      </w:r>
    </w:p>
    <w:p w14:paraId="05B7A399" w14:textId="77777777" w:rsidR="00954BDA" w:rsidRPr="00296DFE" w:rsidRDefault="00954BDA" w:rsidP="00777E3F">
      <w:pPr>
        <w:keepNext/>
        <w:keepLines/>
        <w:spacing w:after="0" w:line="240" w:lineRule="auto"/>
        <w:ind w:left="705" w:hanging="705"/>
        <w:jc w:val="both"/>
        <w:rPr>
          <w:rFonts w:ascii="Tahoma" w:hAnsi="Tahoma" w:cs="Tahoma"/>
          <w:b/>
          <w:sz w:val="10"/>
          <w:szCs w:val="10"/>
          <w:lang w:eastAsia="sl-SI"/>
        </w:rPr>
      </w:pPr>
    </w:p>
    <w:p w14:paraId="710BEA90" w14:textId="77777777" w:rsidR="00954BDA" w:rsidRPr="00296DFE" w:rsidRDefault="00954BDA" w:rsidP="00777E3F">
      <w:pPr>
        <w:keepNext/>
        <w:keepLines/>
        <w:numPr>
          <w:ilvl w:val="0"/>
          <w:numId w:val="32"/>
        </w:numPr>
        <w:spacing w:after="0" w:line="240" w:lineRule="auto"/>
        <w:ind w:left="993" w:hanging="284"/>
        <w:contextualSpacing/>
        <w:jc w:val="both"/>
        <w:rPr>
          <w:rFonts w:ascii="Tahoma" w:hAnsi="Tahoma" w:cs="Tahoma"/>
          <w:szCs w:val="20"/>
          <w:lang w:eastAsia="sl-SI"/>
        </w:rPr>
      </w:pPr>
      <w:r w:rsidRPr="00296DFE">
        <w:rPr>
          <w:rFonts w:ascii="Tahoma" w:hAnsi="Tahoma" w:cs="Tahoma"/>
          <w:szCs w:val="20"/>
          <w:lang w:eastAsia="sl-SI"/>
        </w:rPr>
        <w:t>odgovoren je za sklic uvodnega sestanka in periodičnih sestankov ali sestankov v primeru težjih kršitev skupnih varnostnih ukrepov;</w:t>
      </w:r>
    </w:p>
    <w:p w14:paraId="7132892D" w14:textId="77777777" w:rsidR="00954BDA" w:rsidRPr="00296DFE" w:rsidRDefault="00954BDA" w:rsidP="00777E3F">
      <w:pPr>
        <w:keepNext/>
        <w:keepLines/>
        <w:numPr>
          <w:ilvl w:val="0"/>
          <w:numId w:val="32"/>
        </w:numPr>
        <w:spacing w:after="0" w:line="240" w:lineRule="auto"/>
        <w:ind w:left="993" w:hanging="284"/>
        <w:contextualSpacing/>
        <w:jc w:val="both"/>
        <w:rPr>
          <w:rFonts w:ascii="Tahoma" w:hAnsi="Tahoma" w:cs="Tahoma"/>
          <w:szCs w:val="20"/>
          <w:lang w:eastAsia="sl-SI"/>
        </w:rPr>
      </w:pPr>
      <w:r w:rsidRPr="00296DFE">
        <w:rPr>
          <w:rFonts w:ascii="Tahoma" w:hAnsi="Tahoma" w:cs="Tahoma"/>
          <w:szCs w:val="20"/>
          <w:lang w:eastAsia="sl-SI"/>
        </w:rPr>
        <w:t>seznaniti mora izvajalca z:</w:t>
      </w:r>
    </w:p>
    <w:p w14:paraId="3AC56EB8" w14:textId="77777777" w:rsidR="00954BDA" w:rsidRPr="00296DFE" w:rsidRDefault="00954BDA" w:rsidP="00777E3F">
      <w:pPr>
        <w:keepNext/>
        <w:keepLines/>
        <w:numPr>
          <w:ilvl w:val="0"/>
          <w:numId w:val="28"/>
        </w:numPr>
        <w:spacing w:after="0" w:line="240" w:lineRule="auto"/>
        <w:contextualSpacing/>
        <w:jc w:val="both"/>
        <w:rPr>
          <w:rFonts w:ascii="Tahoma" w:hAnsi="Tahoma" w:cs="Tahoma"/>
          <w:szCs w:val="20"/>
          <w:lang w:eastAsia="sl-SI"/>
        </w:rPr>
      </w:pPr>
      <w:r w:rsidRPr="00296DFE">
        <w:rPr>
          <w:rFonts w:ascii="Tahoma" w:hAnsi="Tahoma" w:cs="Tahoma"/>
          <w:szCs w:val="20"/>
          <w:lang w:eastAsia="sl-SI"/>
        </w:rPr>
        <w:t>objekti na katerih se bodo izvajale storitve,</w:t>
      </w:r>
    </w:p>
    <w:p w14:paraId="43356DEC" w14:textId="77777777" w:rsidR="00954BDA" w:rsidRPr="00296DFE" w:rsidRDefault="00954BDA" w:rsidP="00777E3F">
      <w:pPr>
        <w:keepNext/>
        <w:keepLines/>
        <w:numPr>
          <w:ilvl w:val="0"/>
          <w:numId w:val="28"/>
        </w:numPr>
        <w:spacing w:after="0" w:line="240" w:lineRule="auto"/>
        <w:contextualSpacing/>
        <w:jc w:val="both"/>
        <w:rPr>
          <w:rFonts w:ascii="Tahoma" w:hAnsi="Tahoma" w:cs="Tahoma"/>
          <w:szCs w:val="20"/>
          <w:lang w:eastAsia="sl-SI"/>
        </w:rPr>
      </w:pPr>
      <w:r w:rsidRPr="00296DFE">
        <w:rPr>
          <w:rFonts w:ascii="Tahoma" w:hAnsi="Tahoma" w:cs="Tahoma"/>
          <w:szCs w:val="20"/>
          <w:lang w:eastAsia="sl-SI"/>
        </w:rPr>
        <w:t>obstoječimi instalacijami in napravami, ter drugimi vplivi, na lokaciji, kjer se bodo dela izvajala,</w:t>
      </w:r>
    </w:p>
    <w:p w14:paraId="73C6D1D8" w14:textId="77777777" w:rsidR="00954BDA" w:rsidRPr="00296DFE" w:rsidRDefault="00954BDA" w:rsidP="00777E3F">
      <w:pPr>
        <w:keepNext/>
        <w:keepLines/>
        <w:numPr>
          <w:ilvl w:val="0"/>
          <w:numId w:val="28"/>
        </w:numPr>
        <w:spacing w:after="0" w:line="240" w:lineRule="auto"/>
        <w:contextualSpacing/>
        <w:jc w:val="both"/>
        <w:rPr>
          <w:rFonts w:ascii="Tahoma" w:hAnsi="Tahoma" w:cs="Tahoma"/>
          <w:szCs w:val="20"/>
          <w:lang w:eastAsia="sl-SI"/>
        </w:rPr>
      </w:pPr>
      <w:r w:rsidRPr="00296DFE">
        <w:rPr>
          <w:rFonts w:ascii="Tahoma" w:hAnsi="Tahoma" w:cs="Tahoma"/>
          <w:szCs w:val="20"/>
          <w:lang w:eastAsia="sl-SI"/>
        </w:rPr>
        <w:t>ureditvijo in vzdrževanjem pisarn, garderob, sanitarij in nastanitvenimi objekti,</w:t>
      </w:r>
    </w:p>
    <w:p w14:paraId="2D6D46E1" w14:textId="77777777" w:rsidR="00954BDA" w:rsidRPr="00296DFE" w:rsidRDefault="00954BDA" w:rsidP="00777E3F">
      <w:pPr>
        <w:keepNext/>
        <w:keepLines/>
        <w:numPr>
          <w:ilvl w:val="0"/>
          <w:numId w:val="28"/>
        </w:numPr>
        <w:spacing w:after="0" w:line="240" w:lineRule="auto"/>
        <w:contextualSpacing/>
        <w:jc w:val="both"/>
        <w:rPr>
          <w:rFonts w:ascii="Tahoma" w:hAnsi="Tahoma" w:cs="Tahoma"/>
          <w:szCs w:val="20"/>
          <w:lang w:eastAsia="sl-SI"/>
        </w:rPr>
      </w:pPr>
      <w:r w:rsidRPr="00296DFE">
        <w:rPr>
          <w:rFonts w:ascii="Tahoma" w:hAnsi="Tahoma" w:cs="Tahoma"/>
          <w:szCs w:val="20"/>
          <w:lang w:eastAsia="sl-SI"/>
        </w:rPr>
        <w:t>ureditvijo prometnih komunikacij, zasilnih poti in izhodov;</w:t>
      </w:r>
    </w:p>
    <w:p w14:paraId="5444DF82" w14:textId="77777777" w:rsidR="00954BDA" w:rsidRPr="00296DFE" w:rsidRDefault="00954BDA" w:rsidP="00777E3F">
      <w:pPr>
        <w:keepNext/>
        <w:keepLines/>
        <w:spacing w:after="0" w:line="240" w:lineRule="auto"/>
        <w:ind w:left="720"/>
        <w:contextualSpacing/>
        <w:jc w:val="both"/>
        <w:rPr>
          <w:rFonts w:ascii="Tahoma" w:hAnsi="Tahoma" w:cs="Tahoma"/>
          <w:sz w:val="6"/>
          <w:szCs w:val="6"/>
          <w:lang w:eastAsia="sl-SI"/>
        </w:rPr>
      </w:pPr>
    </w:p>
    <w:p w14:paraId="713F59C9" w14:textId="77777777" w:rsidR="00954BDA" w:rsidRPr="00296DFE" w:rsidRDefault="00954BDA" w:rsidP="00777E3F">
      <w:pPr>
        <w:keepNext/>
        <w:keepLines/>
        <w:numPr>
          <w:ilvl w:val="0"/>
          <w:numId w:val="32"/>
        </w:numPr>
        <w:spacing w:after="0" w:line="240" w:lineRule="auto"/>
        <w:ind w:left="993" w:hanging="284"/>
        <w:contextualSpacing/>
        <w:jc w:val="both"/>
        <w:rPr>
          <w:rFonts w:ascii="Tahoma" w:hAnsi="Tahoma" w:cs="Tahoma"/>
          <w:szCs w:val="20"/>
          <w:lang w:eastAsia="sl-SI"/>
        </w:rPr>
      </w:pPr>
      <w:r w:rsidRPr="00296DFE">
        <w:rPr>
          <w:rFonts w:ascii="Tahoma" w:hAnsi="Tahoma" w:cs="Tahoma"/>
          <w:szCs w:val="20"/>
          <w:lang w:eastAsia="sl-SI"/>
        </w:rPr>
        <w:t>odgovoren je za usklajeno izvajanje ukrepov, določenih na podlagi tega sporazuma, z namenom, da ne pride do medsebojnega ogrožanja delavcev na skupnem delovišču;</w:t>
      </w:r>
    </w:p>
    <w:p w14:paraId="266472E0" w14:textId="77777777" w:rsidR="00954BDA" w:rsidRPr="00296DFE" w:rsidRDefault="00954BDA" w:rsidP="00777E3F">
      <w:pPr>
        <w:keepNext/>
        <w:keepLines/>
        <w:numPr>
          <w:ilvl w:val="0"/>
          <w:numId w:val="32"/>
        </w:numPr>
        <w:spacing w:after="0" w:line="240" w:lineRule="auto"/>
        <w:ind w:left="993" w:hanging="284"/>
        <w:contextualSpacing/>
        <w:jc w:val="both"/>
        <w:rPr>
          <w:rFonts w:ascii="Tahoma" w:hAnsi="Tahoma" w:cs="Tahoma"/>
          <w:szCs w:val="20"/>
          <w:lang w:eastAsia="sl-SI"/>
        </w:rPr>
      </w:pPr>
      <w:r w:rsidRPr="00296DFE">
        <w:rPr>
          <w:rFonts w:ascii="Tahoma" w:hAnsi="Tahoma" w:cs="Tahoma"/>
          <w:szCs w:val="20"/>
          <w:lang w:eastAsia="sl-SI"/>
        </w:rPr>
        <w:t>v primeru posega v obratovalno stanje energetskih naprav je dolžan poskrbeti za izvedbo tehnoloških varnostnih ukrepov, zlasti pa ukrepov za  varno izločitev naprav ali dela energetskih naprav in izdajo dovoljenja za delo;</w:t>
      </w:r>
    </w:p>
    <w:p w14:paraId="7697C2C7" w14:textId="77777777" w:rsidR="00954BDA" w:rsidRPr="00296DFE" w:rsidRDefault="00954BDA" w:rsidP="00777E3F">
      <w:pPr>
        <w:keepNext/>
        <w:keepLines/>
        <w:numPr>
          <w:ilvl w:val="0"/>
          <w:numId w:val="32"/>
        </w:numPr>
        <w:spacing w:after="0" w:line="240" w:lineRule="auto"/>
        <w:ind w:left="993" w:hanging="284"/>
        <w:contextualSpacing/>
        <w:jc w:val="both"/>
        <w:rPr>
          <w:rFonts w:ascii="Tahoma" w:hAnsi="Tahoma" w:cs="Tahoma"/>
          <w:szCs w:val="20"/>
          <w:lang w:eastAsia="sl-SI"/>
        </w:rPr>
      </w:pPr>
      <w:r w:rsidRPr="00296DFE">
        <w:rPr>
          <w:rFonts w:ascii="Tahoma" w:hAnsi="Tahoma" w:cs="Tahoma"/>
          <w:szCs w:val="20"/>
          <w:lang w:eastAsia="sl-SI"/>
        </w:rPr>
        <w:lastRenderedPageBreak/>
        <w:t>v primeru morebitnih potreb izvajalca po posebni delovni opremi in pripomočkih, zlasti pa za potrebe dvigovanja in prenosa bremen z mostnimi dvigali in dela na višini z gradbenimi odri, posreduje pri pristojnih službah.</w:t>
      </w:r>
    </w:p>
    <w:p w14:paraId="37185078" w14:textId="77777777" w:rsidR="00954BDA" w:rsidRPr="00296DFE" w:rsidRDefault="00954BDA" w:rsidP="00777E3F">
      <w:pPr>
        <w:keepNext/>
        <w:keepLines/>
        <w:spacing w:after="0" w:line="240" w:lineRule="auto"/>
        <w:jc w:val="both"/>
        <w:rPr>
          <w:rFonts w:ascii="Tahoma" w:hAnsi="Tahoma" w:cs="Tahoma"/>
          <w:sz w:val="10"/>
          <w:szCs w:val="10"/>
          <w:lang w:eastAsia="sl-SI"/>
        </w:rPr>
      </w:pPr>
    </w:p>
    <w:p w14:paraId="3AD3CEF4" w14:textId="77777777" w:rsidR="00954BDA" w:rsidRPr="00296DFE" w:rsidRDefault="00954BDA" w:rsidP="00777E3F">
      <w:pPr>
        <w:keepNext/>
        <w:keepLines/>
        <w:spacing w:after="0" w:line="240" w:lineRule="auto"/>
        <w:jc w:val="both"/>
        <w:rPr>
          <w:rFonts w:ascii="Tahoma" w:hAnsi="Tahoma" w:cs="Tahoma"/>
          <w:sz w:val="10"/>
          <w:szCs w:val="10"/>
          <w:lang w:eastAsia="sl-SI"/>
        </w:rPr>
      </w:pPr>
    </w:p>
    <w:p w14:paraId="6AB74BCB" w14:textId="77777777" w:rsidR="00954BDA" w:rsidRPr="00296DFE" w:rsidRDefault="00954BDA" w:rsidP="00777E3F">
      <w:pPr>
        <w:keepNext/>
        <w:keepLines/>
        <w:spacing w:after="0" w:line="240" w:lineRule="auto"/>
        <w:ind w:left="705" w:firstLine="4"/>
        <w:jc w:val="both"/>
        <w:rPr>
          <w:rFonts w:ascii="Tahoma" w:hAnsi="Tahoma" w:cs="Tahoma"/>
          <w:szCs w:val="20"/>
          <w:lang w:eastAsia="sl-SI"/>
        </w:rPr>
      </w:pPr>
      <w:r w:rsidRPr="00296DFE">
        <w:rPr>
          <w:rFonts w:ascii="Tahoma" w:hAnsi="Tahoma" w:cs="Tahoma"/>
          <w:b/>
          <w:szCs w:val="20"/>
          <w:lang w:eastAsia="sl-SI"/>
        </w:rPr>
        <w:t>Vodja del – izvajalec</w:t>
      </w:r>
      <w:r w:rsidRPr="00296DFE">
        <w:rPr>
          <w:rFonts w:ascii="Tahoma" w:hAnsi="Tahoma" w:cs="Tahoma"/>
          <w:szCs w:val="20"/>
          <w:lang w:eastAsia="sl-SI"/>
        </w:rPr>
        <w:t xml:space="preserve"> ima naslednje posebne naloge:</w:t>
      </w:r>
    </w:p>
    <w:p w14:paraId="14E38CD5" w14:textId="77777777" w:rsidR="00954BDA" w:rsidRPr="00296DFE" w:rsidRDefault="00954BDA" w:rsidP="00777E3F">
      <w:pPr>
        <w:keepNext/>
        <w:keepLines/>
        <w:spacing w:after="0" w:line="240" w:lineRule="auto"/>
        <w:ind w:left="705" w:hanging="705"/>
        <w:jc w:val="both"/>
        <w:rPr>
          <w:rFonts w:ascii="Tahoma" w:hAnsi="Tahoma" w:cs="Tahoma"/>
          <w:b/>
          <w:sz w:val="10"/>
          <w:szCs w:val="10"/>
          <w:lang w:eastAsia="sl-SI"/>
        </w:rPr>
      </w:pPr>
    </w:p>
    <w:p w14:paraId="789E71EF" w14:textId="77777777" w:rsidR="00954BDA" w:rsidRPr="00296DFE" w:rsidRDefault="00954BDA" w:rsidP="00777E3F">
      <w:pPr>
        <w:keepNext/>
        <w:keepLines/>
        <w:numPr>
          <w:ilvl w:val="0"/>
          <w:numId w:val="36"/>
        </w:numPr>
        <w:spacing w:after="0" w:line="240" w:lineRule="auto"/>
        <w:ind w:left="993" w:hanging="284"/>
        <w:contextualSpacing/>
        <w:jc w:val="both"/>
        <w:rPr>
          <w:rFonts w:ascii="Tahoma" w:hAnsi="Tahoma" w:cs="Tahoma"/>
          <w:b/>
          <w:szCs w:val="20"/>
          <w:lang w:eastAsia="sl-SI"/>
        </w:rPr>
      </w:pPr>
      <w:r w:rsidRPr="00296DFE">
        <w:rPr>
          <w:rFonts w:ascii="Tahoma" w:hAnsi="Tahoma" w:cs="Tahoma"/>
          <w:szCs w:val="20"/>
          <w:lang w:eastAsia="sl-SI"/>
        </w:rPr>
        <w:t xml:space="preserve">na uvodnem sestanku predloži skrbniku okvirnega sporazuma na vpogled vso zahtevano dokumentacijo iz točke II.3. tega sporazuma; </w:t>
      </w:r>
    </w:p>
    <w:p w14:paraId="7185E49E" w14:textId="77777777" w:rsidR="00954BDA" w:rsidRPr="00296DFE" w:rsidRDefault="00954BDA" w:rsidP="00777E3F">
      <w:pPr>
        <w:keepNext/>
        <w:keepLines/>
        <w:numPr>
          <w:ilvl w:val="0"/>
          <w:numId w:val="36"/>
        </w:numPr>
        <w:spacing w:after="0" w:line="240" w:lineRule="auto"/>
        <w:ind w:left="993" w:hanging="284"/>
        <w:contextualSpacing/>
        <w:jc w:val="both"/>
        <w:rPr>
          <w:rFonts w:ascii="Tahoma" w:hAnsi="Tahoma" w:cs="Tahoma"/>
          <w:b/>
          <w:szCs w:val="20"/>
          <w:lang w:eastAsia="sl-SI"/>
        </w:rPr>
      </w:pPr>
      <w:r w:rsidRPr="00296DFE">
        <w:rPr>
          <w:rFonts w:ascii="Tahoma" w:hAnsi="Tahoma" w:cs="Tahoma"/>
          <w:szCs w:val="20"/>
          <w:lang w:eastAsia="sl-SI"/>
        </w:rPr>
        <w:t>druge odgovorne osebe je dolžan seznaniti s tehnologijo/načini izvajanja del in z nevarnostmi, ki iz njih izvirajo;</w:t>
      </w:r>
    </w:p>
    <w:p w14:paraId="38A078E9" w14:textId="77777777" w:rsidR="00954BDA" w:rsidRPr="00296DFE" w:rsidRDefault="00954BDA" w:rsidP="00777E3F">
      <w:pPr>
        <w:keepNext/>
        <w:keepLines/>
        <w:numPr>
          <w:ilvl w:val="0"/>
          <w:numId w:val="36"/>
        </w:numPr>
        <w:spacing w:after="0" w:line="240" w:lineRule="auto"/>
        <w:ind w:left="993" w:hanging="284"/>
        <w:contextualSpacing/>
        <w:jc w:val="both"/>
        <w:rPr>
          <w:rFonts w:ascii="Tahoma" w:hAnsi="Tahoma" w:cs="Tahoma"/>
          <w:b/>
          <w:szCs w:val="20"/>
          <w:lang w:eastAsia="sl-SI"/>
        </w:rPr>
      </w:pPr>
      <w:r w:rsidRPr="00296DFE">
        <w:rPr>
          <w:rFonts w:ascii="Tahoma" w:hAnsi="Tahoma" w:cs="Tahoma"/>
          <w:szCs w:val="20"/>
          <w:lang w:eastAsia="sl-SI"/>
        </w:rPr>
        <w:t>odgovarja za striktno spoštovanje določil internih predpisov naročnika, ki so v veljavi na območju dela in gibanja delavcev izvajalca, kot tudi ustnih opozoril odgovornih oseb naročnika;</w:t>
      </w:r>
    </w:p>
    <w:p w14:paraId="7F4B51B1" w14:textId="77777777" w:rsidR="00954BDA" w:rsidRPr="00296DFE" w:rsidRDefault="00954BDA" w:rsidP="00777E3F">
      <w:pPr>
        <w:keepNext/>
        <w:keepLines/>
        <w:numPr>
          <w:ilvl w:val="0"/>
          <w:numId w:val="36"/>
        </w:numPr>
        <w:spacing w:after="0" w:line="240" w:lineRule="auto"/>
        <w:ind w:left="993" w:hanging="284"/>
        <w:contextualSpacing/>
        <w:jc w:val="both"/>
        <w:rPr>
          <w:rFonts w:ascii="Tahoma" w:hAnsi="Tahoma" w:cs="Tahoma"/>
          <w:b/>
          <w:szCs w:val="20"/>
          <w:lang w:eastAsia="sl-SI"/>
        </w:rPr>
      </w:pPr>
      <w:r w:rsidRPr="00296DFE">
        <w:rPr>
          <w:rFonts w:ascii="Tahoma" w:hAnsi="Tahoma" w:cs="Tahoma"/>
          <w:szCs w:val="20"/>
          <w:lang w:eastAsia="sl-SI"/>
        </w:rPr>
        <w:t>odgovarja za striktno spoštovanje določil internih predpisov naročnika iz področja varstva pri delu, požarnega varstva in varovanja okolja, ki so v veljavi na območju dela in gibanja delavcev izvajalca, kot tudi ustnih opozoril odgovornih oseb naročnika;</w:t>
      </w:r>
    </w:p>
    <w:p w14:paraId="0789E558" w14:textId="77777777" w:rsidR="00954BDA" w:rsidRPr="00296DFE" w:rsidRDefault="00954BDA" w:rsidP="00777E3F">
      <w:pPr>
        <w:keepNext/>
        <w:keepLines/>
        <w:numPr>
          <w:ilvl w:val="0"/>
          <w:numId w:val="36"/>
        </w:numPr>
        <w:spacing w:after="0" w:line="240" w:lineRule="auto"/>
        <w:ind w:left="993" w:hanging="284"/>
        <w:contextualSpacing/>
        <w:jc w:val="both"/>
        <w:rPr>
          <w:rFonts w:ascii="Tahoma" w:hAnsi="Tahoma" w:cs="Tahoma"/>
          <w:b/>
          <w:szCs w:val="20"/>
          <w:lang w:eastAsia="sl-SI"/>
        </w:rPr>
      </w:pPr>
      <w:r w:rsidRPr="00296DFE">
        <w:rPr>
          <w:rFonts w:ascii="Tahoma" w:hAnsi="Tahoma" w:cs="Tahoma"/>
          <w:szCs w:val="20"/>
          <w:lang w:eastAsia="sl-SI"/>
        </w:rPr>
        <w:t>v primeru kršitev določil tega sporazuma, s strani njegovih delavcev, je dolžan takoj zaustaviti dela, ter ukrepati zoper kršitelje.</w:t>
      </w:r>
    </w:p>
    <w:p w14:paraId="50302620" w14:textId="77777777" w:rsidR="00954BDA" w:rsidRPr="00296DFE" w:rsidRDefault="00954BDA" w:rsidP="00777E3F">
      <w:pPr>
        <w:keepNext/>
        <w:keepLines/>
        <w:spacing w:after="0" w:line="240" w:lineRule="auto"/>
        <w:jc w:val="both"/>
        <w:rPr>
          <w:rFonts w:ascii="Tahoma" w:hAnsi="Tahoma" w:cs="Tahoma"/>
          <w:b/>
          <w:szCs w:val="20"/>
          <w:lang w:eastAsia="sl-SI"/>
        </w:rPr>
      </w:pPr>
    </w:p>
    <w:p w14:paraId="62338C90" w14:textId="77777777" w:rsidR="00954BDA" w:rsidRPr="00296DFE" w:rsidRDefault="00954BDA" w:rsidP="00777E3F">
      <w:pPr>
        <w:keepNext/>
        <w:keepLines/>
        <w:spacing w:after="0" w:line="240" w:lineRule="auto"/>
        <w:ind w:left="709"/>
        <w:jc w:val="both"/>
        <w:rPr>
          <w:rFonts w:ascii="Tahoma" w:hAnsi="Tahoma" w:cs="Tahoma"/>
          <w:szCs w:val="20"/>
          <w:lang w:eastAsia="sl-SI"/>
        </w:rPr>
      </w:pPr>
      <w:r w:rsidRPr="00296DFE">
        <w:rPr>
          <w:rFonts w:ascii="Tahoma" w:hAnsi="Tahoma" w:cs="Tahoma"/>
          <w:b/>
          <w:szCs w:val="20"/>
          <w:lang w:eastAsia="sl-SI"/>
        </w:rPr>
        <w:t>Odgovorne osebe OE naročnika</w:t>
      </w:r>
      <w:r w:rsidRPr="00296DFE">
        <w:rPr>
          <w:rFonts w:ascii="Tahoma" w:hAnsi="Tahoma" w:cs="Tahoma"/>
          <w:szCs w:val="20"/>
          <w:lang w:eastAsia="sl-SI"/>
        </w:rPr>
        <w:t xml:space="preserve"> ima naslednje posebne naloge:</w:t>
      </w:r>
    </w:p>
    <w:p w14:paraId="6EA46293" w14:textId="77777777" w:rsidR="00954BDA" w:rsidRPr="00296DFE" w:rsidRDefault="00954BDA" w:rsidP="00777E3F">
      <w:pPr>
        <w:keepNext/>
        <w:keepLines/>
        <w:spacing w:after="0" w:line="240" w:lineRule="auto"/>
        <w:jc w:val="both"/>
        <w:rPr>
          <w:rFonts w:ascii="Tahoma" w:hAnsi="Tahoma" w:cs="Tahoma"/>
          <w:sz w:val="10"/>
          <w:szCs w:val="10"/>
          <w:lang w:eastAsia="sl-SI"/>
        </w:rPr>
      </w:pPr>
    </w:p>
    <w:p w14:paraId="3366A1AE" w14:textId="77777777" w:rsidR="00954BDA" w:rsidRPr="00296DFE" w:rsidRDefault="00954BDA" w:rsidP="00777E3F">
      <w:pPr>
        <w:keepNext/>
        <w:keepLines/>
        <w:numPr>
          <w:ilvl w:val="0"/>
          <w:numId w:val="33"/>
        </w:numPr>
        <w:spacing w:after="0" w:line="240" w:lineRule="auto"/>
        <w:ind w:left="993" w:hanging="284"/>
        <w:contextualSpacing/>
        <w:jc w:val="both"/>
        <w:rPr>
          <w:rFonts w:ascii="Tahoma" w:hAnsi="Tahoma" w:cs="Tahoma"/>
          <w:szCs w:val="20"/>
          <w:lang w:eastAsia="sl-SI"/>
        </w:rPr>
      </w:pPr>
      <w:r w:rsidRPr="00296DFE">
        <w:rPr>
          <w:rFonts w:ascii="Tahoma" w:hAnsi="Tahoma" w:cs="Tahoma"/>
          <w:szCs w:val="20"/>
          <w:lang w:eastAsia="sl-SI"/>
        </w:rPr>
        <w:t>vodjo del izvajalca so dolžni seznaniti z delovnimi procesi v podjetju, ki potekajo na območju ali v neposredni bližini storitev po okvirnem sporazumu oziroma delovišča;</w:t>
      </w:r>
    </w:p>
    <w:p w14:paraId="035568DB" w14:textId="77777777" w:rsidR="00954BDA" w:rsidRPr="00296DFE" w:rsidRDefault="00954BDA" w:rsidP="00777E3F">
      <w:pPr>
        <w:keepNext/>
        <w:keepLines/>
        <w:numPr>
          <w:ilvl w:val="0"/>
          <w:numId w:val="33"/>
        </w:numPr>
        <w:spacing w:after="0" w:line="240" w:lineRule="auto"/>
        <w:ind w:left="993" w:hanging="284"/>
        <w:contextualSpacing/>
        <w:jc w:val="both"/>
        <w:rPr>
          <w:rFonts w:ascii="Tahoma" w:hAnsi="Tahoma" w:cs="Tahoma"/>
          <w:szCs w:val="20"/>
          <w:lang w:eastAsia="sl-SI"/>
        </w:rPr>
      </w:pPr>
      <w:r w:rsidRPr="00296DFE">
        <w:rPr>
          <w:rFonts w:ascii="Tahoma" w:hAnsi="Tahoma" w:cs="Tahoma"/>
          <w:szCs w:val="20"/>
          <w:lang w:eastAsia="sl-SI"/>
        </w:rPr>
        <w:t>poskrbijo, da so delavci OE, ki jih vodijo, seznanjeni z nevarnostmi in varnostnimi ukrepi na skupnem delovišču.</w:t>
      </w:r>
    </w:p>
    <w:p w14:paraId="7EA44876" w14:textId="77777777" w:rsidR="00954BDA" w:rsidRPr="00296DFE" w:rsidRDefault="00954BDA" w:rsidP="00777E3F">
      <w:pPr>
        <w:keepNext/>
        <w:keepLines/>
        <w:spacing w:after="0" w:line="240" w:lineRule="auto"/>
        <w:ind w:left="720"/>
        <w:contextualSpacing/>
        <w:jc w:val="both"/>
        <w:rPr>
          <w:rFonts w:ascii="Tahoma" w:hAnsi="Tahoma" w:cs="Tahoma"/>
          <w:szCs w:val="20"/>
          <w:lang w:eastAsia="sl-SI"/>
        </w:rPr>
      </w:pPr>
    </w:p>
    <w:p w14:paraId="71A4899C" w14:textId="77777777" w:rsidR="00954BDA" w:rsidRPr="00296DFE" w:rsidRDefault="00954BDA" w:rsidP="00777E3F">
      <w:pPr>
        <w:keepNext/>
        <w:keepLines/>
        <w:spacing w:after="0" w:line="240" w:lineRule="auto"/>
        <w:ind w:left="705" w:firstLine="4"/>
        <w:jc w:val="both"/>
        <w:rPr>
          <w:rFonts w:ascii="Tahoma" w:hAnsi="Tahoma" w:cs="Tahoma"/>
          <w:szCs w:val="20"/>
          <w:lang w:eastAsia="sl-SI"/>
        </w:rPr>
      </w:pPr>
      <w:r w:rsidRPr="00296DFE">
        <w:rPr>
          <w:rFonts w:ascii="Tahoma" w:hAnsi="Tahoma" w:cs="Tahoma"/>
          <w:b/>
          <w:szCs w:val="20"/>
          <w:lang w:eastAsia="sl-SI"/>
        </w:rPr>
        <w:t>Strokovni delavci za VPD in PV</w:t>
      </w:r>
      <w:r w:rsidRPr="00296DFE">
        <w:rPr>
          <w:rFonts w:ascii="Tahoma" w:hAnsi="Tahoma" w:cs="Tahoma"/>
          <w:szCs w:val="20"/>
          <w:lang w:eastAsia="sl-SI"/>
        </w:rPr>
        <w:t xml:space="preserve"> imajo po tem sporazumu naslednje posebne naloge:</w:t>
      </w:r>
    </w:p>
    <w:p w14:paraId="504020C7" w14:textId="77777777" w:rsidR="00954BDA" w:rsidRPr="00296DFE" w:rsidRDefault="00954BDA" w:rsidP="00777E3F">
      <w:pPr>
        <w:keepNext/>
        <w:keepLines/>
        <w:numPr>
          <w:ilvl w:val="0"/>
          <w:numId w:val="34"/>
        </w:numPr>
        <w:spacing w:after="0" w:line="240" w:lineRule="auto"/>
        <w:ind w:left="993" w:hanging="284"/>
        <w:contextualSpacing/>
        <w:jc w:val="both"/>
        <w:rPr>
          <w:rFonts w:ascii="Tahoma" w:hAnsi="Tahoma" w:cs="Tahoma"/>
          <w:szCs w:val="20"/>
          <w:lang w:eastAsia="sl-SI"/>
        </w:rPr>
      </w:pPr>
      <w:r w:rsidRPr="00296DFE">
        <w:rPr>
          <w:rFonts w:ascii="Tahoma" w:hAnsi="Tahoma" w:cs="Tahoma"/>
          <w:szCs w:val="20"/>
          <w:lang w:eastAsia="sl-SI"/>
        </w:rPr>
        <w:t>strokovni delavec naročnika je dolžan seznaniti vodjo del izvajalca z internimi predpisi iz varstva pri delu in požarnega varstva, ki so veljavni na območju skupnega delovišča;</w:t>
      </w:r>
    </w:p>
    <w:p w14:paraId="47365CEA" w14:textId="77777777" w:rsidR="00954BDA" w:rsidRPr="00296DFE" w:rsidRDefault="00954BDA" w:rsidP="00777E3F">
      <w:pPr>
        <w:keepNext/>
        <w:keepLines/>
        <w:numPr>
          <w:ilvl w:val="0"/>
          <w:numId w:val="34"/>
        </w:numPr>
        <w:spacing w:after="0" w:line="240" w:lineRule="auto"/>
        <w:ind w:left="993" w:hanging="284"/>
        <w:contextualSpacing/>
        <w:jc w:val="both"/>
        <w:rPr>
          <w:rFonts w:ascii="Tahoma" w:hAnsi="Tahoma" w:cs="Tahoma"/>
          <w:szCs w:val="20"/>
          <w:lang w:eastAsia="sl-SI"/>
        </w:rPr>
      </w:pPr>
      <w:r w:rsidRPr="00296DFE">
        <w:rPr>
          <w:rFonts w:ascii="Tahoma" w:hAnsi="Tahoma" w:cs="Tahoma"/>
          <w:szCs w:val="20"/>
          <w:lang w:eastAsia="sl-SI"/>
        </w:rPr>
        <w:t>dolžan je izvajati zakonsko določen notranji nadzor nad izvajanjem ukrepov iz varstva pri delu in požarnega varstva;</w:t>
      </w:r>
    </w:p>
    <w:p w14:paraId="0B97690F" w14:textId="77777777" w:rsidR="00954BDA" w:rsidRPr="00296DFE" w:rsidRDefault="00954BDA" w:rsidP="00777E3F">
      <w:pPr>
        <w:keepNext/>
        <w:keepLines/>
        <w:spacing w:after="0" w:line="240" w:lineRule="auto"/>
        <w:ind w:left="993" w:hanging="284"/>
        <w:contextualSpacing/>
        <w:jc w:val="both"/>
        <w:rPr>
          <w:rFonts w:ascii="Tahoma" w:hAnsi="Tahoma" w:cs="Tahoma"/>
          <w:sz w:val="6"/>
          <w:szCs w:val="6"/>
          <w:lang w:eastAsia="sl-SI"/>
        </w:rPr>
      </w:pPr>
    </w:p>
    <w:p w14:paraId="4AA61514" w14:textId="77777777" w:rsidR="00954BDA" w:rsidRPr="00296DFE" w:rsidRDefault="00954BDA" w:rsidP="00777E3F">
      <w:pPr>
        <w:keepNext/>
        <w:keepLines/>
        <w:numPr>
          <w:ilvl w:val="0"/>
          <w:numId w:val="34"/>
        </w:numPr>
        <w:spacing w:after="0" w:line="240" w:lineRule="auto"/>
        <w:ind w:left="993" w:hanging="284"/>
        <w:contextualSpacing/>
        <w:jc w:val="both"/>
        <w:rPr>
          <w:rFonts w:ascii="Tahoma" w:hAnsi="Tahoma" w:cs="Tahoma"/>
          <w:szCs w:val="20"/>
          <w:lang w:eastAsia="sl-SI"/>
        </w:rPr>
      </w:pPr>
      <w:r w:rsidRPr="00296DFE">
        <w:rPr>
          <w:rFonts w:ascii="Tahoma" w:hAnsi="Tahoma" w:cs="Tahoma"/>
          <w:szCs w:val="20"/>
          <w:lang w:eastAsia="sl-SI"/>
        </w:rPr>
        <w:t>v primerupoškodbe pri delu delavcev naročnika so dolžni opraviti interno raziskavo in prijavo poškodbe v skladu z zakonom.</w:t>
      </w:r>
    </w:p>
    <w:p w14:paraId="608375AF" w14:textId="77777777" w:rsidR="00954BDA" w:rsidRPr="00296DFE" w:rsidRDefault="00954BDA" w:rsidP="00777E3F">
      <w:pPr>
        <w:keepNext/>
        <w:keepLines/>
        <w:spacing w:after="0" w:line="240" w:lineRule="auto"/>
        <w:jc w:val="both"/>
        <w:rPr>
          <w:rFonts w:ascii="Tahoma" w:hAnsi="Tahoma" w:cs="Tahoma"/>
          <w:szCs w:val="20"/>
          <w:lang w:eastAsia="sl-SI"/>
        </w:rPr>
      </w:pPr>
    </w:p>
    <w:p w14:paraId="2E46971D" w14:textId="77777777" w:rsidR="00954BDA" w:rsidRPr="00296DFE" w:rsidRDefault="00954BDA" w:rsidP="00777E3F">
      <w:pPr>
        <w:keepNext/>
        <w:keepLines/>
        <w:spacing w:after="0" w:line="240" w:lineRule="auto"/>
        <w:ind w:left="709"/>
        <w:jc w:val="both"/>
        <w:rPr>
          <w:rFonts w:ascii="Tahoma" w:hAnsi="Tahoma" w:cs="Tahoma"/>
          <w:szCs w:val="20"/>
          <w:lang w:eastAsia="sl-SI"/>
        </w:rPr>
      </w:pPr>
      <w:r w:rsidRPr="00296DFE">
        <w:rPr>
          <w:rFonts w:ascii="Tahoma" w:hAnsi="Tahoma" w:cs="Tahoma"/>
          <w:b/>
          <w:szCs w:val="20"/>
          <w:lang w:eastAsia="sl-SI"/>
        </w:rPr>
        <w:t xml:space="preserve">Odgovorna oseba za nadzor nad izvajanjem ravnanja z nevarnimi snovmi in odpadki ter izrednimi razmerami </w:t>
      </w:r>
      <w:r w:rsidRPr="00296DFE">
        <w:rPr>
          <w:rFonts w:ascii="Tahoma" w:hAnsi="Tahoma" w:cs="Tahoma"/>
          <w:szCs w:val="20"/>
          <w:lang w:eastAsia="sl-SI"/>
        </w:rPr>
        <w:t>ima naslednje posebne naloge:</w:t>
      </w:r>
    </w:p>
    <w:p w14:paraId="651FF386" w14:textId="77777777" w:rsidR="00954BDA" w:rsidRPr="00296DFE" w:rsidRDefault="00954BDA" w:rsidP="00777E3F">
      <w:pPr>
        <w:keepNext/>
        <w:keepLines/>
        <w:numPr>
          <w:ilvl w:val="0"/>
          <w:numId w:val="35"/>
        </w:numPr>
        <w:spacing w:after="0" w:line="240" w:lineRule="auto"/>
        <w:ind w:left="993" w:hanging="284"/>
        <w:contextualSpacing/>
        <w:jc w:val="both"/>
        <w:rPr>
          <w:rFonts w:ascii="Tahoma" w:hAnsi="Tahoma" w:cs="Tahoma"/>
          <w:szCs w:val="20"/>
          <w:lang w:eastAsia="sl-SI"/>
        </w:rPr>
      </w:pPr>
      <w:r w:rsidRPr="00296DFE">
        <w:rPr>
          <w:rFonts w:ascii="Tahoma" w:hAnsi="Tahoma" w:cs="Tahoma"/>
          <w:szCs w:val="20"/>
          <w:lang w:eastAsia="sl-SI"/>
        </w:rPr>
        <w:t>na uvodnem sestanku seznaniti vodjo izvajalca z zahtevami sistema ravnanja z okoljem;</w:t>
      </w:r>
    </w:p>
    <w:p w14:paraId="15CE3A2B" w14:textId="77777777" w:rsidR="00954BDA" w:rsidRPr="00296DFE" w:rsidRDefault="00954BDA" w:rsidP="00777E3F">
      <w:pPr>
        <w:keepNext/>
        <w:keepLines/>
        <w:numPr>
          <w:ilvl w:val="0"/>
          <w:numId w:val="35"/>
        </w:numPr>
        <w:spacing w:after="0" w:line="240" w:lineRule="auto"/>
        <w:ind w:left="993" w:hanging="284"/>
        <w:contextualSpacing/>
        <w:jc w:val="both"/>
        <w:rPr>
          <w:rFonts w:ascii="Tahoma" w:hAnsi="Tahoma" w:cs="Tahoma"/>
          <w:szCs w:val="20"/>
          <w:lang w:eastAsia="sl-SI"/>
        </w:rPr>
      </w:pPr>
      <w:r w:rsidRPr="00296DFE">
        <w:rPr>
          <w:rFonts w:ascii="Tahoma" w:hAnsi="Tahoma" w:cs="Tahoma"/>
          <w:szCs w:val="20"/>
          <w:lang w:eastAsia="sl-SI"/>
        </w:rPr>
        <w:t>nadzor nad izvajanjem ravnanja z nevarnimi snovmi in odpadki ter izrednimi razmerami na skupnem delovišču.</w:t>
      </w:r>
    </w:p>
    <w:p w14:paraId="239A38F9" w14:textId="77777777" w:rsidR="00954BDA" w:rsidRPr="00296DFE" w:rsidRDefault="00954BDA" w:rsidP="00777E3F">
      <w:pPr>
        <w:keepNext/>
        <w:keepLines/>
        <w:spacing w:after="0" w:line="240" w:lineRule="auto"/>
        <w:contextualSpacing/>
        <w:jc w:val="both"/>
        <w:rPr>
          <w:rFonts w:ascii="Tahoma" w:hAnsi="Tahoma" w:cs="Tahoma"/>
          <w:szCs w:val="20"/>
          <w:lang w:eastAsia="sl-SI"/>
        </w:rPr>
      </w:pPr>
    </w:p>
    <w:p w14:paraId="6E886885" w14:textId="77777777" w:rsidR="00954BDA" w:rsidRPr="00296DFE" w:rsidRDefault="00954BDA" w:rsidP="00777E3F">
      <w:pPr>
        <w:keepNext/>
        <w:keepLines/>
        <w:tabs>
          <w:tab w:val="left" w:pos="709"/>
        </w:tabs>
        <w:spacing w:after="0" w:line="240" w:lineRule="auto"/>
        <w:ind w:right="45"/>
        <w:jc w:val="both"/>
        <w:rPr>
          <w:rFonts w:ascii="Tahoma" w:eastAsia="Times New Roman" w:hAnsi="Tahoma" w:cs="Tahoma"/>
          <w:b/>
          <w:bCs/>
          <w:lang w:eastAsia="sl-SI"/>
        </w:rPr>
      </w:pPr>
      <w:r w:rsidRPr="00296DFE">
        <w:rPr>
          <w:rFonts w:ascii="Tahoma" w:hAnsi="Tahoma" w:cs="Tahoma"/>
          <w:b/>
        </w:rPr>
        <w:t>IV.</w:t>
      </w:r>
      <w:r w:rsidRPr="00296DFE">
        <w:rPr>
          <w:rFonts w:ascii="Tahoma" w:hAnsi="Tahoma" w:cs="Tahoma"/>
        </w:rPr>
        <w:t xml:space="preserve"> </w:t>
      </w:r>
      <w:r w:rsidRPr="00296DFE">
        <w:rPr>
          <w:rFonts w:ascii="Tahoma" w:hAnsi="Tahoma" w:cs="Tahoma"/>
        </w:rPr>
        <w:tab/>
      </w:r>
      <w:r w:rsidRPr="00296DFE">
        <w:rPr>
          <w:rFonts w:ascii="Tahoma" w:hAnsi="Tahoma" w:cs="Tahoma"/>
          <w:b/>
        </w:rPr>
        <w:t>KONČNE DOLOČBE</w:t>
      </w:r>
      <w:r w:rsidRPr="00296DFE">
        <w:rPr>
          <w:rFonts w:ascii="Tahoma" w:eastAsia="Times New Roman" w:hAnsi="Tahoma" w:cs="Tahoma"/>
          <w:b/>
          <w:bCs/>
          <w:lang w:eastAsia="sl-SI"/>
        </w:rPr>
        <w:t xml:space="preserve"> </w:t>
      </w:r>
    </w:p>
    <w:p w14:paraId="021E9BC6" w14:textId="77777777" w:rsidR="00954BDA" w:rsidRPr="00296DFE" w:rsidRDefault="00954BDA" w:rsidP="00777E3F">
      <w:pPr>
        <w:keepNext/>
        <w:keepLines/>
        <w:tabs>
          <w:tab w:val="left" w:pos="709"/>
        </w:tabs>
        <w:spacing w:after="0" w:line="240" w:lineRule="auto"/>
        <w:ind w:left="705" w:right="45" w:hanging="705"/>
        <w:jc w:val="both"/>
        <w:rPr>
          <w:rFonts w:ascii="Tahoma" w:hAnsi="Tahoma" w:cs="Tahoma"/>
        </w:rPr>
      </w:pPr>
      <w:r w:rsidRPr="00296DFE">
        <w:rPr>
          <w:rFonts w:ascii="Tahoma" w:hAnsi="Tahoma" w:cs="Tahoma"/>
          <w:b/>
        </w:rPr>
        <w:t xml:space="preserve">IV.1.  </w:t>
      </w:r>
      <w:r w:rsidRPr="00296DFE">
        <w:rPr>
          <w:rFonts w:ascii="Tahoma" w:hAnsi="Tahoma" w:cs="Tahoma"/>
          <w:b/>
        </w:rPr>
        <w:tab/>
      </w:r>
      <w:r w:rsidRPr="00296DFE">
        <w:rPr>
          <w:rFonts w:ascii="Tahoma" w:hAnsi="Tahoma" w:cs="Tahoma"/>
        </w:rPr>
        <w:t xml:space="preserve">Izvajalec se strinja in soglaša, da prevzema sleherno odgovornost za posledice, ki bi nastale zaradi kršitve oz. kršitev sporazuma vključno z odgovornostjo za vso nastalo materialno škodo. </w:t>
      </w:r>
    </w:p>
    <w:p w14:paraId="6B4AAC4E" w14:textId="77777777" w:rsidR="00954BDA" w:rsidRPr="00296DFE" w:rsidRDefault="00954BDA" w:rsidP="00777E3F">
      <w:pPr>
        <w:keepNext/>
        <w:keepLines/>
        <w:tabs>
          <w:tab w:val="left" w:pos="709"/>
        </w:tabs>
        <w:spacing w:after="0" w:line="240" w:lineRule="auto"/>
        <w:ind w:left="705" w:right="45" w:hanging="705"/>
        <w:jc w:val="both"/>
        <w:rPr>
          <w:rFonts w:ascii="Tahoma" w:hAnsi="Tahoma" w:cs="Tahoma"/>
          <w:sz w:val="10"/>
          <w:szCs w:val="10"/>
        </w:rPr>
      </w:pPr>
    </w:p>
    <w:p w14:paraId="2AC12114" w14:textId="77777777" w:rsidR="00954BDA" w:rsidRPr="00296DFE" w:rsidRDefault="00954BDA" w:rsidP="00777E3F">
      <w:pPr>
        <w:keepNext/>
        <w:keepLines/>
        <w:tabs>
          <w:tab w:val="left" w:pos="709"/>
        </w:tabs>
        <w:spacing w:after="0" w:line="240" w:lineRule="auto"/>
        <w:ind w:right="45"/>
        <w:jc w:val="both"/>
        <w:rPr>
          <w:rFonts w:ascii="Tahoma" w:hAnsi="Tahoma" w:cs="Tahoma"/>
          <w:sz w:val="6"/>
          <w:szCs w:val="6"/>
        </w:rPr>
      </w:pPr>
    </w:p>
    <w:p w14:paraId="4E1EC6AB" w14:textId="77777777" w:rsidR="00954BDA" w:rsidRPr="00296DFE" w:rsidRDefault="00954BDA" w:rsidP="00777E3F">
      <w:pPr>
        <w:keepNext/>
        <w:keepLines/>
        <w:tabs>
          <w:tab w:val="left" w:pos="709"/>
        </w:tabs>
        <w:spacing w:after="0" w:line="240" w:lineRule="auto"/>
        <w:ind w:left="705" w:right="45" w:hanging="705"/>
        <w:jc w:val="both"/>
        <w:rPr>
          <w:rFonts w:ascii="Tahoma" w:hAnsi="Tahoma" w:cs="Tahoma"/>
        </w:rPr>
      </w:pPr>
      <w:r w:rsidRPr="00296DFE">
        <w:rPr>
          <w:rFonts w:ascii="Tahoma" w:hAnsi="Tahoma" w:cs="Tahoma"/>
          <w:b/>
        </w:rPr>
        <w:t>IV.2.</w:t>
      </w:r>
      <w:r w:rsidRPr="00296DFE">
        <w:rPr>
          <w:rFonts w:ascii="Tahoma" w:hAnsi="Tahoma" w:cs="Tahoma"/>
          <w:b/>
        </w:rPr>
        <w:tab/>
      </w:r>
      <w:r w:rsidRPr="00296DFE">
        <w:rPr>
          <w:rFonts w:ascii="Tahoma" w:hAnsi="Tahoma" w:cs="Tahoma"/>
        </w:rPr>
        <w:t>Določila sporazuma veljajo tudi za morebitnega izvajalčevega podizvajalca oz. podizvajalce in izvajalec je dolžan zagotavljati, da bo sporazum spoštoval tudi njegov/-i podizvajalec oz. podizvajalci, za katere odgovarja kot za samega sebe.</w:t>
      </w:r>
    </w:p>
    <w:p w14:paraId="0DB87620" w14:textId="77777777" w:rsidR="00954BDA" w:rsidRPr="00296DFE" w:rsidRDefault="00954BDA" w:rsidP="00777E3F">
      <w:pPr>
        <w:keepNext/>
        <w:keepLines/>
        <w:tabs>
          <w:tab w:val="left" w:pos="709"/>
        </w:tabs>
        <w:spacing w:after="0" w:line="240" w:lineRule="auto"/>
        <w:ind w:right="45"/>
        <w:jc w:val="both"/>
        <w:rPr>
          <w:rFonts w:ascii="Tahoma" w:hAnsi="Tahoma" w:cs="Tahoma"/>
          <w:sz w:val="10"/>
          <w:szCs w:val="10"/>
        </w:rPr>
      </w:pPr>
    </w:p>
    <w:p w14:paraId="78986198" w14:textId="77777777" w:rsidR="00954BDA" w:rsidRPr="00296DFE" w:rsidRDefault="00954BDA" w:rsidP="00777E3F">
      <w:pPr>
        <w:keepNext/>
        <w:keepLines/>
        <w:tabs>
          <w:tab w:val="left" w:pos="709"/>
        </w:tabs>
        <w:spacing w:after="0" w:line="240" w:lineRule="auto"/>
        <w:ind w:left="705" w:right="45" w:hanging="705"/>
        <w:jc w:val="both"/>
        <w:rPr>
          <w:rFonts w:ascii="Tahoma" w:hAnsi="Tahoma" w:cs="Tahoma"/>
          <w:sz w:val="10"/>
          <w:szCs w:val="10"/>
        </w:rPr>
      </w:pPr>
    </w:p>
    <w:p w14:paraId="08E4F85C" w14:textId="77777777" w:rsidR="00954BDA" w:rsidRPr="00296DFE" w:rsidRDefault="00954BDA" w:rsidP="00777E3F">
      <w:pPr>
        <w:keepNext/>
        <w:keepLines/>
        <w:tabs>
          <w:tab w:val="left" w:pos="709"/>
        </w:tabs>
        <w:spacing w:after="0" w:line="240" w:lineRule="auto"/>
        <w:ind w:left="705" w:right="45" w:hanging="705"/>
        <w:jc w:val="both"/>
        <w:rPr>
          <w:rFonts w:ascii="Tahoma" w:eastAsia="Times New Roman" w:hAnsi="Tahoma" w:cs="Tahoma"/>
          <w:szCs w:val="20"/>
          <w:lang w:eastAsia="sl-SI"/>
        </w:rPr>
      </w:pPr>
      <w:r w:rsidRPr="00296DFE">
        <w:rPr>
          <w:rFonts w:ascii="Tahoma" w:hAnsi="Tahoma" w:cs="Tahoma"/>
          <w:b/>
        </w:rPr>
        <w:t xml:space="preserve">IV.3.  </w:t>
      </w:r>
      <w:r w:rsidRPr="00296DFE">
        <w:rPr>
          <w:rFonts w:ascii="Tahoma" w:hAnsi="Tahoma" w:cs="Tahoma"/>
        </w:rPr>
        <w:t>Ta sporazum začne veljati in se prične uporabljati z dnem podpisa vseh podpisnikov. Sporazum je sestavni del okvirnega sporazuma o izvedbi del. Sestavljen je v dveh</w:t>
      </w:r>
      <w:r w:rsidRPr="00296DFE">
        <w:rPr>
          <w:rFonts w:ascii="Tahoma" w:eastAsia="Times New Roman" w:hAnsi="Tahoma" w:cs="Tahoma"/>
          <w:szCs w:val="20"/>
          <w:lang w:eastAsia="sl-SI"/>
        </w:rPr>
        <w:t xml:space="preserve"> (2) </w:t>
      </w:r>
      <w:r w:rsidRPr="00296DFE">
        <w:rPr>
          <w:rFonts w:ascii="Tahoma" w:eastAsia="Times New Roman" w:hAnsi="Tahoma" w:cs="Tahoma"/>
          <w:lang w:eastAsia="sl-SI"/>
        </w:rPr>
        <w:t xml:space="preserve">enakih izvodih, </w:t>
      </w:r>
      <w:r w:rsidRPr="00296DFE">
        <w:rPr>
          <w:rFonts w:ascii="Tahoma" w:eastAsia="Times New Roman" w:hAnsi="Tahoma" w:cs="Tahoma"/>
          <w:szCs w:val="20"/>
          <w:lang w:eastAsia="sl-SI"/>
        </w:rPr>
        <w:t>od katerih prejme naročnik en (1) izvod in izvajalec en (1) izvod.</w:t>
      </w:r>
    </w:p>
    <w:p w14:paraId="5318A9E0" w14:textId="77777777" w:rsidR="00954BDA" w:rsidRDefault="00954BDA" w:rsidP="00777E3F">
      <w:pPr>
        <w:keepNext/>
        <w:keepLines/>
        <w:tabs>
          <w:tab w:val="left" w:pos="709"/>
        </w:tabs>
        <w:spacing w:after="0" w:line="240" w:lineRule="auto"/>
        <w:ind w:left="705" w:right="45" w:hanging="705"/>
        <w:jc w:val="both"/>
        <w:rPr>
          <w:rFonts w:ascii="Tahoma" w:eastAsia="Times New Roman" w:hAnsi="Tahoma" w:cs="Tahoma"/>
          <w:lang w:eastAsia="sl-SI"/>
        </w:rPr>
      </w:pPr>
    </w:p>
    <w:p w14:paraId="7439E903" w14:textId="77777777" w:rsidR="00954BDA" w:rsidRPr="0089420A" w:rsidRDefault="00954BDA" w:rsidP="00777E3F">
      <w:pPr>
        <w:keepNext/>
        <w:keepLines/>
        <w:tabs>
          <w:tab w:val="left" w:pos="709"/>
        </w:tabs>
        <w:spacing w:after="0" w:line="240" w:lineRule="auto"/>
        <w:ind w:left="705" w:right="45" w:hanging="705"/>
        <w:jc w:val="both"/>
        <w:rPr>
          <w:rFonts w:ascii="Tahoma" w:eastAsia="Times New Roman" w:hAnsi="Tahoma" w:cs="Tahoma"/>
          <w:lang w:eastAsia="sl-SI"/>
        </w:rPr>
      </w:pPr>
    </w:p>
    <w:p w14:paraId="6CAD14D8" w14:textId="77777777" w:rsidR="00954BDA" w:rsidRPr="0089420A" w:rsidRDefault="00954BDA" w:rsidP="00777E3F">
      <w:pPr>
        <w:keepNext/>
        <w:keepLines/>
        <w:spacing w:after="0" w:line="240" w:lineRule="auto"/>
        <w:jc w:val="both"/>
        <w:rPr>
          <w:rFonts w:ascii="Tahoma" w:eastAsia="Times New Roman" w:hAnsi="Tahoma" w:cs="Tahoma"/>
          <w:lang w:eastAsia="sl-SI"/>
        </w:rPr>
      </w:pPr>
    </w:p>
    <w:p w14:paraId="47058CF1" w14:textId="77777777" w:rsidR="00954BDA" w:rsidRPr="0089420A" w:rsidRDefault="00954BDA" w:rsidP="00777E3F">
      <w:pPr>
        <w:keepNext/>
        <w:keepLines/>
        <w:tabs>
          <w:tab w:val="left" w:pos="4536"/>
        </w:tabs>
        <w:spacing w:after="0" w:line="240" w:lineRule="auto"/>
        <w:jc w:val="both"/>
        <w:rPr>
          <w:rFonts w:ascii="Tahoma" w:eastAsia="Times New Roman" w:hAnsi="Tahoma" w:cs="Tahoma"/>
          <w:lang w:eastAsia="sl-SI"/>
        </w:rPr>
      </w:pPr>
      <w:r>
        <w:rPr>
          <w:rFonts w:ascii="Tahoma" w:eastAsia="Times New Roman" w:hAnsi="Tahoma" w:cs="Tahoma"/>
          <w:lang w:eastAsia="sl-SI"/>
        </w:rPr>
        <w:t>____________</w:t>
      </w:r>
      <w:r w:rsidRPr="0089420A">
        <w:rPr>
          <w:rFonts w:ascii="Tahoma" w:eastAsia="Times New Roman" w:hAnsi="Tahoma" w:cs="Tahoma"/>
          <w:lang w:eastAsia="sl-SI"/>
        </w:rPr>
        <w:t>, dne ___________</w:t>
      </w:r>
      <w:r w:rsidRPr="0089420A">
        <w:rPr>
          <w:rFonts w:ascii="Tahoma" w:eastAsia="Times New Roman" w:hAnsi="Tahoma" w:cs="Tahoma"/>
          <w:lang w:eastAsia="sl-SI"/>
        </w:rPr>
        <w:tab/>
      </w:r>
      <w:r>
        <w:rPr>
          <w:rFonts w:ascii="Tahoma" w:eastAsia="Times New Roman" w:hAnsi="Tahoma" w:cs="Tahoma"/>
          <w:lang w:eastAsia="sl-SI"/>
        </w:rPr>
        <w:t>Ljubljana</w:t>
      </w:r>
      <w:r w:rsidRPr="0089420A">
        <w:rPr>
          <w:rFonts w:ascii="Tahoma" w:eastAsia="Times New Roman" w:hAnsi="Tahoma" w:cs="Tahoma"/>
          <w:lang w:eastAsia="sl-SI"/>
        </w:rPr>
        <w:t>, dne __________</w:t>
      </w:r>
    </w:p>
    <w:p w14:paraId="3AFCD7BC" w14:textId="77777777" w:rsidR="00954BDA" w:rsidRPr="0089420A" w:rsidRDefault="00954BDA" w:rsidP="00777E3F">
      <w:pPr>
        <w:keepNext/>
        <w:keepLines/>
        <w:tabs>
          <w:tab w:val="left" w:pos="4536"/>
          <w:tab w:val="left" w:pos="4820"/>
        </w:tabs>
        <w:spacing w:after="0" w:line="240" w:lineRule="auto"/>
        <w:jc w:val="both"/>
        <w:rPr>
          <w:rFonts w:ascii="Tahoma" w:eastAsia="Times New Roman" w:hAnsi="Tahoma" w:cs="Tahoma"/>
          <w:lang w:eastAsia="sl-SI"/>
        </w:rPr>
      </w:pPr>
    </w:p>
    <w:p w14:paraId="10ED2D81" w14:textId="77777777" w:rsidR="00954BDA" w:rsidRPr="0089420A" w:rsidRDefault="00954BDA" w:rsidP="00777E3F">
      <w:pPr>
        <w:keepNext/>
        <w:keepLines/>
        <w:tabs>
          <w:tab w:val="left" w:pos="4536"/>
        </w:tabs>
        <w:spacing w:after="0" w:line="240" w:lineRule="auto"/>
        <w:jc w:val="both"/>
        <w:rPr>
          <w:rFonts w:ascii="Tahoma" w:eastAsia="Times New Roman" w:hAnsi="Tahoma" w:cs="Tahoma"/>
          <w:lang w:eastAsia="sl-SI"/>
        </w:rPr>
      </w:pPr>
      <w:r w:rsidRPr="0089420A">
        <w:rPr>
          <w:rFonts w:ascii="Tahoma" w:eastAsia="Times New Roman" w:hAnsi="Tahoma" w:cs="Tahoma"/>
          <w:lang w:eastAsia="sl-SI"/>
        </w:rPr>
        <w:t>IZVAJALEC:</w:t>
      </w:r>
      <w:r w:rsidRPr="0089420A">
        <w:rPr>
          <w:rFonts w:ascii="Tahoma" w:eastAsia="Times New Roman" w:hAnsi="Tahoma" w:cs="Tahoma"/>
          <w:lang w:eastAsia="sl-SI"/>
        </w:rPr>
        <w:tab/>
        <w:t>NAROČNIK:</w:t>
      </w:r>
    </w:p>
    <w:p w14:paraId="75F7580C" w14:textId="77777777" w:rsidR="00954BDA" w:rsidRPr="0089420A" w:rsidRDefault="00954BDA" w:rsidP="00777E3F">
      <w:pPr>
        <w:keepNext/>
        <w:keepLines/>
        <w:tabs>
          <w:tab w:val="left" w:pos="4536"/>
          <w:tab w:val="left" w:pos="4820"/>
        </w:tabs>
        <w:spacing w:after="0" w:line="240" w:lineRule="auto"/>
        <w:jc w:val="both"/>
        <w:rPr>
          <w:rFonts w:ascii="Tahoma" w:eastAsia="Times New Roman" w:hAnsi="Tahoma" w:cs="Tahoma"/>
          <w:lang w:eastAsia="sl-SI"/>
        </w:rPr>
      </w:pPr>
    </w:p>
    <w:p w14:paraId="2CF9A851" w14:textId="77777777" w:rsidR="00954BDA" w:rsidRPr="0089420A" w:rsidRDefault="00954BDA" w:rsidP="00777E3F">
      <w:pPr>
        <w:keepNext/>
        <w:keepLines/>
        <w:tabs>
          <w:tab w:val="left" w:pos="4536"/>
        </w:tabs>
        <w:spacing w:after="0" w:line="240" w:lineRule="auto"/>
        <w:jc w:val="both"/>
        <w:rPr>
          <w:rFonts w:ascii="Tahoma" w:eastAsia="Times New Roman" w:hAnsi="Tahoma" w:cs="Tahoma"/>
          <w:bCs/>
          <w:lang w:eastAsia="sl-SI"/>
        </w:rPr>
      </w:pPr>
      <w:r w:rsidRPr="0089420A">
        <w:rPr>
          <w:rFonts w:ascii="Tahoma" w:eastAsia="Times New Roman" w:hAnsi="Tahoma" w:cs="Tahoma"/>
          <w:bCs/>
          <w:lang w:eastAsia="sl-SI"/>
        </w:rPr>
        <w:tab/>
        <w:t>JAVNO PODJETJE</w:t>
      </w:r>
      <w:r>
        <w:rPr>
          <w:rFonts w:ascii="Tahoma" w:eastAsia="Times New Roman" w:hAnsi="Tahoma" w:cs="Tahoma"/>
          <w:bCs/>
          <w:lang w:eastAsia="sl-SI"/>
        </w:rPr>
        <w:t xml:space="preserve"> </w:t>
      </w:r>
      <w:r w:rsidRPr="0089420A">
        <w:rPr>
          <w:rFonts w:ascii="Tahoma" w:eastAsia="Times New Roman" w:hAnsi="Tahoma" w:cs="Tahoma"/>
          <w:bCs/>
          <w:lang w:eastAsia="sl-SI"/>
        </w:rPr>
        <w:t>ENERGETIKA LJUBLJANA d.o.o.</w:t>
      </w:r>
      <w:r w:rsidRPr="0089420A">
        <w:rPr>
          <w:rFonts w:ascii="Tahoma" w:eastAsia="Times New Roman" w:hAnsi="Tahoma" w:cs="Tahoma"/>
          <w:lang w:eastAsia="sl-SI"/>
        </w:rPr>
        <w:tab/>
      </w:r>
    </w:p>
    <w:p w14:paraId="00BAEAE5" w14:textId="77777777" w:rsidR="00954BDA" w:rsidRPr="0089420A" w:rsidRDefault="00954BDA" w:rsidP="00777E3F">
      <w:pPr>
        <w:keepNext/>
        <w:keepLines/>
        <w:tabs>
          <w:tab w:val="left" w:pos="4536"/>
        </w:tabs>
        <w:spacing w:after="0" w:line="240" w:lineRule="auto"/>
        <w:jc w:val="both"/>
        <w:rPr>
          <w:rFonts w:ascii="Tahoma" w:eastAsia="Times New Roman" w:hAnsi="Tahoma" w:cs="Tahoma"/>
          <w:lang w:eastAsia="sl-SI"/>
        </w:rPr>
      </w:pPr>
    </w:p>
    <w:p w14:paraId="1DD200E6" w14:textId="77777777" w:rsidR="00954BDA" w:rsidRPr="0089420A" w:rsidRDefault="00954BDA" w:rsidP="00777E3F">
      <w:pPr>
        <w:keepNext/>
        <w:keepLines/>
        <w:tabs>
          <w:tab w:val="left" w:pos="4536"/>
        </w:tabs>
        <w:spacing w:after="0" w:line="240" w:lineRule="auto"/>
        <w:jc w:val="both"/>
        <w:rPr>
          <w:rFonts w:ascii="Tahoma" w:eastAsia="Times New Roman" w:hAnsi="Tahoma" w:cs="Tahoma"/>
          <w:lang w:eastAsia="sl-SI"/>
        </w:rPr>
      </w:pPr>
      <w:r w:rsidRPr="0089420A">
        <w:rPr>
          <w:rFonts w:ascii="Tahoma" w:eastAsia="Times New Roman" w:hAnsi="Tahoma" w:cs="Tahoma"/>
          <w:lang w:eastAsia="sl-SI"/>
        </w:rPr>
        <w:tab/>
        <w:t>Direktor:</w:t>
      </w:r>
    </w:p>
    <w:p w14:paraId="1C7949C1" w14:textId="77777777" w:rsidR="00954BDA" w:rsidRDefault="00954BDA" w:rsidP="00777E3F">
      <w:pPr>
        <w:keepNext/>
        <w:keepLines/>
        <w:tabs>
          <w:tab w:val="left" w:pos="4536"/>
        </w:tabs>
        <w:spacing w:after="0" w:line="240" w:lineRule="auto"/>
        <w:jc w:val="both"/>
        <w:rPr>
          <w:rFonts w:ascii="Tahoma" w:eastAsia="Times New Roman" w:hAnsi="Tahoma" w:cs="Tahoma"/>
          <w:b/>
          <w:bCs/>
          <w:lang w:eastAsia="sl-SI"/>
        </w:rPr>
      </w:pPr>
      <w:r w:rsidRPr="0089420A">
        <w:rPr>
          <w:rFonts w:ascii="Tahoma" w:eastAsia="Times New Roman" w:hAnsi="Tahoma" w:cs="Tahoma"/>
          <w:b/>
          <w:bCs/>
          <w:lang w:eastAsia="sl-SI"/>
        </w:rPr>
        <w:tab/>
        <w:t>Samo Lozej</w:t>
      </w:r>
    </w:p>
    <w:p w14:paraId="31FE12C4" w14:textId="77777777" w:rsidR="00FF383B" w:rsidRDefault="00FF383B" w:rsidP="00777E3F">
      <w:pPr>
        <w:keepNext/>
        <w:keepLines/>
        <w:autoSpaceDE w:val="0"/>
        <w:autoSpaceDN w:val="0"/>
        <w:adjustRightInd w:val="0"/>
        <w:spacing w:after="0" w:line="240" w:lineRule="auto"/>
        <w:jc w:val="center"/>
      </w:pPr>
      <w:r>
        <w:rPr>
          <w:rFonts w:ascii="Tahoma" w:eastAsia="Times New Roman" w:hAnsi="Tahoma" w:cs="Tahoma"/>
          <w:sz w:val="20"/>
          <w:lang w:eastAsia="sl-SI"/>
        </w:rPr>
        <w:br w:type="page"/>
      </w:r>
    </w:p>
    <w:p w14:paraId="7B22A704" w14:textId="77777777" w:rsidR="00746419" w:rsidRDefault="00746419" w:rsidP="00777E3F">
      <w:pPr>
        <w:keepNext/>
        <w:keepLines/>
        <w:autoSpaceDE w:val="0"/>
        <w:autoSpaceDN w:val="0"/>
        <w:adjustRightInd w:val="0"/>
        <w:spacing w:after="0" w:line="240" w:lineRule="auto"/>
        <w:jc w:val="center"/>
        <w:rPr>
          <w:rFonts w:ascii="Tahoma" w:hAnsi="Tahoma" w:cs="Tahoma"/>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356"/>
      </w:tblGrid>
      <w:tr w:rsidR="001E6D4A" w:rsidRPr="004B5914" w14:paraId="4F751C67" w14:textId="77777777" w:rsidTr="002377D5">
        <w:tc>
          <w:tcPr>
            <w:tcW w:w="9356" w:type="dxa"/>
          </w:tcPr>
          <w:p w14:paraId="7B6E3F08" w14:textId="77777777" w:rsidR="001E6D4A" w:rsidRPr="004B5914" w:rsidRDefault="001E6D4A" w:rsidP="00777E3F">
            <w:pPr>
              <w:keepNext/>
              <w:keepLines/>
              <w:spacing w:after="0" w:line="240" w:lineRule="auto"/>
              <w:jc w:val="both"/>
              <w:rPr>
                <w:rFonts w:ascii="Tahoma" w:eastAsia="Times New Roman" w:hAnsi="Tahoma" w:cs="Tahoma"/>
                <w:b/>
                <w:i/>
                <w:lang w:eastAsia="sl-SI"/>
              </w:rPr>
            </w:pPr>
            <w:r>
              <w:rPr>
                <w:rFonts w:ascii="Tahoma" w:hAnsi="Tahoma" w:cs="Tahoma"/>
              </w:rPr>
              <w:br w:type="page"/>
            </w:r>
            <w:r w:rsidRPr="004B5914">
              <w:rPr>
                <w:rFonts w:ascii="Tahoma" w:eastAsia="Times New Roman" w:hAnsi="Tahoma" w:cs="Tahoma"/>
                <w:lang w:eastAsia="sl-SI"/>
              </w:rPr>
              <w:t xml:space="preserve">VZOREC </w:t>
            </w:r>
            <w:r w:rsidR="00435E7F">
              <w:rPr>
                <w:rFonts w:ascii="Tahoma" w:eastAsia="Times New Roman" w:hAnsi="Tahoma" w:cs="Tahoma"/>
                <w:lang w:eastAsia="sl-SI"/>
              </w:rPr>
              <w:t>OKVIRNEGA SPORAZUMA</w:t>
            </w:r>
            <w:r w:rsidR="005D0701">
              <w:rPr>
                <w:rFonts w:ascii="Tahoma" w:eastAsia="Times New Roman" w:hAnsi="Tahoma" w:cs="Tahoma"/>
                <w:lang w:eastAsia="sl-SI"/>
              </w:rPr>
              <w:t xml:space="preserve"> </w:t>
            </w:r>
            <w:r w:rsidR="005D0701" w:rsidRPr="00540439">
              <w:rPr>
                <w:rFonts w:ascii="Tahoma" w:eastAsia="Times New Roman" w:hAnsi="Tahoma" w:cs="Tahoma"/>
                <w:color w:val="FF0000"/>
                <w:lang w:eastAsia="sl-SI"/>
              </w:rPr>
              <w:t>– ni potrebno prilagati v ponudbi</w:t>
            </w:r>
          </w:p>
        </w:tc>
      </w:tr>
    </w:tbl>
    <w:p w14:paraId="5ACF770E" w14:textId="77777777" w:rsidR="004B5914" w:rsidRPr="00EC4317" w:rsidRDefault="004B5914" w:rsidP="00777E3F">
      <w:pPr>
        <w:keepNext/>
        <w:keepLines/>
        <w:spacing w:after="0" w:line="240" w:lineRule="auto"/>
        <w:jc w:val="both"/>
        <w:rPr>
          <w:rFonts w:ascii="Tahoma" w:eastAsia="Times New Roman" w:hAnsi="Tahoma" w:cs="Tahoma"/>
          <w:b/>
          <w:lang w:eastAsia="sl-SI"/>
        </w:rPr>
      </w:pPr>
    </w:p>
    <w:p w14:paraId="6417338B" w14:textId="0A698B80" w:rsidR="00EC3759" w:rsidRDefault="00EC3759" w:rsidP="00777E3F">
      <w:pPr>
        <w:keepNext/>
        <w:keepLines/>
        <w:spacing w:after="0" w:line="240" w:lineRule="auto"/>
        <w:jc w:val="both"/>
        <w:rPr>
          <w:rFonts w:ascii="Tahoma" w:eastAsia="Times New Roman" w:hAnsi="Tahoma" w:cs="Tahoma"/>
          <w:b/>
          <w:lang w:eastAsia="sl-SI"/>
        </w:rPr>
      </w:pPr>
      <w:r w:rsidRPr="00EC4317">
        <w:rPr>
          <w:rFonts w:ascii="Tahoma" w:eastAsia="Times New Roman" w:hAnsi="Tahoma" w:cs="Tahoma"/>
          <w:b/>
          <w:lang w:eastAsia="sl-SI"/>
        </w:rPr>
        <w:t xml:space="preserve">Številka </w:t>
      </w:r>
      <w:r>
        <w:rPr>
          <w:rFonts w:ascii="Tahoma" w:eastAsia="Times New Roman" w:hAnsi="Tahoma" w:cs="Tahoma"/>
          <w:b/>
          <w:lang w:eastAsia="sl-SI"/>
        </w:rPr>
        <w:t>naročnika</w:t>
      </w:r>
      <w:r w:rsidRPr="00EC4317">
        <w:rPr>
          <w:rFonts w:ascii="Tahoma" w:eastAsia="Times New Roman" w:hAnsi="Tahoma" w:cs="Tahoma"/>
          <w:b/>
          <w:lang w:eastAsia="sl-SI"/>
        </w:rPr>
        <w:t xml:space="preserve">: </w:t>
      </w:r>
      <w:r w:rsidR="00CD2C73">
        <w:rPr>
          <w:rFonts w:ascii="Tahoma" w:eastAsia="Times New Roman" w:hAnsi="Tahoma" w:cs="Tahoma"/>
          <w:b/>
          <w:noProof/>
          <w:lang w:eastAsia="sl-SI"/>
        </w:rPr>
        <w:t>JPE-SPV-258/21</w:t>
      </w:r>
      <w:r w:rsidR="00107A06">
        <w:rPr>
          <w:rFonts w:ascii="Tahoma" w:eastAsia="Times New Roman" w:hAnsi="Tahoma" w:cs="Tahoma"/>
          <w:b/>
          <w:noProof/>
          <w:lang w:eastAsia="sl-SI"/>
        </w:rPr>
        <w:t xml:space="preserve"> </w:t>
      </w:r>
    </w:p>
    <w:p w14:paraId="69214511" w14:textId="77777777" w:rsidR="00EC3759" w:rsidRPr="00EC4317" w:rsidRDefault="00EC3759" w:rsidP="00777E3F">
      <w:pPr>
        <w:keepNext/>
        <w:keepLines/>
        <w:spacing w:after="0" w:line="240" w:lineRule="auto"/>
        <w:jc w:val="both"/>
        <w:rPr>
          <w:rFonts w:ascii="Tahoma" w:eastAsia="Times New Roman" w:hAnsi="Tahoma" w:cs="Tahoma"/>
          <w:b/>
          <w:lang w:eastAsia="sl-SI"/>
        </w:rPr>
      </w:pPr>
    </w:p>
    <w:p w14:paraId="3C639AC2" w14:textId="77777777" w:rsidR="00EC3759" w:rsidRPr="00EC4317" w:rsidRDefault="00EC3759" w:rsidP="00777E3F">
      <w:pPr>
        <w:keepNext/>
        <w:keepLines/>
        <w:spacing w:after="0" w:line="240" w:lineRule="auto"/>
        <w:jc w:val="both"/>
        <w:rPr>
          <w:rFonts w:ascii="Tahoma" w:eastAsia="Times New Roman" w:hAnsi="Tahoma" w:cs="Tahoma"/>
          <w:b/>
          <w:lang w:eastAsia="sl-SI"/>
        </w:rPr>
      </w:pPr>
      <w:r w:rsidRPr="00EC4317">
        <w:rPr>
          <w:rFonts w:ascii="Tahoma" w:eastAsia="Times New Roman" w:hAnsi="Tahoma" w:cs="Tahoma"/>
          <w:b/>
          <w:lang w:eastAsia="sl-SI"/>
        </w:rPr>
        <w:t>Številka izvajalca: ___________</w:t>
      </w:r>
    </w:p>
    <w:p w14:paraId="5434C870" w14:textId="77777777" w:rsidR="00EC3759" w:rsidRPr="00EC4317" w:rsidRDefault="00EC3759" w:rsidP="00777E3F">
      <w:pPr>
        <w:keepNext/>
        <w:keepLines/>
        <w:tabs>
          <w:tab w:val="left" w:pos="4962"/>
        </w:tabs>
        <w:spacing w:after="0" w:line="240" w:lineRule="auto"/>
        <w:jc w:val="both"/>
        <w:rPr>
          <w:rFonts w:ascii="Tahoma" w:eastAsia="Times New Roman" w:hAnsi="Tahoma" w:cs="Tahoma"/>
          <w:b/>
          <w:lang w:eastAsia="sl-SI"/>
        </w:rPr>
      </w:pPr>
    </w:p>
    <w:p w14:paraId="07FA40DD" w14:textId="77777777" w:rsidR="00664114" w:rsidRPr="00E46BEB" w:rsidRDefault="00435E7F" w:rsidP="00777E3F">
      <w:pPr>
        <w:keepNext/>
        <w:keepLines/>
        <w:spacing w:after="0" w:line="240" w:lineRule="auto"/>
        <w:jc w:val="center"/>
        <w:rPr>
          <w:rFonts w:ascii="Tahoma" w:eastAsia="Times New Roman" w:hAnsi="Tahoma" w:cs="Tahoma"/>
          <w:b/>
          <w:sz w:val="28"/>
          <w:lang w:eastAsia="sl-SI"/>
        </w:rPr>
      </w:pPr>
      <w:r>
        <w:rPr>
          <w:rFonts w:ascii="Tahoma" w:eastAsia="Times New Roman" w:hAnsi="Tahoma" w:cs="Tahoma"/>
          <w:b/>
          <w:sz w:val="28"/>
          <w:lang w:eastAsia="sl-SI"/>
        </w:rPr>
        <w:t>O</w:t>
      </w:r>
      <w:r w:rsidR="009251DE">
        <w:rPr>
          <w:rFonts w:ascii="Tahoma" w:eastAsia="Times New Roman" w:hAnsi="Tahoma" w:cs="Tahoma"/>
          <w:b/>
          <w:sz w:val="28"/>
          <w:lang w:eastAsia="sl-SI"/>
        </w:rPr>
        <w:t>kvirni sporazum</w:t>
      </w:r>
    </w:p>
    <w:p w14:paraId="26971F66" w14:textId="77777777" w:rsidR="00EC3759" w:rsidRPr="009251DE" w:rsidRDefault="002D3595" w:rsidP="00777E3F">
      <w:pPr>
        <w:keepNext/>
        <w:keepLines/>
        <w:spacing w:after="0" w:line="240" w:lineRule="auto"/>
        <w:jc w:val="center"/>
        <w:rPr>
          <w:rFonts w:ascii="Tahoma" w:eastAsia="Times New Roman" w:hAnsi="Tahoma" w:cs="Tahoma"/>
          <w:b/>
          <w:sz w:val="28"/>
          <w:lang w:eastAsia="sl-SI"/>
        </w:rPr>
      </w:pPr>
      <w:r>
        <w:rPr>
          <w:rFonts w:ascii="Tahoma" w:eastAsia="Times New Roman" w:hAnsi="Tahoma" w:cs="Tahoma"/>
          <w:b/>
          <w:sz w:val="28"/>
          <w:lang w:eastAsia="sl-SI"/>
        </w:rPr>
        <w:t>za</w:t>
      </w:r>
    </w:p>
    <w:p w14:paraId="0E9C5FFA" w14:textId="6140C765" w:rsidR="000C11BD" w:rsidRPr="00EF1272" w:rsidRDefault="000C11BD" w:rsidP="00777E3F">
      <w:pPr>
        <w:keepNext/>
        <w:keepLines/>
        <w:spacing w:after="0" w:line="240" w:lineRule="auto"/>
        <w:jc w:val="center"/>
        <w:rPr>
          <w:rFonts w:ascii="Tahoma" w:eastAsia="Times New Roman" w:hAnsi="Tahoma" w:cs="Tahoma"/>
          <w:b/>
          <w:sz w:val="28"/>
          <w:lang w:eastAsia="sl-SI"/>
        </w:rPr>
      </w:pPr>
      <w:r>
        <w:rPr>
          <w:rFonts w:ascii="Tahoma" w:eastAsia="Times New Roman" w:hAnsi="Tahoma" w:cs="Tahoma"/>
          <w:b/>
          <w:sz w:val="28"/>
          <w:lang w:eastAsia="sl-SI"/>
        </w:rPr>
        <w:t>d</w:t>
      </w:r>
      <w:r w:rsidRPr="00E3775B">
        <w:rPr>
          <w:rFonts w:ascii="Tahoma" w:eastAsia="Times New Roman" w:hAnsi="Tahoma" w:cs="Tahoma"/>
          <w:b/>
          <w:sz w:val="28"/>
          <w:lang w:eastAsia="sl-SI"/>
        </w:rPr>
        <w:t>obav</w:t>
      </w:r>
      <w:r w:rsidR="00F332F5">
        <w:rPr>
          <w:rFonts w:ascii="Tahoma" w:eastAsia="Times New Roman" w:hAnsi="Tahoma" w:cs="Tahoma"/>
          <w:b/>
          <w:sz w:val="28"/>
          <w:lang w:eastAsia="sl-SI"/>
        </w:rPr>
        <w:t>o</w:t>
      </w:r>
      <w:r w:rsidRPr="00E3775B">
        <w:rPr>
          <w:rFonts w:ascii="Tahoma" w:eastAsia="Times New Roman" w:hAnsi="Tahoma" w:cs="Tahoma"/>
          <w:b/>
          <w:sz w:val="28"/>
          <w:lang w:eastAsia="sl-SI"/>
        </w:rPr>
        <w:t xml:space="preserve"> kemikalij HCl in NaOH</w:t>
      </w:r>
    </w:p>
    <w:p w14:paraId="201ABE15" w14:textId="77777777" w:rsidR="00EC3759" w:rsidRPr="009251DE" w:rsidRDefault="00EC3759" w:rsidP="00777E3F">
      <w:pPr>
        <w:keepNext/>
        <w:keepLines/>
        <w:spacing w:after="0" w:line="240" w:lineRule="auto"/>
        <w:jc w:val="center"/>
        <w:rPr>
          <w:rFonts w:ascii="Tahoma" w:eastAsia="Times New Roman" w:hAnsi="Tahoma" w:cs="Tahoma"/>
          <w:b/>
          <w:sz w:val="28"/>
          <w:lang w:eastAsia="sl-SI"/>
        </w:rPr>
      </w:pPr>
    </w:p>
    <w:p w14:paraId="3CFAF150" w14:textId="77777777" w:rsidR="00EC3759" w:rsidRPr="00EC4317" w:rsidRDefault="00EC3759" w:rsidP="00777E3F">
      <w:pPr>
        <w:keepNext/>
        <w:keepLines/>
        <w:spacing w:after="0" w:line="240" w:lineRule="auto"/>
        <w:jc w:val="both"/>
        <w:rPr>
          <w:rFonts w:ascii="Tahoma" w:eastAsia="Times New Roman" w:hAnsi="Tahoma" w:cs="Tahoma"/>
          <w:lang w:eastAsia="sl-SI"/>
        </w:rPr>
      </w:pPr>
      <w:r w:rsidRPr="00EC4317">
        <w:rPr>
          <w:rFonts w:ascii="Tahoma" w:eastAsia="Times New Roman" w:hAnsi="Tahoma" w:cs="Tahoma"/>
          <w:lang w:eastAsia="sl-SI"/>
        </w:rPr>
        <w:t xml:space="preserve">ki </w:t>
      </w:r>
      <w:r w:rsidR="00385BA1">
        <w:rPr>
          <w:rFonts w:ascii="Tahoma" w:eastAsia="Times New Roman" w:hAnsi="Tahoma" w:cs="Tahoma"/>
          <w:lang w:eastAsia="sl-SI"/>
        </w:rPr>
        <w:t>ga</w:t>
      </w:r>
      <w:r w:rsidRPr="00EC4317">
        <w:rPr>
          <w:rFonts w:ascii="Tahoma" w:eastAsia="Times New Roman" w:hAnsi="Tahoma" w:cs="Tahoma"/>
          <w:lang w:eastAsia="sl-SI"/>
        </w:rPr>
        <w:t xml:space="preserve"> skleneta</w:t>
      </w:r>
    </w:p>
    <w:p w14:paraId="0208610F" w14:textId="77777777" w:rsidR="00EC3759" w:rsidRPr="00EC4317" w:rsidRDefault="00EC3759" w:rsidP="00777E3F">
      <w:pPr>
        <w:keepNext/>
        <w:keepLines/>
        <w:spacing w:after="0" w:line="240" w:lineRule="auto"/>
        <w:ind w:left="1701" w:hanging="1701"/>
        <w:jc w:val="both"/>
        <w:rPr>
          <w:rFonts w:ascii="Tahoma" w:eastAsia="Times New Roman" w:hAnsi="Tahoma" w:cs="Tahoma"/>
          <w:b/>
          <w:lang w:eastAsia="sl-SI"/>
        </w:rPr>
      </w:pPr>
    </w:p>
    <w:p w14:paraId="16802B82" w14:textId="77777777" w:rsidR="00C04CFF" w:rsidRDefault="00EC3759" w:rsidP="00777E3F">
      <w:pPr>
        <w:keepNext/>
        <w:keepLines/>
        <w:spacing w:after="0" w:line="240" w:lineRule="auto"/>
        <w:ind w:left="1650" w:hanging="1650"/>
        <w:jc w:val="both"/>
        <w:rPr>
          <w:rFonts w:ascii="Tahoma" w:eastAsia="Times New Roman" w:hAnsi="Tahoma" w:cs="Tahoma"/>
          <w:snapToGrid w:val="0"/>
          <w:lang w:eastAsia="sl-SI"/>
        </w:rPr>
      </w:pPr>
      <w:r w:rsidRPr="00F75079">
        <w:rPr>
          <w:rFonts w:ascii="Tahoma" w:eastAsia="Times New Roman" w:hAnsi="Tahoma" w:cs="Tahoma"/>
          <w:b/>
          <w:lang w:eastAsia="sl-SI"/>
        </w:rPr>
        <w:t>NAROČNIK:</w:t>
      </w:r>
      <w:r w:rsidRPr="00F75079">
        <w:rPr>
          <w:rFonts w:ascii="Tahoma" w:eastAsia="Times New Roman" w:hAnsi="Tahoma" w:cs="Tahoma"/>
          <w:lang w:eastAsia="sl-SI"/>
        </w:rPr>
        <w:tab/>
      </w:r>
      <w:r w:rsidRPr="00F75079">
        <w:rPr>
          <w:rFonts w:ascii="Tahoma" w:eastAsia="Times New Roman" w:hAnsi="Tahoma" w:cs="Tahoma"/>
          <w:b/>
          <w:snapToGrid w:val="0"/>
          <w:lang w:eastAsia="sl-SI"/>
        </w:rPr>
        <w:t>JAVNO PODJETJE ENERGETIKA LJUBLJANA d.o.o.</w:t>
      </w:r>
      <w:r w:rsidRPr="00F75079">
        <w:rPr>
          <w:rFonts w:ascii="Tahoma" w:eastAsia="Times New Roman" w:hAnsi="Tahoma" w:cs="Tahoma"/>
          <w:snapToGrid w:val="0"/>
          <w:lang w:eastAsia="sl-SI"/>
        </w:rPr>
        <w:t xml:space="preserve">, Verovškova ulica 62, 1000 Ljubljana, ki ga zastopa direktor Samo Lozej </w:t>
      </w:r>
    </w:p>
    <w:p w14:paraId="4E11D067" w14:textId="77777777" w:rsidR="00EC3759" w:rsidRPr="00F75079" w:rsidRDefault="00EC3759" w:rsidP="00777E3F">
      <w:pPr>
        <w:keepNext/>
        <w:keepLines/>
        <w:spacing w:after="0" w:line="240" w:lineRule="auto"/>
        <w:ind w:left="1650"/>
        <w:jc w:val="both"/>
        <w:rPr>
          <w:rFonts w:ascii="Tahoma" w:eastAsia="Times New Roman" w:hAnsi="Tahoma" w:cs="Tahoma"/>
          <w:lang w:eastAsia="sl-SI"/>
        </w:rPr>
      </w:pPr>
      <w:r w:rsidRPr="00F75079">
        <w:rPr>
          <w:rFonts w:ascii="Tahoma" w:eastAsia="Times New Roman" w:hAnsi="Tahoma" w:cs="Tahoma"/>
          <w:lang w:eastAsia="sl-SI"/>
        </w:rPr>
        <w:t>(v nadaljevanju: naročnik)</w:t>
      </w:r>
    </w:p>
    <w:p w14:paraId="1C74D66A" w14:textId="77777777" w:rsidR="00EC3759" w:rsidRPr="00F75079" w:rsidRDefault="00EC3759" w:rsidP="00777E3F">
      <w:pPr>
        <w:keepNext/>
        <w:keepLines/>
        <w:spacing w:after="0" w:line="240" w:lineRule="auto"/>
        <w:jc w:val="both"/>
        <w:rPr>
          <w:rFonts w:ascii="Tahoma" w:eastAsia="Times New Roman" w:hAnsi="Tahoma" w:cs="Tahoma"/>
          <w:lang w:eastAsia="sl-SI"/>
        </w:rPr>
      </w:pPr>
    </w:p>
    <w:p w14:paraId="49524F90" w14:textId="77777777" w:rsidR="00EC3759" w:rsidRPr="00F75079" w:rsidRDefault="00EC3759" w:rsidP="00777E3F">
      <w:pPr>
        <w:keepNext/>
        <w:keepLines/>
        <w:spacing w:after="0" w:line="240" w:lineRule="auto"/>
        <w:ind w:left="2410" w:hanging="760"/>
        <w:jc w:val="both"/>
        <w:rPr>
          <w:rFonts w:ascii="Tahoma" w:eastAsia="Times New Roman" w:hAnsi="Tahoma" w:cs="Tahoma"/>
          <w:lang w:eastAsia="sl-SI"/>
        </w:rPr>
      </w:pPr>
      <w:r w:rsidRPr="00F75079">
        <w:rPr>
          <w:rFonts w:ascii="Tahoma" w:eastAsia="Times New Roman" w:hAnsi="Tahoma" w:cs="Tahoma"/>
          <w:lang w:eastAsia="sl-SI"/>
        </w:rPr>
        <w:t>identifikacijska številka za DDV: SI23034033</w:t>
      </w:r>
    </w:p>
    <w:p w14:paraId="75C323D9" w14:textId="77777777" w:rsidR="00EC3759" w:rsidRPr="00F75079" w:rsidRDefault="00EC3759" w:rsidP="00777E3F">
      <w:pPr>
        <w:keepNext/>
        <w:keepLines/>
        <w:spacing w:after="0" w:line="240" w:lineRule="auto"/>
        <w:ind w:left="2410" w:hanging="760"/>
        <w:jc w:val="both"/>
        <w:rPr>
          <w:rFonts w:ascii="Tahoma" w:eastAsia="Times New Roman" w:hAnsi="Tahoma" w:cs="Tahoma"/>
          <w:lang w:eastAsia="sl-SI"/>
        </w:rPr>
      </w:pPr>
      <w:r w:rsidRPr="00F75079">
        <w:rPr>
          <w:rFonts w:ascii="Tahoma" w:eastAsia="Times New Roman" w:hAnsi="Tahoma" w:cs="Tahoma"/>
          <w:lang w:eastAsia="sl-SI"/>
        </w:rPr>
        <w:t>matična številka: 5226406000</w:t>
      </w:r>
    </w:p>
    <w:p w14:paraId="5A43222F" w14:textId="77777777" w:rsidR="00EC3759" w:rsidRPr="00F75079" w:rsidRDefault="00EC3759" w:rsidP="00777E3F">
      <w:pPr>
        <w:keepNext/>
        <w:keepLines/>
        <w:tabs>
          <w:tab w:val="left" w:pos="1843"/>
        </w:tabs>
        <w:spacing w:after="0" w:line="240" w:lineRule="auto"/>
        <w:ind w:left="1701" w:hanging="1701"/>
        <w:jc w:val="both"/>
        <w:rPr>
          <w:rFonts w:ascii="Tahoma" w:eastAsia="Times New Roman" w:hAnsi="Tahoma" w:cs="Tahoma"/>
          <w:b/>
          <w:lang w:eastAsia="sl-SI"/>
        </w:rPr>
      </w:pPr>
    </w:p>
    <w:p w14:paraId="5C8343B5" w14:textId="77777777" w:rsidR="00EC3759" w:rsidRPr="00F75079" w:rsidRDefault="00EC3759" w:rsidP="00777E3F">
      <w:pPr>
        <w:keepNext/>
        <w:keepLines/>
        <w:tabs>
          <w:tab w:val="left" w:pos="1702"/>
        </w:tabs>
        <w:spacing w:after="0" w:line="240" w:lineRule="auto"/>
        <w:jc w:val="both"/>
        <w:rPr>
          <w:rFonts w:ascii="Tahoma" w:eastAsia="Times New Roman" w:hAnsi="Tahoma" w:cs="Tahoma"/>
          <w:lang w:eastAsia="sl-SI"/>
        </w:rPr>
      </w:pPr>
      <w:r w:rsidRPr="00F75079">
        <w:rPr>
          <w:rFonts w:ascii="Tahoma" w:eastAsia="Times New Roman" w:hAnsi="Tahoma" w:cs="Tahoma"/>
          <w:lang w:eastAsia="sl-SI"/>
        </w:rPr>
        <w:t xml:space="preserve">ter </w:t>
      </w:r>
    </w:p>
    <w:p w14:paraId="32C96067" w14:textId="77777777" w:rsidR="00EC3759" w:rsidRPr="00F75079" w:rsidRDefault="00EC3759" w:rsidP="00777E3F">
      <w:pPr>
        <w:keepNext/>
        <w:keepLines/>
        <w:tabs>
          <w:tab w:val="left" w:pos="1702"/>
        </w:tabs>
        <w:spacing w:after="0" w:line="240" w:lineRule="auto"/>
        <w:jc w:val="both"/>
        <w:rPr>
          <w:rFonts w:ascii="Tahoma" w:eastAsia="Times New Roman" w:hAnsi="Tahoma" w:cs="Tahoma"/>
          <w:b/>
          <w:lang w:eastAsia="sl-SI"/>
        </w:rPr>
      </w:pPr>
    </w:p>
    <w:p w14:paraId="72842D9A" w14:textId="77777777" w:rsidR="00EC3759" w:rsidRPr="00F75079" w:rsidRDefault="00EC3759" w:rsidP="00777E3F">
      <w:pPr>
        <w:keepNext/>
        <w:keepLines/>
        <w:spacing w:after="0" w:line="240" w:lineRule="auto"/>
        <w:ind w:left="1560" w:hanging="1560"/>
        <w:jc w:val="both"/>
        <w:rPr>
          <w:rFonts w:ascii="Tahoma" w:eastAsia="Times New Roman" w:hAnsi="Tahoma" w:cs="Tahoma"/>
          <w:lang w:eastAsia="sl-SI"/>
        </w:rPr>
      </w:pPr>
      <w:r w:rsidRPr="00F75079">
        <w:rPr>
          <w:rFonts w:ascii="Tahoma" w:eastAsia="Times New Roman" w:hAnsi="Tahoma" w:cs="Tahoma"/>
          <w:b/>
          <w:lang w:eastAsia="sl-SI"/>
        </w:rPr>
        <w:t>IZVAJALEC:</w:t>
      </w:r>
      <w:r w:rsidRPr="00F75079">
        <w:rPr>
          <w:rFonts w:ascii="Tahoma" w:eastAsia="Times New Roman" w:hAnsi="Tahoma" w:cs="Tahoma"/>
          <w:b/>
          <w:lang w:eastAsia="sl-SI"/>
        </w:rPr>
        <w:tab/>
      </w:r>
      <w:r w:rsidRPr="00F75079">
        <w:rPr>
          <w:rFonts w:ascii="Tahoma" w:eastAsia="Times New Roman" w:hAnsi="Tahoma" w:cs="Tahoma"/>
          <w:lang w:eastAsia="sl-SI"/>
        </w:rPr>
        <w:t>________________________________________________________________, ki ga zastopa: _______________________________</w:t>
      </w:r>
    </w:p>
    <w:p w14:paraId="53D65326" w14:textId="77777777" w:rsidR="00EC3759" w:rsidRPr="00F75079" w:rsidRDefault="00EC3759" w:rsidP="00777E3F">
      <w:pPr>
        <w:keepNext/>
        <w:keepLines/>
        <w:spacing w:after="0" w:line="240" w:lineRule="auto"/>
        <w:ind w:left="1560"/>
        <w:jc w:val="both"/>
        <w:rPr>
          <w:rFonts w:ascii="Tahoma" w:eastAsia="Times New Roman" w:hAnsi="Tahoma" w:cs="Tahoma"/>
          <w:lang w:eastAsia="sl-SI"/>
        </w:rPr>
      </w:pPr>
      <w:r w:rsidRPr="00F75079">
        <w:rPr>
          <w:rFonts w:ascii="Tahoma" w:eastAsia="Times New Roman" w:hAnsi="Tahoma" w:cs="Tahoma"/>
          <w:lang w:eastAsia="sl-SI"/>
        </w:rPr>
        <w:t>(v nadaljevanju: izvajalec)</w:t>
      </w:r>
    </w:p>
    <w:p w14:paraId="6040A95A" w14:textId="77777777" w:rsidR="00EC3759" w:rsidRPr="00F75079" w:rsidRDefault="00EC3759" w:rsidP="00777E3F">
      <w:pPr>
        <w:keepNext/>
        <w:keepLines/>
        <w:tabs>
          <w:tab w:val="left" w:pos="5104"/>
        </w:tabs>
        <w:spacing w:after="0" w:line="240" w:lineRule="auto"/>
        <w:ind w:left="1560" w:hanging="1701"/>
        <w:jc w:val="both"/>
        <w:rPr>
          <w:rFonts w:ascii="Tahoma" w:eastAsia="Times New Roman" w:hAnsi="Tahoma" w:cs="Tahoma"/>
          <w:lang w:eastAsia="sl-SI"/>
        </w:rPr>
      </w:pPr>
      <w:r w:rsidRPr="00F75079">
        <w:rPr>
          <w:rFonts w:ascii="Tahoma" w:eastAsia="Times New Roman" w:hAnsi="Tahoma" w:cs="Tahoma"/>
          <w:lang w:eastAsia="sl-SI"/>
        </w:rPr>
        <w:tab/>
      </w:r>
    </w:p>
    <w:p w14:paraId="2BADC5A7" w14:textId="77777777" w:rsidR="00EC3759" w:rsidRPr="00F75079" w:rsidRDefault="00EC3759" w:rsidP="00777E3F">
      <w:pPr>
        <w:keepNext/>
        <w:keepLines/>
        <w:spacing w:after="0" w:line="240" w:lineRule="auto"/>
        <w:ind w:left="1560"/>
        <w:jc w:val="both"/>
        <w:rPr>
          <w:rFonts w:ascii="Tahoma" w:eastAsia="Times New Roman" w:hAnsi="Tahoma" w:cs="Tahoma"/>
          <w:lang w:eastAsia="sl-SI"/>
        </w:rPr>
      </w:pPr>
      <w:r w:rsidRPr="00F75079">
        <w:rPr>
          <w:rFonts w:ascii="Tahoma" w:eastAsia="Times New Roman" w:hAnsi="Tahoma" w:cs="Tahoma"/>
          <w:lang w:eastAsia="sl-SI"/>
        </w:rPr>
        <w:t>številka transakcijskega računa: ___________________________ pri</w:t>
      </w:r>
    </w:p>
    <w:p w14:paraId="448456FC" w14:textId="77777777" w:rsidR="00EC3759" w:rsidRPr="00F75079" w:rsidRDefault="00EC3759" w:rsidP="00777E3F">
      <w:pPr>
        <w:keepNext/>
        <w:keepLines/>
        <w:spacing w:after="0" w:line="240" w:lineRule="auto"/>
        <w:ind w:left="1560"/>
        <w:jc w:val="both"/>
        <w:rPr>
          <w:rFonts w:ascii="Tahoma" w:eastAsia="Times New Roman" w:hAnsi="Tahoma" w:cs="Tahoma"/>
          <w:lang w:eastAsia="sl-SI"/>
        </w:rPr>
      </w:pPr>
      <w:r w:rsidRPr="00F75079">
        <w:rPr>
          <w:rFonts w:ascii="Tahoma" w:eastAsia="Times New Roman" w:hAnsi="Tahoma" w:cs="Tahoma"/>
          <w:lang w:eastAsia="sl-SI"/>
        </w:rPr>
        <w:t>identifikacijska številka za DDV: _________________________</w:t>
      </w:r>
    </w:p>
    <w:p w14:paraId="2409C7AF" w14:textId="77777777" w:rsidR="00EC3759" w:rsidRPr="00F75079" w:rsidRDefault="00EC3759" w:rsidP="00777E3F">
      <w:pPr>
        <w:keepNext/>
        <w:keepLines/>
        <w:spacing w:after="0" w:line="240" w:lineRule="auto"/>
        <w:ind w:left="1560"/>
        <w:jc w:val="both"/>
        <w:rPr>
          <w:rFonts w:ascii="Tahoma" w:eastAsia="Times New Roman" w:hAnsi="Tahoma" w:cs="Tahoma"/>
          <w:lang w:eastAsia="sl-SI"/>
        </w:rPr>
      </w:pPr>
      <w:r w:rsidRPr="00F75079">
        <w:rPr>
          <w:rFonts w:ascii="Tahoma" w:eastAsia="Times New Roman" w:hAnsi="Tahoma" w:cs="Tahoma"/>
          <w:lang w:eastAsia="sl-SI"/>
        </w:rPr>
        <w:t>matična številka: ______________________</w:t>
      </w:r>
    </w:p>
    <w:p w14:paraId="263E38A7" w14:textId="77777777" w:rsidR="00EC3759" w:rsidRDefault="00EC3759" w:rsidP="00777E3F">
      <w:pPr>
        <w:keepNext/>
        <w:keepLines/>
        <w:tabs>
          <w:tab w:val="left" w:pos="709"/>
          <w:tab w:val="left" w:pos="1702"/>
        </w:tabs>
        <w:spacing w:after="0" w:line="240" w:lineRule="auto"/>
        <w:jc w:val="both"/>
        <w:rPr>
          <w:rFonts w:ascii="Tahoma" w:eastAsia="Times New Roman" w:hAnsi="Tahoma" w:cs="Tahoma"/>
          <w:lang w:eastAsia="sl-SI"/>
        </w:rPr>
      </w:pPr>
    </w:p>
    <w:p w14:paraId="3C101B5C" w14:textId="77777777" w:rsidR="00EC3759" w:rsidRPr="00EC4317" w:rsidRDefault="00EC3759" w:rsidP="00777E3F">
      <w:pPr>
        <w:keepNext/>
        <w:keepLines/>
        <w:tabs>
          <w:tab w:val="left" w:pos="709"/>
          <w:tab w:val="left" w:pos="1702"/>
        </w:tabs>
        <w:spacing w:after="0" w:line="240" w:lineRule="auto"/>
        <w:jc w:val="both"/>
        <w:rPr>
          <w:rFonts w:ascii="Tahoma" w:eastAsia="Times New Roman" w:hAnsi="Tahoma" w:cs="Tahoma"/>
          <w:lang w:eastAsia="sl-SI"/>
        </w:rPr>
      </w:pPr>
    </w:p>
    <w:p w14:paraId="50F67735" w14:textId="77777777" w:rsidR="00EC3759" w:rsidRPr="00EC4317" w:rsidRDefault="00EC3759" w:rsidP="00777E3F">
      <w:pPr>
        <w:pStyle w:val="Odstavekseznama"/>
        <w:keepNext/>
        <w:keepLines/>
        <w:numPr>
          <w:ilvl w:val="0"/>
          <w:numId w:val="10"/>
        </w:numPr>
        <w:ind w:left="567" w:hanging="567"/>
        <w:jc w:val="center"/>
        <w:rPr>
          <w:rFonts w:ascii="Tahoma" w:hAnsi="Tahoma" w:cs="Tahoma"/>
          <w:b/>
          <w:sz w:val="22"/>
          <w:szCs w:val="22"/>
        </w:rPr>
      </w:pPr>
      <w:r w:rsidRPr="00EC4317">
        <w:rPr>
          <w:rFonts w:ascii="Tahoma" w:hAnsi="Tahoma" w:cs="Tahoma"/>
          <w:b/>
          <w:sz w:val="22"/>
          <w:szCs w:val="22"/>
        </w:rPr>
        <w:t>UVODNE DOLOČBE</w:t>
      </w:r>
    </w:p>
    <w:p w14:paraId="1A47FD7B" w14:textId="77777777" w:rsidR="00EC3759" w:rsidRPr="00EC4317" w:rsidRDefault="00EC3759" w:rsidP="00777E3F">
      <w:pPr>
        <w:keepNext/>
        <w:keepLines/>
        <w:spacing w:after="0" w:line="240" w:lineRule="auto"/>
        <w:jc w:val="center"/>
        <w:rPr>
          <w:rFonts w:ascii="Tahoma" w:hAnsi="Tahoma" w:cs="Tahoma"/>
          <w:b/>
        </w:rPr>
      </w:pPr>
    </w:p>
    <w:p w14:paraId="56D40743" w14:textId="77777777" w:rsidR="00EC3759" w:rsidRPr="00EC4317" w:rsidRDefault="00EC3759" w:rsidP="00777E3F">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EC4317">
        <w:rPr>
          <w:rFonts w:ascii="Tahoma" w:eastAsia="Times New Roman" w:hAnsi="Tahoma" w:cs="Tahoma"/>
          <w:color w:val="000000"/>
          <w:lang w:eastAsia="sl-SI"/>
        </w:rPr>
        <w:t>člen</w:t>
      </w:r>
    </w:p>
    <w:p w14:paraId="1F277C4B" w14:textId="77777777" w:rsidR="00EC3759" w:rsidRPr="00EC4317" w:rsidRDefault="00EC3759" w:rsidP="00777E3F">
      <w:pPr>
        <w:keepNext/>
        <w:keepLines/>
        <w:spacing w:after="0" w:line="240" w:lineRule="auto"/>
        <w:jc w:val="both"/>
        <w:rPr>
          <w:rFonts w:ascii="Tahoma" w:eastAsia="Times New Roman" w:hAnsi="Tahoma" w:cs="Tahoma"/>
          <w:lang w:eastAsia="sl-SI"/>
        </w:rPr>
      </w:pPr>
    </w:p>
    <w:p w14:paraId="1AFE2D3D" w14:textId="3E117DD2" w:rsidR="00954BDA" w:rsidRPr="00CB257C" w:rsidRDefault="00385BA1" w:rsidP="00777E3F">
      <w:pPr>
        <w:keepNext/>
        <w:keepLines/>
        <w:spacing w:after="0" w:line="240" w:lineRule="auto"/>
        <w:jc w:val="both"/>
        <w:rPr>
          <w:rFonts w:ascii="Tahoma" w:eastAsia="Times New Roman" w:hAnsi="Tahoma" w:cs="Tahoma"/>
          <w:lang w:eastAsia="sl-SI"/>
        </w:rPr>
      </w:pPr>
      <w:r>
        <w:rPr>
          <w:rFonts w:ascii="Tahoma" w:eastAsia="Times New Roman" w:hAnsi="Tahoma" w:cs="Tahoma"/>
          <w:lang w:eastAsia="sl-SI"/>
        </w:rPr>
        <w:t xml:space="preserve">Stranki okvirnega sporazuma </w:t>
      </w:r>
      <w:r w:rsidR="00CF2487" w:rsidRPr="00CF2487">
        <w:rPr>
          <w:rFonts w:ascii="Tahoma" w:eastAsia="Times New Roman" w:hAnsi="Tahoma" w:cs="Tahoma"/>
          <w:lang w:eastAsia="sl-SI"/>
        </w:rPr>
        <w:t>uvodoma sporazumno ugotavljata, da je</w:t>
      </w:r>
      <w:r w:rsidR="00CF2487" w:rsidRPr="00CF2487">
        <w:t xml:space="preserve"> </w:t>
      </w:r>
      <w:r w:rsidR="00CF2487" w:rsidRPr="00CF2487">
        <w:rPr>
          <w:rFonts w:ascii="Tahoma" w:eastAsia="Times New Roman" w:hAnsi="Tahoma" w:cs="Tahoma"/>
          <w:lang w:eastAsia="sl-SI"/>
        </w:rPr>
        <w:t>JAVNI HOLDING Ljubljana, d.o.o., Verovškova ulica 70, Ljubljana, na podlagi pooblastila naročnika</w:t>
      </w:r>
      <w:r w:rsidR="00693CCA">
        <w:rPr>
          <w:rFonts w:ascii="Tahoma" w:eastAsia="Times New Roman" w:hAnsi="Tahoma" w:cs="Tahoma"/>
          <w:lang w:eastAsia="sl-SI"/>
        </w:rPr>
        <w:t>,</w:t>
      </w:r>
      <w:r w:rsidR="00CF2487" w:rsidRPr="00CF2487">
        <w:rPr>
          <w:rFonts w:ascii="Tahoma" w:eastAsia="Times New Roman" w:hAnsi="Tahoma" w:cs="Tahoma"/>
          <w:lang w:eastAsia="sl-SI"/>
        </w:rPr>
        <w:t xml:space="preserve"> izvedel postopek oddaje javnega naročila št. </w:t>
      </w:r>
      <w:r w:rsidR="00CD2C73">
        <w:rPr>
          <w:rFonts w:ascii="Tahoma" w:eastAsia="Times New Roman" w:hAnsi="Tahoma" w:cs="Tahoma"/>
          <w:lang w:eastAsia="sl-SI"/>
        </w:rPr>
        <w:t>JPE-SPV-258/21</w:t>
      </w:r>
      <w:r w:rsidR="00164514">
        <w:rPr>
          <w:rFonts w:ascii="Tahoma" w:eastAsia="Times New Roman" w:hAnsi="Tahoma" w:cs="Tahoma"/>
          <w:lang w:eastAsia="sl-SI"/>
        </w:rPr>
        <w:t xml:space="preserve"> </w:t>
      </w:r>
      <w:r w:rsidR="00A97791" w:rsidRPr="00A97791">
        <w:rPr>
          <w:rFonts w:ascii="Tahoma" w:eastAsia="Times New Roman" w:hAnsi="Tahoma" w:cs="Tahoma"/>
          <w:lang w:eastAsia="sl-SI"/>
        </w:rPr>
        <w:t>po postopku oddaje naročila male vrednosti, v skladu s 47. členom Zakona o javnem naročanju</w:t>
      </w:r>
      <w:r w:rsidR="00CF2487" w:rsidRPr="00CF2487">
        <w:rPr>
          <w:rFonts w:ascii="Tahoma" w:eastAsia="Times New Roman" w:hAnsi="Tahoma" w:cs="Tahoma"/>
          <w:lang w:eastAsia="sl-SI"/>
        </w:rPr>
        <w:t xml:space="preserve"> (</w:t>
      </w:r>
      <w:r w:rsidR="00954BDA" w:rsidRPr="00CB257C">
        <w:rPr>
          <w:rFonts w:ascii="Tahoma" w:eastAsia="Times New Roman" w:hAnsi="Tahoma" w:cs="Tahoma"/>
          <w:lang w:eastAsia="sl-SI"/>
        </w:rPr>
        <w:t xml:space="preserve">Ur. l. RS, št. 91/15 s spremembami; v nadaljnjem besedilu: ZJN-3), ki je bilo objavljeno na Portalu javnih naročil dne ……………, pod št. objave JN______/2021-___ z namenom sklenitve okvirnega sporazuma za </w:t>
      </w:r>
      <w:r w:rsidR="00CF2487" w:rsidRPr="00385BA1">
        <w:rPr>
          <w:rFonts w:ascii="Tahoma" w:eastAsia="Times New Roman" w:hAnsi="Tahoma" w:cs="Tahoma"/>
          <w:lang w:eastAsia="sl-SI"/>
        </w:rPr>
        <w:t>»</w:t>
      </w:r>
      <w:r w:rsidR="000C11BD">
        <w:rPr>
          <w:rFonts w:ascii="Tahoma" w:eastAsia="Times New Roman" w:hAnsi="Tahoma" w:cs="Tahoma"/>
          <w:lang w:eastAsia="sl-SI"/>
        </w:rPr>
        <w:t>Dobavo kemikalij HCl in NaOH</w:t>
      </w:r>
      <w:r w:rsidR="00CF2487" w:rsidRPr="00CF2487">
        <w:rPr>
          <w:rFonts w:ascii="Tahoma" w:eastAsia="Times New Roman" w:hAnsi="Tahoma" w:cs="Tahoma"/>
          <w:lang w:eastAsia="sl-SI"/>
        </w:rPr>
        <w:t xml:space="preserve">«, </w:t>
      </w:r>
      <w:r w:rsidR="00954BDA" w:rsidRPr="00CB257C">
        <w:rPr>
          <w:rFonts w:ascii="Tahoma" w:eastAsia="Times New Roman" w:hAnsi="Tahoma" w:cs="Tahoma"/>
          <w:lang w:eastAsia="sl-SI"/>
        </w:rPr>
        <w:t>v katerem je naročnik izvajalca izbral na podlagi ekonomsko najugodnejše ponudbe in na podlagi pogojev, opredeljenih v razpisni dokumentaciji naročnika št. JPE-SPV-</w:t>
      </w:r>
      <w:r w:rsidR="00954BDA">
        <w:rPr>
          <w:rFonts w:ascii="Tahoma" w:eastAsia="Times New Roman" w:hAnsi="Tahoma" w:cs="Tahoma"/>
          <w:lang w:eastAsia="sl-SI"/>
        </w:rPr>
        <w:t>258</w:t>
      </w:r>
      <w:r w:rsidR="00954BDA" w:rsidRPr="00CB257C">
        <w:rPr>
          <w:rFonts w:ascii="Tahoma" w:eastAsia="Times New Roman" w:hAnsi="Tahoma" w:cs="Tahoma"/>
          <w:lang w:eastAsia="sl-SI"/>
        </w:rPr>
        <w:t xml:space="preserve">/21, in sicer od dneva začetka uporabe okvirnega sporazuma </w:t>
      </w:r>
      <w:r w:rsidR="00954BDA" w:rsidRPr="001C37F1">
        <w:rPr>
          <w:rFonts w:ascii="Tahoma" w:eastAsia="Times New Roman" w:hAnsi="Tahoma" w:cs="Tahoma"/>
          <w:lang w:eastAsia="sl-SI"/>
        </w:rPr>
        <w:t xml:space="preserve">do vključno </w:t>
      </w:r>
      <w:r w:rsidR="00954BDA">
        <w:rPr>
          <w:rFonts w:ascii="Tahoma" w:eastAsia="Times New Roman" w:hAnsi="Tahoma" w:cs="Tahoma"/>
          <w:lang w:eastAsia="sl-SI"/>
        </w:rPr>
        <w:t>17</w:t>
      </w:r>
      <w:r w:rsidR="00954BDA" w:rsidRPr="001C37F1">
        <w:rPr>
          <w:rFonts w:ascii="Tahoma" w:eastAsia="Times New Roman" w:hAnsi="Tahoma" w:cs="Tahoma"/>
          <w:lang w:eastAsia="sl-SI"/>
        </w:rPr>
        <w:t xml:space="preserve">. </w:t>
      </w:r>
      <w:r w:rsidR="00954BDA">
        <w:rPr>
          <w:rFonts w:ascii="Tahoma" w:eastAsia="Times New Roman" w:hAnsi="Tahoma" w:cs="Tahoma"/>
          <w:lang w:eastAsia="sl-SI"/>
        </w:rPr>
        <w:t>8</w:t>
      </w:r>
      <w:r w:rsidR="00954BDA" w:rsidRPr="001C37F1">
        <w:rPr>
          <w:rFonts w:ascii="Tahoma" w:eastAsia="Times New Roman" w:hAnsi="Tahoma" w:cs="Tahoma"/>
          <w:lang w:eastAsia="sl-SI"/>
        </w:rPr>
        <w:t>. 202</w:t>
      </w:r>
      <w:r w:rsidR="00C442ED">
        <w:rPr>
          <w:rFonts w:ascii="Tahoma" w:eastAsia="Times New Roman" w:hAnsi="Tahoma" w:cs="Tahoma"/>
          <w:lang w:eastAsia="sl-SI"/>
        </w:rPr>
        <w:t>5</w:t>
      </w:r>
      <w:r w:rsidR="00954BDA">
        <w:rPr>
          <w:rFonts w:ascii="Tahoma" w:eastAsia="Times New Roman" w:hAnsi="Tahoma" w:cs="Tahoma"/>
          <w:lang w:eastAsia="sl-SI"/>
        </w:rPr>
        <w:t xml:space="preserve"> </w:t>
      </w:r>
      <w:r w:rsidR="00954BDA" w:rsidRPr="00CB257C">
        <w:rPr>
          <w:rFonts w:ascii="Tahoma" w:eastAsia="Times New Roman" w:hAnsi="Tahoma" w:cs="Tahoma"/>
          <w:lang w:eastAsia="sl-SI"/>
        </w:rPr>
        <w:t xml:space="preserve">oziroma do izčrpanja vrednosti iz prvega odstavka 4. člena tega okvirnega sporazuma, kar nastopi prej, pri čemer se okvirni sporazum začne uporabljati v roku sedmih (7) koledarskih dni od poziva naročnika o začetku izvajanja okvirnega sporazuma, vendar najkasneje od </w:t>
      </w:r>
      <w:r w:rsidR="00954BDA">
        <w:rPr>
          <w:rFonts w:ascii="Tahoma" w:eastAsia="Times New Roman" w:hAnsi="Tahoma" w:cs="Tahoma"/>
          <w:lang w:eastAsia="sl-SI"/>
        </w:rPr>
        <w:t>18. 8</w:t>
      </w:r>
      <w:r w:rsidR="00954BDA" w:rsidRPr="00CB257C">
        <w:rPr>
          <w:rFonts w:ascii="Tahoma" w:eastAsia="Times New Roman" w:hAnsi="Tahoma" w:cs="Tahoma"/>
          <w:lang w:eastAsia="sl-SI"/>
        </w:rPr>
        <w:t>. 2021 dalje.</w:t>
      </w:r>
    </w:p>
    <w:p w14:paraId="245430DC" w14:textId="77777777" w:rsidR="00EC3759" w:rsidRPr="00123166" w:rsidRDefault="00EC3759" w:rsidP="00777E3F">
      <w:pPr>
        <w:pStyle w:val="Telobesedila"/>
        <w:keepNext/>
        <w:keepLines/>
        <w:widowControl/>
        <w:rPr>
          <w:rFonts w:ascii="Tahoma" w:hAnsi="Tahoma" w:cs="Tahoma"/>
          <w:b w:val="0"/>
          <w:sz w:val="22"/>
          <w:szCs w:val="22"/>
        </w:rPr>
      </w:pPr>
    </w:p>
    <w:p w14:paraId="4CE32AFB" w14:textId="77777777" w:rsidR="00CC2296" w:rsidRPr="00CC2296" w:rsidRDefault="00CC2296" w:rsidP="00777E3F">
      <w:pPr>
        <w:keepNext/>
        <w:keepLines/>
        <w:spacing w:after="0" w:line="240" w:lineRule="auto"/>
        <w:jc w:val="both"/>
        <w:rPr>
          <w:rFonts w:ascii="Tahoma" w:eastAsia="Times New Roman" w:hAnsi="Tahoma" w:cs="Tahoma"/>
          <w:lang w:eastAsia="sl-SI"/>
        </w:rPr>
      </w:pPr>
      <w:r w:rsidRPr="00CC2296">
        <w:rPr>
          <w:rFonts w:ascii="Tahoma" w:eastAsia="Times New Roman" w:hAnsi="Tahoma" w:cs="Tahoma"/>
          <w:lang w:eastAsia="sl-SI"/>
        </w:rPr>
        <w:t>S tem okvirnim sporazumom se naročnik in izvajalec dogovorita o pogojih izvajanja predmeta okvirnega sporazuma.</w:t>
      </w:r>
    </w:p>
    <w:p w14:paraId="41F4CED4" w14:textId="1109984E" w:rsidR="00EC3759" w:rsidRDefault="00EC3759" w:rsidP="00777E3F">
      <w:pPr>
        <w:keepNext/>
        <w:keepLines/>
        <w:suppressAutoHyphens/>
        <w:spacing w:after="0" w:line="240" w:lineRule="auto"/>
        <w:jc w:val="both"/>
        <w:rPr>
          <w:rFonts w:ascii="Tahoma" w:eastAsia="Times New Roman" w:hAnsi="Tahoma" w:cs="Tahoma"/>
          <w:b/>
          <w:color w:val="000000"/>
          <w:lang w:eastAsia="sl-SI"/>
        </w:rPr>
      </w:pPr>
    </w:p>
    <w:p w14:paraId="3824A93A" w14:textId="77777777" w:rsidR="00693CCA" w:rsidRPr="00EC4317" w:rsidRDefault="00693CCA" w:rsidP="00777E3F">
      <w:pPr>
        <w:keepNext/>
        <w:keepLines/>
        <w:suppressAutoHyphens/>
        <w:spacing w:after="0" w:line="240" w:lineRule="auto"/>
        <w:jc w:val="both"/>
        <w:rPr>
          <w:rFonts w:ascii="Tahoma" w:eastAsia="Times New Roman" w:hAnsi="Tahoma" w:cs="Tahoma"/>
          <w:b/>
          <w:color w:val="000000"/>
          <w:lang w:eastAsia="sl-SI"/>
        </w:rPr>
      </w:pPr>
    </w:p>
    <w:p w14:paraId="67AF6737" w14:textId="77777777" w:rsidR="00EC3759" w:rsidRPr="00EC4317" w:rsidRDefault="00EC3759" w:rsidP="00777E3F">
      <w:pPr>
        <w:pStyle w:val="Odstavekseznama"/>
        <w:keepNext/>
        <w:keepLines/>
        <w:numPr>
          <w:ilvl w:val="0"/>
          <w:numId w:val="10"/>
        </w:numPr>
        <w:ind w:left="567" w:hanging="567"/>
        <w:jc w:val="center"/>
        <w:rPr>
          <w:rFonts w:ascii="Tahoma" w:hAnsi="Tahoma" w:cs="Tahoma"/>
          <w:b/>
          <w:sz w:val="22"/>
          <w:szCs w:val="22"/>
        </w:rPr>
      </w:pPr>
      <w:r w:rsidRPr="00EC4317">
        <w:rPr>
          <w:rFonts w:ascii="Tahoma" w:hAnsi="Tahoma" w:cs="Tahoma"/>
          <w:b/>
          <w:sz w:val="22"/>
          <w:szCs w:val="22"/>
        </w:rPr>
        <w:lastRenderedPageBreak/>
        <w:t xml:space="preserve">PREDMET </w:t>
      </w:r>
      <w:r w:rsidR="00435E7F">
        <w:rPr>
          <w:rFonts w:ascii="Tahoma" w:hAnsi="Tahoma" w:cs="Tahoma"/>
          <w:b/>
          <w:sz w:val="22"/>
          <w:szCs w:val="22"/>
        </w:rPr>
        <w:t>OKVIRNEGA SPORAZUMA</w:t>
      </w:r>
    </w:p>
    <w:p w14:paraId="4F179EC4" w14:textId="77777777" w:rsidR="00EC3759" w:rsidRPr="00EC4317" w:rsidRDefault="00EC3759" w:rsidP="00777E3F">
      <w:pPr>
        <w:keepNext/>
        <w:keepLines/>
        <w:tabs>
          <w:tab w:val="left" w:pos="3005"/>
        </w:tabs>
        <w:spacing w:after="0" w:line="240" w:lineRule="auto"/>
        <w:ind w:left="1077"/>
        <w:jc w:val="center"/>
        <w:rPr>
          <w:rFonts w:ascii="Tahoma" w:eastAsia="Times New Roman" w:hAnsi="Tahoma" w:cs="Tahoma"/>
          <w:b/>
          <w:color w:val="000000"/>
          <w:lang w:eastAsia="sl-SI"/>
        </w:rPr>
      </w:pPr>
    </w:p>
    <w:p w14:paraId="5832B3B9" w14:textId="77777777" w:rsidR="00EC3759" w:rsidRPr="00EC4317" w:rsidRDefault="00EC3759" w:rsidP="00777E3F">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EC4317">
        <w:rPr>
          <w:rFonts w:ascii="Tahoma" w:eastAsia="Times New Roman" w:hAnsi="Tahoma" w:cs="Tahoma"/>
          <w:color w:val="000000"/>
          <w:lang w:eastAsia="sl-SI"/>
        </w:rPr>
        <w:t>člen</w:t>
      </w:r>
    </w:p>
    <w:p w14:paraId="2C2596FA" w14:textId="77777777" w:rsidR="00EC3759" w:rsidRPr="00EC4317" w:rsidRDefault="00EC3759" w:rsidP="00777E3F">
      <w:pPr>
        <w:pStyle w:val="Odstavekseznama"/>
        <w:keepNext/>
        <w:keepLines/>
        <w:ind w:left="360"/>
        <w:jc w:val="both"/>
        <w:rPr>
          <w:rFonts w:ascii="Tahoma" w:hAnsi="Tahoma" w:cs="Tahoma"/>
          <w:noProof/>
          <w:sz w:val="22"/>
          <w:szCs w:val="22"/>
        </w:rPr>
      </w:pPr>
    </w:p>
    <w:p w14:paraId="0D6F2303" w14:textId="20C99BC2" w:rsidR="00954BDA" w:rsidRPr="00123166" w:rsidRDefault="00A52674" w:rsidP="00777E3F">
      <w:pPr>
        <w:keepNext/>
        <w:keepLines/>
        <w:tabs>
          <w:tab w:val="left" w:pos="1702"/>
        </w:tabs>
        <w:spacing w:after="0" w:line="240" w:lineRule="auto"/>
        <w:jc w:val="both"/>
        <w:rPr>
          <w:rFonts w:ascii="Tahoma" w:eastAsia="Times New Roman" w:hAnsi="Tahoma" w:cs="Tahoma"/>
          <w:lang w:eastAsia="sl-SI"/>
        </w:rPr>
      </w:pPr>
      <w:r w:rsidRPr="00A52674">
        <w:rPr>
          <w:rFonts w:ascii="Tahoma" w:eastAsia="Times New Roman" w:hAnsi="Tahoma" w:cs="Tahoma"/>
          <w:lang w:eastAsia="sl-SI"/>
        </w:rPr>
        <w:t>Predmet okvirnega sporazuma</w:t>
      </w:r>
      <w:r w:rsidR="00107A06">
        <w:rPr>
          <w:rFonts w:ascii="Tahoma" w:eastAsia="Times New Roman" w:hAnsi="Tahoma" w:cs="Tahoma"/>
          <w:lang w:eastAsia="sl-SI"/>
        </w:rPr>
        <w:t xml:space="preserve"> </w:t>
      </w:r>
      <w:r w:rsidR="000C11BD">
        <w:rPr>
          <w:rFonts w:ascii="Tahoma" w:eastAsia="Times New Roman" w:hAnsi="Tahoma" w:cs="Tahoma"/>
          <w:lang w:eastAsia="sl-SI"/>
        </w:rPr>
        <w:t>so</w:t>
      </w:r>
      <w:r w:rsidR="000C11BD" w:rsidRPr="00A52674">
        <w:rPr>
          <w:rFonts w:ascii="Tahoma" w:eastAsia="Times New Roman" w:hAnsi="Tahoma" w:cs="Tahoma"/>
          <w:lang w:eastAsia="sl-SI"/>
        </w:rPr>
        <w:t xml:space="preserve"> </w:t>
      </w:r>
      <w:r w:rsidR="000C11BD">
        <w:rPr>
          <w:rFonts w:ascii="Tahoma" w:eastAsia="Times New Roman" w:hAnsi="Tahoma" w:cs="Tahoma"/>
          <w:lang w:eastAsia="sl-SI"/>
        </w:rPr>
        <w:t xml:space="preserve">sukcesivne dobave kemikalij HCl in NaOH </w:t>
      </w:r>
      <w:r w:rsidR="000C11BD" w:rsidRPr="00A52674">
        <w:rPr>
          <w:rFonts w:ascii="Tahoma" w:eastAsia="Times New Roman" w:hAnsi="Tahoma" w:cs="Tahoma"/>
          <w:lang w:eastAsia="sl-SI"/>
        </w:rPr>
        <w:t xml:space="preserve">(v nadaljevanju: </w:t>
      </w:r>
      <w:r w:rsidR="000C11BD">
        <w:rPr>
          <w:rFonts w:ascii="Tahoma" w:eastAsia="Times New Roman" w:hAnsi="Tahoma" w:cs="Tahoma"/>
          <w:lang w:eastAsia="sl-SI"/>
        </w:rPr>
        <w:t>blago oz. kemikalij</w:t>
      </w:r>
      <w:r w:rsidR="00F332F5">
        <w:rPr>
          <w:rFonts w:ascii="Tahoma" w:eastAsia="Times New Roman" w:hAnsi="Tahoma" w:cs="Tahoma"/>
          <w:lang w:eastAsia="sl-SI"/>
        </w:rPr>
        <w:t>e</w:t>
      </w:r>
      <w:r w:rsidR="000C11BD" w:rsidRPr="00A52674">
        <w:rPr>
          <w:rFonts w:ascii="Tahoma" w:eastAsia="Times New Roman" w:hAnsi="Tahoma" w:cs="Tahoma"/>
          <w:lang w:eastAsia="sl-SI"/>
        </w:rPr>
        <w:t>)</w:t>
      </w:r>
      <w:r w:rsidRPr="00A52674">
        <w:rPr>
          <w:rFonts w:ascii="Tahoma" w:eastAsia="Times New Roman" w:hAnsi="Tahoma" w:cs="Tahoma"/>
          <w:lang w:eastAsia="sl-SI"/>
        </w:rPr>
        <w:t xml:space="preserve">, </w:t>
      </w:r>
      <w:r w:rsidR="00954BDA" w:rsidRPr="00123166">
        <w:rPr>
          <w:rFonts w:ascii="Tahoma" w:eastAsia="Times New Roman" w:hAnsi="Tahoma" w:cs="Tahoma"/>
          <w:lang w:eastAsia="sl-SI"/>
        </w:rPr>
        <w:t>v količinah in dinamiki, ki jih naročnik po obsegu in časovno ne more vnaprej določiti,</w:t>
      </w:r>
      <w:r w:rsidR="00954BDA" w:rsidRPr="00123166">
        <w:rPr>
          <w:rFonts w:ascii="Tahoma" w:hAnsi="Tahoma" w:cs="Tahoma"/>
          <w:bCs/>
        </w:rPr>
        <w:t xml:space="preserve"> v skladu </w:t>
      </w:r>
      <w:r w:rsidR="00954BDA">
        <w:rPr>
          <w:rFonts w:ascii="Tahoma" w:hAnsi="Tahoma" w:cs="Tahoma"/>
          <w:bCs/>
        </w:rPr>
        <w:t>z</w:t>
      </w:r>
      <w:r w:rsidR="00954BDA" w:rsidRPr="00123166">
        <w:rPr>
          <w:rFonts w:ascii="Tahoma" w:hAnsi="Tahoma" w:cs="Tahoma"/>
          <w:bCs/>
        </w:rPr>
        <w:t xml:space="preserve"> razpisn</w:t>
      </w:r>
      <w:r w:rsidR="00954BDA">
        <w:rPr>
          <w:rFonts w:ascii="Tahoma" w:hAnsi="Tahoma" w:cs="Tahoma"/>
          <w:bCs/>
        </w:rPr>
        <w:t>o</w:t>
      </w:r>
      <w:r w:rsidR="00954BDA" w:rsidRPr="00123166">
        <w:rPr>
          <w:rFonts w:ascii="Tahoma" w:hAnsi="Tahoma" w:cs="Tahoma"/>
          <w:bCs/>
        </w:rPr>
        <w:t xml:space="preserve"> dokumentacij</w:t>
      </w:r>
      <w:r w:rsidR="00954BDA">
        <w:rPr>
          <w:rFonts w:ascii="Tahoma" w:hAnsi="Tahoma" w:cs="Tahoma"/>
          <w:bCs/>
        </w:rPr>
        <w:t>o</w:t>
      </w:r>
      <w:r w:rsidR="00954BDA" w:rsidRPr="00123166">
        <w:rPr>
          <w:rFonts w:ascii="Tahoma" w:hAnsi="Tahoma" w:cs="Tahoma"/>
          <w:bCs/>
        </w:rPr>
        <w:t xml:space="preserve"> naročnika št. </w:t>
      </w:r>
      <w:r w:rsidR="00954BDA">
        <w:rPr>
          <w:rFonts w:ascii="Tahoma" w:hAnsi="Tahoma" w:cs="Tahoma"/>
          <w:bCs/>
        </w:rPr>
        <w:t xml:space="preserve">JPE-SPV-258/21 </w:t>
      </w:r>
      <w:r w:rsidR="00954BDA" w:rsidRPr="00123166">
        <w:rPr>
          <w:rFonts w:ascii="Tahoma" w:hAnsi="Tahoma" w:cs="Tahoma"/>
          <w:bCs/>
        </w:rPr>
        <w:t xml:space="preserve">(v nadaljevanju: razpisna dokumentacija), </w:t>
      </w:r>
      <w:r w:rsidR="00954BDA" w:rsidRPr="006722EA">
        <w:rPr>
          <w:rFonts w:ascii="Tahoma" w:hAnsi="Tahoma" w:cs="Tahoma"/>
        </w:rPr>
        <w:t xml:space="preserve">na podlagi ponudbe izvajalca št. ____________ z dne __________, na podlagi ponudbe </w:t>
      </w:r>
      <w:r w:rsidR="00954BDA">
        <w:rPr>
          <w:rFonts w:ascii="Tahoma" w:hAnsi="Tahoma" w:cs="Tahoma"/>
        </w:rPr>
        <w:t xml:space="preserve">izvajalca </w:t>
      </w:r>
      <w:r w:rsidR="00954BDA" w:rsidRPr="006722EA">
        <w:rPr>
          <w:rFonts w:ascii="Tahoma" w:hAnsi="Tahoma" w:cs="Tahoma"/>
        </w:rPr>
        <w:t>št. ______________</w:t>
      </w:r>
      <w:r w:rsidR="00954BDA">
        <w:rPr>
          <w:rFonts w:ascii="Tahoma" w:hAnsi="Tahoma" w:cs="Tahoma"/>
        </w:rPr>
        <w:t>,</w:t>
      </w:r>
      <w:r w:rsidR="00954BDA" w:rsidRPr="006722EA">
        <w:rPr>
          <w:rFonts w:ascii="Tahoma" w:hAnsi="Tahoma" w:cs="Tahoma"/>
        </w:rPr>
        <w:t xml:space="preserve"> podane na neposrednih pogajanjih dne __________, ki je priloga št. 1 te</w:t>
      </w:r>
      <w:r w:rsidR="00954BDA">
        <w:rPr>
          <w:rFonts w:ascii="Tahoma" w:hAnsi="Tahoma" w:cs="Tahoma"/>
        </w:rPr>
        <w:t>ga okvirnega sporazuma</w:t>
      </w:r>
      <w:r w:rsidR="00954BDA" w:rsidRPr="00B5769A">
        <w:rPr>
          <w:rFonts w:ascii="Tahoma" w:hAnsi="Tahoma" w:cs="Tahoma"/>
        </w:rPr>
        <w:t xml:space="preserve"> (v nadaljevanju: ponudba izvajalca) </w:t>
      </w:r>
      <w:r w:rsidR="00954BDA" w:rsidRPr="006722EA">
        <w:rPr>
          <w:rFonts w:ascii="Tahoma" w:hAnsi="Tahoma" w:cs="Tahoma"/>
        </w:rPr>
        <w:t>in na podlagi ponudbenega predračuna izvajalca z dne</w:t>
      </w:r>
      <w:r w:rsidR="00954BDA">
        <w:rPr>
          <w:rFonts w:ascii="Tahoma" w:hAnsi="Tahoma" w:cs="Tahoma"/>
        </w:rPr>
        <w:t xml:space="preserve">  </w:t>
      </w:r>
      <w:r w:rsidR="00954BDA" w:rsidRPr="006722EA">
        <w:rPr>
          <w:rFonts w:ascii="Tahoma" w:hAnsi="Tahoma" w:cs="Tahoma"/>
        </w:rPr>
        <w:t>______</w:t>
      </w:r>
      <w:r w:rsidR="00954BDA">
        <w:rPr>
          <w:rFonts w:ascii="Tahoma" w:hAnsi="Tahoma" w:cs="Tahoma"/>
        </w:rPr>
        <w:t>____</w:t>
      </w:r>
      <w:r w:rsidR="00954BDA" w:rsidRPr="006722EA">
        <w:rPr>
          <w:rFonts w:ascii="Tahoma" w:hAnsi="Tahoma" w:cs="Tahoma"/>
        </w:rPr>
        <w:t>, ki je priloga št. 2 te</w:t>
      </w:r>
      <w:r w:rsidR="00954BDA">
        <w:rPr>
          <w:rFonts w:ascii="Tahoma" w:hAnsi="Tahoma" w:cs="Tahoma"/>
        </w:rPr>
        <w:t>ga okvirnega sporazuma</w:t>
      </w:r>
      <w:r w:rsidR="00954BDA" w:rsidRPr="006722EA">
        <w:rPr>
          <w:rFonts w:ascii="Tahoma" w:hAnsi="Tahoma" w:cs="Tahoma"/>
        </w:rPr>
        <w:t xml:space="preserve"> (v nadaljevanju: ponudbeni predračun izvajalca)</w:t>
      </w:r>
      <w:r w:rsidR="00954BDA" w:rsidRPr="003F4255">
        <w:rPr>
          <w:rFonts w:ascii="Tahoma" w:hAnsi="Tahoma" w:cs="Tahoma"/>
        </w:rPr>
        <w:t xml:space="preserve"> ter v skladu z vsebino zahtev javnega naročila št. </w:t>
      </w:r>
      <w:r w:rsidR="00954BDA">
        <w:rPr>
          <w:rFonts w:ascii="Tahoma" w:hAnsi="Tahoma" w:cs="Tahoma"/>
        </w:rPr>
        <w:t>JPE-SPV-258/21</w:t>
      </w:r>
      <w:r w:rsidR="00954BDA" w:rsidRPr="003F4255">
        <w:rPr>
          <w:rFonts w:ascii="Tahoma" w:hAnsi="Tahoma" w:cs="Tahoma"/>
        </w:rPr>
        <w:t>, in sicer vse po pravilih stroke, s skrbnostjo dobrega strokovnjaka ter v skladu</w:t>
      </w:r>
      <w:r w:rsidR="00954BDA">
        <w:rPr>
          <w:rFonts w:ascii="Tahoma" w:hAnsi="Tahoma" w:cs="Tahoma"/>
        </w:rPr>
        <w:t xml:space="preserve"> tem okvirnim sporazumom</w:t>
      </w:r>
      <w:r w:rsidR="00954BDA" w:rsidRPr="00123166">
        <w:rPr>
          <w:rFonts w:ascii="Tahoma" w:eastAsia="Times New Roman" w:hAnsi="Tahoma" w:cs="Tahoma"/>
          <w:lang w:eastAsia="sl-SI"/>
        </w:rPr>
        <w:t>.</w:t>
      </w:r>
    </w:p>
    <w:p w14:paraId="7B9ED206" w14:textId="77777777" w:rsidR="00954BDA" w:rsidRPr="00123166" w:rsidRDefault="00954BDA" w:rsidP="00777E3F">
      <w:pPr>
        <w:keepNext/>
        <w:keepLines/>
        <w:spacing w:after="0" w:line="240" w:lineRule="auto"/>
        <w:jc w:val="both"/>
        <w:rPr>
          <w:rFonts w:ascii="Tahoma" w:eastAsia="Times New Roman" w:hAnsi="Tahoma" w:cs="Tahoma"/>
          <w:lang w:eastAsia="sl-SI"/>
        </w:rPr>
      </w:pPr>
    </w:p>
    <w:p w14:paraId="16EC2944" w14:textId="77777777" w:rsidR="00954BDA" w:rsidRPr="00391EEB" w:rsidRDefault="00954BDA" w:rsidP="00777E3F">
      <w:pPr>
        <w:keepNext/>
        <w:keepLines/>
        <w:tabs>
          <w:tab w:val="left" w:pos="1702"/>
        </w:tabs>
        <w:spacing w:after="0" w:line="240" w:lineRule="auto"/>
        <w:jc w:val="both"/>
        <w:rPr>
          <w:rFonts w:ascii="Tahoma" w:eastAsia="Times New Roman" w:hAnsi="Tahoma" w:cs="Tahoma"/>
          <w:lang w:eastAsia="sl-SI"/>
        </w:rPr>
      </w:pPr>
      <w:r w:rsidRPr="00391EEB">
        <w:rPr>
          <w:rFonts w:ascii="Tahoma" w:eastAsia="Times New Roman" w:hAnsi="Tahoma" w:cs="Tahoma"/>
          <w:lang w:eastAsia="sl-SI"/>
        </w:rPr>
        <w:t>Okvirn</w:t>
      </w:r>
      <w:r>
        <w:rPr>
          <w:rFonts w:ascii="Tahoma" w:eastAsia="Times New Roman" w:hAnsi="Tahoma" w:cs="Tahoma"/>
          <w:lang w:eastAsia="sl-SI"/>
        </w:rPr>
        <w:t>a</w:t>
      </w:r>
      <w:r w:rsidRPr="00391EEB">
        <w:rPr>
          <w:rFonts w:ascii="Tahoma" w:eastAsia="Times New Roman" w:hAnsi="Tahoma" w:cs="Tahoma"/>
          <w:lang w:eastAsia="sl-SI"/>
        </w:rPr>
        <w:t xml:space="preserve"> količin</w:t>
      </w:r>
      <w:r>
        <w:rPr>
          <w:rFonts w:ascii="Tahoma" w:eastAsia="Times New Roman" w:hAnsi="Tahoma" w:cs="Tahoma"/>
          <w:lang w:eastAsia="sl-SI"/>
        </w:rPr>
        <w:t>a</w:t>
      </w:r>
      <w:r w:rsidRPr="00391EEB">
        <w:rPr>
          <w:rFonts w:ascii="Tahoma" w:eastAsia="Times New Roman" w:hAnsi="Tahoma" w:cs="Tahoma"/>
          <w:lang w:eastAsia="sl-SI"/>
        </w:rPr>
        <w:t>, naveden</w:t>
      </w:r>
      <w:r>
        <w:rPr>
          <w:rFonts w:ascii="Tahoma" w:eastAsia="Times New Roman" w:hAnsi="Tahoma" w:cs="Tahoma"/>
          <w:lang w:eastAsia="sl-SI"/>
        </w:rPr>
        <w:t>a</w:t>
      </w:r>
      <w:r w:rsidRPr="00391EEB">
        <w:rPr>
          <w:rFonts w:ascii="Tahoma" w:eastAsia="Times New Roman" w:hAnsi="Tahoma" w:cs="Tahoma"/>
          <w:lang w:eastAsia="sl-SI"/>
        </w:rPr>
        <w:t xml:space="preserve"> v ponudbene</w:t>
      </w:r>
      <w:r>
        <w:rPr>
          <w:rFonts w:ascii="Tahoma" w:eastAsia="Times New Roman" w:hAnsi="Tahoma" w:cs="Tahoma"/>
          <w:lang w:eastAsia="sl-SI"/>
        </w:rPr>
        <w:t xml:space="preserve">m </w:t>
      </w:r>
      <w:r w:rsidRPr="00391EEB">
        <w:rPr>
          <w:rFonts w:ascii="Tahoma" w:eastAsia="Times New Roman" w:hAnsi="Tahoma" w:cs="Tahoma"/>
          <w:lang w:eastAsia="sl-SI"/>
        </w:rPr>
        <w:t>predračun</w:t>
      </w:r>
      <w:r>
        <w:rPr>
          <w:rFonts w:ascii="Tahoma" w:eastAsia="Times New Roman" w:hAnsi="Tahoma" w:cs="Tahoma"/>
          <w:lang w:eastAsia="sl-SI"/>
        </w:rPr>
        <w:t>u</w:t>
      </w:r>
      <w:r w:rsidRPr="00391EEB">
        <w:rPr>
          <w:rFonts w:ascii="Tahoma" w:eastAsia="Times New Roman" w:hAnsi="Tahoma" w:cs="Tahoma"/>
          <w:lang w:eastAsia="sl-SI"/>
        </w:rPr>
        <w:t xml:space="preserve"> izvajalca, </w:t>
      </w:r>
      <w:r>
        <w:rPr>
          <w:rFonts w:ascii="Tahoma" w:eastAsia="Times New Roman" w:hAnsi="Tahoma" w:cs="Tahoma"/>
          <w:lang w:eastAsia="sl-SI"/>
        </w:rPr>
        <w:t>je</w:t>
      </w:r>
      <w:r w:rsidRPr="00391EEB">
        <w:rPr>
          <w:rFonts w:ascii="Tahoma" w:eastAsia="Times New Roman" w:hAnsi="Tahoma" w:cs="Tahoma"/>
          <w:lang w:eastAsia="sl-SI"/>
        </w:rPr>
        <w:t xml:space="preserve"> količin</w:t>
      </w:r>
      <w:r>
        <w:rPr>
          <w:rFonts w:ascii="Tahoma" w:eastAsia="Times New Roman" w:hAnsi="Tahoma" w:cs="Tahoma"/>
          <w:lang w:eastAsia="sl-SI"/>
        </w:rPr>
        <w:t>a</w:t>
      </w:r>
      <w:r w:rsidRPr="00391EEB">
        <w:rPr>
          <w:rFonts w:ascii="Tahoma" w:eastAsia="Times New Roman" w:hAnsi="Tahoma" w:cs="Tahoma"/>
          <w:lang w:eastAsia="sl-SI"/>
        </w:rPr>
        <w:t>, ki j</w:t>
      </w:r>
      <w:r>
        <w:rPr>
          <w:rFonts w:ascii="Tahoma" w:eastAsia="Times New Roman" w:hAnsi="Tahoma" w:cs="Tahoma"/>
          <w:lang w:eastAsia="sl-SI"/>
        </w:rPr>
        <w:t>o</w:t>
      </w:r>
      <w:r w:rsidRPr="00391EEB">
        <w:rPr>
          <w:rFonts w:ascii="Tahoma" w:eastAsia="Times New Roman" w:hAnsi="Tahoma" w:cs="Tahoma"/>
          <w:lang w:eastAsia="sl-SI"/>
        </w:rPr>
        <w:t xml:space="preserve"> bo naročnik predvidoma potreboval v obdobju veljavnosti okvirnega sporazuma.</w:t>
      </w:r>
    </w:p>
    <w:p w14:paraId="7CF7DD8E" w14:textId="77777777" w:rsidR="00954BDA" w:rsidRPr="00DC4CE4" w:rsidRDefault="00954BDA" w:rsidP="00777E3F">
      <w:pPr>
        <w:keepNext/>
        <w:keepLines/>
        <w:spacing w:after="0" w:line="240" w:lineRule="auto"/>
        <w:jc w:val="both"/>
        <w:rPr>
          <w:rFonts w:ascii="Tahoma" w:eastAsia="Times New Roman" w:hAnsi="Tahoma" w:cs="Tahoma"/>
          <w:lang w:eastAsia="sl-SI"/>
        </w:rPr>
      </w:pPr>
    </w:p>
    <w:p w14:paraId="4BFB9835" w14:textId="77777777" w:rsidR="00954BDA" w:rsidRDefault="00954BDA" w:rsidP="00777E3F">
      <w:pPr>
        <w:keepNext/>
        <w:keepLines/>
        <w:spacing w:after="0" w:line="240" w:lineRule="auto"/>
        <w:jc w:val="both"/>
        <w:rPr>
          <w:rFonts w:ascii="Tahoma" w:eastAsia="Times New Roman" w:hAnsi="Tahoma" w:cs="Tahoma"/>
          <w:lang w:eastAsia="sl-SI"/>
        </w:rPr>
      </w:pPr>
      <w:r w:rsidRPr="00A52674">
        <w:rPr>
          <w:rFonts w:ascii="Tahoma" w:eastAsia="Times New Roman" w:hAnsi="Tahoma" w:cs="Tahoma"/>
          <w:lang w:eastAsia="sl-SI"/>
        </w:rPr>
        <w:t xml:space="preserve">Naročnik in </w:t>
      </w:r>
      <w:r>
        <w:rPr>
          <w:rFonts w:ascii="Tahoma" w:eastAsia="Times New Roman" w:hAnsi="Tahoma" w:cs="Tahoma"/>
          <w:lang w:eastAsia="sl-SI"/>
        </w:rPr>
        <w:t>izvajalec</w:t>
      </w:r>
      <w:r w:rsidRPr="00A52674">
        <w:rPr>
          <w:rFonts w:ascii="Tahoma" w:eastAsia="Times New Roman" w:hAnsi="Tahoma" w:cs="Tahoma"/>
          <w:lang w:eastAsia="sl-SI"/>
        </w:rPr>
        <w:t xml:space="preserve"> se izrecno dogovorita, da bo naročnik v obdobju veljavnosti tega okvirnega sporazuma, naročal </w:t>
      </w:r>
      <w:r>
        <w:rPr>
          <w:rFonts w:ascii="Tahoma" w:eastAsia="Times New Roman" w:hAnsi="Tahoma" w:cs="Tahoma"/>
          <w:lang w:eastAsia="sl-SI"/>
        </w:rPr>
        <w:t>blago</w:t>
      </w:r>
      <w:r w:rsidRPr="00A52674">
        <w:rPr>
          <w:rFonts w:ascii="Tahoma" w:eastAsia="Times New Roman" w:hAnsi="Tahoma" w:cs="Tahoma"/>
          <w:lang w:eastAsia="sl-SI"/>
        </w:rPr>
        <w:t xml:space="preserve"> iz ponudbenega predračuna </w:t>
      </w:r>
      <w:r>
        <w:rPr>
          <w:rFonts w:ascii="Tahoma" w:eastAsia="Times New Roman" w:hAnsi="Tahoma" w:cs="Tahoma"/>
          <w:lang w:eastAsia="sl-SI"/>
        </w:rPr>
        <w:t>izvajalca</w:t>
      </w:r>
      <w:r w:rsidRPr="00A52674">
        <w:rPr>
          <w:rFonts w:ascii="Tahoma" w:eastAsia="Times New Roman" w:hAnsi="Tahoma" w:cs="Tahoma"/>
          <w:lang w:eastAsia="sl-SI"/>
        </w:rPr>
        <w:t xml:space="preserve">, ki </w:t>
      </w:r>
      <w:r>
        <w:rPr>
          <w:rFonts w:ascii="Tahoma" w:eastAsia="Times New Roman" w:hAnsi="Tahoma" w:cs="Tahoma"/>
          <w:lang w:eastAsia="sl-SI"/>
        </w:rPr>
        <w:t>ga</w:t>
      </w:r>
      <w:r w:rsidRPr="00A52674">
        <w:rPr>
          <w:rFonts w:ascii="Tahoma" w:eastAsia="Times New Roman" w:hAnsi="Tahoma" w:cs="Tahoma"/>
          <w:lang w:eastAsia="sl-SI"/>
        </w:rPr>
        <w:t xml:space="preserve"> bo dejansko potreboval in za katere</w:t>
      </w:r>
      <w:r>
        <w:rPr>
          <w:rFonts w:ascii="Tahoma" w:eastAsia="Times New Roman" w:hAnsi="Tahoma" w:cs="Tahoma"/>
          <w:lang w:eastAsia="sl-SI"/>
        </w:rPr>
        <w:t>ga</w:t>
      </w:r>
      <w:r w:rsidRPr="00A52674">
        <w:rPr>
          <w:rFonts w:ascii="Tahoma" w:eastAsia="Times New Roman" w:hAnsi="Tahoma" w:cs="Tahoma"/>
          <w:lang w:eastAsia="sl-SI"/>
        </w:rPr>
        <w:t xml:space="preserve"> bo imel zagotovljena finančna sredstva. </w:t>
      </w:r>
    </w:p>
    <w:p w14:paraId="06F603BA" w14:textId="62A5CB25" w:rsidR="00107A06" w:rsidRDefault="00107A06" w:rsidP="00777E3F">
      <w:pPr>
        <w:keepNext/>
        <w:keepLines/>
        <w:tabs>
          <w:tab w:val="left" w:pos="1702"/>
        </w:tabs>
        <w:spacing w:after="0" w:line="240" w:lineRule="auto"/>
        <w:jc w:val="both"/>
        <w:rPr>
          <w:rFonts w:ascii="Tahoma" w:eastAsia="Times New Roman" w:hAnsi="Tahoma" w:cs="Tahoma"/>
          <w:b/>
          <w:color w:val="000000"/>
          <w:lang w:eastAsia="sl-SI"/>
        </w:rPr>
      </w:pPr>
    </w:p>
    <w:p w14:paraId="26F9B942" w14:textId="77777777" w:rsidR="00C665D5" w:rsidRPr="00C665D5" w:rsidRDefault="00C665D5" w:rsidP="00777E3F">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C665D5">
        <w:rPr>
          <w:rFonts w:ascii="Tahoma" w:eastAsia="Times New Roman" w:hAnsi="Tahoma" w:cs="Tahoma"/>
          <w:color w:val="000000"/>
          <w:lang w:eastAsia="sl-SI"/>
        </w:rPr>
        <w:t>člen</w:t>
      </w:r>
    </w:p>
    <w:p w14:paraId="5544F36F" w14:textId="77777777" w:rsidR="00C665D5" w:rsidRPr="00C665D5" w:rsidRDefault="00C665D5" w:rsidP="00777E3F">
      <w:pPr>
        <w:keepNext/>
        <w:keepLines/>
        <w:spacing w:after="0" w:line="240" w:lineRule="auto"/>
        <w:jc w:val="both"/>
        <w:rPr>
          <w:rFonts w:ascii="Tahoma" w:hAnsi="Tahoma" w:cs="Tahoma"/>
          <w:b/>
          <w:szCs w:val="20"/>
          <w:lang w:eastAsia="sl-SI"/>
        </w:rPr>
      </w:pPr>
    </w:p>
    <w:p w14:paraId="513BC483" w14:textId="77777777" w:rsidR="000C11BD" w:rsidRPr="00EE6589" w:rsidRDefault="000C11BD" w:rsidP="00777E3F">
      <w:pPr>
        <w:keepNext/>
        <w:keepLines/>
        <w:spacing w:after="0" w:line="240" w:lineRule="auto"/>
        <w:jc w:val="both"/>
        <w:rPr>
          <w:rFonts w:ascii="Tahoma" w:eastAsia="Times New Roman" w:hAnsi="Tahoma"/>
          <w:lang w:eastAsia="sl-SI"/>
        </w:rPr>
      </w:pPr>
      <w:r w:rsidRPr="00EE6589">
        <w:rPr>
          <w:rFonts w:ascii="Tahoma" w:eastAsia="Times New Roman" w:hAnsi="Tahoma"/>
          <w:lang w:eastAsia="sl-SI"/>
        </w:rPr>
        <w:t>Zahtevana kvaliteta kemikalij: 31 – 33% klorovodikove kisline (HCl) in 48 – 50% tehničnega natrijevega hidroksida (NaOH)</w:t>
      </w:r>
    </w:p>
    <w:p w14:paraId="7CEEB199" w14:textId="77777777" w:rsidR="000C11BD" w:rsidRPr="00EE6589" w:rsidRDefault="000C11BD" w:rsidP="00777E3F">
      <w:pPr>
        <w:keepNext/>
        <w:keepLines/>
        <w:spacing w:after="0" w:line="240" w:lineRule="auto"/>
        <w:rPr>
          <w:rFonts w:ascii="Tahoma" w:hAnsi="Tahoma" w:cs="Tahoma"/>
          <w:lang w:eastAsia="sl-SI"/>
        </w:rPr>
      </w:pPr>
    </w:p>
    <w:p w14:paraId="6C203CE1" w14:textId="77777777" w:rsidR="000C11BD" w:rsidRPr="00EE6589" w:rsidRDefault="000C11BD" w:rsidP="00777E3F">
      <w:pPr>
        <w:keepNext/>
        <w:keepLines/>
        <w:spacing w:after="0" w:line="240" w:lineRule="auto"/>
        <w:rPr>
          <w:rFonts w:ascii="Tahoma" w:hAnsi="Tahoma" w:cs="Tahoma"/>
          <w:lang w:eastAsia="sl-SI"/>
        </w:rPr>
      </w:pPr>
      <w:r w:rsidRPr="00EE6589">
        <w:rPr>
          <w:rFonts w:ascii="Tahoma" w:hAnsi="Tahoma" w:cs="Tahoma"/>
          <w:lang w:eastAsia="sl-SI"/>
        </w:rPr>
        <w:t>Kvaliteta klorovodikove kisline (HCl):</w:t>
      </w:r>
    </w:p>
    <w:p w14:paraId="2BCC7F26" w14:textId="77777777" w:rsidR="000C11BD" w:rsidRPr="00EE6589" w:rsidRDefault="000C11BD" w:rsidP="00777E3F">
      <w:pPr>
        <w:keepNext/>
        <w:keepLines/>
        <w:numPr>
          <w:ilvl w:val="0"/>
          <w:numId w:val="49"/>
        </w:numPr>
        <w:tabs>
          <w:tab w:val="left" w:pos="2552"/>
        </w:tabs>
        <w:spacing w:after="0" w:line="240" w:lineRule="auto"/>
        <w:rPr>
          <w:rFonts w:ascii="Tahoma" w:hAnsi="Tahoma" w:cs="Tahoma"/>
          <w:lang w:eastAsia="sl-SI"/>
        </w:rPr>
      </w:pPr>
      <w:r w:rsidRPr="00EE6589">
        <w:rPr>
          <w:rFonts w:ascii="Tahoma" w:hAnsi="Tahoma" w:cs="Tahoma"/>
          <w:lang w:eastAsia="sl-SI"/>
        </w:rPr>
        <w:t>HCl</w:t>
      </w:r>
      <w:r w:rsidRPr="00EE6589">
        <w:rPr>
          <w:rFonts w:ascii="Tahoma" w:hAnsi="Tahoma" w:cs="Tahoma"/>
          <w:lang w:eastAsia="sl-SI"/>
        </w:rPr>
        <w:tab/>
        <w:t>31 – 33%</w:t>
      </w:r>
    </w:p>
    <w:p w14:paraId="5F368E93" w14:textId="77777777" w:rsidR="000C11BD" w:rsidRPr="00EE6589" w:rsidRDefault="000C11BD" w:rsidP="00777E3F">
      <w:pPr>
        <w:keepNext/>
        <w:keepLines/>
        <w:numPr>
          <w:ilvl w:val="0"/>
          <w:numId w:val="49"/>
        </w:numPr>
        <w:tabs>
          <w:tab w:val="left" w:pos="2552"/>
        </w:tabs>
        <w:spacing w:after="0" w:line="240" w:lineRule="auto"/>
        <w:rPr>
          <w:rFonts w:ascii="Tahoma" w:hAnsi="Tahoma" w:cs="Tahoma"/>
          <w:lang w:eastAsia="sl-SI"/>
        </w:rPr>
      </w:pPr>
      <w:r w:rsidRPr="00EE6589">
        <w:rPr>
          <w:rFonts w:ascii="Tahoma" w:hAnsi="Tahoma" w:cs="Tahoma"/>
          <w:lang w:eastAsia="sl-SI"/>
        </w:rPr>
        <w:t>Prosti klor</w:t>
      </w:r>
      <w:r w:rsidRPr="00EE6589">
        <w:rPr>
          <w:rFonts w:ascii="Tahoma" w:hAnsi="Tahoma" w:cs="Tahoma"/>
          <w:lang w:eastAsia="sl-SI"/>
        </w:rPr>
        <w:tab/>
        <w:t>&lt;</w:t>
      </w:r>
      <w:r w:rsidRPr="00EE6589">
        <w:rPr>
          <w:rFonts w:ascii="Tahoma" w:hAnsi="Tahoma" w:cs="Tahoma"/>
          <w:lang w:eastAsia="sl-SI"/>
        </w:rPr>
        <w:tab/>
        <w:t>0,005%</w:t>
      </w:r>
    </w:p>
    <w:p w14:paraId="4B0878F7" w14:textId="77777777" w:rsidR="000C11BD" w:rsidRPr="00EE6589" w:rsidRDefault="000C11BD" w:rsidP="00777E3F">
      <w:pPr>
        <w:keepNext/>
        <w:keepLines/>
        <w:numPr>
          <w:ilvl w:val="0"/>
          <w:numId w:val="49"/>
        </w:numPr>
        <w:tabs>
          <w:tab w:val="left" w:pos="2552"/>
        </w:tabs>
        <w:spacing w:after="0" w:line="240" w:lineRule="auto"/>
        <w:rPr>
          <w:rFonts w:ascii="Tahoma" w:hAnsi="Tahoma" w:cs="Tahoma"/>
          <w:lang w:eastAsia="sl-SI"/>
        </w:rPr>
      </w:pPr>
      <w:r w:rsidRPr="00EE6589">
        <w:rPr>
          <w:rFonts w:ascii="Tahoma" w:hAnsi="Tahoma" w:cs="Tahoma"/>
          <w:lang w:eastAsia="sl-SI"/>
        </w:rPr>
        <w:t>Železo</w:t>
      </w:r>
      <w:r w:rsidRPr="00EE6589">
        <w:rPr>
          <w:rFonts w:ascii="Tahoma" w:hAnsi="Tahoma" w:cs="Tahoma"/>
          <w:lang w:eastAsia="sl-SI"/>
        </w:rPr>
        <w:tab/>
        <w:t>&lt;</w:t>
      </w:r>
      <w:r w:rsidRPr="00EE6589">
        <w:rPr>
          <w:rFonts w:ascii="Tahoma" w:hAnsi="Tahoma" w:cs="Tahoma"/>
          <w:lang w:eastAsia="sl-SI"/>
        </w:rPr>
        <w:tab/>
        <w:t>1 ppm</w:t>
      </w:r>
    </w:p>
    <w:p w14:paraId="1F157439" w14:textId="77777777" w:rsidR="000C11BD" w:rsidRPr="00EE6589" w:rsidRDefault="000C11BD" w:rsidP="00777E3F">
      <w:pPr>
        <w:keepNext/>
        <w:keepLines/>
        <w:numPr>
          <w:ilvl w:val="0"/>
          <w:numId w:val="49"/>
        </w:numPr>
        <w:tabs>
          <w:tab w:val="left" w:pos="2552"/>
        </w:tabs>
        <w:spacing w:after="0" w:line="240" w:lineRule="auto"/>
        <w:rPr>
          <w:rFonts w:ascii="Tahoma" w:hAnsi="Tahoma" w:cs="Tahoma"/>
          <w:lang w:eastAsia="sl-SI"/>
        </w:rPr>
      </w:pPr>
      <w:r w:rsidRPr="00EE6589">
        <w:rPr>
          <w:rFonts w:ascii="Tahoma" w:hAnsi="Tahoma" w:cs="Tahoma"/>
          <w:lang w:eastAsia="sl-SI"/>
        </w:rPr>
        <w:t>Ne sme vsebovati živega srebra in organskih primesi.</w:t>
      </w:r>
    </w:p>
    <w:p w14:paraId="1518760B" w14:textId="77777777" w:rsidR="000C11BD" w:rsidRPr="00EE6589" w:rsidRDefault="000C11BD" w:rsidP="00777E3F">
      <w:pPr>
        <w:keepNext/>
        <w:keepLines/>
        <w:tabs>
          <w:tab w:val="left" w:pos="2552"/>
        </w:tabs>
        <w:spacing w:after="0" w:line="240" w:lineRule="auto"/>
        <w:rPr>
          <w:rFonts w:ascii="Tahoma" w:hAnsi="Tahoma" w:cs="Tahoma"/>
          <w:lang w:eastAsia="sl-SI"/>
        </w:rPr>
      </w:pPr>
    </w:p>
    <w:p w14:paraId="66753479" w14:textId="77777777" w:rsidR="000C11BD" w:rsidRPr="00EE6589" w:rsidRDefault="000C11BD" w:rsidP="00777E3F">
      <w:pPr>
        <w:keepNext/>
        <w:keepLines/>
        <w:spacing w:after="0" w:line="240" w:lineRule="auto"/>
        <w:rPr>
          <w:rFonts w:ascii="Tahoma" w:hAnsi="Tahoma" w:cs="Tahoma"/>
          <w:lang w:eastAsia="sl-SI"/>
        </w:rPr>
      </w:pPr>
      <w:r w:rsidRPr="00EE6589">
        <w:rPr>
          <w:rFonts w:ascii="Tahoma" w:hAnsi="Tahoma" w:cs="Tahoma"/>
          <w:lang w:eastAsia="sl-SI"/>
        </w:rPr>
        <w:t>Kvaliteta tehničnega natrijevega hidroksida (NaOH):</w:t>
      </w:r>
    </w:p>
    <w:p w14:paraId="396AF3CD" w14:textId="77777777" w:rsidR="000C11BD" w:rsidRPr="00EE6589" w:rsidRDefault="000C11BD" w:rsidP="00777E3F">
      <w:pPr>
        <w:keepNext/>
        <w:keepLines/>
        <w:numPr>
          <w:ilvl w:val="0"/>
          <w:numId w:val="49"/>
        </w:numPr>
        <w:tabs>
          <w:tab w:val="left" w:pos="2552"/>
        </w:tabs>
        <w:spacing w:after="0" w:line="240" w:lineRule="auto"/>
        <w:rPr>
          <w:rFonts w:ascii="Tahoma" w:hAnsi="Tahoma" w:cs="Tahoma"/>
          <w:lang w:eastAsia="sl-SI"/>
        </w:rPr>
      </w:pPr>
      <w:r w:rsidRPr="00EE6589">
        <w:rPr>
          <w:rFonts w:ascii="Tahoma" w:hAnsi="Tahoma" w:cs="Tahoma"/>
          <w:lang w:eastAsia="sl-SI"/>
        </w:rPr>
        <w:t>NaOH</w:t>
      </w:r>
      <w:r w:rsidRPr="00EE6589">
        <w:rPr>
          <w:rFonts w:ascii="Tahoma" w:hAnsi="Tahoma" w:cs="Tahoma"/>
          <w:lang w:eastAsia="sl-SI"/>
        </w:rPr>
        <w:tab/>
        <w:t>48 – 50%</w:t>
      </w:r>
    </w:p>
    <w:p w14:paraId="5717E440" w14:textId="77777777" w:rsidR="000C11BD" w:rsidRPr="00EE6589" w:rsidRDefault="000C11BD" w:rsidP="00777E3F">
      <w:pPr>
        <w:keepNext/>
        <w:keepLines/>
        <w:numPr>
          <w:ilvl w:val="0"/>
          <w:numId w:val="49"/>
        </w:numPr>
        <w:tabs>
          <w:tab w:val="left" w:pos="2552"/>
        </w:tabs>
        <w:spacing w:after="0" w:line="240" w:lineRule="auto"/>
        <w:rPr>
          <w:rFonts w:ascii="Tahoma" w:hAnsi="Tahoma" w:cs="Tahoma"/>
          <w:lang w:eastAsia="sl-SI"/>
        </w:rPr>
      </w:pPr>
      <w:r w:rsidRPr="00EE6589">
        <w:rPr>
          <w:rFonts w:ascii="Tahoma" w:hAnsi="Tahoma" w:cs="Tahoma"/>
          <w:lang w:eastAsia="sl-SI"/>
        </w:rPr>
        <w:t>železo</w:t>
      </w:r>
      <w:r w:rsidRPr="00EE6589">
        <w:rPr>
          <w:rFonts w:ascii="Tahoma" w:hAnsi="Tahoma" w:cs="Tahoma"/>
          <w:lang w:eastAsia="sl-SI"/>
        </w:rPr>
        <w:tab/>
        <w:t>&lt;</w:t>
      </w:r>
      <w:r w:rsidRPr="00EE6589">
        <w:rPr>
          <w:rFonts w:ascii="Tahoma" w:hAnsi="Tahoma" w:cs="Tahoma"/>
          <w:lang w:eastAsia="sl-SI"/>
        </w:rPr>
        <w:tab/>
        <w:t>5,0 ppm</w:t>
      </w:r>
    </w:p>
    <w:p w14:paraId="4A9C50DA" w14:textId="77777777" w:rsidR="000C11BD" w:rsidRPr="00EE6589" w:rsidRDefault="000C11BD" w:rsidP="00777E3F">
      <w:pPr>
        <w:keepNext/>
        <w:keepLines/>
        <w:numPr>
          <w:ilvl w:val="0"/>
          <w:numId w:val="49"/>
        </w:numPr>
        <w:tabs>
          <w:tab w:val="left" w:pos="2552"/>
        </w:tabs>
        <w:spacing w:after="0" w:line="240" w:lineRule="auto"/>
        <w:rPr>
          <w:rFonts w:ascii="Tahoma" w:hAnsi="Tahoma" w:cs="Tahoma"/>
          <w:lang w:eastAsia="sl-SI"/>
        </w:rPr>
      </w:pPr>
      <w:r w:rsidRPr="00EE6589">
        <w:rPr>
          <w:rFonts w:ascii="Tahoma" w:hAnsi="Tahoma" w:cs="Tahoma"/>
          <w:lang w:eastAsia="sl-SI"/>
        </w:rPr>
        <w:t>Na2CO3</w:t>
      </w:r>
      <w:r w:rsidRPr="00EE6589">
        <w:rPr>
          <w:rFonts w:ascii="Tahoma" w:hAnsi="Tahoma" w:cs="Tahoma"/>
          <w:lang w:eastAsia="sl-SI"/>
        </w:rPr>
        <w:tab/>
        <w:t>&lt;</w:t>
      </w:r>
      <w:r w:rsidRPr="00EE6589">
        <w:rPr>
          <w:rFonts w:ascii="Tahoma" w:hAnsi="Tahoma" w:cs="Tahoma"/>
          <w:lang w:eastAsia="sl-SI"/>
        </w:rPr>
        <w:tab/>
        <w:t>0,1%</w:t>
      </w:r>
    </w:p>
    <w:p w14:paraId="69D6A0B9" w14:textId="77777777" w:rsidR="000C11BD" w:rsidRPr="00EE6589" w:rsidRDefault="000C11BD" w:rsidP="00777E3F">
      <w:pPr>
        <w:keepNext/>
        <w:keepLines/>
        <w:numPr>
          <w:ilvl w:val="0"/>
          <w:numId w:val="49"/>
        </w:numPr>
        <w:tabs>
          <w:tab w:val="left" w:pos="2552"/>
        </w:tabs>
        <w:spacing w:after="0" w:line="240" w:lineRule="auto"/>
        <w:rPr>
          <w:rFonts w:ascii="Tahoma" w:hAnsi="Tahoma" w:cs="Tahoma"/>
          <w:lang w:eastAsia="sl-SI"/>
        </w:rPr>
      </w:pPr>
      <w:r w:rsidRPr="00EE6589">
        <w:rPr>
          <w:rFonts w:ascii="Tahoma" w:hAnsi="Tahoma" w:cs="Tahoma"/>
          <w:lang w:eastAsia="sl-SI"/>
        </w:rPr>
        <w:t>NaCl</w:t>
      </w:r>
      <w:r w:rsidRPr="00EE6589">
        <w:rPr>
          <w:rFonts w:ascii="Tahoma" w:hAnsi="Tahoma" w:cs="Tahoma"/>
          <w:lang w:eastAsia="sl-SI"/>
        </w:rPr>
        <w:tab/>
        <w:t>&lt;</w:t>
      </w:r>
      <w:r w:rsidRPr="00EE6589">
        <w:rPr>
          <w:rFonts w:ascii="Tahoma" w:hAnsi="Tahoma" w:cs="Tahoma"/>
          <w:lang w:eastAsia="sl-SI"/>
        </w:rPr>
        <w:tab/>
        <w:t>0,05%</w:t>
      </w:r>
    </w:p>
    <w:p w14:paraId="69E0B7C4" w14:textId="77777777" w:rsidR="000C11BD" w:rsidRPr="00EE6589" w:rsidRDefault="000C11BD" w:rsidP="00777E3F">
      <w:pPr>
        <w:keepNext/>
        <w:keepLines/>
        <w:numPr>
          <w:ilvl w:val="0"/>
          <w:numId w:val="49"/>
        </w:numPr>
        <w:tabs>
          <w:tab w:val="left" w:pos="2552"/>
        </w:tabs>
        <w:spacing w:after="0" w:line="240" w:lineRule="auto"/>
        <w:rPr>
          <w:rFonts w:ascii="Tahoma" w:hAnsi="Tahoma" w:cs="Tahoma"/>
          <w:lang w:eastAsia="sl-SI"/>
        </w:rPr>
      </w:pPr>
      <w:r w:rsidRPr="00EE6589">
        <w:rPr>
          <w:rFonts w:ascii="Tahoma" w:hAnsi="Tahoma" w:cs="Tahoma"/>
          <w:lang w:eastAsia="sl-SI"/>
        </w:rPr>
        <w:t>Ne sme vsebovati živega srebra in organskih primesi.</w:t>
      </w:r>
    </w:p>
    <w:p w14:paraId="2929AFFB" w14:textId="77777777" w:rsidR="00742C2D" w:rsidRPr="00742C2D" w:rsidRDefault="00742C2D" w:rsidP="00742C2D">
      <w:pPr>
        <w:keepNext/>
        <w:keepLines/>
        <w:spacing w:after="0" w:line="240" w:lineRule="auto"/>
        <w:jc w:val="both"/>
        <w:rPr>
          <w:rFonts w:ascii="Tahoma" w:eastAsia="Times New Roman" w:hAnsi="Tahoma"/>
          <w:lang w:eastAsia="sl-SI"/>
        </w:rPr>
      </w:pPr>
    </w:p>
    <w:p w14:paraId="2D442267" w14:textId="3082E8CC" w:rsidR="00742C2D" w:rsidRPr="00742C2D" w:rsidRDefault="00742C2D" w:rsidP="00742C2D">
      <w:pPr>
        <w:keepNext/>
        <w:keepLines/>
        <w:spacing w:after="0" w:line="240" w:lineRule="auto"/>
        <w:jc w:val="both"/>
        <w:rPr>
          <w:rFonts w:ascii="Tahoma" w:eastAsia="Times New Roman" w:hAnsi="Tahoma"/>
          <w:lang w:eastAsia="sl-SI"/>
        </w:rPr>
      </w:pPr>
      <w:r w:rsidRPr="00742C2D">
        <w:rPr>
          <w:rFonts w:ascii="Tahoma" w:eastAsia="Times New Roman" w:hAnsi="Tahoma"/>
          <w:lang w:eastAsia="sl-SI"/>
        </w:rPr>
        <w:t xml:space="preserve">Izvajalec zagotavlja naročniku, da bo dobavljeno blago po svoji kvaliteti, tehničnih lastnostih, uporabnosti in vsem ostalem ustrezalo vsem veljavnim predpisom in/ali standardom, po katerih je lahko predmet uporabe v Republiki Sloveniji, ter da bo opremljeno z vsemi potrebnimi navodili, atesti in drugimi listinami v skladu z veljavnimi predpisi Republike Slovenije. </w:t>
      </w:r>
    </w:p>
    <w:p w14:paraId="6CF6BCE2" w14:textId="77777777" w:rsidR="00123166" w:rsidRPr="00123166" w:rsidRDefault="00123166" w:rsidP="00777E3F">
      <w:pPr>
        <w:keepNext/>
        <w:keepLines/>
        <w:spacing w:after="0" w:line="240" w:lineRule="auto"/>
        <w:ind w:left="720"/>
        <w:jc w:val="both"/>
        <w:rPr>
          <w:rFonts w:ascii="Tahoma" w:hAnsi="Tahoma" w:cs="Tahoma"/>
          <w:szCs w:val="20"/>
          <w:lang w:eastAsia="sl-SI"/>
        </w:rPr>
      </w:pPr>
    </w:p>
    <w:p w14:paraId="50B90C68" w14:textId="6C9C2FD8" w:rsidR="00AF6E93" w:rsidRPr="002E628A" w:rsidRDefault="00AF6E93" w:rsidP="00777E3F">
      <w:pPr>
        <w:keepNext/>
        <w:keepLines/>
        <w:numPr>
          <w:ilvl w:val="0"/>
          <w:numId w:val="10"/>
        </w:numPr>
        <w:spacing w:after="0" w:line="240" w:lineRule="auto"/>
        <w:jc w:val="center"/>
        <w:rPr>
          <w:rFonts w:ascii="Tahoma" w:hAnsi="Tahoma" w:cs="Tahoma"/>
          <w:b/>
        </w:rPr>
      </w:pPr>
      <w:r w:rsidRPr="002E628A">
        <w:rPr>
          <w:rFonts w:ascii="Tahoma" w:hAnsi="Tahoma" w:cs="Tahoma"/>
          <w:b/>
        </w:rPr>
        <w:t>VRED</w:t>
      </w:r>
      <w:r w:rsidR="002E628A">
        <w:rPr>
          <w:rFonts w:ascii="Tahoma" w:hAnsi="Tahoma" w:cs="Tahoma"/>
          <w:b/>
        </w:rPr>
        <w:t>NOST OKVIRNEGA SPORAZUMA</w:t>
      </w:r>
    </w:p>
    <w:p w14:paraId="661DD79B" w14:textId="77777777" w:rsidR="00EC3759" w:rsidRPr="00EC4317" w:rsidRDefault="00EC3759" w:rsidP="00777E3F">
      <w:pPr>
        <w:keepNext/>
        <w:keepLines/>
        <w:suppressAutoHyphens/>
        <w:spacing w:after="0" w:line="240" w:lineRule="auto"/>
        <w:jc w:val="center"/>
        <w:rPr>
          <w:rFonts w:ascii="Tahoma" w:eastAsia="Times New Roman" w:hAnsi="Tahoma" w:cs="Tahoma"/>
          <w:b/>
          <w:color w:val="000000"/>
          <w:lang w:eastAsia="sl-SI"/>
        </w:rPr>
      </w:pPr>
    </w:p>
    <w:p w14:paraId="21E54FBE" w14:textId="77777777" w:rsidR="00EC3759" w:rsidRPr="00EC4317" w:rsidRDefault="00EC3759" w:rsidP="00777E3F">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EC4317">
        <w:rPr>
          <w:rFonts w:ascii="Tahoma" w:eastAsia="Times New Roman" w:hAnsi="Tahoma" w:cs="Tahoma"/>
          <w:color w:val="000000"/>
          <w:lang w:eastAsia="sl-SI"/>
        </w:rPr>
        <w:t>člen</w:t>
      </w:r>
    </w:p>
    <w:p w14:paraId="7530FE38" w14:textId="77777777" w:rsidR="00EC3759" w:rsidRPr="00EC4317" w:rsidRDefault="00EC3759" w:rsidP="00777E3F">
      <w:pPr>
        <w:pStyle w:val="Glava"/>
        <w:keepNext/>
        <w:keepLines/>
        <w:tabs>
          <w:tab w:val="clear" w:pos="4536"/>
          <w:tab w:val="clear" w:pos="9072"/>
        </w:tabs>
        <w:jc w:val="both"/>
        <w:rPr>
          <w:rFonts w:ascii="Tahoma" w:hAnsi="Tahoma" w:cs="Tahoma"/>
          <w:sz w:val="22"/>
          <w:szCs w:val="22"/>
        </w:rPr>
      </w:pPr>
    </w:p>
    <w:p w14:paraId="2727EB45" w14:textId="77777777" w:rsidR="002E628A" w:rsidRPr="002E628A" w:rsidRDefault="002E628A" w:rsidP="002E628A">
      <w:pPr>
        <w:keepNext/>
        <w:keepLines/>
        <w:spacing w:after="0" w:line="240" w:lineRule="auto"/>
        <w:jc w:val="both"/>
        <w:rPr>
          <w:rFonts w:ascii="Tahoma" w:eastAsia="Times New Roman" w:hAnsi="Tahoma" w:cs="Tahoma"/>
          <w:lang w:eastAsia="sl-SI"/>
        </w:rPr>
      </w:pPr>
      <w:r w:rsidRPr="002E628A">
        <w:rPr>
          <w:rFonts w:ascii="Tahoma" w:eastAsia="Times New Roman" w:hAnsi="Tahoma" w:cs="Tahoma"/>
          <w:lang w:eastAsia="sl-SI"/>
        </w:rPr>
        <w:t>Ocenjena vrednost tega okvirnega sporazuma za obdobje njegove veljavnosti znaša na dan sklenitve tega okvirnega sporazuma v neto vrednosti (brez DDV):</w:t>
      </w:r>
    </w:p>
    <w:p w14:paraId="417981D2" w14:textId="77777777" w:rsidR="002E628A" w:rsidRPr="002E628A" w:rsidRDefault="002E628A" w:rsidP="002E628A">
      <w:pPr>
        <w:keepNext/>
        <w:keepLines/>
        <w:spacing w:after="0" w:line="240" w:lineRule="auto"/>
        <w:jc w:val="both"/>
        <w:rPr>
          <w:rFonts w:ascii="Tahoma" w:eastAsia="Times New Roman" w:hAnsi="Tahoma" w:cs="Tahoma"/>
          <w:lang w:eastAsia="sl-SI"/>
        </w:rPr>
      </w:pPr>
    </w:p>
    <w:p w14:paraId="6D762144" w14:textId="77777777" w:rsidR="002E628A" w:rsidRPr="002E628A" w:rsidRDefault="002E628A" w:rsidP="002E628A">
      <w:pPr>
        <w:keepNext/>
        <w:keepLines/>
        <w:spacing w:after="0" w:line="240" w:lineRule="auto"/>
        <w:jc w:val="center"/>
        <w:rPr>
          <w:rFonts w:ascii="Tahoma" w:eastAsia="Times New Roman" w:hAnsi="Tahoma" w:cs="Tahoma"/>
          <w:b/>
          <w:lang w:eastAsia="sl-SI"/>
        </w:rPr>
      </w:pPr>
      <w:r w:rsidRPr="002E628A">
        <w:rPr>
          <w:rFonts w:ascii="Tahoma" w:eastAsia="Times New Roman" w:hAnsi="Tahoma" w:cs="Tahoma"/>
          <w:b/>
          <w:lang w:eastAsia="sl-SI"/>
        </w:rPr>
        <w:t>_____________ EUR</w:t>
      </w:r>
    </w:p>
    <w:p w14:paraId="67E70E95" w14:textId="77777777" w:rsidR="002E628A" w:rsidRPr="002E628A" w:rsidRDefault="002E628A" w:rsidP="002E628A">
      <w:pPr>
        <w:keepNext/>
        <w:keepLines/>
        <w:spacing w:after="0" w:line="240" w:lineRule="auto"/>
        <w:jc w:val="center"/>
        <w:rPr>
          <w:rFonts w:ascii="Tahoma" w:eastAsia="Times New Roman" w:hAnsi="Tahoma" w:cs="Tahoma"/>
          <w:lang w:eastAsia="sl-SI"/>
        </w:rPr>
      </w:pPr>
    </w:p>
    <w:p w14:paraId="26276517" w14:textId="77777777" w:rsidR="002E628A" w:rsidRPr="002E628A" w:rsidRDefault="002E628A" w:rsidP="002E628A">
      <w:pPr>
        <w:keepNext/>
        <w:keepLines/>
        <w:spacing w:after="0" w:line="240" w:lineRule="auto"/>
        <w:jc w:val="center"/>
        <w:rPr>
          <w:rFonts w:ascii="Tahoma" w:eastAsia="Times New Roman" w:hAnsi="Tahoma" w:cs="Tahoma"/>
          <w:lang w:eastAsia="sl-SI"/>
        </w:rPr>
      </w:pPr>
      <w:r w:rsidRPr="002E628A">
        <w:rPr>
          <w:rFonts w:ascii="Tahoma" w:eastAsia="Times New Roman" w:hAnsi="Tahoma" w:cs="Tahoma"/>
          <w:lang w:eastAsia="sl-SI"/>
        </w:rPr>
        <w:t>(z besedo:____________________________________ evrov __/100)</w:t>
      </w:r>
    </w:p>
    <w:p w14:paraId="505DD99A" w14:textId="77777777" w:rsidR="002E628A" w:rsidRPr="002E628A" w:rsidRDefault="002E628A" w:rsidP="002E628A">
      <w:pPr>
        <w:keepNext/>
        <w:keepLines/>
        <w:spacing w:after="0" w:line="240" w:lineRule="auto"/>
        <w:jc w:val="both"/>
        <w:rPr>
          <w:rFonts w:ascii="Tahoma" w:eastAsia="Times New Roman" w:hAnsi="Tahoma" w:cs="Tahoma"/>
          <w:lang w:eastAsia="sl-SI"/>
        </w:rPr>
      </w:pPr>
    </w:p>
    <w:p w14:paraId="3B71D644" w14:textId="5D08F9E9" w:rsidR="002E628A" w:rsidRPr="002E628A" w:rsidRDefault="002E628A" w:rsidP="002E628A">
      <w:pPr>
        <w:keepNext/>
        <w:keepLines/>
        <w:spacing w:after="0" w:line="240" w:lineRule="auto"/>
        <w:jc w:val="both"/>
        <w:rPr>
          <w:rFonts w:ascii="Tahoma" w:eastAsia="Times New Roman" w:hAnsi="Tahoma" w:cs="Tahoma"/>
          <w:lang w:eastAsia="sl-SI"/>
        </w:rPr>
      </w:pPr>
      <w:r w:rsidRPr="002E628A">
        <w:rPr>
          <w:rFonts w:ascii="Tahoma" w:eastAsia="Times New Roman" w:hAnsi="Tahoma" w:cs="Tahoma"/>
          <w:lang w:eastAsia="sl-SI"/>
        </w:rPr>
        <w:t>Cena na enoto mere, navedena v ponudbenem predračunu izvajalca, je določena na podlagi sprejete ponudbe izvajalca in je v času veljavnosti okvirnega sporazuma fiksna in se ne spreminja, razen pod pogoji in na način, naveden v petem (5.) členu tega okvirnega sporazuma.</w:t>
      </w:r>
    </w:p>
    <w:p w14:paraId="1935C912" w14:textId="77777777" w:rsidR="002E628A" w:rsidRPr="002E628A" w:rsidRDefault="002E628A" w:rsidP="002E628A">
      <w:pPr>
        <w:keepNext/>
        <w:keepLines/>
        <w:spacing w:after="0" w:line="240" w:lineRule="auto"/>
        <w:jc w:val="both"/>
        <w:rPr>
          <w:rFonts w:ascii="Tahoma" w:eastAsia="Times New Roman" w:hAnsi="Tahoma" w:cs="Tahoma"/>
          <w:lang w:eastAsia="sl-SI"/>
        </w:rPr>
      </w:pPr>
    </w:p>
    <w:p w14:paraId="3F6F6D43" w14:textId="77777777" w:rsidR="002E628A" w:rsidRPr="002E628A" w:rsidRDefault="002E628A" w:rsidP="002E628A">
      <w:pPr>
        <w:keepNext/>
        <w:keepLines/>
        <w:spacing w:after="0" w:line="240" w:lineRule="auto"/>
        <w:jc w:val="both"/>
        <w:rPr>
          <w:rFonts w:ascii="Tahoma" w:eastAsia="Times New Roman" w:hAnsi="Tahoma" w:cs="Tahoma"/>
          <w:lang w:eastAsia="sl-SI"/>
        </w:rPr>
      </w:pPr>
      <w:r w:rsidRPr="002E628A">
        <w:rPr>
          <w:rFonts w:ascii="Tahoma" w:eastAsia="Times New Roman" w:hAnsi="Tahoma" w:cs="Tahoma"/>
          <w:lang w:eastAsia="sl-SI"/>
        </w:rPr>
        <w:t>Ocenjena vrednost okvirnega sporazuma in cene na enoto mere ne vključujejo davka na dodano vrednost (DDV). DDV se obračuna v skladu z veljavno zakonodajo.</w:t>
      </w:r>
    </w:p>
    <w:p w14:paraId="1921AFC8" w14:textId="77777777" w:rsidR="00123166" w:rsidRPr="00123166" w:rsidRDefault="00123166" w:rsidP="00777E3F">
      <w:pPr>
        <w:keepNext/>
        <w:keepLines/>
        <w:spacing w:after="0" w:line="240" w:lineRule="auto"/>
        <w:jc w:val="both"/>
        <w:rPr>
          <w:rFonts w:ascii="Tahoma" w:eastAsia="Times New Roman" w:hAnsi="Tahoma" w:cs="Tahoma"/>
          <w:sz w:val="24"/>
          <w:lang w:eastAsia="sl-SI"/>
        </w:rPr>
      </w:pPr>
    </w:p>
    <w:p w14:paraId="7E2B54E2" w14:textId="091B3190" w:rsidR="002E628A" w:rsidRPr="002E628A" w:rsidRDefault="002E628A" w:rsidP="002E628A">
      <w:pPr>
        <w:keepNext/>
        <w:keepLines/>
        <w:spacing w:after="0" w:line="240" w:lineRule="auto"/>
        <w:jc w:val="both"/>
        <w:rPr>
          <w:rFonts w:ascii="Tahoma" w:eastAsia="Times New Roman" w:hAnsi="Tahoma" w:cs="Tahoma"/>
          <w:lang w:eastAsia="sl-SI"/>
        </w:rPr>
      </w:pPr>
      <w:r w:rsidRPr="002E628A">
        <w:rPr>
          <w:rFonts w:ascii="Tahoma" w:eastAsia="Times New Roman" w:hAnsi="Tahoma" w:cs="Tahoma"/>
          <w:lang w:eastAsia="sl-SI"/>
        </w:rPr>
        <w:t>Naročnik si pridržuje pravico naročati tudi druge vrste blaga s področja predmeta javnega naročila, ki v okvirnem sporazumu oz. v ponudbenemu predračunu izvajalca (priloga št. 2 k temu okvirnemu sporazumu) niso posebej naveden</w:t>
      </w:r>
      <w:r w:rsidR="00693CCA">
        <w:rPr>
          <w:rFonts w:ascii="Tahoma" w:eastAsia="Times New Roman" w:hAnsi="Tahoma" w:cs="Tahoma"/>
          <w:lang w:eastAsia="sl-SI"/>
        </w:rPr>
        <w:t>e</w:t>
      </w:r>
      <w:r w:rsidRPr="002E628A">
        <w:rPr>
          <w:rFonts w:ascii="Tahoma" w:eastAsia="Times New Roman" w:hAnsi="Tahoma" w:cs="Tahoma"/>
          <w:lang w:eastAsia="sl-SI"/>
        </w:rPr>
        <w:t>, smiselno pa po vsebini sodijo med blago, kater</w:t>
      </w:r>
      <w:r w:rsidR="00693CCA">
        <w:rPr>
          <w:rFonts w:ascii="Tahoma" w:eastAsia="Times New Roman" w:hAnsi="Tahoma" w:cs="Tahoma"/>
          <w:lang w:eastAsia="sl-SI"/>
        </w:rPr>
        <w:t>ega</w:t>
      </w:r>
      <w:r w:rsidRPr="002E628A">
        <w:rPr>
          <w:rFonts w:ascii="Tahoma" w:eastAsia="Times New Roman" w:hAnsi="Tahoma" w:cs="Tahoma"/>
          <w:lang w:eastAsia="sl-SI"/>
        </w:rPr>
        <w:t xml:space="preserve"> dobava je predmet tega okvirnega sporazuma, in sicer pod enakimi pogoji kot veljajo za </w:t>
      </w:r>
      <w:r>
        <w:rPr>
          <w:rFonts w:ascii="Tahoma" w:eastAsia="Times New Roman" w:hAnsi="Tahoma" w:cs="Tahoma"/>
          <w:lang w:eastAsia="sl-SI"/>
        </w:rPr>
        <w:t>blago</w:t>
      </w:r>
      <w:r w:rsidRPr="002E628A">
        <w:rPr>
          <w:rFonts w:ascii="Tahoma" w:eastAsia="Times New Roman" w:hAnsi="Tahoma" w:cs="Tahoma"/>
          <w:lang w:eastAsia="sl-SI"/>
        </w:rPr>
        <w:t>, naveden</w:t>
      </w:r>
      <w:r>
        <w:rPr>
          <w:rFonts w:ascii="Tahoma" w:eastAsia="Times New Roman" w:hAnsi="Tahoma" w:cs="Tahoma"/>
          <w:lang w:eastAsia="sl-SI"/>
        </w:rPr>
        <w:t>o</w:t>
      </w:r>
      <w:r w:rsidRPr="002E628A">
        <w:rPr>
          <w:rFonts w:ascii="Tahoma" w:eastAsia="Times New Roman" w:hAnsi="Tahoma" w:cs="Tahoma"/>
          <w:lang w:eastAsia="sl-SI"/>
        </w:rPr>
        <w:t xml:space="preserve"> v tem členu oz. v ponudbenem predračunu izvajalca. Cene </w:t>
      </w:r>
      <w:r w:rsidRPr="00521F93">
        <w:rPr>
          <w:rFonts w:ascii="Tahoma" w:eastAsia="Times New Roman" w:hAnsi="Tahoma" w:cs="Tahoma"/>
          <w:lang w:eastAsia="sl-SI"/>
        </w:rPr>
        <w:t xml:space="preserve">take dobave blaga ne </w:t>
      </w:r>
      <w:r w:rsidRPr="002E628A">
        <w:rPr>
          <w:rFonts w:ascii="Tahoma" w:eastAsia="Times New Roman" w:hAnsi="Tahoma" w:cs="Tahoma"/>
          <w:lang w:eastAsia="sl-SI"/>
        </w:rPr>
        <w:t xml:space="preserve">smejo presegati primerljivih cen na tržišču. Stranki okvirnega sporazuma se bosta v navedenem primeru medsebojno pisno dogovorili </w:t>
      </w:r>
      <w:r w:rsidRPr="00521F93">
        <w:rPr>
          <w:rFonts w:ascii="Tahoma" w:eastAsia="Times New Roman" w:hAnsi="Tahoma" w:cs="Tahoma"/>
          <w:lang w:eastAsia="sl-SI"/>
        </w:rPr>
        <w:t>za ceno dobave in vrste blaga ter jo dodali na ponudbeni predračun</w:t>
      </w:r>
      <w:r>
        <w:rPr>
          <w:rFonts w:ascii="Tahoma" w:eastAsia="Times New Roman" w:hAnsi="Tahoma" w:cs="Tahoma"/>
          <w:lang w:eastAsia="sl-SI"/>
        </w:rPr>
        <w:t xml:space="preserve"> izvajalca</w:t>
      </w:r>
      <w:r w:rsidRPr="002E628A">
        <w:rPr>
          <w:rFonts w:ascii="Tahoma" w:eastAsia="Times New Roman" w:hAnsi="Tahoma" w:cs="Tahoma"/>
          <w:lang w:eastAsia="sl-SI"/>
        </w:rPr>
        <w:t xml:space="preserve">. </w:t>
      </w:r>
    </w:p>
    <w:p w14:paraId="7A49C6D0" w14:textId="77777777" w:rsidR="002C2465" w:rsidRPr="002C2465" w:rsidRDefault="002C2465" w:rsidP="00777E3F">
      <w:pPr>
        <w:keepNext/>
        <w:keepLines/>
        <w:spacing w:after="0" w:line="240" w:lineRule="auto"/>
        <w:jc w:val="both"/>
        <w:rPr>
          <w:rFonts w:ascii="Tahoma" w:eastAsia="Times New Roman" w:hAnsi="Tahoma" w:cs="Tahoma"/>
          <w:lang w:eastAsia="sl-SI"/>
        </w:rPr>
      </w:pPr>
    </w:p>
    <w:p w14:paraId="7B5D1351" w14:textId="76239DB0" w:rsidR="00107A06" w:rsidRPr="00F479EE" w:rsidRDefault="002E628A" w:rsidP="00777E3F">
      <w:pPr>
        <w:keepNext/>
        <w:keepLines/>
        <w:spacing w:after="0" w:line="240" w:lineRule="auto"/>
        <w:jc w:val="both"/>
        <w:rPr>
          <w:rFonts w:ascii="Tahoma" w:hAnsi="Tahoma" w:cs="Tahoma"/>
          <w:szCs w:val="20"/>
          <w:lang w:eastAsia="sl-SI"/>
        </w:rPr>
      </w:pPr>
      <w:r w:rsidRPr="002E628A">
        <w:rPr>
          <w:rFonts w:ascii="Tahoma" w:hAnsi="Tahoma" w:cs="Tahoma"/>
          <w:szCs w:val="20"/>
          <w:lang w:eastAsia="sl-SI"/>
        </w:rPr>
        <w:t>Izvajalec se s tem okvirnim sporazumom zavezuje, da je v ceni na enoto mere, ki jo je podal v ponudbi izvajalca, upošteval vsa potrebna dela za izvedbo predmeta tega okvirnega sporazuma. V ceni na enoto mere so zajeti vsi materialni in nematerialni stroški, potrebni za izvedbo predmeta okvirnega sporazuma, vključno</w:t>
      </w:r>
      <w:r w:rsidR="000C11BD" w:rsidRPr="0055582F">
        <w:rPr>
          <w:rFonts w:ascii="Tahoma" w:hAnsi="Tahoma" w:cs="Tahoma"/>
          <w:lang w:eastAsia="sl-SI"/>
        </w:rPr>
        <w:t xml:space="preserve"> s stroški dela, </w:t>
      </w:r>
      <w:r w:rsidR="000C11BD">
        <w:rPr>
          <w:rFonts w:ascii="Tahoma" w:hAnsi="Tahoma" w:cs="Tahoma"/>
          <w:lang w:eastAsia="sl-SI"/>
        </w:rPr>
        <w:t>stroški izdaje potrdil,</w:t>
      </w:r>
      <w:r w:rsidR="000C11BD" w:rsidRPr="00287D80">
        <w:rPr>
          <w:rFonts w:ascii="Tahoma" w:hAnsi="Tahoma" w:cs="Tahoma"/>
          <w:lang w:eastAsia="sl-SI"/>
        </w:rPr>
        <w:t xml:space="preserve"> </w:t>
      </w:r>
      <w:r w:rsidR="000C11BD" w:rsidRPr="0055582F">
        <w:rPr>
          <w:rFonts w:ascii="Tahoma" w:hAnsi="Tahoma" w:cs="Tahoma"/>
          <w:lang w:eastAsia="sl-SI"/>
        </w:rPr>
        <w:t xml:space="preserve">stroški prevoza, </w:t>
      </w:r>
      <w:r w:rsidRPr="002E628A">
        <w:rPr>
          <w:rFonts w:ascii="Tahoma" w:hAnsi="Tahoma" w:cs="Tahoma"/>
          <w:lang w:eastAsia="sl-SI"/>
        </w:rPr>
        <w:t>stroški za varnost pri delu, stroški zavarovanja delovnih pripomočkov in delovne sile, stroški izdelave ponudbene dokumentacije ter tudi stroški za vsa ostala dela in naloge, ki so v okvirnem sporazumu opredeljena kot obveznosti izvajalca</w:t>
      </w:r>
      <w:r w:rsidR="00107A06" w:rsidRPr="00F479EE">
        <w:rPr>
          <w:rFonts w:ascii="Tahoma" w:hAnsi="Tahoma" w:cs="Tahoma"/>
          <w:szCs w:val="20"/>
          <w:lang w:eastAsia="sl-SI"/>
        </w:rPr>
        <w:t>.</w:t>
      </w:r>
    </w:p>
    <w:p w14:paraId="2B3D9CEF" w14:textId="77777777" w:rsidR="002E628A" w:rsidRDefault="002E628A" w:rsidP="002E628A">
      <w:pPr>
        <w:keepNext/>
        <w:keepLines/>
        <w:suppressAutoHyphens/>
        <w:spacing w:after="0" w:line="240" w:lineRule="auto"/>
        <w:ind w:left="426"/>
        <w:rPr>
          <w:rFonts w:ascii="Tahoma" w:eastAsia="Times New Roman" w:hAnsi="Tahoma" w:cs="Tahoma"/>
          <w:color w:val="000000"/>
          <w:lang w:eastAsia="sl-SI"/>
        </w:rPr>
      </w:pPr>
    </w:p>
    <w:p w14:paraId="6049288A" w14:textId="2D2623F1" w:rsidR="002E628A" w:rsidRPr="002E628A" w:rsidRDefault="002E628A" w:rsidP="002E628A">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2E628A">
        <w:rPr>
          <w:rFonts w:ascii="Tahoma" w:eastAsia="Times New Roman" w:hAnsi="Tahoma" w:cs="Tahoma"/>
          <w:color w:val="000000"/>
          <w:lang w:eastAsia="sl-SI"/>
        </w:rPr>
        <w:t>člen</w:t>
      </w:r>
    </w:p>
    <w:p w14:paraId="71A51597" w14:textId="77777777" w:rsidR="002E628A" w:rsidRPr="002E628A" w:rsidRDefault="002E628A" w:rsidP="002E628A">
      <w:pPr>
        <w:keepNext/>
        <w:keepLines/>
        <w:spacing w:after="0" w:line="240" w:lineRule="auto"/>
        <w:jc w:val="both"/>
        <w:rPr>
          <w:rFonts w:ascii="Tahoma" w:hAnsi="Tahoma" w:cs="Tahoma"/>
          <w:szCs w:val="20"/>
          <w:lang w:eastAsia="sl-SI"/>
        </w:rPr>
      </w:pPr>
    </w:p>
    <w:p w14:paraId="653A2B6D" w14:textId="6D33C8B6" w:rsidR="002E628A" w:rsidRPr="002E628A" w:rsidRDefault="002E628A" w:rsidP="002E628A">
      <w:pPr>
        <w:keepNext/>
        <w:keepLines/>
        <w:spacing w:after="0" w:line="240" w:lineRule="auto"/>
        <w:jc w:val="both"/>
        <w:rPr>
          <w:rFonts w:ascii="Tahoma" w:hAnsi="Tahoma" w:cs="Tahoma"/>
          <w:szCs w:val="20"/>
          <w:lang w:eastAsia="sl-SI"/>
        </w:rPr>
      </w:pPr>
      <w:r w:rsidRPr="002E628A">
        <w:rPr>
          <w:rFonts w:ascii="Tahoma" w:hAnsi="Tahoma" w:cs="Tahoma"/>
          <w:szCs w:val="20"/>
          <w:lang w:eastAsia="sl-SI"/>
        </w:rPr>
        <w:t>Cene na enoto mere, navedene v ponudbenem predračunu izvajalca, se lahko po preteku enega (1) leta od pričetka</w:t>
      </w:r>
      <w:r w:rsidR="00C442ED">
        <w:rPr>
          <w:rFonts w:ascii="Tahoma" w:hAnsi="Tahoma" w:cs="Tahoma"/>
          <w:szCs w:val="20"/>
          <w:lang w:eastAsia="sl-SI"/>
        </w:rPr>
        <w:t xml:space="preserve"> uporabe</w:t>
      </w:r>
      <w:r w:rsidRPr="002E628A">
        <w:rPr>
          <w:rFonts w:ascii="Tahoma" w:hAnsi="Tahoma" w:cs="Tahoma"/>
          <w:szCs w:val="20"/>
          <w:lang w:eastAsia="sl-SI"/>
        </w:rPr>
        <w:t xml:space="preserve"> tega okvirnega sporazuma povišajo, ko kumulativno povečanje indeksa cen industrijskih proizvodov (vir: </w:t>
      </w:r>
      <w:hyperlink r:id="rId34" w:history="1">
        <w:r w:rsidRPr="002E628A">
          <w:rPr>
            <w:rFonts w:ascii="Tahoma" w:hAnsi="Tahoma" w:cs="Tahoma"/>
            <w:szCs w:val="20"/>
            <w:lang w:eastAsia="sl-SI"/>
          </w:rPr>
          <w:t>www.stat.si</w:t>
        </w:r>
      </w:hyperlink>
      <w:r w:rsidRPr="002E628A">
        <w:rPr>
          <w:rFonts w:ascii="Tahoma" w:hAnsi="Tahoma" w:cs="Tahoma"/>
          <w:szCs w:val="20"/>
          <w:lang w:eastAsia="sl-SI"/>
        </w:rPr>
        <w:t>; SI-STAT podatkovni portal, indeks cen industrijskih proizvodov pri proizvajalcih po Standardni klasifikaciji dejavnosti) preseže štiri odstotke (4 %) vrednosti, šteto od preteka enega (1) leta od pričetka</w:t>
      </w:r>
      <w:r w:rsidR="00C442ED">
        <w:rPr>
          <w:rFonts w:ascii="Tahoma" w:hAnsi="Tahoma" w:cs="Tahoma"/>
          <w:szCs w:val="20"/>
          <w:lang w:eastAsia="sl-SI"/>
        </w:rPr>
        <w:t xml:space="preserve"> uporabe</w:t>
      </w:r>
      <w:r w:rsidRPr="002E628A">
        <w:rPr>
          <w:rFonts w:ascii="Tahoma" w:hAnsi="Tahoma" w:cs="Tahoma"/>
          <w:szCs w:val="20"/>
          <w:lang w:eastAsia="sl-SI"/>
        </w:rPr>
        <w:t xml:space="preserve"> tega okvirnega sporazuma. Nadaljnja povišanja se lahko izvedejo, ko kumulativno povišanje indeksa cen industrijskih proizvodov ponovno preseže štiri odstotke (4 %) vrednosti od zadnjega povišanja cen. Povišanje cen lahko znaša največ osemdeset odstotkov (80 %) povišanja indeksa cen iz tega odstavka.</w:t>
      </w:r>
    </w:p>
    <w:p w14:paraId="03A0F242" w14:textId="77777777" w:rsidR="002E628A" w:rsidRPr="002E628A" w:rsidRDefault="002E628A" w:rsidP="002E628A">
      <w:pPr>
        <w:keepNext/>
        <w:keepLines/>
        <w:spacing w:after="0" w:line="240" w:lineRule="auto"/>
        <w:jc w:val="both"/>
        <w:rPr>
          <w:rFonts w:ascii="Tahoma" w:hAnsi="Tahoma" w:cs="Tahoma"/>
          <w:szCs w:val="20"/>
          <w:lang w:eastAsia="sl-SI"/>
        </w:rPr>
      </w:pPr>
    </w:p>
    <w:p w14:paraId="507A728A" w14:textId="43344D9A" w:rsidR="002E628A" w:rsidRPr="002E628A" w:rsidRDefault="002E628A" w:rsidP="002E628A">
      <w:pPr>
        <w:keepNext/>
        <w:keepLines/>
        <w:spacing w:after="0" w:line="240" w:lineRule="auto"/>
        <w:jc w:val="both"/>
        <w:rPr>
          <w:rFonts w:ascii="Tahoma" w:hAnsi="Tahoma" w:cs="Tahoma"/>
          <w:szCs w:val="20"/>
          <w:lang w:eastAsia="sl-SI"/>
        </w:rPr>
      </w:pPr>
      <w:r w:rsidRPr="002E628A">
        <w:rPr>
          <w:rFonts w:ascii="Tahoma" w:hAnsi="Tahoma" w:cs="Tahoma"/>
          <w:szCs w:val="20"/>
          <w:lang w:eastAsia="sl-SI"/>
        </w:rPr>
        <w:t>Izvajalec bo naročnika sproti obveščal o znižanjih cen. V primeru znižanja cen na tržišču za istovrstn</w:t>
      </w:r>
      <w:r>
        <w:rPr>
          <w:rFonts w:ascii="Tahoma" w:hAnsi="Tahoma" w:cs="Tahoma"/>
          <w:szCs w:val="20"/>
          <w:lang w:eastAsia="sl-SI"/>
        </w:rPr>
        <w:t>o bl</w:t>
      </w:r>
      <w:r w:rsidRPr="002E628A">
        <w:rPr>
          <w:rFonts w:ascii="Tahoma" w:hAnsi="Tahoma" w:cs="Tahoma"/>
          <w:szCs w:val="20"/>
          <w:lang w:eastAsia="sl-SI"/>
        </w:rPr>
        <w:t>a</w:t>
      </w:r>
      <w:r>
        <w:rPr>
          <w:rFonts w:ascii="Tahoma" w:hAnsi="Tahoma" w:cs="Tahoma"/>
          <w:szCs w:val="20"/>
          <w:lang w:eastAsia="sl-SI"/>
        </w:rPr>
        <w:t>go</w:t>
      </w:r>
      <w:r w:rsidRPr="002E628A">
        <w:rPr>
          <w:rFonts w:ascii="Tahoma" w:hAnsi="Tahoma" w:cs="Tahoma"/>
          <w:szCs w:val="20"/>
          <w:lang w:eastAsia="sl-SI"/>
        </w:rPr>
        <w:t xml:space="preserve"> lahko naročnik zahteva znižanje cen izvajalca. </w:t>
      </w:r>
    </w:p>
    <w:p w14:paraId="04890A8D" w14:textId="77777777" w:rsidR="002E628A" w:rsidRPr="002E628A" w:rsidRDefault="002E628A" w:rsidP="002E628A">
      <w:pPr>
        <w:keepNext/>
        <w:keepLines/>
        <w:spacing w:after="0" w:line="240" w:lineRule="auto"/>
        <w:jc w:val="both"/>
        <w:rPr>
          <w:rFonts w:ascii="Tahoma" w:hAnsi="Tahoma" w:cs="Tahoma"/>
          <w:szCs w:val="20"/>
          <w:lang w:eastAsia="sl-SI"/>
        </w:rPr>
      </w:pPr>
    </w:p>
    <w:p w14:paraId="186684B6" w14:textId="77777777" w:rsidR="002E628A" w:rsidRPr="002E628A" w:rsidRDefault="002E628A" w:rsidP="002E628A">
      <w:pPr>
        <w:keepNext/>
        <w:keepLines/>
        <w:spacing w:after="0" w:line="240" w:lineRule="auto"/>
        <w:jc w:val="both"/>
        <w:rPr>
          <w:rFonts w:ascii="Tahoma" w:hAnsi="Tahoma" w:cs="Tahoma"/>
          <w:szCs w:val="20"/>
          <w:lang w:eastAsia="sl-SI"/>
        </w:rPr>
      </w:pPr>
      <w:r w:rsidRPr="002E628A">
        <w:rPr>
          <w:rFonts w:ascii="Tahoma" w:hAnsi="Tahoma" w:cs="Tahoma"/>
          <w:szCs w:val="20"/>
          <w:lang w:eastAsia="sl-SI"/>
        </w:rPr>
        <w:t>Izvajalec mora pred uveljavljanjem spremembe cen predložiti naročniku zahtevek za spremembo cen z dokazili o upravičenosti predlagane spremembe. Naročnik se mora s spremembo cen strinjati, kar bo potrdil s pisnim soglasjem ter s sklenitvijo aneksa k okvirnemu sporazumu.</w:t>
      </w:r>
    </w:p>
    <w:p w14:paraId="3CBB1113" w14:textId="77777777" w:rsidR="00AF6E93" w:rsidRPr="002E628A" w:rsidRDefault="00AF6E93" w:rsidP="00777E3F">
      <w:pPr>
        <w:keepNext/>
        <w:keepLines/>
        <w:spacing w:after="0" w:line="240" w:lineRule="auto"/>
        <w:jc w:val="both"/>
        <w:rPr>
          <w:rFonts w:ascii="Tahoma" w:hAnsi="Tahoma" w:cs="Tahoma"/>
          <w:szCs w:val="20"/>
          <w:lang w:eastAsia="sl-SI"/>
        </w:rPr>
      </w:pPr>
    </w:p>
    <w:p w14:paraId="6F8AC91C" w14:textId="77777777" w:rsidR="00EC3759" w:rsidRPr="00B17826" w:rsidRDefault="00EC3759" w:rsidP="00777E3F">
      <w:pPr>
        <w:pStyle w:val="Odstavekseznama"/>
        <w:keepNext/>
        <w:keepLines/>
        <w:numPr>
          <w:ilvl w:val="0"/>
          <w:numId w:val="10"/>
        </w:numPr>
        <w:ind w:left="567" w:hanging="567"/>
        <w:jc w:val="center"/>
        <w:rPr>
          <w:rFonts w:ascii="Tahoma" w:hAnsi="Tahoma" w:cs="Tahoma"/>
          <w:b/>
          <w:sz w:val="22"/>
          <w:szCs w:val="22"/>
        </w:rPr>
      </w:pPr>
      <w:r w:rsidRPr="00B17826">
        <w:rPr>
          <w:rFonts w:ascii="Tahoma" w:hAnsi="Tahoma" w:cs="Tahoma"/>
          <w:b/>
          <w:sz w:val="22"/>
          <w:szCs w:val="22"/>
        </w:rPr>
        <w:t>NAČIN OBRAČUNAVANJA IN PLAČ</w:t>
      </w:r>
      <w:r w:rsidR="00F045D4">
        <w:rPr>
          <w:rFonts w:ascii="Tahoma" w:hAnsi="Tahoma" w:cs="Tahoma"/>
          <w:b/>
          <w:sz w:val="22"/>
          <w:szCs w:val="22"/>
        </w:rPr>
        <w:t>ILO</w:t>
      </w:r>
    </w:p>
    <w:p w14:paraId="3A5234C1" w14:textId="77777777" w:rsidR="00EC3759" w:rsidRPr="00B17826" w:rsidRDefault="00EC3759" w:rsidP="00777E3F">
      <w:pPr>
        <w:keepNext/>
        <w:keepLines/>
        <w:spacing w:after="0" w:line="240" w:lineRule="auto"/>
        <w:jc w:val="center"/>
        <w:rPr>
          <w:rFonts w:ascii="Tahoma" w:eastAsia="Times New Roman" w:hAnsi="Tahoma" w:cs="Tahoma"/>
          <w:lang w:eastAsia="sl-SI"/>
        </w:rPr>
      </w:pPr>
    </w:p>
    <w:p w14:paraId="7EBE9412" w14:textId="77777777" w:rsidR="00E360E6" w:rsidRPr="001907C4" w:rsidRDefault="00E360E6" w:rsidP="00777E3F">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1907C4">
        <w:rPr>
          <w:rFonts w:ascii="Tahoma" w:eastAsia="Times New Roman" w:hAnsi="Tahoma" w:cs="Tahoma"/>
          <w:color w:val="000000"/>
          <w:lang w:eastAsia="sl-SI"/>
        </w:rPr>
        <w:t>člen</w:t>
      </w:r>
    </w:p>
    <w:p w14:paraId="70436D13" w14:textId="77777777" w:rsidR="00EA4942" w:rsidRDefault="00EA4942" w:rsidP="00777E3F">
      <w:pPr>
        <w:keepNext/>
        <w:keepLines/>
        <w:spacing w:after="0" w:line="240" w:lineRule="auto"/>
        <w:jc w:val="both"/>
        <w:rPr>
          <w:rFonts w:ascii="Tahoma" w:hAnsi="Tahoma" w:cs="Tahoma"/>
        </w:rPr>
      </w:pPr>
    </w:p>
    <w:p w14:paraId="107E1AD1" w14:textId="77777777" w:rsidR="00954BDA" w:rsidRPr="0065431A" w:rsidRDefault="00954BDA" w:rsidP="00777E3F">
      <w:pPr>
        <w:keepNext/>
        <w:keepLines/>
        <w:spacing w:after="0" w:line="240" w:lineRule="auto"/>
        <w:jc w:val="both"/>
        <w:rPr>
          <w:rFonts w:ascii="Tahoma" w:eastAsia="Times New Roman" w:hAnsi="Tahoma" w:cs="Tahoma"/>
          <w:lang w:eastAsia="sl-SI"/>
        </w:rPr>
      </w:pPr>
      <w:r w:rsidRPr="00A54CF9">
        <w:rPr>
          <w:rFonts w:ascii="Tahoma" w:eastAsia="Times New Roman" w:hAnsi="Tahoma" w:cs="Tahoma"/>
          <w:lang w:eastAsia="sl-SI"/>
        </w:rPr>
        <w:lastRenderedPageBreak/>
        <w:t>Izvajalec bo naročniku na osnovi posamezne podpisane dobavnice o prevzemu blaga s strani</w:t>
      </w:r>
      <w:r w:rsidRPr="0065431A">
        <w:rPr>
          <w:rFonts w:ascii="Tahoma" w:eastAsia="Times New Roman" w:hAnsi="Tahoma" w:cs="Tahoma"/>
          <w:lang w:eastAsia="sl-SI"/>
        </w:rPr>
        <w:t xml:space="preserve"> </w:t>
      </w:r>
      <w:r>
        <w:rPr>
          <w:rFonts w:ascii="Tahoma" w:eastAsia="Times New Roman" w:hAnsi="Tahoma" w:cs="Tahoma"/>
          <w:lang w:eastAsia="sl-SI"/>
        </w:rPr>
        <w:t>naročnika oz. njegovega predstavnika</w:t>
      </w:r>
      <w:r w:rsidRPr="0065431A">
        <w:rPr>
          <w:rFonts w:ascii="Tahoma" w:eastAsia="Times New Roman" w:hAnsi="Tahoma" w:cs="Tahoma"/>
          <w:lang w:eastAsia="sl-SI"/>
        </w:rPr>
        <w:t xml:space="preserve"> izstavil natančno specificiran račun, kjer mora biti navedena tudi številka posameznega pisnega nabavnega naročila naročnika za posamezno </w:t>
      </w:r>
      <w:r>
        <w:rPr>
          <w:rFonts w:ascii="Tahoma" w:eastAsia="Times New Roman" w:hAnsi="Tahoma" w:cs="Tahoma"/>
          <w:lang w:eastAsia="sl-SI"/>
        </w:rPr>
        <w:t>dobavo blaga</w:t>
      </w:r>
      <w:r w:rsidRPr="0065431A">
        <w:rPr>
          <w:rFonts w:ascii="Tahoma" w:eastAsia="Times New Roman" w:hAnsi="Tahoma" w:cs="Tahoma"/>
          <w:lang w:eastAsia="sl-SI"/>
        </w:rPr>
        <w:t xml:space="preserve">, v roku petih (5) delovnih dni po </w:t>
      </w:r>
      <w:r>
        <w:rPr>
          <w:rFonts w:ascii="Tahoma" w:eastAsia="Times New Roman" w:hAnsi="Tahoma" w:cs="Tahoma"/>
          <w:lang w:eastAsia="sl-SI"/>
        </w:rPr>
        <w:t>dobavi blaga.</w:t>
      </w:r>
    </w:p>
    <w:p w14:paraId="50D76F89" w14:textId="77777777" w:rsidR="00954BDA" w:rsidRDefault="00954BDA" w:rsidP="00777E3F">
      <w:pPr>
        <w:keepNext/>
        <w:keepLines/>
        <w:spacing w:after="0" w:line="240" w:lineRule="auto"/>
        <w:jc w:val="both"/>
        <w:rPr>
          <w:rFonts w:ascii="Tahoma" w:eastAsia="Times New Roman" w:hAnsi="Tahoma" w:cs="Tahoma"/>
          <w:lang w:eastAsia="sl-SI"/>
        </w:rPr>
      </w:pPr>
    </w:p>
    <w:p w14:paraId="73DEA9AB" w14:textId="77777777" w:rsidR="00954BDA" w:rsidRDefault="00954BDA" w:rsidP="00777E3F">
      <w:pPr>
        <w:keepNext/>
        <w:keepLines/>
        <w:spacing w:after="0" w:line="240" w:lineRule="auto"/>
        <w:jc w:val="both"/>
        <w:rPr>
          <w:rFonts w:ascii="Tahoma" w:hAnsi="Tahoma"/>
        </w:rPr>
      </w:pPr>
      <w:r w:rsidRPr="0065431A">
        <w:rPr>
          <w:rFonts w:ascii="Tahoma" w:eastAsia="Times New Roman" w:hAnsi="Tahoma" w:cs="Tahoma"/>
          <w:lang w:eastAsia="sl-SI"/>
        </w:rPr>
        <w:t xml:space="preserve">Podpis </w:t>
      </w:r>
      <w:r>
        <w:rPr>
          <w:rFonts w:ascii="Tahoma" w:eastAsia="Times New Roman" w:hAnsi="Tahoma" w:cs="Tahoma"/>
          <w:lang w:eastAsia="sl-SI"/>
        </w:rPr>
        <w:t xml:space="preserve">dobavnice o prevzemu blaga s </w:t>
      </w:r>
      <w:r w:rsidRPr="0065431A">
        <w:rPr>
          <w:rFonts w:ascii="Tahoma" w:eastAsia="Times New Roman" w:hAnsi="Tahoma" w:cs="Tahoma"/>
          <w:lang w:eastAsia="sl-SI"/>
        </w:rPr>
        <w:t xml:space="preserve">strani </w:t>
      </w:r>
      <w:r>
        <w:rPr>
          <w:rFonts w:ascii="Tahoma" w:eastAsia="Times New Roman" w:hAnsi="Tahoma" w:cs="Tahoma"/>
          <w:lang w:eastAsia="sl-SI"/>
        </w:rPr>
        <w:t xml:space="preserve">naročnika </w:t>
      </w:r>
      <w:r w:rsidRPr="0065431A">
        <w:rPr>
          <w:rFonts w:ascii="Tahoma" w:eastAsia="Times New Roman" w:hAnsi="Tahoma" w:cs="Tahoma"/>
          <w:lang w:eastAsia="sl-SI"/>
        </w:rPr>
        <w:t xml:space="preserve">oziroma </w:t>
      </w:r>
      <w:r>
        <w:rPr>
          <w:rFonts w:ascii="Tahoma" w:eastAsia="Times New Roman" w:hAnsi="Tahoma" w:cs="Tahoma"/>
          <w:lang w:eastAsia="sl-SI"/>
        </w:rPr>
        <w:t>njegovega</w:t>
      </w:r>
      <w:r w:rsidRPr="0065431A">
        <w:rPr>
          <w:rFonts w:ascii="Tahoma" w:eastAsia="Times New Roman" w:hAnsi="Tahoma" w:cs="Tahoma"/>
          <w:lang w:eastAsia="sl-SI"/>
        </w:rPr>
        <w:t xml:space="preserve"> predstavnik</w:t>
      </w:r>
      <w:r>
        <w:rPr>
          <w:rFonts w:ascii="Tahoma" w:eastAsia="Times New Roman" w:hAnsi="Tahoma" w:cs="Tahoma"/>
          <w:lang w:eastAsia="sl-SI"/>
        </w:rPr>
        <w:t>a</w:t>
      </w:r>
      <w:r w:rsidRPr="0065431A">
        <w:rPr>
          <w:rFonts w:ascii="Tahoma" w:eastAsia="Times New Roman" w:hAnsi="Tahoma" w:cs="Tahoma"/>
          <w:lang w:eastAsia="sl-SI"/>
        </w:rPr>
        <w:t>, pomeni količinsk</w:t>
      </w:r>
      <w:r>
        <w:rPr>
          <w:rFonts w:ascii="Tahoma" w:eastAsia="Times New Roman" w:hAnsi="Tahoma" w:cs="Tahoma"/>
          <w:lang w:eastAsia="sl-SI"/>
        </w:rPr>
        <w:t>i</w:t>
      </w:r>
      <w:r w:rsidRPr="0065431A">
        <w:rPr>
          <w:rFonts w:ascii="Tahoma" w:eastAsia="Times New Roman" w:hAnsi="Tahoma" w:cs="Tahoma"/>
          <w:lang w:eastAsia="sl-SI"/>
        </w:rPr>
        <w:t xml:space="preserve"> in kvalitetn</w:t>
      </w:r>
      <w:r>
        <w:rPr>
          <w:rFonts w:ascii="Tahoma" w:eastAsia="Times New Roman" w:hAnsi="Tahoma" w:cs="Tahoma"/>
          <w:lang w:eastAsia="sl-SI"/>
        </w:rPr>
        <w:t>i prevzem blaga</w:t>
      </w:r>
      <w:r w:rsidRPr="0065431A">
        <w:rPr>
          <w:rFonts w:ascii="Tahoma" w:eastAsia="Times New Roman" w:hAnsi="Tahoma" w:cs="Tahoma"/>
          <w:lang w:eastAsia="sl-SI"/>
        </w:rPr>
        <w:t>, ter je podlaga za izstavitev računa s strani izvajalca</w:t>
      </w:r>
      <w:r>
        <w:rPr>
          <w:rFonts w:ascii="Tahoma" w:hAnsi="Tahoma"/>
        </w:rPr>
        <w:t>, pri čemer je podpisana dobavnica priloga k računu.</w:t>
      </w:r>
    </w:p>
    <w:p w14:paraId="401FE93A" w14:textId="77777777" w:rsidR="00954BDA" w:rsidRDefault="00954BDA" w:rsidP="00777E3F">
      <w:pPr>
        <w:keepNext/>
        <w:keepLines/>
        <w:spacing w:after="0" w:line="240" w:lineRule="auto"/>
        <w:jc w:val="both"/>
        <w:rPr>
          <w:rFonts w:ascii="Tahoma" w:eastAsia="Times New Roman" w:hAnsi="Tahoma" w:cs="Tahoma"/>
          <w:lang w:eastAsia="sl-SI"/>
        </w:rPr>
      </w:pPr>
    </w:p>
    <w:p w14:paraId="23432353" w14:textId="77777777" w:rsidR="00954BDA" w:rsidRPr="00DF6BBA" w:rsidRDefault="00954BDA" w:rsidP="00777E3F">
      <w:pPr>
        <w:keepNext/>
        <w:keepLines/>
        <w:spacing w:after="0" w:line="240" w:lineRule="auto"/>
        <w:jc w:val="both"/>
        <w:rPr>
          <w:rFonts w:ascii="Tahoma" w:hAnsi="Tahoma" w:cs="Tahoma"/>
          <w:szCs w:val="20"/>
          <w:lang w:eastAsia="sl-SI"/>
        </w:rPr>
      </w:pPr>
      <w:r w:rsidRPr="00DF6BBA">
        <w:rPr>
          <w:rFonts w:ascii="Tahoma" w:hAnsi="Tahoma" w:cs="Tahoma"/>
          <w:szCs w:val="20"/>
          <w:lang w:eastAsia="sl-SI"/>
        </w:rPr>
        <w:t xml:space="preserve">Naročnik je dolžan ugotoviti pravilno vrednost opravljenih </w:t>
      </w:r>
      <w:r>
        <w:rPr>
          <w:rFonts w:ascii="Tahoma" w:hAnsi="Tahoma" w:cs="Tahoma"/>
          <w:szCs w:val="20"/>
          <w:lang w:eastAsia="sl-SI"/>
        </w:rPr>
        <w:t>dobav blaga</w:t>
      </w:r>
      <w:r w:rsidRPr="00DF6BBA">
        <w:rPr>
          <w:rFonts w:ascii="Tahoma" w:hAnsi="Tahoma" w:cs="Tahoma"/>
          <w:szCs w:val="20"/>
          <w:lang w:eastAsia="sl-SI"/>
        </w:rPr>
        <w:t xml:space="preserve"> na osnovi izstavljenega računa. V primeru, da izstavljeni račun ni pravilen, ga naročnik zavrne z obrazložitvijo, izvajalec pa je dolžan izstaviti nov</w:t>
      </w:r>
      <w:r>
        <w:rPr>
          <w:rFonts w:ascii="Tahoma" w:hAnsi="Tahoma" w:cs="Tahoma"/>
          <w:szCs w:val="20"/>
          <w:lang w:eastAsia="sl-SI"/>
        </w:rPr>
        <w:t>,</w:t>
      </w:r>
      <w:r w:rsidRPr="00DF6BBA">
        <w:rPr>
          <w:rFonts w:ascii="Tahoma" w:hAnsi="Tahoma" w:cs="Tahoma"/>
          <w:szCs w:val="20"/>
          <w:lang w:eastAsia="sl-SI"/>
        </w:rPr>
        <w:t xml:space="preserve"> popravljen račun</w:t>
      </w:r>
      <w:r>
        <w:rPr>
          <w:rFonts w:ascii="Tahoma" w:hAnsi="Tahoma" w:cs="Tahoma"/>
          <w:szCs w:val="20"/>
          <w:lang w:eastAsia="sl-SI"/>
        </w:rPr>
        <w:t>,</w:t>
      </w:r>
      <w:r w:rsidRPr="00DF6BBA">
        <w:rPr>
          <w:rFonts w:ascii="Tahoma" w:hAnsi="Tahoma" w:cs="Tahoma"/>
          <w:szCs w:val="20"/>
          <w:lang w:eastAsia="sl-SI"/>
        </w:rPr>
        <w:t xml:space="preserve"> v roku </w:t>
      </w:r>
      <w:r>
        <w:rPr>
          <w:rFonts w:ascii="Tahoma" w:hAnsi="Tahoma" w:cs="Tahoma"/>
          <w:szCs w:val="20"/>
          <w:lang w:eastAsia="sl-SI"/>
        </w:rPr>
        <w:t>5 (petih</w:t>
      </w:r>
      <w:r w:rsidRPr="00DF6BBA">
        <w:rPr>
          <w:rFonts w:ascii="Tahoma" w:hAnsi="Tahoma" w:cs="Tahoma"/>
          <w:szCs w:val="20"/>
          <w:lang w:eastAsia="sl-SI"/>
        </w:rPr>
        <w:t>)</w:t>
      </w:r>
      <w:r>
        <w:rPr>
          <w:rFonts w:ascii="Tahoma" w:hAnsi="Tahoma" w:cs="Tahoma"/>
          <w:szCs w:val="20"/>
          <w:lang w:eastAsia="sl-SI"/>
        </w:rPr>
        <w:t xml:space="preserve"> delovnih</w:t>
      </w:r>
      <w:r w:rsidRPr="00DF6BBA">
        <w:rPr>
          <w:rFonts w:ascii="Tahoma" w:hAnsi="Tahoma" w:cs="Tahoma"/>
          <w:szCs w:val="20"/>
          <w:lang w:eastAsia="sl-SI"/>
        </w:rPr>
        <w:t xml:space="preserve"> dni od zavrnitve, v kater</w:t>
      </w:r>
      <w:r>
        <w:rPr>
          <w:rFonts w:ascii="Tahoma" w:hAnsi="Tahoma" w:cs="Tahoma"/>
          <w:szCs w:val="20"/>
          <w:lang w:eastAsia="sl-SI"/>
        </w:rPr>
        <w:t>em</w:t>
      </w:r>
      <w:r w:rsidRPr="00DF6BBA">
        <w:rPr>
          <w:rFonts w:ascii="Tahoma" w:hAnsi="Tahoma" w:cs="Tahoma"/>
          <w:szCs w:val="20"/>
          <w:lang w:eastAsia="sl-SI"/>
        </w:rPr>
        <w:t xml:space="preserve"> bo izkazana pravilna vrednost opravljenih </w:t>
      </w:r>
      <w:r>
        <w:rPr>
          <w:rFonts w:ascii="Tahoma" w:hAnsi="Tahoma" w:cs="Tahoma"/>
          <w:szCs w:val="20"/>
          <w:lang w:eastAsia="sl-SI"/>
        </w:rPr>
        <w:t>dobav blaga</w:t>
      </w:r>
      <w:r w:rsidRPr="00DF6BBA">
        <w:rPr>
          <w:rFonts w:ascii="Tahoma" w:hAnsi="Tahoma" w:cs="Tahoma"/>
          <w:szCs w:val="20"/>
          <w:lang w:eastAsia="sl-SI"/>
        </w:rPr>
        <w:t xml:space="preserve">. </w:t>
      </w:r>
    </w:p>
    <w:p w14:paraId="61AEE50B" w14:textId="77777777" w:rsidR="00954BDA" w:rsidRPr="00F045D4" w:rsidRDefault="00954BDA" w:rsidP="00777E3F">
      <w:pPr>
        <w:keepNext/>
        <w:keepLines/>
        <w:spacing w:after="0" w:line="240" w:lineRule="auto"/>
        <w:jc w:val="both"/>
        <w:rPr>
          <w:rFonts w:ascii="Tahoma" w:eastAsia="Times New Roman" w:hAnsi="Tahoma" w:cs="Tahoma"/>
          <w:lang w:eastAsia="sl-SI"/>
        </w:rPr>
      </w:pPr>
    </w:p>
    <w:p w14:paraId="42E19116" w14:textId="77777777" w:rsidR="00954BDA" w:rsidRPr="00540DD3" w:rsidRDefault="00954BDA" w:rsidP="00777E3F">
      <w:pPr>
        <w:keepNext/>
        <w:keepLines/>
        <w:spacing w:after="0" w:line="240" w:lineRule="auto"/>
        <w:jc w:val="both"/>
        <w:rPr>
          <w:rFonts w:ascii="Tahoma" w:hAnsi="Tahoma" w:cs="Tahoma"/>
          <w:szCs w:val="20"/>
          <w:lang w:eastAsia="sl-SI"/>
        </w:rPr>
      </w:pPr>
      <w:r w:rsidRPr="00540DD3">
        <w:rPr>
          <w:rFonts w:ascii="Tahoma" w:hAnsi="Tahoma" w:cs="Tahoma"/>
          <w:szCs w:val="20"/>
          <w:lang w:eastAsia="sl-SI"/>
        </w:rPr>
        <w:t xml:space="preserve">Naročnik se obvezuje, da bo izstavljeni račun poravnal izvajalcu v roku tridesetih (30) koledarskih dni, šteto od dneva izstavitve pravilnega računa za opravljene </w:t>
      </w:r>
      <w:r>
        <w:rPr>
          <w:rFonts w:ascii="Tahoma" w:hAnsi="Tahoma" w:cs="Tahoma"/>
          <w:szCs w:val="20"/>
          <w:lang w:eastAsia="sl-SI"/>
        </w:rPr>
        <w:t>dobave</w:t>
      </w:r>
      <w:r w:rsidRPr="00540DD3">
        <w:rPr>
          <w:rFonts w:ascii="Tahoma" w:hAnsi="Tahoma" w:cs="Tahoma"/>
          <w:szCs w:val="20"/>
          <w:lang w:eastAsia="sl-SI"/>
        </w:rPr>
        <w:t>, na transakcijski račun izvajalca oz. podizvajalca, ki je uradno evidentiran pri AJPES in bo naveden na računu.</w:t>
      </w:r>
    </w:p>
    <w:p w14:paraId="6287D4ED" w14:textId="77777777" w:rsidR="00954BDA" w:rsidRPr="00F045D4" w:rsidRDefault="00954BDA" w:rsidP="00777E3F">
      <w:pPr>
        <w:keepNext/>
        <w:keepLines/>
        <w:spacing w:after="0" w:line="240" w:lineRule="auto"/>
        <w:jc w:val="both"/>
        <w:rPr>
          <w:rFonts w:ascii="Tahoma" w:eastAsia="Times New Roman" w:hAnsi="Tahoma" w:cs="Tahoma"/>
          <w:lang w:eastAsia="sl-SI"/>
        </w:rPr>
      </w:pPr>
    </w:p>
    <w:p w14:paraId="2DC2AFED" w14:textId="77777777" w:rsidR="00954BDA" w:rsidRPr="00F045D4" w:rsidRDefault="00954BDA" w:rsidP="00777E3F">
      <w:pPr>
        <w:keepNext/>
        <w:keepLines/>
        <w:spacing w:after="0" w:line="240" w:lineRule="auto"/>
        <w:jc w:val="both"/>
        <w:rPr>
          <w:rFonts w:ascii="Tahoma" w:eastAsia="Times New Roman" w:hAnsi="Tahoma" w:cs="Tahoma"/>
          <w:lang w:eastAsia="sl-SI"/>
        </w:rPr>
      </w:pPr>
      <w:r w:rsidRPr="00F045D4">
        <w:rPr>
          <w:rFonts w:ascii="Tahoma" w:eastAsia="Times New Roman" w:hAnsi="Tahoma" w:cs="Tahoma"/>
          <w:lang w:eastAsia="sl-SI"/>
        </w:rPr>
        <w:t xml:space="preserve">V primeru zamude s plačilom je </w:t>
      </w:r>
      <w:r>
        <w:rPr>
          <w:rFonts w:ascii="Tahoma" w:eastAsia="Times New Roman" w:hAnsi="Tahoma" w:cs="Tahoma"/>
          <w:lang w:eastAsia="sl-SI"/>
        </w:rPr>
        <w:t>izvajalec</w:t>
      </w:r>
      <w:r w:rsidRPr="00F045D4">
        <w:rPr>
          <w:rFonts w:ascii="Tahoma" w:eastAsia="Times New Roman" w:hAnsi="Tahoma" w:cs="Tahoma"/>
          <w:lang w:eastAsia="sl-SI"/>
        </w:rPr>
        <w:t xml:space="preserve"> upravičen zaračunati naročniku zakonite zamudne obresti.</w:t>
      </w:r>
    </w:p>
    <w:p w14:paraId="20E3E1A7" w14:textId="77777777" w:rsidR="00954BDA" w:rsidRPr="00CF2487" w:rsidRDefault="00954BDA" w:rsidP="00777E3F">
      <w:pPr>
        <w:keepNext/>
        <w:keepLines/>
        <w:suppressAutoHyphens/>
        <w:autoSpaceDE w:val="0"/>
        <w:spacing w:after="0" w:line="240" w:lineRule="auto"/>
        <w:jc w:val="both"/>
        <w:rPr>
          <w:rFonts w:ascii="Tahoma" w:eastAsia="Arial" w:hAnsi="Tahoma" w:cs="Tahoma"/>
          <w:lang w:eastAsia="ar-SA"/>
        </w:rPr>
      </w:pPr>
    </w:p>
    <w:p w14:paraId="6154933D" w14:textId="77777777" w:rsidR="00954BDA" w:rsidRPr="00065D29" w:rsidRDefault="00954BDA" w:rsidP="00777E3F">
      <w:pPr>
        <w:pStyle w:val="Odstavekseznama"/>
        <w:keepNext/>
        <w:keepLines/>
        <w:numPr>
          <w:ilvl w:val="0"/>
          <w:numId w:val="10"/>
        </w:numPr>
        <w:ind w:left="567" w:hanging="567"/>
        <w:jc w:val="center"/>
        <w:rPr>
          <w:rFonts w:ascii="Tahoma" w:hAnsi="Tahoma" w:cs="Tahoma"/>
          <w:b/>
          <w:sz w:val="22"/>
          <w:szCs w:val="22"/>
        </w:rPr>
      </w:pPr>
      <w:r w:rsidRPr="00065D29">
        <w:rPr>
          <w:rFonts w:ascii="Tahoma" w:hAnsi="Tahoma" w:cs="Tahoma"/>
          <w:b/>
          <w:sz w:val="22"/>
          <w:szCs w:val="22"/>
        </w:rPr>
        <w:t>PODIZVAJALCI</w:t>
      </w:r>
    </w:p>
    <w:p w14:paraId="04A1879F" w14:textId="77777777" w:rsidR="00954BDA" w:rsidRPr="00065D29" w:rsidRDefault="00954BDA" w:rsidP="00777E3F">
      <w:pPr>
        <w:keepNext/>
        <w:keepLines/>
        <w:spacing w:after="0" w:line="240" w:lineRule="auto"/>
        <w:ind w:left="1077"/>
        <w:jc w:val="center"/>
        <w:rPr>
          <w:rFonts w:ascii="Tahoma" w:eastAsia="Times New Roman" w:hAnsi="Tahoma" w:cs="Tahoma"/>
          <w:b/>
          <w:color w:val="000000"/>
          <w:lang w:eastAsia="sl-SI"/>
        </w:rPr>
      </w:pPr>
    </w:p>
    <w:p w14:paraId="43DC86EC" w14:textId="77777777" w:rsidR="00954BDA" w:rsidRPr="00065D29" w:rsidRDefault="00954BDA" w:rsidP="00777E3F">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065D29">
        <w:rPr>
          <w:rFonts w:ascii="Tahoma" w:eastAsia="Times New Roman" w:hAnsi="Tahoma" w:cs="Tahoma"/>
          <w:color w:val="000000"/>
          <w:lang w:eastAsia="sl-SI"/>
        </w:rPr>
        <w:t>člen</w:t>
      </w:r>
    </w:p>
    <w:p w14:paraId="7E30F35B" w14:textId="77777777" w:rsidR="00954BDA" w:rsidRPr="00BA3F91" w:rsidRDefault="00954BDA" w:rsidP="00777E3F">
      <w:pPr>
        <w:keepNext/>
        <w:keepLines/>
        <w:spacing w:after="0" w:line="240" w:lineRule="auto"/>
        <w:jc w:val="center"/>
        <w:rPr>
          <w:rFonts w:ascii="Tahoma" w:eastAsia="Times New Roman" w:hAnsi="Tahoma" w:cs="Tahoma"/>
          <w:b/>
          <w:i/>
          <w:lang w:eastAsia="sl-SI"/>
        </w:rPr>
      </w:pPr>
      <w:r w:rsidRPr="00BA3F91">
        <w:rPr>
          <w:rFonts w:ascii="Tahoma" w:eastAsia="Times New Roman" w:hAnsi="Tahoma" w:cs="Tahoma"/>
          <w:b/>
          <w:i/>
          <w:lang w:eastAsia="sl-SI"/>
        </w:rPr>
        <w:t>/ se upošteva v primeru, da izvajalec nastopa s podizvajalcem /</w:t>
      </w:r>
    </w:p>
    <w:p w14:paraId="36F4F247" w14:textId="77777777" w:rsidR="00954BDA" w:rsidRPr="00BA3F91" w:rsidRDefault="00954BDA" w:rsidP="00777E3F">
      <w:pPr>
        <w:keepNext/>
        <w:keepLines/>
        <w:spacing w:after="0" w:line="240" w:lineRule="auto"/>
        <w:jc w:val="both"/>
        <w:rPr>
          <w:rFonts w:ascii="Tahoma" w:eastAsia="Times New Roman" w:hAnsi="Tahoma" w:cs="Tahoma"/>
          <w:lang w:eastAsia="sl-SI"/>
        </w:rPr>
      </w:pPr>
    </w:p>
    <w:p w14:paraId="6DFF7052" w14:textId="77777777" w:rsidR="00954BDA" w:rsidRPr="005F1E31" w:rsidRDefault="00954BDA" w:rsidP="00777E3F">
      <w:pPr>
        <w:keepNext/>
        <w:keepLines/>
        <w:spacing w:after="0" w:line="240" w:lineRule="auto"/>
        <w:jc w:val="both"/>
        <w:rPr>
          <w:rFonts w:ascii="Tahoma" w:eastAsia="Times New Roman" w:hAnsi="Tahoma" w:cs="Tahoma"/>
          <w:lang w:eastAsia="sl-SI"/>
        </w:rPr>
      </w:pPr>
      <w:r>
        <w:rPr>
          <w:rFonts w:ascii="Tahoma" w:eastAsia="Times New Roman" w:hAnsi="Tahoma" w:cs="Tahoma"/>
          <w:lang w:eastAsia="sl-SI"/>
        </w:rPr>
        <w:t>Izvajalec</w:t>
      </w:r>
      <w:r w:rsidRPr="005F1E31">
        <w:rPr>
          <w:rFonts w:ascii="Tahoma" w:eastAsia="Times New Roman" w:hAnsi="Tahoma" w:cs="Tahoma"/>
          <w:lang w:eastAsia="sl-SI"/>
        </w:rPr>
        <w:t xml:space="preserve"> v okviru tega okvirnega sporazuma nastopa skupaj z naslednjimi podizvajalci:</w:t>
      </w:r>
    </w:p>
    <w:p w14:paraId="7B84F485" w14:textId="77777777" w:rsidR="00954BDA" w:rsidRPr="005F1E31" w:rsidRDefault="00954BDA" w:rsidP="00777E3F">
      <w:pPr>
        <w:keepNext/>
        <w:keepLines/>
        <w:spacing w:after="0" w:line="240" w:lineRule="auto"/>
        <w:ind w:left="357"/>
        <w:jc w:val="both"/>
        <w:rPr>
          <w:rFonts w:ascii="Tahoma" w:eastAsia="Times New Roman" w:hAnsi="Tahoma" w:cs="Tahoma"/>
          <w:lang w:eastAsia="sl-SI"/>
        </w:rPr>
      </w:pPr>
    </w:p>
    <w:tbl>
      <w:tblPr>
        <w:tblW w:w="9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3"/>
        <w:gridCol w:w="5633"/>
      </w:tblGrid>
      <w:tr w:rsidR="00954BDA" w:rsidRPr="005F1E31" w14:paraId="033B626A" w14:textId="77777777" w:rsidTr="00BB3568">
        <w:trPr>
          <w:trHeight w:val="269"/>
          <w:jc w:val="center"/>
        </w:trPr>
        <w:tc>
          <w:tcPr>
            <w:tcW w:w="3793" w:type="dxa"/>
            <w:tcBorders>
              <w:top w:val="single" w:sz="4" w:space="0" w:color="auto"/>
              <w:left w:val="single" w:sz="4" w:space="0" w:color="auto"/>
              <w:bottom w:val="single" w:sz="4" w:space="0" w:color="auto"/>
              <w:right w:val="single" w:sz="4" w:space="0" w:color="auto"/>
            </w:tcBorders>
            <w:vAlign w:val="center"/>
          </w:tcPr>
          <w:p w14:paraId="36A58089" w14:textId="77777777" w:rsidR="00954BDA" w:rsidRPr="005F1E31" w:rsidRDefault="00954BDA" w:rsidP="00777E3F">
            <w:pPr>
              <w:keepNext/>
              <w:keepLines/>
              <w:spacing w:after="0" w:line="240" w:lineRule="auto"/>
              <w:ind w:left="70"/>
              <w:jc w:val="both"/>
              <w:rPr>
                <w:rFonts w:ascii="Tahoma" w:eastAsia="Times New Roman" w:hAnsi="Tahoma" w:cs="Tahoma"/>
                <w:lang w:eastAsia="sl-SI"/>
              </w:rPr>
            </w:pPr>
            <w:r w:rsidRPr="005F1E31">
              <w:rPr>
                <w:rFonts w:ascii="Tahoma" w:eastAsia="Times New Roman" w:hAnsi="Tahoma" w:cs="Tahoma"/>
                <w:lang w:eastAsia="sl-SI"/>
              </w:rPr>
              <w:t>Naziv podizvajalca</w:t>
            </w:r>
          </w:p>
        </w:tc>
        <w:tc>
          <w:tcPr>
            <w:tcW w:w="5633" w:type="dxa"/>
            <w:tcBorders>
              <w:top w:val="single" w:sz="4" w:space="0" w:color="auto"/>
              <w:left w:val="single" w:sz="4" w:space="0" w:color="auto"/>
              <w:bottom w:val="single" w:sz="4" w:space="0" w:color="auto"/>
              <w:right w:val="single" w:sz="4" w:space="0" w:color="auto"/>
            </w:tcBorders>
            <w:vAlign w:val="center"/>
          </w:tcPr>
          <w:p w14:paraId="0640E91B" w14:textId="77777777" w:rsidR="00954BDA" w:rsidRPr="005F1E31" w:rsidRDefault="00954BDA" w:rsidP="00777E3F">
            <w:pPr>
              <w:keepNext/>
              <w:keepLines/>
              <w:spacing w:after="0" w:line="240" w:lineRule="auto"/>
              <w:ind w:left="357"/>
              <w:jc w:val="both"/>
              <w:rPr>
                <w:rFonts w:ascii="Tahoma" w:eastAsia="Times New Roman" w:hAnsi="Tahoma" w:cs="Tahoma"/>
                <w:lang w:eastAsia="sl-SI"/>
              </w:rPr>
            </w:pPr>
          </w:p>
        </w:tc>
      </w:tr>
      <w:tr w:rsidR="00954BDA" w:rsidRPr="005F1E31" w14:paraId="0E667AF7" w14:textId="77777777" w:rsidTr="00BB3568">
        <w:trPr>
          <w:trHeight w:val="273"/>
          <w:jc w:val="center"/>
        </w:trPr>
        <w:tc>
          <w:tcPr>
            <w:tcW w:w="3793" w:type="dxa"/>
            <w:tcBorders>
              <w:top w:val="single" w:sz="4" w:space="0" w:color="auto"/>
              <w:left w:val="single" w:sz="4" w:space="0" w:color="auto"/>
              <w:bottom w:val="single" w:sz="4" w:space="0" w:color="auto"/>
              <w:right w:val="single" w:sz="4" w:space="0" w:color="auto"/>
            </w:tcBorders>
            <w:vAlign w:val="center"/>
          </w:tcPr>
          <w:p w14:paraId="183B396D" w14:textId="77777777" w:rsidR="00954BDA" w:rsidRPr="005F1E31" w:rsidRDefault="00954BDA" w:rsidP="00777E3F">
            <w:pPr>
              <w:keepNext/>
              <w:keepLines/>
              <w:spacing w:after="0" w:line="240" w:lineRule="auto"/>
              <w:ind w:left="70"/>
              <w:jc w:val="both"/>
              <w:rPr>
                <w:rFonts w:ascii="Tahoma" w:eastAsia="Times New Roman" w:hAnsi="Tahoma" w:cs="Tahoma"/>
                <w:lang w:eastAsia="sl-SI"/>
              </w:rPr>
            </w:pPr>
            <w:r w:rsidRPr="005F1E31">
              <w:rPr>
                <w:rFonts w:ascii="Tahoma" w:eastAsia="Times New Roman" w:hAnsi="Tahoma" w:cs="Tahoma"/>
                <w:lang w:eastAsia="sl-SI"/>
              </w:rPr>
              <w:t>Polni naslov</w:t>
            </w:r>
          </w:p>
        </w:tc>
        <w:tc>
          <w:tcPr>
            <w:tcW w:w="5633" w:type="dxa"/>
            <w:tcBorders>
              <w:top w:val="single" w:sz="4" w:space="0" w:color="auto"/>
              <w:left w:val="single" w:sz="4" w:space="0" w:color="auto"/>
              <w:bottom w:val="single" w:sz="4" w:space="0" w:color="auto"/>
              <w:right w:val="single" w:sz="4" w:space="0" w:color="auto"/>
            </w:tcBorders>
            <w:vAlign w:val="center"/>
          </w:tcPr>
          <w:p w14:paraId="3316D7ED" w14:textId="77777777" w:rsidR="00954BDA" w:rsidRPr="005F1E31" w:rsidRDefault="00954BDA" w:rsidP="00777E3F">
            <w:pPr>
              <w:keepNext/>
              <w:keepLines/>
              <w:spacing w:after="0" w:line="240" w:lineRule="auto"/>
              <w:ind w:left="357"/>
              <w:jc w:val="both"/>
              <w:rPr>
                <w:rFonts w:ascii="Tahoma" w:eastAsia="Times New Roman" w:hAnsi="Tahoma" w:cs="Tahoma"/>
                <w:lang w:eastAsia="sl-SI"/>
              </w:rPr>
            </w:pPr>
          </w:p>
        </w:tc>
      </w:tr>
      <w:tr w:rsidR="00954BDA" w:rsidRPr="005F1E31" w14:paraId="73858DC2" w14:textId="77777777" w:rsidTr="00BB3568">
        <w:trPr>
          <w:trHeight w:val="278"/>
          <w:jc w:val="center"/>
        </w:trPr>
        <w:tc>
          <w:tcPr>
            <w:tcW w:w="3793" w:type="dxa"/>
            <w:tcBorders>
              <w:top w:val="single" w:sz="4" w:space="0" w:color="auto"/>
              <w:left w:val="single" w:sz="4" w:space="0" w:color="auto"/>
              <w:right w:val="single" w:sz="4" w:space="0" w:color="auto"/>
            </w:tcBorders>
            <w:vAlign w:val="center"/>
          </w:tcPr>
          <w:p w14:paraId="0C87FD5F" w14:textId="77777777" w:rsidR="00954BDA" w:rsidRPr="005F1E31" w:rsidRDefault="00954BDA" w:rsidP="00777E3F">
            <w:pPr>
              <w:keepNext/>
              <w:keepLines/>
              <w:spacing w:after="0" w:line="240" w:lineRule="auto"/>
              <w:ind w:left="70"/>
              <w:jc w:val="both"/>
              <w:rPr>
                <w:rFonts w:ascii="Tahoma" w:eastAsia="Times New Roman" w:hAnsi="Tahoma" w:cs="Tahoma"/>
                <w:lang w:eastAsia="sl-SI"/>
              </w:rPr>
            </w:pPr>
            <w:r w:rsidRPr="005F1E31">
              <w:rPr>
                <w:rFonts w:ascii="Tahoma" w:eastAsia="Times New Roman" w:hAnsi="Tahoma" w:cs="Tahoma"/>
                <w:lang w:eastAsia="sl-SI"/>
              </w:rPr>
              <w:t xml:space="preserve">Podizvajalec zahteva neposredno plačilo </w:t>
            </w:r>
          </w:p>
        </w:tc>
        <w:tc>
          <w:tcPr>
            <w:tcW w:w="5633" w:type="dxa"/>
            <w:tcBorders>
              <w:top w:val="single" w:sz="4" w:space="0" w:color="auto"/>
              <w:left w:val="single" w:sz="4" w:space="0" w:color="auto"/>
              <w:right w:val="single" w:sz="4" w:space="0" w:color="auto"/>
            </w:tcBorders>
            <w:vAlign w:val="center"/>
          </w:tcPr>
          <w:p w14:paraId="580FDC5C" w14:textId="77777777" w:rsidR="00954BDA" w:rsidRPr="005F1E31" w:rsidRDefault="00954BDA" w:rsidP="00777E3F">
            <w:pPr>
              <w:keepNext/>
              <w:keepLines/>
              <w:spacing w:after="0" w:line="240" w:lineRule="auto"/>
              <w:ind w:left="357"/>
              <w:jc w:val="center"/>
              <w:rPr>
                <w:rFonts w:ascii="Tahoma" w:eastAsia="Times New Roman" w:hAnsi="Tahoma" w:cs="Tahoma"/>
                <w:lang w:eastAsia="sl-SI"/>
              </w:rPr>
            </w:pPr>
            <w:r w:rsidRPr="005F1E31">
              <w:rPr>
                <w:rFonts w:ascii="Tahoma" w:eastAsia="Times New Roman" w:hAnsi="Tahoma" w:cs="Tahoma"/>
                <w:lang w:eastAsia="sl-SI"/>
              </w:rPr>
              <w:t>DA / NE</w:t>
            </w:r>
          </w:p>
        </w:tc>
      </w:tr>
      <w:tr w:rsidR="00954BDA" w:rsidRPr="005F1E31" w14:paraId="65FDDB98" w14:textId="77777777" w:rsidTr="00BB3568">
        <w:trPr>
          <w:trHeight w:val="267"/>
          <w:jc w:val="center"/>
        </w:trPr>
        <w:tc>
          <w:tcPr>
            <w:tcW w:w="3793" w:type="dxa"/>
            <w:tcBorders>
              <w:top w:val="single" w:sz="4" w:space="0" w:color="auto"/>
              <w:left w:val="single" w:sz="4" w:space="0" w:color="auto"/>
              <w:bottom w:val="single" w:sz="4" w:space="0" w:color="auto"/>
              <w:right w:val="single" w:sz="4" w:space="0" w:color="auto"/>
            </w:tcBorders>
            <w:vAlign w:val="center"/>
          </w:tcPr>
          <w:p w14:paraId="659C5199" w14:textId="77777777" w:rsidR="00954BDA" w:rsidRPr="005F1E31" w:rsidRDefault="00954BDA" w:rsidP="00777E3F">
            <w:pPr>
              <w:keepNext/>
              <w:keepLines/>
              <w:spacing w:after="0" w:line="240" w:lineRule="auto"/>
              <w:ind w:left="70"/>
              <w:jc w:val="both"/>
              <w:rPr>
                <w:rFonts w:ascii="Tahoma" w:eastAsia="Times New Roman" w:hAnsi="Tahoma" w:cs="Tahoma"/>
                <w:lang w:eastAsia="sl-SI"/>
              </w:rPr>
            </w:pPr>
            <w:r w:rsidRPr="005F1E31">
              <w:rPr>
                <w:rFonts w:ascii="Tahoma" w:eastAsia="Times New Roman" w:hAnsi="Tahoma" w:cs="Tahoma"/>
                <w:lang w:eastAsia="sl-SI"/>
              </w:rPr>
              <w:t xml:space="preserve">Vsi zakoniti zastopniki podizvajalca </w:t>
            </w:r>
          </w:p>
        </w:tc>
        <w:tc>
          <w:tcPr>
            <w:tcW w:w="5633" w:type="dxa"/>
            <w:tcBorders>
              <w:top w:val="single" w:sz="4" w:space="0" w:color="auto"/>
              <w:left w:val="single" w:sz="4" w:space="0" w:color="auto"/>
              <w:bottom w:val="single" w:sz="4" w:space="0" w:color="auto"/>
              <w:right w:val="single" w:sz="4" w:space="0" w:color="auto"/>
            </w:tcBorders>
            <w:vAlign w:val="center"/>
          </w:tcPr>
          <w:p w14:paraId="38F339D1" w14:textId="77777777" w:rsidR="00954BDA" w:rsidRPr="005F1E31" w:rsidRDefault="00954BDA" w:rsidP="00777E3F">
            <w:pPr>
              <w:keepNext/>
              <w:keepLines/>
              <w:spacing w:after="0" w:line="240" w:lineRule="auto"/>
              <w:ind w:left="357"/>
              <w:jc w:val="both"/>
              <w:rPr>
                <w:rFonts w:ascii="Tahoma" w:eastAsia="Times New Roman" w:hAnsi="Tahoma" w:cs="Tahoma"/>
                <w:lang w:eastAsia="sl-SI"/>
              </w:rPr>
            </w:pPr>
          </w:p>
        </w:tc>
      </w:tr>
      <w:tr w:rsidR="00954BDA" w:rsidRPr="005F1E31" w14:paraId="39B62170" w14:textId="77777777" w:rsidTr="00BB3568">
        <w:trPr>
          <w:trHeight w:val="285"/>
          <w:jc w:val="center"/>
        </w:trPr>
        <w:tc>
          <w:tcPr>
            <w:tcW w:w="3793" w:type="dxa"/>
            <w:tcBorders>
              <w:top w:val="single" w:sz="4" w:space="0" w:color="auto"/>
              <w:left w:val="single" w:sz="4" w:space="0" w:color="auto"/>
              <w:bottom w:val="single" w:sz="4" w:space="0" w:color="auto"/>
              <w:right w:val="single" w:sz="4" w:space="0" w:color="auto"/>
            </w:tcBorders>
            <w:vAlign w:val="center"/>
          </w:tcPr>
          <w:p w14:paraId="56DE39CC" w14:textId="77777777" w:rsidR="00954BDA" w:rsidRPr="005F1E31" w:rsidRDefault="00954BDA" w:rsidP="00777E3F">
            <w:pPr>
              <w:keepNext/>
              <w:keepLines/>
              <w:spacing w:after="0" w:line="240" w:lineRule="auto"/>
              <w:ind w:left="70"/>
              <w:jc w:val="both"/>
              <w:rPr>
                <w:rFonts w:ascii="Tahoma" w:eastAsia="Times New Roman" w:hAnsi="Tahoma" w:cs="Tahoma"/>
                <w:lang w:eastAsia="sl-SI"/>
              </w:rPr>
            </w:pPr>
            <w:r w:rsidRPr="005F1E31">
              <w:rPr>
                <w:rFonts w:ascii="Tahoma" w:eastAsia="Times New Roman" w:hAnsi="Tahoma" w:cs="Tahoma"/>
                <w:lang w:eastAsia="sl-SI"/>
              </w:rPr>
              <w:t>Matična številka podizvajalca</w:t>
            </w:r>
          </w:p>
        </w:tc>
        <w:tc>
          <w:tcPr>
            <w:tcW w:w="5633" w:type="dxa"/>
            <w:tcBorders>
              <w:top w:val="single" w:sz="4" w:space="0" w:color="auto"/>
              <w:left w:val="single" w:sz="4" w:space="0" w:color="auto"/>
              <w:bottom w:val="single" w:sz="4" w:space="0" w:color="auto"/>
              <w:right w:val="single" w:sz="4" w:space="0" w:color="auto"/>
            </w:tcBorders>
            <w:vAlign w:val="center"/>
          </w:tcPr>
          <w:p w14:paraId="265C3050" w14:textId="77777777" w:rsidR="00954BDA" w:rsidRPr="005F1E31" w:rsidRDefault="00954BDA" w:rsidP="00777E3F">
            <w:pPr>
              <w:keepNext/>
              <w:keepLines/>
              <w:spacing w:after="0" w:line="240" w:lineRule="auto"/>
              <w:ind w:left="357"/>
              <w:jc w:val="both"/>
              <w:rPr>
                <w:rFonts w:ascii="Tahoma" w:eastAsia="Times New Roman" w:hAnsi="Tahoma" w:cs="Tahoma"/>
                <w:lang w:eastAsia="sl-SI"/>
              </w:rPr>
            </w:pPr>
          </w:p>
        </w:tc>
      </w:tr>
      <w:tr w:rsidR="00954BDA" w:rsidRPr="005F1E31" w14:paraId="317970BB" w14:textId="77777777" w:rsidTr="00BB3568">
        <w:trPr>
          <w:trHeight w:val="261"/>
          <w:jc w:val="center"/>
        </w:trPr>
        <w:tc>
          <w:tcPr>
            <w:tcW w:w="3793" w:type="dxa"/>
            <w:tcBorders>
              <w:top w:val="single" w:sz="4" w:space="0" w:color="auto"/>
              <w:left w:val="single" w:sz="4" w:space="0" w:color="auto"/>
              <w:bottom w:val="single" w:sz="4" w:space="0" w:color="auto"/>
              <w:right w:val="single" w:sz="4" w:space="0" w:color="auto"/>
            </w:tcBorders>
            <w:vAlign w:val="center"/>
          </w:tcPr>
          <w:p w14:paraId="1B2D9E41" w14:textId="77777777" w:rsidR="00954BDA" w:rsidRPr="005F1E31" w:rsidRDefault="00954BDA" w:rsidP="00777E3F">
            <w:pPr>
              <w:keepNext/>
              <w:keepLines/>
              <w:spacing w:after="0" w:line="240" w:lineRule="auto"/>
              <w:ind w:left="70"/>
              <w:jc w:val="both"/>
              <w:rPr>
                <w:rFonts w:ascii="Tahoma" w:eastAsia="Times New Roman" w:hAnsi="Tahoma" w:cs="Tahoma"/>
                <w:lang w:eastAsia="sl-SI"/>
              </w:rPr>
            </w:pPr>
            <w:r w:rsidRPr="005F1E31">
              <w:rPr>
                <w:rFonts w:ascii="Tahoma" w:eastAsia="Times New Roman" w:hAnsi="Tahoma" w:cs="Tahoma"/>
                <w:lang w:eastAsia="sl-SI"/>
              </w:rPr>
              <w:t>Davčna številka podizvajalca</w:t>
            </w:r>
          </w:p>
        </w:tc>
        <w:tc>
          <w:tcPr>
            <w:tcW w:w="5633" w:type="dxa"/>
            <w:tcBorders>
              <w:top w:val="single" w:sz="4" w:space="0" w:color="auto"/>
              <w:left w:val="single" w:sz="4" w:space="0" w:color="auto"/>
              <w:bottom w:val="single" w:sz="4" w:space="0" w:color="auto"/>
              <w:right w:val="single" w:sz="4" w:space="0" w:color="auto"/>
            </w:tcBorders>
            <w:vAlign w:val="center"/>
          </w:tcPr>
          <w:p w14:paraId="401CF1EA" w14:textId="77777777" w:rsidR="00954BDA" w:rsidRPr="005F1E31" w:rsidRDefault="00954BDA" w:rsidP="00777E3F">
            <w:pPr>
              <w:keepNext/>
              <w:keepLines/>
              <w:spacing w:after="0" w:line="240" w:lineRule="auto"/>
              <w:ind w:left="357"/>
              <w:jc w:val="both"/>
              <w:rPr>
                <w:rFonts w:ascii="Tahoma" w:eastAsia="Times New Roman" w:hAnsi="Tahoma" w:cs="Tahoma"/>
                <w:lang w:eastAsia="sl-SI"/>
              </w:rPr>
            </w:pPr>
          </w:p>
        </w:tc>
      </w:tr>
      <w:tr w:rsidR="00954BDA" w:rsidRPr="005F1E31" w14:paraId="6DB75793" w14:textId="77777777" w:rsidTr="00BB3568">
        <w:trPr>
          <w:trHeight w:val="279"/>
          <w:jc w:val="center"/>
        </w:trPr>
        <w:tc>
          <w:tcPr>
            <w:tcW w:w="3793" w:type="dxa"/>
            <w:tcBorders>
              <w:top w:val="single" w:sz="4" w:space="0" w:color="auto"/>
              <w:left w:val="single" w:sz="4" w:space="0" w:color="auto"/>
              <w:bottom w:val="single" w:sz="4" w:space="0" w:color="auto"/>
              <w:right w:val="single" w:sz="4" w:space="0" w:color="auto"/>
            </w:tcBorders>
            <w:vAlign w:val="center"/>
          </w:tcPr>
          <w:p w14:paraId="1AE67DCB" w14:textId="77777777" w:rsidR="00954BDA" w:rsidRPr="005F1E31" w:rsidRDefault="00954BDA" w:rsidP="00777E3F">
            <w:pPr>
              <w:keepNext/>
              <w:keepLines/>
              <w:spacing w:after="0" w:line="240" w:lineRule="auto"/>
              <w:ind w:left="70"/>
              <w:jc w:val="both"/>
              <w:rPr>
                <w:rFonts w:ascii="Tahoma" w:eastAsia="Times New Roman" w:hAnsi="Tahoma" w:cs="Tahoma"/>
                <w:lang w:eastAsia="sl-SI"/>
              </w:rPr>
            </w:pPr>
            <w:r w:rsidRPr="005F1E31">
              <w:rPr>
                <w:rFonts w:ascii="Tahoma" w:eastAsia="Times New Roman" w:hAnsi="Tahoma" w:cs="Tahoma"/>
                <w:lang w:eastAsia="sl-SI"/>
              </w:rPr>
              <w:t>Transakcijski račun podizvajalca</w:t>
            </w:r>
          </w:p>
        </w:tc>
        <w:tc>
          <w:tcPr>
            <w:tcW w:w="5633" w:type="dxa"/>
            <w:tcBorders>
              <w:top w:val="single" w:sz="4" w:space="0" w:color="auto"/>
              <w:left w:val="single" w:sz="4" w:space="0" w:color="auto"/>
              <w:bottom w:val="single" w:sz="4" w:space="0" w:color="auto"/>
              <w:right w:val="single" w:sz="4" w:space="0" w:color="auto"/>
            </w:tcBorders>
            <w:vAlign w:val="center"/>
          </w:tcPr>
          <w:p w14:paraId="17748FA4" w14:textId="77777777" w:rsidR="00954BDA" w:rsidRPr="005F1E31" w:rsidRDefault="00954BDA" w:rsidP="00777E3F">
            <w:pPr>
              <w:keepNext/>
              <w:keepLines/>
              <w:spacing w:after="0" w:line="240" w:lineRule="auto"/>
              <w:ind w:left="357"/>
              <w:jc w:val="both"/>
              <w:rPr>
                <w:rFonts w:ascii="Tahoma" w:eastAsia="Times New Roman" w:hAnsi="Tahoma" w:cs="Tahoma"/>
                <w:lang w:eastAsia="sl-SI"/>
              </w:rPr>
            </w:pPr>
          </w:p>
        </w:tc>
      </w:tr>
      <w:tr w:rsidR="00954BDA" w:rsidRPr="005F1E31" w14:paraId="3519BDC4" w14:textId="77777777" w:rsidTr="00BB3568">
        <w:trPr>
          <w:trHeight w:val="616"/>
          <w:jc w:val="center"/>
        </w:trPr>
        <w:tc>
          <w:tcPr>
            <w:tcW w:w="3793" w:type="dxa"/>
            <w:tcBorders>
              <w:top w:val="single" w:sz="4" w:space="0" w:color="auto"/>
              <w:left w:val="single" w:sz="4" w:space="0" w:color="auto"/>
              <w:right w:val="single" w:sz="4" w:space="0" w:color="auto"/>
            </w:tcBorders>
            <w:vAlign w:val="center"/>
          </w:tcPr>
          <w:p w14:paraId="2DA789CE" w14:textId="77777777" w:rsidR="00954BDA" w:rsidRPr="005F1E31" w:rsidRDefault="00954BDA" w:rsidP="00777E3F">
            <w:pPr>
              <w:keepNext/>
              <w:keepLines/>
              <w:spacing w:after="0" w:line="240" w:lineRule="auto"/>
              <w:ind w:left="70"/>
              <w:jc w:val="both"/>
              <w:rPr>
                <w:rFonts w:ascii="Tahoma" w:eastAsia="Times New Roman" w:hAnsi="Tahoma" w:cs="Tahoma"/>
                <w:lang w:eastAsia="sl-SI"/>
              </w:rPr>
            </w:pPr>
            <w:r w:rsidRPr="005F1E31">
              <w:rPr>
                <w:rFonts w:ascii="Tahoma" w:eastAsia="Times New Roman" w:hAnsi="Tahoma" w:cs="Tahoma"/>
                <w:lang w:eastAsia="sl-SI"/>
              </w:rPr>
              <w:t>Del javnega naročila, ki se oddaja v podizvajanje (vrsta/opis del)</w:t>
            </w:r>
          </w:p>
        </w:tc>
        <w:tc>
          <w:tcPr>
            <w:tcW w:w="5633" w:type="dxa"/>
            <w:tcBorders>
              <w:top w:val="single" w:sz="4" w:space="0" w:color="auto"/>
              <w:left w:val="single" w:sz="4" w:space="0" w:color="auto"/>
              <w:right w:val="single" w:sz="4" w:space="0" w:color="auto"/>
            </w:tcBorders>
            <w:vAlign w:val="center"/>
          </w:tcPr>
          <w:p w14:paraId="0F5E70CA" w14:textId="77777777" w:rsidR="00954BDA" w:rsidRPr="005F1E31" w:rsidRDefault="00954BDA" w:rsidP="00777E3F">
            <w:pPr>
              <w:keepNext/>
              <w:keepLines/>
              <w:spacing w:after="0" w:line="240" w:lineRule="auto"/>
              <w:ind w:left="357"/>
              <w:jc w:val="both"/>
              <w:rPr>
                <w:rFonts w:ascii="Tahoma" w:eastAsia="Times New Roman" w:hAnsi="Tahoma" w:cs="Tahoma"/>
                <w:lang w:eastAsia="sl-SI"/>
              </w:rPr>
            </w:pPr>
          </w:p>
        </w:tc>
      </w:tr>
      <w:tr w:rsidR="00954BDA" w:rsidRPr="005F1E31" w14:paraId="0118D079" w14:textId="77777777" w:rsidTr="00BB3568">
        <w:trPr>
          <w:trHeight w:val="235"/>
          <w:jc w:val="center"/>
        </w:trPr>
        <w:tc>
          <w:tcPr>
            <w:tcW w:w="3793" w:type="dxa"/>
            <w:tcBorders>
              <w:top w:val="single" w:sz="4" w:space="0" w:color="auto"/>
              <w:left w:val="single" w:sz="4" w:space="0" w:color="auto"/>
              <w:bottom w:val="single" w:sz="4" w:space="0" w:color="auto"/>
              <w:right w:val="single" w:sz="4" w:space="0" w:color="auto"/>
            </w:tcBorders>
            <w:vAlign w:val="center"/>
          </w:tcPr>
          <w:p w14:paraId="3791CD83" w14:textId="77777777" w:rsidR="00954BDA" w:rsidRPr="005F1E31" w:rsidRDefault="00954BDA" w:rsidP="00777E3F">
            <w:pPr>
              <w:keepNext/>
              <w:keepLines/>
              <w:spacing w:after="0" w:line="240" w:lineRule="auto"/>
              <w:ind w:left="70"/>
              <w:jc w:val="both"/>
              <w:rPr>
                <w:rFonts w:ascii="Tahoma" w:eastAsia="Times New Roman" w:hAnsi="Tahoma" w:cs="Tahoma"/>
                <w:lang w:eastAsia="sl-SI"/>
              </w:rPr>
            </w:pPr>
            <w:r w:rsidRPr="005F1E31">
              <w:rPr>
                <w:rFonts w:ascii="Tahoma" w:eastAsia="Times New Roman" w:hAnsi="Tahoma" w:cs="Tahoma"/>
                <w:lang w:eastAsia="sl-SI"/>
              </w:rPr>
              <w:t>Količina/Delež (%) v podizvajanju</w:t>
            </w:r>
          </w:p>
        </w:tc>
        <w:tc>
          <w:tcPr>
            <w:tcW w:w="5633" w:type="dxa"/>
            <w:tcBorders>
              <w:top w:val="single" w:sz="4" w:space="0" w:color="auto"/>
              <w:left w:val="single" w:sz="4" w:space="0" w:color="auto"/>
              <w:bottom w:val="single" w:sz="4" w:space="0" w:color="auto"/>
              <w:right w:val="single" w:sz="4" w:space="0" w:color="auto"/>
            </w:tcBorders>
            <w:vAlign w:val="center"/>
          </w:tcPr>
          <w:p w14:paraId="6F85F51A" w14:textId="77777777" w:rsidR="00954BDA" w:rsidRPr="005F1E31" w:rsidRDefault="00954BDA" w:rsidP="00777E3F">
            <w:pPr>
              <w:keepNext/>
              <w:keepLines/>
              <w:spacing w:after="0" w:line="240" w:lineRule="auto"/>
              <w:ind w:left="357"/>
              <w:jc w:val="both"/>
              <w:rPr>
                <w:rFonts w:ascii="Tahoma" w:eastAsia="Times New Roman" w:hAnsi="Tahoma" w:cs="Tahoma"/>
                <w:lang w:eastAsia="sl-SI"/>
              </w:rPr>
            </w:pPr>
          </w:p>
        </w:tc>
      </w:tr>
      <w:tr w:rsidR="00954BDA" w:rsidRPr="005F1E31" w14:paraId="50B72637" w14:textId="77777777" w:rsidTr="00BB3568">
        <w:trPr>
          <w:trHeight w:val="270"/>
          <w:jc w:val="center"/>
        </w:trPr>
        <w:tc>
          <w:tcPr>
            <w:tcW w:w="3793" w:type="dxa"/>
            <w:tcBorders>
              <w:top w:val="single" w:sz="4" w:space="0" w:color="auto"/>
              <w:left w:val="single" w:sz="4" w:space="0" w:color="auto"/>
              <w:bottom w:val="single" w:sz="4" w:space="0" w:color="auto"/>
              <w:right w:val="single" w:sz="4" w:space="0" w:color="auto"/>
            </w:tcBorders>
            <w:vAlign w:val="center"/>
          </w:tcPr>
          <w:p w14:paraId="30026655" w14:textId="77777777" w:rsidR="00954BDA" w:rsidRPr="005F1E31" w:rsidRDefault="00954BDA" w:rsidP="00777E3F">
            <w:pPr>
              <w:keepNext/>
              <w:keepLines/>
              <w:spacing w:after="0" w:line="240" w:lineRule="auto"/>
              <w:ind w:left="70"/>
              <w:jc w:val="both"/>
              <w:rPr>
                <w:rFonts w:ascii="Tahoma" w:eastAsia="Times New Roman" w:hAnsi="Tahoma" w:cs="Tahoma"/>
                <w:lang w:eastAsia="sl-SI"/>
              </w:rPr>
            </w:pPr>
            <w:r w:rsidRPr="005F1E31">
              <w:rPr>
                <w:rFonts w:ascii="Tahoma" w:eastAsia="Times New Roman" w:hAnsi="Tahoma" w:cs="Tahoma"/>
                <w:lang w:eastAsia="sl-SI"/>
              </w:rPr>
              <w:t xml:space="preserve">Vrednost del </w:t>
            </w:r>
          </w:p>
        </w:tc>
        <w:tc>
          <w:tcPr>
            <w:tcW w:w="5633" w:type="dxa"/>
            <w:tcBorders>
              <w:top w:val="single" w:sz="4" w:space="0" w:color="auto"/>
              <w:left w:val="single" w:sz="4" w:space="0" w:color="auto"/>
              <w:bottom w:val="single" w:sz="4" w:space="0" w:color="auto"/>
              <w:right w:val="single" w:sz="4" w:space="0" w:color="auto"/>
            </w:tcBorders>
            <w:vAlign w:val="center"/>
          </w:tcPr>
          <w:p w14:paraId="671CA371" w14:textId="77777777" w:rsidR="00954BDA" w:rsidRPr="005F1E31" w:rsidRDefault="00954BDA" w:rsidP="00777E3F">
            <w:pPr>
              <w:keepNext/>
              <w:keepLines/>
              <w:spacing w:after="0" w:line="240" w:lineRule="auto"/>
              <w:ind w:left="357"/>
              <w:jc w:val="both"/>
              <w:rPr>
                <w:rFonts w:ascii="Tahoma" w:eastAsia="Times New Roman" w:hAnsi="Tahoma" w:cs="Tahoma"/>
                <w:lang w:eastAsia="sl-SI"/>
              </w:rPr>
            </w:pPr>
          </w:p>
        </w:tc>
      </w:tr>
    </w:tbl>
    <w:p w14:paraId="1D41ED64" w14:textId="77777777" w:rsidR="00954BDA" w:rsidRPr="005F1E31" w:rsidRDefault="00954BDA" w:rsidP="00777E3F">
      <w:pPr>
        <w:keepNext/>
        <w:keepLines/>
        <w:spacing w:after="0" w:line="240" w:lineRule="auto"/>
        <w:ind w:left="357"/>
        <w:jc w:val="both"/>
        <w:rPr>
          <w:rFonts w:ascii="Tahoma" w:eastAsia="Times New Roman" w:hAnsi="Tahoma" w:cs="Tahoma"/>
          <w:lang w:eastAsia="sl-SI"/>
        </w:rPr>
      </w:pPr>
    </w:p>
    <w:p w14:paraId="053CCDE7" w14:textId="77777777" w:rsidR="00954BDA" w:rsidRPr="005F1E31" w:rsidRDefault="00954BDA" w:rsidP="00777E3F">
      <w:pPr>
        <w:keepNext/>
        <w:keepLines/>
        <w:spacing w:after="0" w:line="240" w:lineRule="auto"/>
        <w:jc w:val="both"/>
        <w:rPr>
          <w:rFonts w:ascii="Tahoma" w:eastAsia="Times New Roman" w:hAnsi="Tahoma" w:cs="Tahoma"/>
          <w:lang w:eastAsia="sl-SI"/>
        </w:rPr>
      </w:pPr>
      <w:r>
        <w:rPr>
          <w:rFonts w:ascii="Tahoma" w:eastAsia="Times New Roman" w:hAnsi="Tahoma" w:cs="Tahoma"/>
          <w:lang w:eastAsia="sl-SI"/>
        </w:rPr>
        <w:t>Izvajalec</w:t>
      </w:r>
      <w:r w:rsidRPr="005F1E31">
        <w:rPr>
          <w:rFonts w:ascii="Tahoma" w:eastAsia="Times New Roman" w:hAnsi="Tahoma" w:cs="Tahoma"/>
          <w:lang w:eastAsia="sl-SI"/>
        </w:rPr>
        <w:t xml:space="preserve">, ki izvaja javno naročilo z enim ali več podizvajalci, mora v celoti upoštevati obveznosti iz 94. člena ZJN-3 in zahteve iz razpisne dokumentacije, ter za vse navedene podizvajalce predložiti izpolnjene, podpisane in žigosane zahtevane obrazce iz razpisne dokumentacije. Če </w:t>
      </w:r>
      <w:r>
        <w:rPr>
          <w:rFonts w:ascii="Tahoma" w:eastAsia="Times New Roman" w:hAnsi="Tahoma" w:cs="Tahoma"/>
          <w:lang w:eastAsia="sl-SI"/>
        </w:rPr>
        <w:t>izvajalec</w:t>
      </w:r>
      <w:r w:rsidRPr="005F1E31">
        <w:rPr>
          <w:rFonts w:ascii="Tahoma" w:eastAsia="Times New Roman" w:hAnsi="Tahoma" w:cs="Tahoma"/>
          <w:lang w:eastAsia="sl-SI"/>
        </w:rPr>
        <w:t xml:space="preserve"> ne ravna v skladu s 94. člena ZJN-3, bo naročnik Državni revizijski komisiji podal predlog za uvedbo postopka o prekršku iz 2. točke prvega odstavka 112. člena ZJN-3.</w:t>
      </w:r>
    </w:p>
    <w:p w14:paraId="08B3CFB8" w14:textId="77777777" w:rsidR="00954BDA" w:rsidRPr="005F1E31" w:rsidRDefault="00954BDA" w:rsidP="00777E3F">
      <w:pPr>
        <w:keepNext/>
        <w:keepLines/>
        <w:spacing w:after="0" w:line="240" w:lineRule="auto"/>
        <w:jc w:val="both"/>
        <w:rPr>
          <w:rFonts w:ascii="Tahoma" w:eastAsia="Times New Roman" w:hAnsi="Tahoma" w:cs="Tahoma"/>
          <w:lang w:eastAsia="sl-SI"/>
        </w:rPr>
      </w:pPr>
    </w:p>
    <w:p w14:paraId="75346D2E" w14:textId="77777777" w:rsidR="00954BDA" w:rsidRPr="005F1E31" w:rsidRDefault="00954BDA" w:rsidP="00777E3F">
      <w:pPr>
        <w:keepNext/>
        <w:keepLines/>
        <w:spacing w:after="0" w:line="240" w:lineRule="auto"/>
        <w:jc w:val="both"/>
        <w:rPr>
          <w:rFonts w:ascii="Tahoma" w:eastAsia="Times New Roman" w:hAnsi="Tahoma" w:cs="Tahoma"/>
          <w:lang w:eastAsia="sl-SI"/>
        </w:rPr>
      </w:pPr>
      <w:r w:rsidRPr="005F1E31">
        <w:rPr>
          <w:rFonts w:ascii="Tahoma" w:eastAsia="Times New Roman" w:hAnsi="Tahoma" w:cs="Tahoma"/>
          <w:lang w:eastAsia="sl-SI"/>
        </w:rPr>
        <w:t>Podizvajalec mora izpolnjevati vse pogoje in zahteve naročnika v zvezi s podizvajalci, ki so navedeni v raz</w:t>
      </w:r>
      <w:r>
        <w:rPr>
          <w:rFonts w:ascii="Tahoma" w:eastAsia="Times New Roman" w:hAnsi="Tahoma" w:cs="Tahoma"/>
          <w:lang w:eastAsia="sl-SI"/>
        </w:rPr>
        <w:t>pisni dokumentaciji ter izpolniti v</w:t>
      </w:r>
      <w:r w:rsidRPr="005F1E31">
        <w:rPr>
          <w:rFonts w:ascii="Tahoma" w:eastAsia="Times New Roman" w:hAnsi="Tahoma" w:cs="Tahoma"/>
          <w:lang w:eastAsia="sl-SI"/>
        </w:rPr>
        <w:t>se navedene priloge, ki se nanašajo na izpolnjevanje pogojev podizvajalcev.</w:t>
      </w:r>
    </w:p>
    <w:p w14:paraId="774D6569" w14:textId="77777777" w:rsidR="00954BDA" w:rsidRPr="005F1E31" w:rsidRDefault="00954BDA" w:rsidP="00777E3F">
      <w:pPr>
        <w:keepNext/>
        <w:keepLines/>
        <w:spacing w:after="0" w:line="240" w:lineRule="auto"/>
        <w:jc w:val="both"/>
        <w:rPr>
          <w:rFonts w:ascii="Tahoma" w:eastAsia="Times New Roman" w:hAnsi="Tahoma" w:cs="Tahoma"/>
          <w:lang w:eastAsia="sl-SI"/>
        </w:rPr>
      </w:pPr>
    </w:p>
    <w:p w14:paraId="6F3855F7" w14:textId="77777777" w:rsidR="00954BDA" w:rsidRPr="005F1E31" w:rsidRDefault="00954BDA" w:rsidP="00777E3F">
      <w:pPr>
        <w:keepNext/>
        <w:keepLines/>
        <w:spacing w:after="0" w:line="240" w:lineRule="auto"/>
        <w:jc w:val="both"/>
        <w:rPr>
          <w:rFonts w:ascii="Tahoma" w:eastAsia="Times New Roman" w:hAnsi="Tahoma" w:cs="Tahoma"/>
          <w:lang w:eastAsia="sl-SI"/>
        </w:rPr>
      </w:pPr>
      <w:r>
        <w:rPr>
          <w:rFonts w:ascii="Tahoma" w:eastAsia="Times New Roman" w:hAnsi="Tahoma" w:cs="Tahoma"/>
          <w:lang w:eastAsia="sl-SI"/>
        </w:rPr>
        <w:lastRenderedPageBreak/>
        <w:t>Izvajalec</w:t>
      </w:r>
      <w:r w:rsidRPr="005F1E31">
        <w:rPr>
          <w:rFonts w:ascii="Tahoma" w:eastAsia="Times New Roman" w:hAnsi="Tahoma" w:cs="Tahoma"/>
          <w:lang w:eastAsia="sl-SI"/>
        </w:rPr>
        <w:t xml:space="preserve"> v razmerju do naročnika v celoti odgovarja za dobro izvedbo obveznosti iz okvirnega sporazuma, ne glede na število podizvajalcev.</w:t>
      </w:r>
    </w:p>
    <w:p w14:paraId="5F46E96D" w14:textId="77777777" w:rsidR="00954BDA" w:rsidRPr="005F1E31" w:rsidRDefault="00954BDA" w:rsidP="00777E3F">
      <w:pPr>
        <w:keepNext/>
        <w:keepLines/>
        <w:spacing w:after="0" w:line="240" w:lineRule="auto"/>
        <w:jc w:val="both"/>
        <w:rPr>
          <w:rFonts w:ascii="Tahoma" w:eastAsia="Times New Roman" w:hAnsi="Tahoma" w:cs="Tahoma"/>
          <w:lang w:eastAsia="sl-SI"/>
        </w:rPr>
      </w:pPr>
    </w:p>
    <w:p w14:paraId="3E75EED0" w14:textId="77777777" w:rsidR="00954BDA" w:rsidRPr="005F1E31" w:rsidRDefault="00954BDA" w:rsidP="00777E3F">
      <w:pPr>
        <w:keepNext/>
        <w:keepLines/>
        <w:spacing w:after="0" w:line="240" w:lineRule="auto"/>
        <w:jc w:val="both"/>
        <w:rPr>
          <w:rFonts w:ascii="Tahoma" w:eastAsia="Times New Roman" w:hAnsi="Tahoma" w:cs="Tahoma"/>
          <w:lang w:eastAsia="sl-SI"/>
        </w:rPr>
      </w:pPr>
      <w:r>
        <w:rPr>
          <w:rFonts w:ascii="Tahoma" w:eastAsia="Times New Roman" w:hAnsi="Tahoma" w:cs="Tahoma"/>
          <w:lang w:eastAsia="sl-SI"/>
        </w:rPr>
        <w:t>Izvajalec</w:t>
      </w:r>
      <w:r w:rsidRPr="005F1E31">
        <w:rPr>
          <w:rFonts w:ascii="Tahoma" w:eastAsia="Times New Roman" w:hAnsi="Tahoma" w:cs="Tahoma"/>
          <w:lang w:eastAsia="sl-SI"/>
        </w:rPr>
        <w:t xml:space="preserve"> mora med izvajanjem okvirnega sporazuma naročnika obvestiti o morebitnih spremembah informacij iz drugega odstavka 94. člena ZJN-3 in poslati informacije o novih podizvajalcih, ki jih namerava naknadno vključiti, in sicer najkasneje v </w:t>
      </w:r>
      <w:r>
        <w:rPr>
          <w:rFonts w:ascii="Tahoma" w:eastAsia="Times New Roman" w:hAnsi="Tahoma" w:cs="Tahoma"/>
          <w:lang w:eastAsia="sl-SI"/>
        </w:rPr>
        <w:t>5 (petih</w:t>
      </w:r>
      <w:r w:rsidRPr="005F1E31">
        <w:rPr>
          <w:rFonts w:ascii="Tahoma" w:eastAsia="Times New Roman" w:hAnsi="Tahoma" w:cs="Tahoma"/>
          <w:lang w:eastAsia="sl-SI"/>
        </w:rPr>
        <w:t>) dneh po spremembi. V primeru vključitve novih podizvajalcev mora</w:t>
      </w:r>
      <w:r>
        <w:rPr>
          <w:rFonts w:ascii="Tahoma" w:eastAsia="Times New Roman" w:hAnsi="Tahoma" w:cs="Tahoma"/>
          <w:lang w:eastAsia="sl-SI"/>
        </w:rPr>
        <w:t xml:space="preserve"> izvajalec</w:t>
      </w:r>
      <w:r w:rsidRPr="005F1E31">
        <w:rPr>
          <w:rFonts w:ascii="Tahoma" w:eastAsia="Times New Roman" w:hAnsi="Tahoma" w:cs="Tahoma"/>
          <w:lang w:eastAsia="sl-SI"/>
        </w:rPr>
        <w:t xml:space="preserve"> skupaj z obvestilom posredovati tudi podatke in dokumente iz druge, tretje in četrte alineje drugega odstavka 94. člena ZJN-3.</w:t>
      </w:r>
    </w:p>
    <w:p w14:paraId="4D5770D6" w14:textId="77777777" w:rsidR="00954BDA" w:rsidRPr="005F1E31" w:rsidRDefault="00954BDA" w:rsidP="00777E3F">
      <w:pPr>
        <w:keepNext/>
        <w:keepLines/>
        <w:spacing w:after="0" w:line="240" w:lineRule="auto"/>
        <w:jc w:val="both"/>
        <w:rPr>
          <w:rFonts w:ascii="Tahoma" w:eastAsia="Times New Roman" w:hAnsi="Tahoma" w:cs="Tahoma"/>
          <w:lang w:eastAsia="sl-SI"/>
        </w:rPr>
      </w:pPr>
    </w:p>
    <w:p w14:paraId="2E90A253" w14:textId="77777777" w:rsidR="00954BDA" w:rsidRPr="005F1E31" w:rsidRDefault="00954BDA" w:rsidP="00777E3F">
      <w:pPr>
        <w:keepNext/>
        <w:keepLines/>
        <w:spacing w:after="0" w:line="240" w:lineRule="auto"/>
        <w:jc w:val="both"/>
        <w:rPr>
          <w:rFonts w:ascii="Tahoma" w:eastAsia="Times New Roman" w:hAnsi="Tahoma" w:cs="Tahoma"/>
          <w:lang w:eastAsia="sl-SI"/>
        </w:rPr>
      </w:pPr>
      <w:r w:rsidRPr="005F1E31">
        <w:rPr>
          <w:rFonts w:ascii="Tahoma" w:eastAsia="Times New Roman" w:hAnsi="Tahoma" w:cs="Tahoma"/>
          <w:lang w:eastAsia="sl-SI"/>
        </w:rPr>
        <w:t>Naročnik mora v skladu s četrtim odstavkom 94. člena ZJN-3 zavrniti vsakega podizvajalca, če zanj obstajajo razlogi za izključitev iz točke 3.1. razpisne dokumentacije. Naročnik lahko zavrne predlog za zamenjavo podizvajalca oziroma vključitev novega podizvajalca tudi, če bi to lahko vplivalo na nemoteno izvajanje ali dokončanje d</w:t>
      </w:r>
      <w:r>
        <w:rPr>
          <w:rFonts w:ascii="Tahoma" w:eastAsia="Times New Roman" w:hAnsi="Tahoma" w:cs="Tahoma"/>
          <w:lang w:eastAsia="sl-SI"/>
        </w:rPr>
        <w:t>obav</w:t>
      </w:r>
      <w:r w:rsidRPr="005F1E31">
        <w:rPr>
          <w:rFonts w:ascii="Tahoma" w:eastAsia="Times New Roman" w:hAnsi="Tahoma" w:cs="Tahoma"/>
          <w:lang w:eastAsia="sl-SI"/>
        </w:rPr>
        <w:t xml:space="preserve"> in če novi podizvajalec ne izpolnjuje pogojev, ki jih je postavil naročnik v dokumentaciji v zvezi z oddajo javnega naročila. Naročnik mora o morebitni zavrnitvi novega podizvajalca obvestiti </w:t>
      </w:r>
      <w:r>
        <w:rPr>
          <w:rFonts w:ascii="Tahoma" w:eastAsia="Times New Roman" w:hAnsi="Tahoma" w:cs="Tahoma"/>
          <w:lang w:eastAsia="sl-SI"/>
        </w:rPr>
        <w:t>izvajalca</w:t>
      </w:r>
      <w:r w:rsidRPr="005F1E31">
        <w:rPr>
          <w:rFonts w:ascii="Tahoma" w:eastAsia="Times New Roman" w:hAnsi="Tahoma" w:cs="Tahoma"/>
          <w:lang w:eastAsia="sl-SI"/>
        </w:rPr>
        <w:t xml:space="preserve"> najpozneje v </w:t>
      </w:r>
      <w:r>
        <w:rPr>
          <w:rFonts w:ascii="Tahoma" w:eastAsia="Times New Roman" w:hAnsi="Tahoma" w:cs="Tahoma"/>
          <w:lang w:eastAsia="sl-SI"/>
        </w:rPr>
        <w:t>10 (desetih</w:t>
      </w:r>
      <w:r w:rsidRPr="005F1E31">
        <w:rPr>
          <w:rFonts w:ascii="Tahoma" w:eastAsia="Times New Roman" w:hAnsi="Tahoma" w:cs="Tahoma"/>
          <w:lang w:eastAsia="sl-SI"/>
        </w:rPr>
        <w:t>) dneh od prejema predloga.</w:t>
      </w:r>
    </w:p>
    <w:p w14:paraId="7DB02928" w14:textId="77777777" w:rsidR="00954BDA" w:rsidRPr="005F1E31" w:rsidRDefault="00954BDA" w:rsidP="00777E3F">
      <w:pPr>
        <w:keepNext/>
        <w:keepLines/>
        <w:spacing w:after="0" w:line="240" w:lineRule="auto"/>
        <w:jc w:val="both"/>
        <w:rPr>
          <w:rFonts w:ascii="Tahoma" w:eastAsia="Times New Roman" w:hAnsi="Tahoma" w:cs="Tahoma"/>
          <w:lang w:eastAsia="sl-SI"/>
        </w:rPr>
      </w:pPr>
    </w:p>
    <w:p w14:paraId="6A27F005" w14:textId="77777777" w:rsidR="00954BDA" w:rsidRPr="00752E4F" w:rsidRDefault="00954BDA" w:rsidP="00777E3F">
      <w:pPr>
        <w:keepNext/>
        <w:keepLines/>
        <w:spacing w:after="0" w:line="240" w:lineRule="auto"/>
        <w:jc w:val="center"/>
        <w:rPr>
          <w:rFonts w:ascii="Tahoma" w:eastAsia="Times New Roman" w:hAnsi="Tahoma" w:cs="Tahoma"/>
          <w:b/>
          <w:sz w:val="20"/>
          <w:lang w:eastAsia="sl-SI"/>
        </w:rPr>
      </w:pPr>
      <w:r w:rsidRPr="00752E4F">
        <w:rPr>
          <w:rFonts w:ascii="Tahoma" w:eastAsia="Times New Roman" w:hAnsi="Tahoma" w:cs="Tahoma"/>
          <w:b/>
          <w:sz w:val="20"/>
          <w:lang w:eastAsia="sl-SI"/>
        </w:rPr>
        <w:t xml:space="preserve">/se upošteva v primeru, da </w:t>
      </w:r>
      <w:r>
        <w:rPr>
          <w:rFonts w:ascii="Tahoma" w:eastAsia="Times New Roman" w:hAnsi="Tahoma" w:cs="Tahoma"/>
          <w:b/>
          <w:sz w:val="20"/>
          <w:lang w:eastAsia="sl-SI"/>
        </w:rPr>
        <w:t>izvajalec</w:t>
      </w:r>
      <w:r w:rsidRPr="00752E4F">
        <w:rPr>
          <w:rFonts w:ascii="Tahoma" w:eastAsia="Times New Roman" w:hAnsi="Tahoma" w:cs="Tahoma"/>
          <w:b/>
          <w:sz w:val="20"/>
          <w:lang w:eastAsia="sl-SI"/>
        </w:rPr>
        <w:t xml:space="preserve"> nastopa s podizvajalcem, ki ne zahteva neposredn</w:t>
      </w:r>
      <w:r>
        <w:rPr>
          <w:rFonts w:ascii="Tahoma" w:eastAsia="Times New Roman" w:hAnsi="Tahoma" w:cs="Tahoma"/>
          <w:b/>
          <w:sz w:val="20"/>
          <w:lang w:eastAsia="sl-SI"/>
        </w:rPr>
        <w:t>ega</w:t>
      </w:r>
      <w:r w:rsidRPr="00752E4F">
        <w:rPr>
          <w:rFonts w:ascii="Tahoma" w:eastAsia="Times New Roman" w:hAnsi="Tahoma" w:cs="Tahoma"/>
          <w:b/>
          <w:sz w:val="20"/>
          <w:lang w:eastAsia="sl-SI"/>
        </w:rPr>
        <w:t xml:space="preserve"> plačil</w:t>
      </w:r>
      <w:r>
        <w:rPr>
          <w:rFonts w:ascii="Tahoma" w:eastAsia="Times New Roman" w:hAnsi="Tahoma" w:cs="Tahoma"/>
          <w:b/>
          <w:sz w:val="20"/>
          <w:lang w:eastAsia="sl-SI"/>
        </w:rPr>
        <w:t>a</w:t>
      </w:r>
      <w:r w:rsidRPr="00752E4F">
        <w:rPr>
          <w:rFonts w:ascii="Tahoma" w:eastAsia="Times New Roman" w:hAnsi="Tahoma" w:cs="Tahoma"/>
          <w:b/>
          <w:sz w:val="20"/>
          <w:lang w:eastAsia="sl-SI"/>
        </w:rPr>
        <w:t>/</w:t>
      </w:r>
    </w:p>
    <w:p w14:paraId="192FDFD6" w14:textId="77777777" w:rsidR="00954BDA" w:rsidRPr="005F1E31" w:rsidRDefault="00954BDA" w:rsidP="00777E3F">
      <w:pPr>
        <w:keepNext/>
        <w:keepLines/>
        <w:spacing w:after="0" w:line="240" w:lineRule="auto"/>
        <w:jc w:val="both"/>
        <w:rPr>
          <w:rFonts w:ascii="Tahoma" w:eastAsia="Times New Roman" w:hAnsi="Tahoma" w:cs="Tahoma"/>
          <w:lang w:eastAsia="sl-SI"/>
        </w:rPr>
      </w:pPr>
      <w:r w:rsidRPr="005F1E31">
        <w:rPr>
          <w:rFonts w:ascii="Tahoma" w:eastAsia="Times New Roman" w:hAnsi="Tahoma" w:cs="Tahoma"/>
          <w:lang w:eastAsia="sl-SI"/>
        </w:rPr>
        <w:t xml:space="preserve">Kadar </w:t>
      </w:r>
      <w:r>
        <w:rPr>
          <w:rFonts w:ascii="Tahoma" w:eastAsia="Times New Roman" w:hAnsi="Tahoma" w:cs="Tahoma"/>
          <w:lang w:eastAsia="sl-SI"/>
        </w:rPr>
        <w:t>izvajalec</w:t>
      </w:r>
      <w:r w:rsidRPr="005F1E31">
        <w:rPr>
          <w:rFonts w:ascii="Tahoma" w:eastAsia="Times New Roman" w:hAnsi="Tahoma" w:cs="Tahoma"/>
          <w:lang w:eastAsia="sl-SI"/>
        </w:rPr>
        <w:t xml:space="preserve"> nastopa s podizvajalcem, ki ne zahteva neposredn</w:t>
      </w:r>
      <w:r>
        <w:rPr>
          <w:rFonts w:ascii="Tahoma" w:eastAsia="Times New Roman" w:hAnsi="Tahoma" w:cs="Tahoma"/>
          <w:lang w:eastAsia="sl-SI"/>
        </w:rPr>
        <w:t>ega</w:t>
      </w:r>
      <w:r w:rsidRPr="005F1E31">
        <w:rPr>
          <w:rFonts w:ascii="Tahoma" w:eastAsia="Times New Roman" w:hAnsi="Tahoma" w:cs="Tahoma"/>
          <w:lang w:eastAsia="sl-SI"/>
        </w:rPr>
        <w:t xml:space="preserve"> plačil</w:t>
      </w:r>
      <w:r>
        <w:rPr>
          <w:rFonts w:ascii="Tahoma" w:eastAsia="Times New Roman" w:hAnsi="Tahoma" w:cs="Tahoma"/>
          <w:lang w:eastAsia="sl-SI"/>
        </w:rPr>
        <w:t>a</w:t>
      </w:r>
      <w:r w:rsidRPr="005F1E31">
        <w:rPr>
          <w:rFonts w:ascii="Tahoma" w:eastAsia="Times New Roman" w:hAnsi="Tahoma" w:cs="Tahoma"/>
          <w:lang w:eastAsia="sl-SI"/>
        </w:rPr>
        <w:t xml:space="preserve">, bo naročnik od </w:t>
      </w:r>
      <w:r>
        <w:rPr>
          <w:rFonts w:ascii="Tahoma" w:eastAsia="Times New Roman" w:hAnsi="Tahoma" w:cs="Tahoma"/>
          <w:lang w:eastAsia="sl-SI"/>
        </w:rPr>
        <w:t>izvajalca</w:t>
      </w:r>
      <w:r w:rsidRPr="005F1E31">
        <w:rPr>
          <w:rFonts w:ascii="Tahoma" w:eastAsia="Times New Roman" w:hAnsi="Tahoma" w:cs="Tahoma"/>
          <w:lang w:eastAsia="sl-SI"/>
        </w:rPr>
        <w:t xml:space="preserve"> zahteval, da mu najpozneje v 60 </w:t>
      </w:r>
      <w:r>
        <w:rPr>
          <w:rFonts w:ascii="Tahoma" w:eastAsia="Times New Roman" w:hAnsi="Tahoma" w:cs="Tahoma"/>
          <w:lang w:eastAsia="sl-SI"/>
        </w:rPr>
        <w:t xml:space="preserve">(šestdesetih) </w:t>
      </w:r>
      <w:r w:rsidRPr="005F1E31">
        <w:rPr>
          <w:rFonts w:ascii="Tahoma" w:eastAsia="Times New Roman" w:hAnsi="Tahoma" w:cs="Tahoma"/>
          <w:lang w:eastAsia="sl-SI"/>
        </w:rPr>
        <w:t xml:space="preserve">dneh od plačila končnega računa pošlje svojo pisno izjavo in pisno izjavo podizvajalca, da je podizvajalec prejel plačilo za </w:t>
      </w:r>
      <w:r>
        <w:rPr>
          <w:rFonts w:ascii="Tahoma" w:eastAsia="Times New Roman" w:hAnsi="Tahoma" w:cs="Tahoma"/>
          <w:lang w:eastAsia="sl-SI"/>
        </w:rPr>
        <w:t>dobavljeno blago</w:t>
      </w:r>
      <w:r w:rsidRPr="005F1E31">
        <w:rPr>
          <w:rFonts w:ascii="Tahoma" w:eastAsia="Times New Roman" w:hAnsi="Tahoma" w:cs="Tahoma"/>
          <w:lang w:eastAsia="sl-SI"/>
        </w:rPr>
        <w:t xml:space="preserve">, ki </w:t>
      </w:r>
      <w:r>
        <w:rPr>
          <w:rFonts w:ascii="Tahoma" w:eastAsia="Times New Roman" w:hAnsi="Tahoma" w:cs="Tahoma"/>
          <w:lang w:eastAsia="sl-SI"/>
        </w:rPr>
        <w:t>je</w:t>
      </w:r>
      <w:r w:rsidRPr="005F1E31">
        <w:rPr>
          <w:rFonts w:ascii="Tahoma" w:eastAsia="Times New Roman" w:hAnsi="Tahoma" w:cs="Tahoma"/>
          <w:lang w:eastAsia="sl-SI"/>
        </w:rPr>
        <w:t xml:space="preserve"> neposredno povezan</w:t>
      </w:r>
      <w:r>
        <w:rPr>
          <w:rFonts w:ascii="Tahoma" w:eastAsia="Times New Roman" w:hAnsi="Tahoma" w:cs="Tahoma"/>
          <w:lang w:eastAsia="sl-SI"/>
        </w:rPr>
        <w:t>o</w:t>
      </w:r>
      <w:r w:rsidRPr="005F1E31">
        <w:rPr>
          <w:rFonts w:ascii="Tahoma" w:eastAsia="Times New Roman" w:hAnsi="Tahoma" w:cs="Tahoma"/>
          <w:lang w:eastAsia="sl-SI"/>
        </w:rPr>
        <w:t xml:space="preserve"> s predmetom okvirnega sporazuma. </w:t>
      </w:r>
      <w:r w:rsidRPr="001E3193">
        <w:rPr>
          <w:rFonts w:ascii="Tahoma" w:eastAsia="Times New Roman" w:hAnsi="Tahoma" w:cs="Tahoma"/>
          <w:lang w:eastAsia="sl-SI"/>
        </w:rPr>
        <w:t>Če izvajalec naročniku na njegov poziv ne posreduje teh izjav, naročnik Državni revizijski komisiji poda predlog za uvedbo postopka o prekršku iz 2. točke prvega odstavka 112. člena ZJN-3.</w:t>
      </w:r>
    </w:p>
    <w:p w14:paraId="5CAADD6C" w14:textId="77777777" w:rsidR="00954BDA" w:rsidRPr="005F1E31" w:rsidRDefault="00954BDA" w:rsidP="00777E3F">
      <w:pPr>
        <w:keepNext/>
        <w:keepLines/>
        <w:spacing w:after="0" w:line="240" w:lineRule="auto"/>
        <w:jc w:val="both"/>
        <w:rPr>
          <w:rFonts w:ascii="Tahoma" w:eastAsia="Times New Roman" w:hAnsi="Tahoma" w:cs="Tahoma"/>
          <w:lang w:eastAsia="sl-SI"/>
        </w:rPr>
      </w:pPr>
    </w:p>
    <w:p w14:paraId="21FD596B" w14:textId="77777777" w:rsidR="00954BDA" w:rsidRPr="00752E4F" w:rsidRDefault="00954BDA" w:rsidP="00777E3F">
      <w:pPr>
        <w:keepNext/>
        <w:keepLines/>
        <w:spacing w:after="0" w:line="240" w:lineRule="auto"/>
        <w:jc w:val="center"/>
        <w:rPr>
          <w:rFonts w:ascii="Tahoma" w:eastAsia="Times New Roman" w:hAnsi="Tahoma" w:cs="Tahoma"/>
          <w:b/>
          <w:sz w:val="20"/>
          <w:lang w:eastAsia="sl-SI"/>
        </w:rPr>
      </w:pPr>
      <w:r w:rsidRPr="00752E4F">
        <w:rPr>
          <w:rFonts w:ascii="Tahoma" w:eastAsia="Times New Roman" w:hAnsi="Tahoma" w:cs="Tahoma"/>
          <w:b/>
          <w:sz w:val="20"/>
          <w:lang w:eastAsia="sl-SI"/>
        </w:rPr>
        <w:t>/se upošteva v primeru, da izvajalec nastopa s podizvajalcem, ki zahteva neposredno plačilo/</w:t>
      </w:r>
    </w:p>
    <w:p w14:paraId="0F5C27E7" w14:textId="77777777" w:rsidR="00954BDA" w:rsidRPr="005F1E31" w:rsidRDefault="00954BDA" w:rsidP="00777E3F">
      <w:pPr>
        <w:keepNext/>
        <w:keepLines/>
        <w:spacing w:after="0" w:line="240" w:lineRule="auto"/>
        <w:jc w:val="both"/>
        <w:rPr>
          <w:rFonts w:ascii="Tahoma" w:eastAsia="Times New Roman" w:hAnsi="Tahoma" w:cs="Tahoma"/>
          <w:lang w:eastAsia="sl-SI"/>
        </w:rPr>
      </w:pPr>
      <w:r w:rsidRPr="005F1E31">
        <w:rPr>
          <w:rFonts w:ascii="Tahoma" w:eastAsia="Times New Roman" w:hAnsi="Tahoma" w:cs="Tahoma"/>
          <w:lang w:eastAsia="sl-SI"/>
        </w:rPr>
        <w:t xml:space="preserve">Kadar </w:t>
      </w:r>
      <w:r>
        <w:rPr>
          <w:rFonts w:ascii="Tahoma" w:eastAsia="Times New Roman" w:hAnsi="Tahoma" w:cs="Tahoma"/>
          <w:lang w:eastAsia="sl-SI"/>
        </w:rPr>
        <w:t>izvajalec</w:t>
      </w:r>
      <w:r w:rsidRPr="005F1E31">
        <w:rPr>
          <w:rFonts w:ascii="Tahoma" w:eastAsia="Times New Roman" w:hAnsi="Tahoma" w:cs="Tahoma"/>
          <w:lang w:eastAsia="sl-SI"/>
        </w:rPr>
        <w:t xml:space="preserve"> izvaja javno naročilo s podizvajalcem, ki zahteva neposredno plačilo, mora v skladu s 94. členom ZJN-3: </w:t>
      </w:r>
    </w:p>
    <w:p w14:paraId="5D738E13" w14:textId="77777777" w:rsidR="00954BDA" w:rsidRPr="005F1E31" w:rsidRDefault="00954BDA" w:rsidP="00777E3F">
      <w:pPr>
        <w:keepNext/>
        <w:keepLines/>
        <w:numPr>
          <w:ilvl w:val="0"/>
          <w:numId w:val="18"/>
        </w:numPr>
        <w:spacing w:after="0" w:line="240" w:lineRule="auto"/>
        <w:ind w:left="284" w:hanging="284"/>
        <w:jc w:val="both"/>
        <w:rPr>
          <w:rFonts w:ascii="Tahoma" w:eastAsia="Times New Roman" w:hAnsi="Tahoma" w:cs="Tahoma"/>
          <w:lang w:eastAsia="sl-SI"/>
        </w:rPr>
      </w:pPr>
      <w:r w:rsidRPr="005F1E31">
        <w:rPr>
          <w:rFonts w:ascii="Tahoma" w:eastAsia="Times New Roman" w:hAnsi="Tahoma" w:cs="Tahoma"/>
          <w:lang w:eastAsia="sl-SI"/>
        </w:rPr>
        <w:t xml:space="preserve">pooblastiti naročnika, da na podlagi potrjenega računa s strani </w:t>
      </w:r>
      <w:r>
        <w:rPr>
          <w:rFonts w:ascii="Tahoma" w:eastAsia="Times New Roman" w:hAnsi="Tahoma" w:cs="Tahoma"/>
          <w:lang w:eastAsia="sl-SI"/>
        </w:rPr>
        <w:t>izvajalca</w:t>
      </w:r>
      <w:r w:rsidRPr="005F1E31">
        <w:rPr>
          <w:rFonts w:ascii="Tahoma" w:eastAsia="Times New Roman" w:hAnsi="Tahoma" w:cs="Tahoma"/>
          <w:lang w:eastAsia="sl-SI"/>
        </w:rPr>
        <w:t xml:space="preserve"> neposredno plačuje podizvajalcu,</w:t>
      </w:r>
    </w:p>
    <w:p w14:paraId="351E61D8" w14:textId="77777777" w:rsidR="00954BDA" w:rsidRPr="005F1E31" w:rsidRDefault="00954BDA" w:rsidP="00777E3F">
      <w:pPr>
        <w:keepNext/>
        <w:keepLines/>
        <w:numPr>
          <w:ilvl w:val="0"/>
          <w:numId w:val="18"/>
        </w:numPr>
        <w:spacing w:after="0" w:line="240" w:lineRule="auto"/>
        <w:ind w:left="284" w:hanging="284"/>
        <w:jc w:val="both"/>
        <w:rPr>
          <w:rFonts w:ascii="Tahoma" w:eastAsia="Times New Roman" w:hAnsi="Tahoma" w:cs="Tahoma"/>
          <w:lang w:eastAsia="sl-SI"/>
        </w:rPr>
      </w:pPr>
      <w:r w:rsidRPr="005F1E31">
        <w:rPr>
          <w:rFonts w:ascii="Tahoma" w:eastAsia="Times New Roman" w:hAnsi="Tahoma" w:cs="Tahoma"/>
          <w:lang w:eastAsia="sl-SI"/>
        </w:rPr>
        <w:t xml:space="preserve">predložiti soglasje podizvajalca, na podlagi katerega naročnik namesto </w:t>
      </w:r>
      <w:r>
        <w:rPr>
          <w:rFonts w:ascii="Tahoma" w:eastAsia="Times New Roman" w:hAnsi="Tahoma" w:cs="Tahoma"/>
          <w:lang w:eastAsia="sl-SI"/>
        </w:rPr>
        <w:t>izvajalca</w:t>
      </w:r>
      <w:r w:rsidRPr="005F1E31">
        <w:rPr>
          <w:rFonts w:ascii="Tahoma" w:eastAsia="Times New Roman" w:hAnsi="Tahoma" w:cs="Tahoma"/>
          <w:lang w:eastAsia="sl-SI"/>
        </w:rPr>
        <w:t xml:space="preserve"> poravna podizvajalčevo terjatev do </w:t>
      </w:r>
      <w:r>
        <w:rPr>
          <w:rFonts w:ascii="Tahoma" w:eastAsia="Times New Roman" w:hAnsi="Tahoma" w:cs="Tahoma"/>
          <w:lang w:eastAsia="sl-SI"/>
        </w:rPr>
        <w:t>izvajalca</w:t>
      </w:r>
      <w:r w:rsidRPr="005F1E31">
        <w:rPr>
          <w:rFonts w:ascii="Tahoma" w:eastAsia="Times New Roman" w:hAnsi="Tahoma" w:cs="Tahoma"/>
          <w:lang w:eastAsia="sl-SI"/>
        </w:rPr>
        <w:t xml:space="preserve">, </w:t>
      </w:r>
    </w:p>
    <w:p w14:paraId="699C675E" w14:textId="77777777" w:rsidR="00954BDA" w:rsidRDefault="00954BDA" w:rsidP="00777E3F">
      <w:pPr>
        <w:keepNext/>
        <w:keepLines/>
        <w:spacing w:after="0" w:line="240" w:lineRule="auto"/>
        <w:jc w:val="both"/>
        <w:rPr>
          <w:rFonts w:ascii="Tahoma" w:eastAsia="Times New Roman" w:hAnsi="Tahoma" w:cs="Tahoma"/>
          <w:lang w:eastAsia="sl-SI"/>
        </w:rPr>
      </w:pPr>
    </w:p>
    <w:p w14:paraId="3036816D" w14:textId="77777777" w:rsidR="00954BDA" w:rsidRPr="001C0CE6" w:rsidRDefault="00954BDA" w:rsidP="00777E3F">
      <w:pPr>
        <w:keepNext/>
        <w:keepLines/>
        <w:spacing w:after="0" w:line="240" w:lineRule="auto"/>
        <w:jc w:val="both"/>
        <w:rPr>
          <w:rFonts w:ascii="Tahoma" w:eastAsia="Times New Roman" w:hAnsi="Tahoma" w:cs="Tahoma"/>
          <w:lang w:eastAsia="sl-SI"/>
        </w:rPr>
      </w:pPr>
      <w:r w:rsidRPr="001C0CE6">
        <w:rPr>
          <w:rFonts w:ascii="Tahoma" w:eastAsia="Times New Roman" w:hAnsi="Tahoma" w:cs="Tahoma"/>
          <w:lang w:eastAsia="sl-SI"/>
        </w:rPr>
        <w:t xml:space="preserve">Izvajalec mora za podizvajalca, </w:t>
      </w:r>
      <w:r>
        <w:rPr>
          <w:rFonts w:ascii="Tahoma" w:eastAsia="Times New Roman" w:hAnsi="Tahoma" w:cs="Tahoma"/>
          <w:lang w:eastAsia="sl-SI"/>
        </w:rPr>
        <w:t>k</w:t>
      </w:r>
      <w:r w:rsidRPr="001C0CE6">
        <w:rPr>
          <w:rFonts w:ascii="Tahoma" w:eastAsia="Times New Roman" w:hAnsi="Tahoma" w:cs="Tahoma"/>
          <w:lang w:eastAsia="sl-SI"/>
        </w:rPr>
        <w:t>i zahteva neposredno plačilo, ob vsakem računu priložiti:</w:t>
      </w:r>
    </w:p>
    <w:p w14:paraId="36100B3D" w14:textId="77777777" w:rsidR="00954BDA" w:rsidRPr="001C0CE6" w:rsidRDefault="00954BDA" w:rsidP="00777E3F">
      <w:pPr>
        <w:keepNext/>
        <w:keepLines/>
        <w:numPr>
          <w:ilvl w:val="0"/>
          <w:numId w:val="15"/>
        </w:numPr>
        <w:spacing w:after="0" w:line="240" w:lineRule="auto"/>
        <w:ind w:left="284" w:hanging="284"/>
        <w:jc w:val="both"/>
        <w:rPr>
          <w:rFonts w:ascii="Tahoma" w:eastAsia="Times New Roman" w:hAnsi="Tahoma" w:cs="Tahoma"/>
          <w:lang w:eastAsia="sl-SI"/>
        </w:rPr>
      </w:pPr>
      <w:r w:rsidRPr="001C0CE6">
        <w:rPr>
          <w:rFonts w:ascii="Tahoma" w:eastAsia="Times New Roman" w:hAnsi="Tahoma" w:cs="Tahoma"/>
          <w:lang w:eastAsia="sl-SI"/>
        </w:rPr>
        <w:t>račun podizvajalca za opravljene obveznosti</w:t>
      </w:r>
      <w:r>
        <w:rPr>
          <w:rFonts w:ascii="Tahoma" w:eastAsia="Times New Roman" w:hAnsi="Tahoma" w:cs="Tahoma"/>
          <w:lang w:eastAsia="sl-SI"/>
        </w:rPr>
        <w:t xml:space="preserve"> po okvirnem sporazumu</w:t>
      </w:r>
      <w:r w:rsidRPr="001C0CE6">
        <w:rPr>
          <w:rFonts w:ascii="Tahoma" w:eastAsia="Times New Roman" w:hAnsi="Tahoma" w:cs="Tahoma"/>
          <w:lang w:eastAsia="sl-SI"/>
        </w:rPr>
        <w:t>, potrjen s strani izvajalca, na podlagi katerega naročnik izvede nakazilo za opravljene obveznosti</w:t>
      </w:r>
      <w:r>
        <w:rPr>
          <w:rFonts w:ascii="Tahoma" w:eastAsia="Times New Roman" w:hAnsi="Tahoma" w:cs="Tahoma"/>
          <w:lang w:eastAsia="sl-SI"/>
        </w:rPr>
        <w:t xml:space="preserve"> po okvirnem sporazumu</w:t>
      </w:r>
      <w:r w:rsidRPr="001C0CE6">
        <w:rPr>
          <w:rFonts w:ascii="Tahoma" w:eastAsia="Times New Roman" w:hAnsi="Tahoma" w:cs="Tahoma"/>
          <w:lang w:eastAsia="sl-SI"/>
        </w:rPr>
        <w:t xml:space="preserve"> neposredno na račun podizvajalca ali </w:t>
      </w:r>
    </w:p>
    <w:p w14:paraId="208BF86E" w14:textId="77777777" w:rsidR="00954BDA" w:rsidRPr="001C0CE6" w:rsidRDefault="00954BDA" w:rsidP="00777E3F">
      <w:pPr>
        <w:keepNext/>
        <w:keepLines/>
        <w:numPr>
          <w:ilvl w:val="0"/>
          <w:numId w:val="15"/>
        </w:numPr>
        <w:spacing w:after="0" w:line="240" w:lineRule="auto"/>
        <w:ind w:left="284" w:hanging="284"/>
        <w:jc w:val="both"/>
        <w:rPr>
          <w:rFonts w:ascii="Tahoma" w:eastAsia="Times New Roman" w:hAnsi="Tahoma" w:cs="Tahoma"/>
          <w:lang w:eastAsia="sl-SI"/>
        </w:rPr>
      </w:pPr>
      <w:r w:rsidRPr="001C0CE6">
        <w:rPr>
          <w:rFonts w:ascii="Tahoma" w:eastAsia="Times New Roman" w:hAnsi="Tahoma" w:cs="Tahoma"/>
          <w:lang w:eastAsia="sl-SI"/>
        </w:rPr>
        <w:t>podpisano izjavo podizvajalca, naslovljeno na naročnika, o tem, da je ta seznanjen s konkretno izstavljenim računom izvajalca oziroma, da pri obveznosti</w:t>
      </w:r>
      <w:r>
        <w:rPr>
          <w:rFonts w:ascii="Tahoma" w:eastAsia="Times New Roman" w:hAnsi="Tahoma" w:cs="Tahoma"/>
          <w:lang w:eastAsia="sl-SI"/>
        </w:rPr>
        <w:t>h po okvirnem sporazumu</w:t>
      </w:r>
      <w:r w:rsidRPr="001C0CE6">
        <w:rPr>
          <w:rFonts w:ascii="Tahoma" w:eastAsia="Times New Roman" w:hAnsi="Tahoma" w:cs="Tahoma"/>
          <w:lang w:eastAsia="sl-SI"/>
        </w:rPr>
        <w:t>, ki jih obravnava račun, ni sodeloval kot podizvajalec, ter da podizvajalec iz naslova tega računa izvajalca nima in ne bo imel do naročnika nobenih zahtevkov po Uredbi o neposrednih plačilih podizvajalcu pri nastopanju ponudnika s podizvajalcem pri javnem naročanju (Uradni list RS, št. 66/07 in 19/10).</w:t>
      </w:r>
    </w:p>
    <w:p w14:paraId="34C66290" w14:textId="77777777" w:rsidR="00954BDA" w:rsidRPr="001C0CE6" w:rsidRDefault="00954BDA" w:rsidP="00777E3F">
      <w:pPr>
        <w:keepNext/>
        <w:keepLines/>
        <w:spacing w:after="0" w:line="240" w:lineRule="auto"/>
        <w:jc w:val="both"/>
        <w:rPr>
          <w:rFonts w:ascii="Tahoma" w:eastAsia="Times New Roman" w:hAnsi="Tahoma" w:cs="Tahoma"/>
          <w:lang w:eastAsia="sl-SI"/>
        </w:rPr>
      </w:pPr>
    </w:p>
    <w:p w14:paraId="39BFF68B" w14:textId="77777777" w:rsidR="00954BDA" w:rsidRDefault="00954BDA" w:rsidP="00777E3F">
      <w:pPr>
        <w:keepNext/>
        <w:keepLines/>
        <w:spacing w:after="0" w:line="240" w:lineRule="auto"/>
        <w:jc w:val="both"/>
        <w:rPr>
          <w:rFonts w:ascii="Tahoma" w:eastAsia="Times New Roman" w:hAnsi="Tahoma" w:cs="Tahoma"/>
          <w:lang w:eastAsia="sl-SI"/>
        </w:rPr>
      </w:pPr>
      <w:r w:rsidRPr="001C0CE6">
        <w:rPr>
          <w:rFonts w:ascii="Tahoma" w:eastAsia="Times New Roman" w:hAnsi="Tahoma" w:cs="Tahoma"/>
          <w:lang w:eastAsia="sl-SI"/>
        </w:rPr>
        <w:t>V primeru, če nobeden od dokumentov iz prejšnjega odstavka za prijavljenega podizvajalca ni predložen, naročnik do dostavitve vseh dokumentov zadrži plačilo celotnega računa in s tem ne pride v zamudo pri plačilu.</w:t>
      </w:r>
      <w:r>
        <w:rPr>
          <w:rFonts w:ascii="Tahoma" w:eastAsia="Times New Roman" w:hAnsi="Tahoma" w:cs="Tahoma"/>
          <w:lang w:eastAsia="sl-SI"/>
        </w:rPr>
        <w:t xml:space="preserve"> </w:t>
      </w:r>
    </w:p>
    <w:p w14:paraId="1462103C" w14:textId="77777777" w:rsidR="00954BDA" w:rsidRPr="00D155E2" w:rsidRDefault="00954BDA" w:rsidP="00777E3F">
      <w:pPr>
        <w:keepNext/>
        <w:keepLines/>
        <w:spacing w:after="0" w:line="240" w:lineRule="auto"/>
        <w:jc w:val="both"/>
        <w:rPr>
          <w:rFonts w:ascii="Tahoma" w:eastAsia="Times New Roman" w:hAnsi="Tahoma" w:cs="Tahoma"/>
          <w:lang w:eastAsia="sl-SI"/>
        </w:rPr>
      </w:pPr>
    </w:p>
    <w:p w14:paraId="11158A31" w14:textId="77777777" w:rsidR="00954BDA" w:rsidRDefault="00954BDA" w:rsidP="00777E3F">
      <w:pPr>
        <w:keepNext/>
        <w:keepLines/>
        <w:spacing w:after="0" w:line="240" w:lineRule="auto"/>
        <w:jc w:val="both"/>
        <w:rPr>
          <w:rFonts w:ascii="Tahoma" w:eastAsia="Times New Roman" w:hAnsi="Tahoma" w:cs="Tahoma"/>
          <w:lang w:eastAsia="sl-SI"/>
        </w:rPr>
      </w:pPr>
      <w:r w:rsidRPr="00D155E2">
        <w:rPr>
          <w:rFonts w:ascii="Tahoma" w:eastAsia="Times New Roman" w:hAnsi="Tahoma" w:cs="Tahoma"/>
          <w:lang w:eastAsia="sl-SI"/>
        </w:rPr>
        <w:t>S plačilom posameznega zneska podizvajalcu obveznost naročnika za plačilo izvajalcu ugasne do višine tako plačanega zneska podizvajalcu.</w:t>
      </w:r>
    </w:p>
    <w:p w14:paraId="02633CB7" w14:textId="77777777" w:rsidR="00954BDA" w:rsidRDefault="00954BDA" w:rsidP="00777E3F">
      <w:pPr>
        <w:keepNext/>
        <w:keepLines/>
        <w:spacing w:after="0" w:line="240" w:lineRule="auto"/>
        <w:jc w:val="both"/>
        <w:rPr>
          <w:rFonts w:ascii="Tahoma" w:eastAsia="Times New Roman" w:hAnsi="Tahoma" w:cs="Tahoma"/>
          <w:lang w:eastAsia="sl-SI"/>
        </w:rPr>
      </w:pPr>
    </w:p>
    <w:p w14:paraId="341CF3D3" w14:textId="77777777" w:rsidR="00954BDA" w:rsidRPr="00B97FDE" w:rsidRDefault="00954BDA" w:rsidP="00777E3F">
      <w:pPr>
        <w:keepNext/>
        <w:keepLines/>
        <w:spacing w:after="0" w:line="240" w:lineRule="auto"/>
        <w:jc w:val="both"/>
        <w:rPr>
          <w:rFonts w:ascii="Tahoma" w:eastAsia="Times New Roman" w:hAnsi="Tahoma" w:cs="Tahoma"/>
          <w:kern w:val="16"/>
          <w:lang w:eastAsia="sl-SI"/>
        </w:rPr>
      </w:pPr>
      <w:r w:rsidRPr="00B97FDE">
        <w:rPr>
          <w:rFonts w:ascii="Tahoma" w:eastAsia="Times New Roman" w:hAnsi="Tahoma" w:cs="Tahoma"/>
          <w:kern w:val="16"/>
          <w:lang w:eastAsia="sl-SI"/>
        </w:rPr>
        <w:t>Roki plačil izvajalcu in njegovim podizvajalcem so enaki.</w:t>
      </w:r>
    </w:p>
    <w:p w14:paraId="55C2BA19" w14:textId="77777777" w:rsidR="00954BDA" w:rsidRPr="00F504B9" w:rsidRDefault="00954BDA" w:rsidP="00777E3F">
      <w:pPr>
        <w:keepNext/>
        <w:keepLines/>
        <w:spacing w:after="0" w:line="240" w:lineRule="auto"/>
        <w:jc w:val="center"/>
        <w:rPr>
          <w:rFonts w:ascii="Tahoma" w:eastAsia="Times New Roman" w:hAnsi="Tahoma" w:cs="Tahoma"/>
          <w:kern w:val="16"/>
          <w:lang w:eastAsia="sl-SI"/>
        </w:rPr>
      </w:pPr>
    </w:p>
    <w:p w14:paraId="2A6A36C3" w14:textId="77777777" w:rsidR="00954BDA" w:rsidRPr="00F504B9" w:rsidRDefault="00954BDA" w:rsidP="00777E3F">
      <w:pPr>
        <w:keepNext/>
        <w:keepLines/>
        <w:tabs>
          <w:tab w:val="num" w:pos="4605"/>
        </w:tabs>
        <w:spacing w:after="0" w:line="240" w:lineRule="auto"/>
        <w:jc w:val="center"/>
        <w:rPr>
          <w:rFonts w:ascii="Tahoma" w:eastAsia="Times New Roman" w:hAnsi="Tahoma" w:cs="Tahoma"/>
          <w:lang w:eastAsia="sl-SI"/>
        </w:rPr>
      </w:pPr>
      <w:r w:rsidRPr="00F504B9">
        <w:rPr>
          <w:rFonts w:ascii="Tahoma" w:eastAsia="Times New Roman" w:hAnsi="Tahoma" w:cs="Tahoma"/>
          <w:b/>
          <w:lang w:eastAsia="sl-SI"/>
        </w:rPr>
        <w:t>ALI</w:t>
      </w:r>
    </w:p>
    <w:p w14:paraId="47C39CF9" w14:textId="77777777" w:rsidR="00954BDA" w:rsidRPr="00F504B9" w:rsidRDefault="00954BDA" w:rsidP="00777E3F">
      <w:pPr>
        <w:keepNext/>
        <w:keepLines/>
        <w:tabs>
          <w:tab w:val="num" w:pos="4605"/>
        </w:tabs>
        <w:spacing w:after="0" w:line="240" w:lineRule="auto"/>
        <w:jc w:val="center"/>
        <w:rPr>
          <w:rFonts w:ascii="Tahoma" w:eastAsia="Times New Roman" w:hAnsi="Tahoma" w:cs="Tahoma"/>
          <w:b/>
          <w:lang w:eastAsia="sl-SI"/>
        </w:rPr>
      </w:pPr>
    </w:p>
    <w:p w14:paraId="3669D6E5" w14:textId="599702AC" w:rsidR="00954BDA" w:rsidRPr="00F504B9" w:rsidRDefault="002E628A" w:rsidP="00777E3F">
      <w:pPr>
        <w:keepNext/>
        <w:keepLines/>
        <w:spacing w:after="0" w:line="240" w:lineRule="auto"/>
        <w:ind w:left="360"/>
        <w:jc w:val="center"/>
        <w:rPr>
          <w:rFonts w:ascii="Tahoma" w:eastAsia="Times New Roman" w:hAnsi="Tahoma" w:cs="Tahoma"/>
          <w:lang w:eastAsia="sl-SI"/>
        </w:rPr>
      </w:pPr>
      <w:r>
        <w:rPr>
          <w:rFonts w:ascii="Tahoma" w:eastAsia="Times New Roman" w:hAnsi="Tahoma" w:cs="Tahoma"/>
          <w:lang w:eastAsia="sl-SI"/>
        </w:rPr>
        <w:t>7</w:t>
      </w:r>
      <w:r w:rsidR="00954BDA" w:rsidRPr="00F504B9">
        <w:rPr>
          <w:rFonts w:ascii="Tahoma" w:eastAsia="Times New Roman" w:hAnsi="Tahoma" w:cs="Tahoma"/>
          <w:lang w:eastAsia="sl-SI"/>
        </w:rPr>
        <w:t>a. člen</w:t>
      </w:r>
    </w:p>
    <w:p w14:paraId="1565F240" w14:textId="77777777" w:rsidR="00954BDA" w:rsidRPr="00570326" w:rsidRDefault="00954BDA" w:rsidP="00777E3F">
      <w:pPr>
        <w:keepNext/>
        <w:keepLines/>
        <w:spacing w:after="0" w:line="240" w:lineRule="auto"/>
        <w:jc w:val="center"/>
        <w:rPr>
          <w:rFonts w:ascii="Tahoma" w:eastAsia="Times New Roman" w:hAnsi="Tahoma" w:cs="Tahoma"/>
          <w:b/>
          <w:i/>
          <w:lang w:eastAsia="sl-SI"/>
        </w:rPr>
      </w:pPr>
      <w:r w:rsidRPr="00570326">
        <w:rPr>
          <w:rFonts w:ascii="Tahoma" w:eastAsia="Times New Roman" w:hAnsi="Tahoma" w:cs="Tahoma"/>
          <w:b/>
          <w:i/>
          <w:lang w:eastAsia="sl-SI"/>
        </w:rPr>
        <w:t>/ se upošteva v primeru, da izvajalec ne nastopa s podizvajalcem /</w:t>
      </w:r>
    </w:p>
    <w:p w14:paraId="030B39AD" w14:textId="77777777" w:rsidR="00954BDA" w:rsidRPr="00570326" w:rsidRDefault="00954BDA" w:rsidP="00777E3F">
      <w:pPr>
        <w:keepNext/>
        <w:keepLines/>
        <w:tabs>
          <w:tab w:val="num" w:pos="4605"/>
        </w:tabs>
        <w:spacing w:after="0" w:line="240" w:lineRule="auto"/>
        <w:jc w:val="both"/>
        <w:rPr>
          <w:rFonts w:ascii="Tahoma" w:eastAsia="Times New Roman" w:hAnsi="Tahoma" w:cs="Tahoma"/>
          <w:b/>
          <w:lang w:eastAsia="sl-SI"/>
        </w:rPr>
      </w:pPr>
    </w:p>
    <w:p w14:paraId="60B04CB4" w14:textId="77777777" w:rsidR="00954BDA" w:rsidRPr="00570326" w:rsidRDefault="00954BDA" w:rsidP="00777E3F">
      <w:pPr>
        <w:keepNext/>
        <w:keepLines/>
        <w:spacing w:after="0" w:line="240" w:lineRule="auto"/>
        <w:jc w:val="both"/>
        <w:rPr>
          <w:rFonts w:ascii="Tahoma" w:eastAsia="Times New Roman" w:hAnsi="Tahoma" w:cs="Tahoma"/>
          <w:lang w:eastAsia="sl-SI"/>
        </w:rPr>
      </w:pPr>
      <w:r w:rsidRPr="00570326">
        <w:rPr>
          <w:rFonts w:ascii="Tahoma" w:eastAsia="Times New Roman" w:hAnsi="Tahoma" w:cs="Tahoma"/>
          <w:lang w:eastAsia="sl-SI"/>
        </w:rPr>
        <w:t>Izvajalec ob predložitvi ponudbe in ob sklenitvi te</w:t>
      </w:r>
      <w:r>
        <w:rPr>
          <w:rFonts w:ascii="Tahoma" w:eastAsia="Times New Roman" w:hAnsi="Tahoma" w:cs="Tahoma"/>
          <w:lang w:eastAsia="sl-SI"/>
        </w:rPr>
        <w:t>ga</w:t>
      </w:r>
      <w:r w:rsidRPr="00570326">
        <w:rPr>
          <w:rFonts w:ascii="Tahoma" w:eastAsia="Times New Roman" w:hAnsi="Tahoma" w:cs="Tahoma"/>
          <w:lang w:eastAsia="sl-SI"/>
        </w:rPr>
        <w:t xml:space="preserve"> </w:t>
      </w:r>
      <w:r>
        <w:rPr>
          <w:rFonts w:ascii="Tahoma" w:eastAsia="Times New Roman" w:hAnsi="Tahoma" w:cs="Tahoma"/>
          <w:lang w:eastAsia="sl-SI"/>
        </w:rPr>
        <w:t>okvirnega sporazuma</w:t>
      </w:r>
      <w:r w:rsidRPr="00570326">
        <w:rPr>
          <w:rFonts w:ascii="Tahoma" w:eastAsia="Times New Roman" w:hAnsi="Tahoma" w:cs="Tahoma"/>
          <w:lang w:eastAsia="sl-SI"/>
        </w:rPr>
        <w:t xml:space="preserve"> nima prijavljenih podizvajalcev za izvedbo predmeta </w:t>
      </w:r>
      <w:r>
        <w:rPr>
          <w:rFonts w:ascii="Tahoma" w:eastAsia="Times New Roman" w:hAnsi="Tahoma" w:cs="Tahoma"/>
          <w:lang w:eastAsia="sl-SI"/>
        </w:rPr>
        <w:t>okvirnega sporazuma</w:t>
      </w:r>
      <w:r w:rsidRPr="00570326">
        <w:rPr>
          <w:rFonts w:ascii="Tahoma" w:eastAsia="Times New Roman" w:hAnsi="Tahoma" w:cs="Tahoma"/>
          <w:lang w:eastAsia="sl-SI"/>
        </w:rPr>
        <w:t xml:space="preserve">. </w:t>
      </w:r>
    </w:p>
    <w:p w14:paraId="667B91B2" w14:textId="77777777" w:rsidR="00954BDA" w:rsidRDefault="00954BDA" w:rsidP="00777E3F">
      <w:pPr>
        <w:keepNext/>
        <w:keepLines/>
        <w:spacing w:after="0" w:line="240" w:lineRule="auto"/>
        <w:jc w:val="both"/>
        <w:rPr>
          <w:rFonts w:ascii="Tahoma" w:eastAsia="Times New Roman" w:hAnsi="Tahoma" w:cs="Tahoma"/>
          <w:b/>
          <w:lang w:eastAsia="sl-SI"/>
        </w:rPr>
      </w:pPr>
    </w:p>
    <w:p w14:paraId="2D91579F" w14:textId="77777777" w:rsidR="00954BDA" w:rsidRPr="00B01B6B" w:rsidRDefault="00954BDA" w:rsidP="00777E3F">
      <w:pPr>
        <w:keepNext/>
        <w:keepLines/>
        <w:spacing w:after="0" w:line="240" w:lineRule="auto"/>
        <w:jc w:val="both"/>
        <w:rPr>
          <w:rFonts w:ascii="Tahoma" w:eastAsia="Times New Roman" w:hAnsi="Tahoma" w:cs="Tahoma"/>
          <w:lang w:eastAsia="sl-SI"/>
        </w:rPr>
      </w:pPr>
      <w:r w:rsidRPr="00B01B6B">
        <w:rPr>
          <w:rFonts w:ascii="Tahoma" w:eastAsia="Times New Roman" w:hAnsi="Tahoma" w:cs="Tahoma"/>
          <w:lang w:eastAsia="sl-SI"/>
        </w:rPr>
        <w:t xml:space="preserve">Izvajalec mora med izvajanjem </w:t>
      </w:r>
      <w:r>
        <w:rPr>
          <w:rFonts w:ascii="Tahoma" w:eastAsia="Times New Roman" w:hAnsi="Tahoma" w:cs="Tahoma"/>
          <w:lang w:eastAsia="sl-SI"/>
        </w:rPr>
        <w:t>okvirnega sporazuma</w:t>
      </w:r>
      <w:r w:rsidRPr="00B01B6B">
        <w:rPr>
          <w:rFonts w:ascii="Tahoma" w:eastAsia="Times New Roman" w:hAnsi="Tahoma" w:cs="Tahoma"/>
          <w:lang w:eastAsia="sl-SI"/>
        </w:rPr>
        <w:t xml:space="preserve"> naročnika obvestiti o morebitnih spremembah informacij iz drugega odstavka 94. člena ZJN-3 in poslati informacije o novih podizvajalcih, ki jih namerava naknadno vključiti v izvajanje takšnih </w:t>
      </w:r>
      <w:r>
        <w:rPr>
          <w:rFonts w:ascii="Tahoma" w:eastAsia="Times New Roman" w:hAnsi="Tahoma" w:cs="Tahoma"/>
          <w:lang w:eastAsia="sl-SI"/>
        </w:rPr>
        <w:t>dobav blaga</w:t>
      </w:r>
      <w:r w:rsidRPr="00843285">
        <w:rPr>
          <w:rFonts w:ascii="Tahoma" w:eastAsia="Times New Roman" w:hAnsi="Tahoma" w:cs="Tahoma"/>
          <w:lang w:eastAsia="sl-SI"/>
        </w:rPr>
        <w:t>, in sicer najkasneje v petih (5) dneh po spremembi</w:t>
      </w:r>
      <w:r w:rsidRPr="00B01B6B">
        <w:rPr>
          <w:rFonts w:ascii="Tahoma" w:eastAsia="Times New Roman" w:hAnsi="Tahoma" w:cs="Tahoma"/>
          <w:lang w:eastAsia="sl-SI"/>
        </w:rPr>
        <w:t>. V primeru vključitve novih podizvajalcev mora izvajalec skupaj z obvestilom posredovati tudi podatke in dokumente iz druge, tretje in četrte alineje drugega odstavka 94. člena ZJN-3.</w:t>
      </w:r>
    </w:p>
    <w:p w14:paraId="3BDB2F33" w14:textId="77777777" w:rsidR="00954BDA" w:rsidRPr="001F6769" w:rsidRDefault="00954BDA" w:rsidP="00777E3F">
      <w:pPr>
        <w:keepNext/>
        <w:keepLines/>
        <w:spacing w:after="0" w:line="240" w:lineRule="auto"/>
        <w:jc w:val="both"/>
        <w:rPr>
          <w:rFonts w:ascii="Tahoma" w:eastAsia="Times New Roman" w:hAnsi="Tahoma" w:cs="Tahoma"/>
          <w:lang w:eastAsia="sl-SI"/>
        </w:rPr>
      </w:pPr>
    </w:p>
    <w:p w14:paraId="62AE9975" w14:textId="77777777" w:rsidR="00954BDA" w:rsidRPr="001F6769" w:rsidRDefault="00954BDA" w:rsidP="00777E3F">
      <w:pPr>
        <w:keepNext/>
        <w:keepLines/>
        <w:spacing w:after="0" w:line="240" w:lineRule="auto"/>
        <w:jc w:val="both"/>
        <w:rPr>
          <w:rFonts w:ascii="Tahoma" w:eastAsia="Times New Roman" w:hAnsi="Tahoma" w:cs="Tahoma"/>
          <w:lang w:eastAsia="sl-SI"/>
        </w:rPr>
      </w:pPr>
      <w:r w:rsidRPr="001F6769">
        <w:rPr>
          <w:rFonts w:ascii="Tahoma" w:eastAsia="Times New Roman" w:hAnsi="Tahoma" w:cs="Tahoma"/>
          <w:lang w:eastAsia="sl-SI"/>
        </w:rPr>
        <w:t>Naročnik bo zavrnil vsakega podizvajalca, če zanj obstajajo razlogi za izključitev iz</w:t>
      </w:r>
      <w:r w:rsidRPr="00B01B6B">
        <w:rPr>
          <w:rFonts w:ascii="Tahoma" w:eastAsia="Times New Roman" w:hAnsi="Tahoma" w:cs="Tahoma"/>
          <w:lang w:eastAsia="sl-SI"/>
        </w:rPr>
        <w:t xml:space="preserve"> točke 3.1. razpisne dokumentacije</w:t>
      </w:r>
      <w:r w:rsidRPr="001F6769">
        <w:rPr>
          <w:rFonts w:ascii="Tahoma" w:eastAsia="Times New Roman" w:hAnsi="Tahoma" w:cs="Tahoma"/>
          <w:lang w:eastAsia="sl-SI"/>
        </w:rPr>
        <w:t xml:space="preserve">. Naročnik lahko zavrne predlog za zamenjavo podizvajalca oziroma vključitev novega podizvajalca tudi, če bi to lahko vplivalo na nemoteno izvajanje ali dokončanje </w:t>
      </w:r>
      <w:r>
        <w:rPr>
          <w:rFonts w:ascii="Tahoma" w:eastAsia="Times New Roman" w:hAnsi="Tahoma" w:cs="Tahoma"/>
          <w:lang w:eastAsia="sl-SI"/>
        </w:rPr>
        <w:t>dobav blaga</w:t>
      </w:r>
      <w:r w:rsidRPr="00843285">
        <w:rPr>
          <w:rFonts w:ascii="Tahoma" w:eastAsia="Times New Roman" w:hAnsi="Tahoma" w:cs="Tahoma"/>
          <w:lang w:eastAsia="sl-SI"/>
        </w:rPr>
        <w:t xml:space="preserve"> in če novi podizvajalec ne izpolnjuje pogojev, ki jih je postavil naročnik v dokumentaciji v zvezi z oddajo javnega naročila. Naročnik mora o morebitni zavrnitvi novega podizvajalca obvestiti izvajalca najpozneje v desetih (10) dneh od prejema predloga</w:t>
      </w:r>
      <w:r w:rsidRPr="001F6769">
        <w:rPr>
          <w:rFonts w:ascii="Tahoma" w:eastAsia="Times New Roman" w:hAnsi="Tahoma" w:cs="Tahoma"/>
          <w:lang w:eastAsia="sl-SI"/>
        </w:rPr>
        <w:t>.</w:t>
      </w:r>
    </w:p>
    <w:p w14:paraId="5F4206DA" w14:textId="77777777" w:rsidR="00954BDA" w:rsidRDefault="00954BDA" w:rsidP="00777E3F">
      <w:pPr>
        <w:keepNext/>
        <w:keepLines/>
        <w:spacing w:after="0" w:line="240" w:lineRule="auto"/>
        <w:jc w:val="both"/>
        <w:rPr>
          <w:rFonts w:ascii="Tahoma" w:eastAsia="Times New Roman" w:hAnsi="Tahoma" w:cs="Tahoma"/>
          <w:lang w:eastAsia="sl-SI"/>
        </w:rPr>
      </w:pPr>
    </w:p>
    <w:p w14:paraId="030DC1E0" w14:textId="77777777" w:rsidR="00954BDA" w:rsidRPr="0077701C" w:rsidRDefault="00954BDA" w:rsidP="00777E3F">
      <w:pPr>
        <w:keepNext/>
        <w:keepLines/>
        <w:spacing w:after="0" w:line="240" w:lineRule="auto"/>
        <w:jc w:val="both"/>
        <w:rPr>
          <w:rFonts w:ascii="Tahoma" w:eastAsia="Times New Roman" w:hAnsi="Tahoma" w:cs="Tahoma"/>
          <w:lang w:eastAsia="sl-SI"/>
        </w:rPr>
      </w:pPr>
      <w:r>
        <w:rPr>
          <w:rFonts w:ascii="Tahoma" w:eastAsia="Times New Roman" w:hAnsi="Tahoma" w:cs="Tahoma"/>
          <w:lang w:eastAsia="sl-SI"/>
        </w:rPr>
        <w:t>Izvajalec</w:t>
      </w:r>
      <w:r w:rsidRPr="0077701C">
        <w:rPr>
          <w:rFonts w:ascii="Tahoma" w:eastAsia="Times New Roman" w:hAnsi="Tahoma" w:cs="Tahoma"/>
          <w:lang w:eastAsia="sl-SI"/>
        </w:rPr>
        <w:t xml:space="preserve"> v razmerju do naročnika v celoti odgovarja za dobro izvedbo</w:t>
      </w:r>
      <w:r>
        <w:rPr>
          <w:rFonts w:ascii="Tahoma" w:eastAsia="Times New Roman" w:hAnsi="Tahoma" w:cs="Tahoma"/>
          <w:lang w:eastAsia="sl-SI"/>
        </w:rPr>
        <w:t xml:space="preserve"> obveznosti po okvirnem sporazumu</w:t>
      </w:r>
      <w:r w:rsidRPr="0077701C">
        <w:rPr>
          <w:rFonts w:ascii="Tahoma" w:eastAsia="Times New Roman" w:hAnsi="Tahoma" w:cs="Tahoma"/>
          <w:lang w:eastAsia="sl-SI"/>
        </w:rPr>
        <w:t>, ne glede na število podizvajalcev.</w:t>
      </w:r>
    </w:p>
    <w:p w14:paraId="435E80EF" w14:textId="77777777" w:rsidR="00B01B6B" w:rsidRDefault="00B01B6B" w:rsidP="00777E3F">
      <w:pPr>
        <w:keepNext/>
        <w:keepLines/>
        <w:spacing w:after="0" w:line="240" w:lineRule="auto"/>
        <w:jc w:val="both"/>
        <w:rPr>
          <w:rFonts w:ascii="Tahoma" w:eastAsia="Times New Roman" w:hAnsi="Tahoma" w:cs="Tahoma"/>
          <w:b/>
          <w:lang w:eastAsia="sl-SI"/>
        </w:rPr>
      </w:pPr>
    </w:p>
    <w:p w14:paraId="1B852652" w14:textId="77777777" w:rsidR="00EC3759" w:rsidRPr="004E373A" w:rsidRDefault="00D007CA" w:rsidP="00777E3F">
      <w:pPr>
        <w:pStyle w:val="Odstavekseznama"/>
        <w:keepNext/>
        <w:keepLines/>
        <w:numPr>
          <w:ilvl w:val="0"/>
          <w:numId w:val="10"/>
        </w:numPr>
        <w:ind w:left="567" w:hanging="567"/>
        <w:jc w:val="center"/>
        <w:rPr>
          <w:rFonts w:ascii="Tahoma" w:hAnsi="Tahoma" w:cs="Tahoma"/>
          <w:b/>
          <w:bCs/>
          <w:sz w:val="22"/>
          <w:szCs w:val="22"/>
        </w:rPr>
      </w:pPr>
      <w:r w:rsidRPr="004E373A">
        <w:rPr>
          <w:rFonts w:ascii="Tahoma" w:hAnsi="Tahoma" w:cs="Tahoma"/>
          <w:b/>
          <w:bCs/>
          <w:sz w:val="22"/>
          <w:szCs w:val="22"/>
        </w:rPr>
        <w:t>NARO</w:t>
      </w:r>
      <w:r w:rsidR="00754780">
        <w:rPr>
          <w:rFonts w:ascii="Tahoma" w:hAnsi="Tahoma" w:cs="Tahoma"/>
          <w:b/>
          <w:bCs/>
          <w:sz w:val="22"/>
          <w:szCs w:val="22"/>
        </w:rPr>
        <w:t>ČANJE, ROK, KRAJ</w:t>
      </w:r>
      <w:r w:rsidRPr="004E373A">
        <w:rPr>
          <w:rFonts w:ascii="Tahoma" w:hAnsi="Tahoma" w:cs="Tahoma"/>
          <w:b/>
          <w:bCs/>
          <w:sz w:val="22"/>
          <w:szCs w:val="22"/>
        </w:rPr>
        <w:t xml:space="preserve"> TER PREVZEM</w:t>
      </w:r>
      <w:r w:rsidR="00754780">
        <w:rPr>
          <w:rFonts w:ascii="Tahoma" w:hAnsi="Tahoma" w:cs="Tahoma"/>
          <w:b/>
          <w:bCs/>
          <w:sz w:val="22"/>
          <w:szCs w:val="22"/>
        </w:rPr>
        <w:t xml:space="preserve"> </w:t>
      </w:r>
      <w:r w:rsidR="00506AFB">
        <w:rPr>
          <w:rFonts w:ascii="Tahoma" w:hAnsi="Tahoma" w:cs="Tahoma"/>
          <w:b/>
          <w:bCs/>
          <w:sz w:val="22"/>
          <w:szCs w:val="22"/>
        </w:rPr>
        <w:t>BLAGA</w:t>
      </w:r>
    </w:p>
    <w:p w14:paraId="5E1BD4EE" w14:textId="77777777" w:rsidR="00D007CA" w:rsidRPr="00D007CA" w:rsidRDefault="00D007CA" w:rsidP="00777E3F">
      <w:pPr>
        <w:pStyle w:val="Odstavekseznama"/>
        <w:keepNext/>
        <w:keepLines/>
        <w:suppressAutoHyphens/>
        <w:autoSpaceDE w:val="0"/>
        <w:ind w:left="1080"/>
        <w:rPr>
          <w:rFonts w:ascii="Tahoma" w:eastAsia="Arial" w:hAnsi="Tahoma" w:cs="Tahoma"/>
          <w:b/>
          <w:lang w:eastAsia="ar-SA"/>
        </w:rPr>
      </w:pPr>
    </w:p>
    <w:p w14:paraId="6CC490B1" w14:textId="77777777" w:rsidR="00EC3759" w:rsidRPr="009533A6" w:rsidRDefault="00EC3759" w:rsidP="00777E3F">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9533A6">
        <w:rPr>
          <w:rFonts w:ascii="Tahoma" w:eastAsia="Times New Roman" w:hAnsi="Tahoma" w:cs="Tahoma"/>
          <w:color w:val="000000"/>
          <w:lang w:eastAsia="sl-SI"/>
        </w:rPr>
        <w:t>člen</w:t>
      </w:r>
    </w:p>
    <w:p w14:paraId="4BEFB529" w14:textId="77777777" w:rsidR="00EC3759" w:rsidRPr="009533A6" w:rsidRDefault="00EC3759" w:rsidP="00777E3F">
      <w:pPr>
        <w:keepNext/>
        <w:keepLines/>
        <w:suppressAutoHyphens/>
        <w:autoSpaceDE w:val="0"/>
        <w:spacing w:after="0" w:line="240" w:lineRule="auto"/>
        <w:jc w:val="both"/>
        <w:rPr>
          <w:rFonts w:ascii="Tahoma" w:eastAsia="Arial" w:hAnsi="Tahoma" w:cs="Tahoma"/>
          <w:b/>
          <w:lang w:eastAsia="ar-SA"/>
        </w:rPr>
      </w:pPr>
    </w:p>
    <w:p w14:paraId="5ACF89EE" w14:textId="77777777" w:rsidR="00954BDA" w:rsidRPr="00752E4F" w:rsidRDefault="00954BDA" w:rsidP="00777E3F">
      <w:pPr>
        <w:keepNext/>
        <w:keepLines/>
        <w:spacing w:after="0" w:line="240" w:lineRule="auto"/>
        <w:jc w:val="both"/>
        <w:rPr>
          <w:rFonts w:ascii="Tahoma" w:eastAsia="Times New Roman" w:hAnsi="Tahoma" w:cs="Tahoma"/>
          <w:lang w:eastAsia="sl-SI"/>
        </w:rPr>
      </w:pPr>
      <w:r w:rsidRPr="00752E4F">
        <w:rPr>
          <w:rFonts w:ascii="Tahoma" w:eastAsia="Times New Roman" w:hAnsi="Tahoma" w:cs="Tahoma"/>
          <w:lang w:eastAsia="sl-SI"/>
        </w:rPr>
        <w:t>Naročnik bo posamezna naročila oddajal sukcesivno</w:t>
      </w:r>
      <w:r>
        <w:rPr>
          <w:rFonts w:ascii="Tahoma" w:eastAsia="Times New Roman" w:hAnsi="Tahoma" w:cs="Tahoma"/>
          <w:lang w:eastAsia="sl-SI"/>
        </w:rPr>
        <w:t>,</w:t>
      </w:r>
      <w:r w:rsidRPr="00752E4F">
        <w:rPr>
          <w:rFonts w:ascii="Tahoma" w:eastAsia="Times New Roman" w:hAnsi="Tahoma" w:cs="Tahoma"/>
          <w:lang w:eastAsia="sl-SI"/>
        </w:rPr>
        <w:t xml:space="preserve"> s pisnim nabavnim naročilom naročnika, ki ga bo posredoval </w:t>
      </w:r>
      <w:r>
        <w:rPr>
          <w:rFonts w:ascii="Tahoma" w:eastAsia="Times New Roman" w:hAnsi="Tahoma" w:cs="Tahoma"/>
          <w:lang w:eastAsia="sl-SI"/>
        </w:rPr>
        <w:t>izvajalcu</w:t>
      </w:r>
      <w:r w:rsidRPr="00752E4F">
        <w:rPr>
          <w:rFonts w:ascii="Tahoma" w:eastAsia="Times New Roman" w:hAnsi="Tahoma" w:cs="Tahoma"/>
          <w:lang w:eastAsia="sl-SI"/>
        </w:rPr>
        <w:t xml:space="preserve"> </w:t>
      </w:r>
      <w:r>
        <w:rPr>
          <w:rFonts w:ascii="Tahoma" w:eastAsia="Times New Roman" w:hAnsi="Tahoma" w:cs="Tahoma"/>
          <w:lang w:eastAsia="sl-SI"/>
        </w:rPr>
        <w:t xml:space="preserve">po </w:t>
      </w:r>
      <w:r w:rsidRPr="00752E4F">
        <w:rPr>
          <w:rFonts w:ascii="Tahoma" w:eastAsia="Times New Roman" w:hAnsi="Tahoma" w:cs="Tahoma"/>
          <w:lang w:eastAsia="sl-SI"/>
        </w:rPr>
        <w:t xml:space="preserve">elektronski pošti na naslov _____________ ali po pošti. Šteje se, da je </w:t>
      </w:r>
      <w:r>
        <w:rPr>
          <w:rFonts w:ascii="Tahoma" w:eastAsia="Times New Roman" w:hAnsi="Tahoma" w:cs="Tahoma"/>
          <w:lang w:eastAsia="sl-SI"/>
        </w:rPr>
        <w:t>izvajalec</w:t>
      </w:r>
      <w:r w:rsidRPr="00752E4F">
        <w:rPr>
          <w:rFonts w:ascii="Tahoma" w:eastAsia="Times New Roman" w:hAnsi="Tahoma" w:cs="Tahoma"/>
          <w:lang w:eastAsia="sl-SI"/>
        </w:rPr>
        <w:t xml:space="preserve"> naročilo prejel, če ima naročnik dokazilo o poslanem naročilu iz prejšnjega stavka.</w:t>
      </w:r>
    </w:p>
    <w:p w14:paraId="655FE38E" w14:textId="77777777" w:rsidR="00D007CA" w:rsidRDefault="00D007CA" w:rsidP="00777E3F">
      <w:pPr>
        <w:keepNext/>
        <w:keepLines/>
        <w:spacing w:after="0" w:line="240" w:lineRule="auto"/>
        <w:jc w:val="both"/>
        <w:rPr>
          <w:rFonts w:ascii="Tahoma" w:eastAsia="Times New Roman" w:hAnsi="Tahoma" w:cs="Tahoma"/>
          <w:bCs/>
          <w:lang w:eastAsia="x-none"/>
        </w:rPr>
      </w:pPr>
    </w:p>
    <w:p w14:paraId="75D4A77F" w14:textId="77777777" w:rsidR="00954BDA" w:rsidRPr="00184533" w:rsidRDefault="00954BDA" w:rsidP="00777E3F">
      <w:pPr>
        <w:keepNext/>
        <w:keepLines/>
        <w:spacing w:after="0" w:line="240" w:lineRule="auto"/>
        <w:jc w:val="both"/>
        <w:rPr>
          <w:rFonts w:ascii="Tahoma" w:eastAsia="Times New Roman" w:hAnsi="Tahoma" w:cs="Tahoma"/>
          <w:lang w:eastAsia="sl-SI"/>
        </w:rPr>
      </w:pPr>
      <w:r w:rsidRPr="00184533">
        <w:rPr>
          <w:rFonts w:ascii="Tahoma" w:eastAsia="Times New Roman" w:hAnsi="Tahoma" w:cs="Tahoma"/>
          <w:lang w:eastAsia="sl-SI"/>
        </w:rPr>
        <w:t xml:space="preserve">Izvajalec se zavezuje, da bo na podlagi posameznega pisnega nabavnega naročila s strani naročnika dobavljal blago iz </w:t>
      </w:r>
      <w:r>
        <w:rPr>
          <w:rFonts w:ascii="Tahoma" w:eastAsia="Times New Roman" w:hAnsi="Tahoma" w:cs="Tahoma"/>
          <w:lang w:eastAsia="sl-SI"/>
        </w:rPr>
        <w:t>3</w:t>
      </w:r>
      <w:r w:rsidRPr="00184533">
        <w:rPr>
          <w:rFonts w:ascii="Tahoma" w:eastAsia="Times New Roman" w:hAnsi="Tahoma" w:cs="Tahoma"/>
          <w:lang w:eastAsia="sl-SI"/>
        </w:rPr>
        <w:t>. člena tega okvirnega sporazuma.</w:t>
      </w:r>
    </w:p>
    <w:p w14:paraId="48129637" w14:textId="77777777" w:rsidR="00D007CA" w:rsidRDefault="00D007CA" w:rsidP="00777E3F">
      <w:pPr>
        <w:keepNext/>
        <w:keepLines/>
        <w:spacing w:after="0" w:line="240" w:lineRule="auto"/>
        <w:jc w:val="both"/>
        <w:rPr>
          <w:rFonts w:ascii="Tahoma" w:eastAsia="Times New Roman" w:hAnsi="Tahoma" w:cs="Tahoma"/>
          <w:bCs/>
          <w:lang w:eastAsia="x-none"/>
        </w:rPr>
      </w:pPr>
    </w:p>
    <w:p w14:paraId="0C19A7CE" w14:textId="2B842B74" w:rsidR="00D007CA" w:rsidRPr="00752E4F" w:rsidRDefault="00D007CA" w:rsidP="00777E3F">
      <w:pPr>
        <w:keepNext/>
        <w:keepLines/>
        <w:suppressAutoHyphens/>
        <w:spacing w:after="0" w:line="240" w:lineRule="auto"/>
        <w:jc w:val="both"/>
        <w:rPr>
          <w:rFonts w:ascii="Tahoma" w:eastAsia="Times New Roman" w:hAnsi="Tahoma" w:cs="Tahoma"/>
          <w:lang w:eastAsia="ar-SA"/>
        </w:rPr>
      </w:pPr>
      <w:r>
        <w:rPr>
          <w:rFonts w:ascii="Tahoma" w:eastAsia="Times New Roman" w:hAnsi="Tahoma" w:cs="Tahoma"/>
          <w:lang w:eastAsia="ar-SA"/>
        </w:rPr>
        <w:t>Izvajalec</w:t>
      </w:r>
      <w:r w:rsidRPr="00752E4F">
        <w:rPr>
          <w:rFonts w:ascii="Tahoma" w:eastAsia="Times New Roman" w:hAnsi="Tahoma" w:cs="Tahoma"/>
          <w:lang w:eastAsia="ar-SA"/>
        </w:rPr>
        <w:t xml:space="preserve"> bo </w:t>
      </w:r>
      <w:r w:rsidR="00506AFB">
        <w:rPr>
          <w:rFonts w:ascii="Tahoma" w:eastAsia="Times New Roman" w:hAnsi="Tahoma" w:cs="Tahoma"/>
          <w:lang w:eastAsia="ar-SA"/>
        </w:rPr>
        <w:t>dobavi</w:t>
      </w:r>
      <w:r w:rsidR="00B93066">
        <w:rPr>
          <w:rFonts w:ascii="Tahoma" w:eastAsia="Times New Roman" w:hAnsi="Tahoma" w:cs="Tahoma"/>
          <w:lang w:eastAsia="ar-SA"/>
        </w:rPr>
        <w:t>l</w:t>
      </w:r>
      <w:r w:rsidR="00506AFB">
        <w:rPr>
          <w:rFonts w:ascii="Tahoma" w:eastAsia="Times New Roman" w:hAnsi="Tahoma" w:cs="Tahoma"/>
          <w:lang w:eastAsia="ar-SA"/>
        </w:rPr>
        <w:t xml:space="preserve"> blago </w:t>
      </w:r>
      <w:r w:rsidRPr="00752E4F">
        <w:rPr>
          <w:rFonts w:ascii="Tahoma" w:eastAsia="Times New Roman" w:hAnsi="Tahoma" w:cs="Tahoma"/>
          <w:lang w:eastAsia="ar-SA"/>
        </w:rPr>
        <w:t xml:space="preserve">iz </w:t>
      </w:r>
      <w:r w:rsidR="00A14031">
        <w:rPr>
          <w:rFonts w:ascii="Tahoma" w:eastAsia="Times New Roman" w:hAnsi="Tahoma" w:cs="Tahoma"/>
          <w:lang w:eastAsia="ar-SA"/>
        </w:rPr>
        <w:t>3</w:t>
      </w:r>
      <w:r w:rsidRPr="00752E4F">
        <w:rPr>
          <w:rFonts w:ascii="Tahoma" w:eastAsia="Times New Roman" w:hAnsi="Tahoma" w:cs="Tahoma"/>
          <w:lang w:eastAsia="ar-SA"/>
        </w:rPr>
        <w:t xml:space="preserve">. člena tega okvirnega sporazuma v roku </w:t>
      </w:r>
      <w:r w:rsidR="00A14031">
        <w:rPr>
          <w:rFonts w:ascii="Tahoma" w:eastAsia="Times New Roman" w:hAnsi="Tahoma" w:cs="Tahoma"/>
          <w:lang w:eastAsia="ar-SA"/>
        </w:rPr>
        <w:t>štirinajst</w:t>
      </w:r>
      <w:r w:rsidR="00F332F5">
        <w:rPr>
          <w:rFonts w:ascii="Tahoma" w:eastAsia="Times New Roman" w:hAnsi="Tahoma" w:cs="Tahoma"/>
          <w:lang w:eastAsia="ar-SA"/>
        </w:rPr>
        <w:t>ih</w:t>
      </w:r>
      <w:r w:rsidR="00506AFB" w:rsidRPr="00184533">
        <w:rPr>
          <w:rFonts w:ascii="Tahoma" w:eastAsia="Times New Roman" w:hAnsi="Tahoma" w:cs="Tahoma"/>
          <w:lang w:eastAsia="ar-SA"/>
        </w:rPr>
        <w:t xml:space="preserve"> (</w:t>
      </w:r>
      <w:r w:rsidR="00A14031">
        <w:rPr>
          <w:rFonts w:ascii="Tahoma" w:eastAsia="Times New Roman" w:hAnsi="Tahoma" w:cs="Tahoma"/>
          <w:lang w:eastAsia="ar-SA"/>
        </w:rPr>
        <w:t>14</w:t>
      </w:r>
      <w:r w:rsidR="00506AFB" w:rsidRPr="00184533">
        <w:rPr>
          <w:rFonts w:ascii="Tahoma" w:eastAsia="Times New Roman" w:hAnsi="Tahoma" w:cs="Tahoma"/>
          <w:lang w:eastAsia="ar-SA"/>
        </w:rPr>
        <w:t>) koledarskih dni</w:t>
      </w:r>
      <w:r w:rsidR="00506AFB" w:rsidRPr="00752E4F">
        <w:rPr>
          <w:rFonts w:ascii="Tahoma" w:eastAsia="Times New Roman" w:hAnsi="Tahoma" w:cs="Tahoma"/>
          <w:lang w:eastAsia="ar-SA"/>
        </w:rPr>
        <w:t xml:space="preserve"> </w:t>
      </w:r>
      <w:r w:rsidRPr="00752E4F">
        <w:rPr>
          <w:rFonts w:ascii="Tahoma" w:eastAsia="Times New Roman" w:hAnsi="Tahoma" w:cs="Tahoma"/>
          <w:lang w:eastAsia="ar-SA"/>
        </w:rPr>
        <w:t xml:space="preserve">od prejema pisnega </w:t>
      </w:r>
      <w:r>
        <w:rPr>
          <w:rFonts w:ascii="Tahoma" w:eastAsia="Times New Roman" w:hAnsi="Tahoma" w:cs="Tahoma"/>
          <w:lang w:eastAsia="ar-SA"/>
        </w:rPr>
        <w:t xml:space="preserve">nabavnega </w:t>
      </w:r>
      <w:r w:rsidRPr="00752E4F">
        <w:rPr>
          <w:rFonts w:ascii="Tahoma" w:eastAsia="Times New Roman" w:hAnsi="Tahoma" w:cs="Tahoma"/>
          <w:lang w:eastAsia="ar-SA"/>
        </w:rPr>
        <w:t>naročila</w:t>
      </w:r>
      <w:r>
        <w:rPr>
          <w:rFonts w:ascii="Tahoma" w:eastAsia="Times New Roman" w:hAnsi="Tahoma" w:cs="Tahoma"/>
          <w:lang w:eastAsia="ar-SA"/>
        </w:rPr>
        <w:t xml:space="preserve"> naročnika</w:t>
      </w:r>
      <w:r w:rsidRPr="00752E4F">
        <w:rPr>
          <w:rFonts w:ascii="Tahoma" w:eastAsia="Times New Roman" w:hAnsi="Tahoma" w:cs="Tahoma"/>
          <w:lang w:eastAsia="ar-SA"/>
        </w:rPr>
        <w:t>, na lokacij</w:t>
      </w:r>
      <w:r w:rsidR="00C04CFF">
        <w:rPr>
          <w:rFonts w:ascii="Tahoma" w:eastAsia="Times New Roman" w:hAnsi="Tahoma" w:cs="Tahoma"/>
          <w:lang w:eastAsia="ar-SA"/>
        </w:rPr>
        <w:t>o</w:t>
      </w:r>
      <w:r w:rsidR="002B4272">
        <w:rPr>
          <w:rFonts w:ascii="Tahoma" w:eastAsia="Times New Roman" w:hAnsi="Tahoma" w:cs="Tahoma"/>
          <w:lang w:eastAsia="ar-SA"/>
        </w:rPr>
        <w:t xml:space="preserve"> naročnika</w:t>
      </w:r>
      <w:r w:rsidRPr="00752E4F">
        <w:rPr>
          <w:rFonts w:ascii="Tahoma" w:eastAsia="Times New Roman" w:hAnsi="Tahoma" w:cs="Tahoma"/>
          <w:lang w:eastAsia="ar-SA"/>
        </w:rPr>
        <w:t>, ki bo navedena na pisnem nabavnem naročilu.</w:t>
      </w:r>
    </w:p>
    <w:p w14:paraId="4F474BEC" w14:textId="77777777" w:rsidR="00D007CA" w:rsidRDefault="00D007CA" w:rsidP="00777E3F">
      <w:pPr>
        <w:keepNext/>
        <w:keepLines/>
        <w:tabs>
          <w:tab w:val="left" w:pos="1702"/>
        </w:tabs>
        <w:spacing w:after="0" w:line="240" w:lineRule="auto"/>
        <w:jc w:val="both"/>
        <w:rPr>
          <w:rFonts w:ascii="Tahoma" w:eastAsia="Times New Roman" w:hAnsi="Tahoma" w:cs="Tahoma"/>
          <w:lang w:eastAsia="sl-SI"/>
        </w:rPr>
      </w:pPr>
    </w:p>
    <w:p w14:paraId="7D387E83" w14:textId="3D12AD02" w:rsidR="00506AFB" w:rsidRPr="00184533" w:rsidRDefault="00506AFB" w:rsidP="00777E3F">
      <w:pPr>
        <w:keepNext/>
        <w:keepLines/>
        <w:spacing w:after="0" w:line="240" w:lineRule="auto"/>
        <w:jc w:val="both"/>
        <w:rPr>
          <w:rFonts w:ascii="Tahoma" w:eastAsia="Times New Roman" w:hAnsi="Tahoma" w:cs="Tahoma"/>
          <w:lang w:eastAsia="sl-SI"/>
        </w:rPr>
      </w:pPr>
      <w:r w:rsidRPr="00184533">
        <w:rPr>
          <w:rFonts w:ascii="Tahoma" w:eastAsia="Times New Roman" w:hAnsi="Tahoma" w:cs="Tahoma"/>
          <w:lang w:eastAsia="sl-SI"/>
        </w:rPr>
        <w:t xml:space="preserve">Izvajalec zagotovi dobavo blaga na 2 (dve) ločeni lokaciji naročnika, </w:t>
      </w:r>
      <w:r w:rsidR="00B93066" w:rsidRPr="0016051F">
        <w:rPr>
          <w:rFonts w:ascii="Tahoma" w:hAnsi="Tahoma" w:cs="Tahoma"/>
        </w:rPr>
        <w:t>v skladu s pariteto DDP Ljubljana (Incoterms 20</w:t>
      </w:r>
      <w:r w:rsidR="00FD7ACB">
        <w:rPr>
          <w:rFonts w:ascii="Tahoma" w:hAnsi="Tahoma" w:cs="Tahoma"/>
        </w:rPr>
        <w:t>2</w:t>
      </w:r>
      <w:r w:rsidR="00B93066" w:rsidRPr="0016051F">
        <w:rPr>
          <w:rFonts w:ascii="Tahoma" w:hAnsi="Tahoma" w:cs="Tahoma"/>
        </w:rPr>
        <w:t>0)</w:t>
      </w:r>
      <w:r w:rsidR="00B93066">
        <w:rPr>
          <w:rFonts w:ascii="Tahoma" w:hAnsi="Tahoma" w:cs="Tahoma"/>
        </w:rPr>
        <w:t xml:space="preserve">, </w:t>
      </w:r>
      <w:r w:rsidRPr="00184533">
        <w:rPr>
          <w:rFonts w:ascii="Tahoma" w:eastAsia="Times New Roman" w:hAnsi="Tahoma" w:cs="Tahoma"/>
          <w:lang w:eastAsia="sl-SI"/>
        </w:rPr>
        <w:t>kot bo navedeno na posameznem pisnem nabavnem naročilu</w:t>
      </w:r>
      <w:r w:rsidR="00C04CFF">
        <w:rPr>
          <w:rFonts w:ascii="Tahoma" w:eastAsia="Times New Roman" w:hAnsi="Tahoma" w:cs="Tahoma"/>
          <w:lang w:eastAsia="sl-SI"/>
        </w:rPr>
        <w:t>, in sicer</w:t>
      </w:r>
      <w:r w:rsidRPr="00184533">
        <w:rPr>
          <w:rFonts w:ascii="Tahoma" w:eastAsia="Times New Roman" w:hAnsi="Tahoma" w:cs="Tahoma"/>
          <w:lang w:eastAsia="sl-SI"/>
        </w:rPr>
        <w:t>:</w:t>
      </w:r>
    </w:p>
    <w:p w14:paraId="7B5A695D" w14:textId="77777777" w:rsidR="000A3206" w:rsidRPr="00757DD5" w:rsidRDefault="000A3206" w:rsidP="00777E3F">
      <w:pPr>
        <w:keepNext/>
        <w:keepLines/>
        <w:numPr>
          <w:ilvl w:val="0"/>
          <w:numId w:val="46"/>
        </w:numPr>
        <w:spacing w:after="0" w:line="240" w:lineRule="auto"/>
        <w:ind w:left="284" w:hanging="284"/>
        <w:jc w:val="both"/>
        <w:rPr>
          <w:rFonts w:ascii="Arial" w:eastAsia="Times New Roman" w:hAnsi="Arial" w:cs="Arial"/>
          <w:lang w:eastAsia="sl-SI"/>
        </w:rPr>
      </w:pPr>
      <w:r w:rsidRPr="00757DD5">
        <w:rPr>
          <w:rFonts w:ascii="Tahoma" w:eastAsia="Times New Roman" w:hAnsi="Tahoma" w:cs="Arial"/>
          <w:lang w:eastAsia="sl-SI"/>
        </w:rPr>
        <w:t>Lokacija naročnika: Verovškova ulica 62, 1000 Ljubljana. Prevzem blaga je predviden med 7.00 uro zjutraj in 14.00 uro popoldne</w:t>
      </w:r>
      <w:r>
        <w:rPr>
          <w:rFonts w:ascii="Tahoma" w:eastAsia="Times New Roman" w:hAnsi="Tahoma" w:cs="Arial"/>
          <w:lang w:eastAsia="sl-SI"/>
        </w:rPr>
        <w:t xml:space="preserve"> v količinah do 4.000 kg za HCl in do 7.500 kg za NaOH;</w:t>
      </w:r>
    </w:p>
    <w:p w14:paraId="568905B3" w14:textId="77777777" w:rsidR="000A3206" w:rsidRPr="00757DD5" w:rsidRDefault="000A3206" w:rsidP="00777E3F">
      <w:pPr>
        <w:keepNext/>
        <w:keepLines/>
        <w:numPr>
          <w:ilvl w:val="0"/>
          <w:numId w:val="46"/>
        </w:numPr>
        <w:spacing w:after="0" w:line="240" w:lineRule="auto"/>
        <w:ind w:left="284" w:hanging="284"/>
        <w:jc w:val="both"/>
        <w:rPr>
          <w:rFonts w:ascii="Arial" w:eastAsia="Times New Roman" w:hAnsi="Arial" w:cs="Arial"/>
          <w:lang w:eastAsia="sl-SI"/>
        </w:rPr>
      </w:pPr>
      <w:r w:rsidRPr="00757DD5">
        <w:rPr>
          <w:rFonts w:ascii="Tahoma" w:eastAsia="Times New Roman" w:hAnsi="Tahoma" w:cs="Arial"/>
          <w:lang w:eastAsia="sl-SI"/>
        </w:rPr>
        <w:t>Lokacija naročnika: Toplarniška ulica 19, 1000 Ljubljana. Prevzem blaga je predviden med 6.00 uro zjutraj in 1</w:t>
      </w:r>
      <w:r>
        <w:rPr>
          <w:rFonts w:ascii="Tahoma" w:eastAsia="Times New Roman" w:hAnsi="Tahoma" w:cs="Arial"/>
          <w:lang w:eastAsia="sl-SI"/>
        </w:rPr>
        <w:t>2</w:t>
      </w:r>
      <w:r w:rsidRPr="00757DD5">
        <w:rPr>
          <w:rFonts w:ascii="Tahoma" w:eastAsia="Times New Roman" w:hAnsi="Tahoma" w:cs="Arial"/>
          <w:lang w:eastAsia="sl-SI"/>
        </w:rPr>
        <w:t>.00 uro popoldne</w:t>
      </w:r>
      <w:r>
        <w:rPr>
          <w:rFonts w:ascii="Tahoma" w:eastAsia="Times New Roman" w:hAnsi="Tahoma" w:cs="Arial"/>
          <w:lang w:eastAsia="sl-SI"/>
        </w:rPr>
        <w:t xml:space="preserve"> v količinah cca 15.000 kg za HCl in cca 25.000 kg za NaOH.</w:t>
      </w:r>
    </w:p>
    <w:p w14:paraId="61AC9A0A" w14:textId="77777777" w:rsidR="000A3206" w:rsidRDefault="000A3206" w:rsidP="00777E3F">
      <w:pPr>
        <w:keepNext/>
        <w:keepLines/>
        <w:spacing w:after="0" w:line="240" w:lineRule="auto"/>
        <w:jc w:val="both"/>
        <w:rPr>
          <w:rFonts w:ascii="Tahoma" w:eastAsia="Times New Roman" w:hAnsi="Tahoma" w:cs="Tahoma"/>
          <w:lang w:eastAsia="sl-SI"/>
        </w:rPr>
      </w:pPr>
    </w:p>
    <w:p w14:paraId="359E4EB2" w14:textId="77777777" w:rsidR="00506AFB" w:rsidRPr="00506AFB" w:rsidRDefault="00506AFB" w:rsidP="00777E3F">
      <w:pPr>
        <w:keepNext/>
        <w:keepLines/>
        <w:spacing w:after="0" w:line="240" w:lineRule="auto"/>
        <w:jc w:val="both"/>
        <w:rPr>
          <w:rFonts w:ascii="Tahoma" w:eastAsia="Times New Roman" w:hAnsi="Tahoma" w:cs="Tahoma"/>
          <w:lang w:eastAsia="sl-SI"/>
        </w:rPr>
      </w:pPr>
      <w:r w:rsidRPr="00506AFB">
        <w:rPr>
          <w:rFonts w:ascii="Tahoma" w:eastAsia="Times New Roman" w:hAnsi="Tahoma" w:cs="Tahoma"/>
          <w:lang w:eastAsia="sl-SI"/>
        </w:rPr>
        <w:t>Prevoz blaga na lokacijo naročnika organizira izvajalec na svoj račun oziroma na svoje stroške.</w:t>
      </w:r>
    </w:p>
    <w:p w14:paraId="153DCD12" w14:textId="77777777" w:rsidR="00506AFB" w:rsidRPr="00184533" w:rsidRDefault="00506AFB" w:rsidP="00777E3F">
      <w:pPr>
        <w:keepNext/>
        <w:keepLines/>
        <w:spacing w:after="0" w:line="240" w:lineRule="auto"/>
        <w:jc w:val="both"/>
        <w:rPr>
          <w:rFonts w:ascii="Tahoma" w:eastAsia="Times New Roman" w:hAnsi="Tahoma" w:cs="Tahoma"/>
          <w:lang w:eastAsia="sl-SI"/>
        </w:rPr>
      </w:pPr>
    </w:p>
    <w:p w14:paraId="3791C86D" w14:textId="77777777" w:rsidR="00506AFB" w:rsidRPr="004773F7" w:rsidRDefault="00506AFB" w:rsidP="00777E3F">
      <w:pPr>
        <w:keepNext/>
        <w:keepLines/>
        <w:spacing w:after="0" w:line="240" w:lineRule="auto"/>
        <w:jc w:val="both"/>
        <w:rPr>
          <w:rFonts w:ascii="Tahoma" w:hAnsi="Tahoma" w:cs="Tahoma"/>
        </w:rPr>
      </w:pPr>
      <w:r w:rsidRPr="00184533">
        <w:rPr>
          <w:rFonts w:ascii="Tahoma" w:eastAsia="Times New Roman" w:hAnsi="Tahoma" w:cs="Tahoma"/>
          <w:bCs/>
          <w:lang w:eastAsia="sl-SI"/>
        </w:rPr>
        <w:lastRenderedPageBreak/>
        <w:t>O nameravani dobavi blaga za posamezn</w:t>
      </w:r>
      <w:r w:rsidR="00C04CFF">
        <w:rPr>
          <w:rFonts w:ascii="Tahoma" w:eastAsia="Times New Roman" w:hAnsi="Tahoma" w:cs="Tahoma"/>
          <w:bCs/>
          <w:lang w:eastAsia="sl-SI"/>
        </w:rPr>
        <w:t>o</w:t>
      </w:r>
      <w:r w:rsidRPr="00184533">
        <w:rPr>
          <w:rFonts w:ascii="Tahoma" w:eastAsia="Times New Roman" w:hAnsi="Tahoma" w:cs="Tahoma"/>
          <w:bCs/>
          <w:lang w:eastAsia="sl-SI"/>
        </w:rPr>
        <w:t xml:space="preserve"> naročil</w:t>
      </w:r>
      <w:r w:rsidR="00C04CFF">
        <w:rPr>
          <w:rFonts w:ascii="Tahoma" w:eastAsia="Times New Roman" w:hAnsi="Tahoma" w:cs="Tahoma"/>
          <w:bCs/>
          <w:lang w:eastAsia="sl-SI"/>
        </w:rPr>
        <w:t>o</w:t>
      </w:r>
      <w:r w:rsidRPr="00184533">
        <w:rPr>
          <w:rFonts w:ascii="Tahoma" w:eastAsia="Times New Roman" w:hAnsi="Tahoma" w:cs="Tahoma"/>
          <w:bCs/>
          <w:lang w:eastAsia="sl-SI"/>
        </w:rPr>
        <w:t xml:space="preserve"> se izvajalec zaveže pisno obvestiti naročnika vsaj 1 (en) delovni dan pred </w:t>
      </w:r>
      <w:r w:rsidR="00C04CFF">
        <w:rPr>
          <w:rFonts w:ascii="Tahoma" w:eastAsia="Times New Roman" w:hAnsi="Tahoma" w:cs="Tahoma"/>
          <w:bCs/>
          <w:lang w:eastAsia="sl-SI"/>
        </w:rPr>
        <w:t>nameravano</w:t>
      </w:r>
      <w:r w:rsidR="00C04CFF" w:rsidRPr="00184533">
        <w:rPr>
          <w:rFonts w:ascii="Tahoma" w:eastAsia="Times New Roman" w:hAnsi="Tahoma" w:cs="Tahoma"/>
          <w:bCs/>
          <w:lang w:eastAsia="sl-SI"/>
        </w:rPr>
        <w:t xml:space="preserve"> </w:t>
      </w:r>
      <w:r w:rsidRPr="00184533">
        <w:rPr>
          <w:rFonts w:ascii="Tahoma" w:eastAsia="Times New Roman" w:hAnsi="Tahoma" w:cs="Tahoma"/>
          <w:bCs/>
          <w:lang w:eastAsia="sl-SI"/>
        </w:rPr>
        <w:t>dobavo blaga</w:t>
      </w:r>
      <w:r w:rsidR="00C04CFF">
        <w:rPr>
          <w:rFonts w:ascii="Tahoma" w:eastAsia="Times New Roman" w:hAnsi="Tahoma" w:cs="Tahoma"/>
          <w:bCs/>
          <w:lang w:eastAsia="sl-SI"/>
        </w:rPr>
        <w:t>.</w:t>
      </w:r>
    </w:p>
    <w:p w14:paraId="6EC2CCF2" w14:textId="77777777" w:rsidR="00506AFB" w:rsidRDefault="00506AFB" w:rsidP="00777E3F">
      <w:pPr>
        <w:keepNext/>
        <w:keepLines/>
        <w:spacing w:after="0" w:line="240" w:lineRule="auto"/>
        <w:jc w:val="both"/>
        <w:rPr>
          <w:rFonts w:ascii="Tahoma" w:eastAsia="Times New Roman" w:hAnsi="Tahoma" w:cs="Tahoma"/>
          <w:bCs/>
          <w:lang w:eastAsia="sl-SI"/>
        </w:rPr>
      </w:pPr>
    </w:p>
    <w:p w14:paraId="423D4777" w14:textId="77777777" w:rsidR="00506AFB" w:rsidRPr="00184533" w:rsidRDefault="00506AFB" w:rsidP="00777E3F">
      <w:pPr>
        <w:keepNext/>
        <w:keepLines/>
        <w:spacing w:after="0" w:line="240" w:lineRule="auto"/>
        <w:jc w:val="both"/>
        <w:rPr>
          <w:rFonts w:ascii="Tahoma" w:eastAsia="Times New Roman" w:hAnsi="Tahoma" w:cs="Tahoma"/>
          <w:lang w:eastAsia="sl-SI"/>
        </w:rPr>
      </w:pPr>
      <w:r w:rsidRPr="00184533">
        <w:rPr>
          <w:rFonts w:ascii="Tahoma" w:eastAsia="Times New Roman" w:hAnsi="Tahoma" w:cs="Tahoma"/>
          <w:lang w:eastAsia="sl-SI"/>
        </w:rPr>
        <w:t>V primeru prekoračitve roka, ki bi nastala zaradi zamude na strani izvajalca, je dolžan nositi vse s tem povezane stroške izvajalec.</w:t>
      </w:r>
    </w:p>
    <w:p w14:paraId="43EB7B45" w14:textId="77777777" w:rsidR="00506AFB" w:rsidRPr="00752E4F" w:rsidRDefault="00506AFB" w:rsidP="00777E3F">
      <w:pPr>
        <w:keepNext/>
        <w:keepLines/>
        <w:spacing w:after="0" w:line="240" w:lineRule="auto"/>
        <w:jc w:val="both"/>
        <w:rPr>
          <w:rFonts w:ascii="Tahoma" w:eastAsia="Times New Roman" w:hAnsi="Tahoma" w:cs="Tahoma"/>
          <w:kern w:val="16"/>
          <w:lang w:eastAsia="sl-SI"/>
        </w:rPr>
      </w:pPr>
    </w:p>
    <w:p w14:paraId="3BE4D424" w14:textId="77777777" w:rsidR="002B4272" w:rsidRPr="00752E4F" w:rsidRDefault="002B4272" w:rsidP="00777E3F">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752E4F">
        <w:rPr>
          <w:rFonts w:ascii="Tahoma" w:eastAsia="Times New Roman" w:hAnsi="Tahoma" w:cs="Tahoma"/>
          <w:color w:val="000000"/>
          <w:lang w:eastAsia="sl-SI"/>
        </w:rPr>
        <w:t>člen</w:t>
      </w:r>
    </w:p>
    <w:p w14:paraId="54AB4D42" w14:textId="77777777" w:rsidR="00E664C8" w:rsidRPr="00E664C8" w:rsidRDefault="00E664C8" w:rsidP="00777E3F">
      <w:pPr>
        <w:keepNext/>
        <w:keepLines/>
        <w:suppressAutoHyphens/>
        <w:spacing w:after="0" w:line="240" w:lineRule="auto"/>
        <w:jc w:val="both"/>
        <w:rPr>
          <w:rFonts w:ascii="Tahoma" w:eastAsia="Times New Roman" w:hAnsi="Tahoma" w:cs="Tahoma"/>
          <w:lang w:eastAsia="sl-SI"/>
        </w:rPr>
      </w:pPr>
    </w:p>
    <w:p w14:paraId="4ABFB132" w14:textId="51822A5A" w:rsidR="000A3206" w:rsidRPr="00493ED7" w:rsidRDefault="000A3206" w:rsidP="00777E3F">
      <w:pPr>
        <w:keepNext/>
        <w:keepLines/>
        <w:spacing w:after="0" w:line="240" w:lineRule="auto"/>
        <w:jc w:val="both"/>
        <w:rPr>
          <w:rFonts w:ascii="Tahoma" w:eastAsia="Times New Roman" w:hAnsi="Tahoma" w:cs="Tahoma"/>
          <w:lang w:eastAsia="sl-SI"/>
        </w:rPr>
      </w:pPr>
      <w:r>
        <w:rPr>
          <w:rFonts w:ascii="Tahoma" w:eastAsia="Times New Roman" w:hAnsi="Tahoma" w:cs="Tahoma"/>
          <w:lang w:eastAsia="sl-SI"/>
        </w:rPr>
        <w:t>Izvajalec</w:t>
      </w:r>
      <w:r w:rsidRPr="00493ED7">
        <w:rPr>
          <w:rFonts w:ascii="Tahoma" w:eastAsia="Times New Roman" w:hAnsi="Tahoma" w:cs="Tahoma"/>
          <w:lang w:eastAsia="sl-SI"/>
        </w:rPr>
        <w:t xml:space="preserve"> se zavezuje, da bo blago dobavljal v skladu z veljavno zakonodajo, predpisi, standardi, veljavno prakso, smernicami naročnika in da bo upošteval vse pogoje, ki jih bo opredelil naročnik v naročilu oziroma tehnični specifikaciji, ko ga bo k temu pozval naročnik.</w:t>
      </w:r>
    </w:p>
    <w:p w14:paraId="36FDAB4C" w14:textId="77777777" w:rsidR="000A3206" w:rsidRPr="00493ED7" w:rsidRDefault="000A3206" w:rsidP="00777E3F">
      <w:pPr>
        <w:keepNext/>
        <w:keepLines/>
        <w:spacing w:after="0" w:line="240" w:lineRule="auto"/>
        <w:jc w:val="both"/>
        <w:rPr>
          <w:rFonts w:ascii="Tahoma" w:eastAsia="Times New Roman" w:hAnsi="Tahoma" w:cs="Tahoma"/>
          <w:lang w:eastAsia="sl-SI"/>
        </w:rPr>
      </w:pPr>
    </w:p>
    <w:p w14:paraId="3CA15E2C" w14:textId="77777777" w:rsidR="000A3206" w:rsidRDefault="000A3206" w:rsidP="00777E3F">
      <w:pPr>
        <w:keepNext/>
        <w:keepLines/>
        <w:spacing w:after="0" w:line="240" w:lineRule="auto"/>
        <w:jc w:val="both"/>
        <w:rPr>
          <w:rFonts w:ascii="Tahoma" w:eastAsia="Times New Roman" w:hAnsi="Tahoma" w:cs="Tahoma"/>
          <w:lang w:eastAsia="sl-SI"/>
        </w:rPr>
      </w:pPr>
      <w:r>
        <w:rPr>
          <w:rFonts w:ascii="Tahoma" w:eastAsia="Times New Roman" w:hAnsi="Tahoma" w:cs="Tahoma"/>
          <w:lang w:eastAsia="sl-SI"/>
        </w:rPr>
        <w:t>Izvajalec</w:t>
      </w:r>
      <w:r w:rsidRPr="00493ED7">
        <w:rPr>
          <w:rFonts w:ascii="Tahoma" w:eastAsia="Times New Roman" w:hAnsi="Tahoma" w:cs="Tahoma"/>
          <w:lang w:eastAsia="sl-SI"/>
        </w:rPr>
        <w:t xml:space="preserve"> se zavezuje, da bo naročniku ob vsaki dobavi blaga predložil spričevalo o garantirani kvaliteti kemikalij in veljaven Varnostni list</w:t>
      </w:r>
      <w:r w:rsidRPr="0047168B">
        <w:rPr>
          <w:rFonts w:ascii="Tahoma" w:eastAsia="Times New Roman" w:hAnsi="Tahoma" w:cs="Tahoma"/>
          <w:lang w:eastAsia="sl-SI"/>
        </w:rPr>
        <w:t>.</w:t>
      </w:r>
    </w:p>
    <w:p w14:paraId="15A6967A" w14:textId="77777777" w:rsidR="000A3206" w:rsidRDefault="000A3206" w:rsidP="00777E3F">
      <w:pPr>
        <w:keepNext/>
        <w:keepLines/>
        <w:spacing w:after="0" w:line="240" w:lineRule="auto"/>
        <w:jc w:val="both"/>
        <w:rPr>
          <w:rFonts w:ascii="Tahoma" w:eastAsia="Times New Roman" w:hAnsi="Tahoma" w:cs="Tahoma"/>
          <w:lang w:eastAsia="sl-SI"/>
        </w:rPr>
      </w:pPr>
    </w:p>
    <w:p w14:paraId="32E78DA7" w14:textId="77777777" w:rsidR="000A3206" w:rsidRPr="0047168B" w:rsidRDefault="000A3206" w:rsidP="00777E3F">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47168B">
        <w:rPr>
          <w:rFonts w:ascii="Tahoma" w:eastAsia="Times New Roman" w:hAnsi="Tahoma" w:cs="Tahoma"/>
          <w:color w:val="000000"/>
          <w:lang w:eastAsia="sl-SI"/>
        </w:rPr>
        <w:t>člen</w:t>
      </w:r>
    </w:p>
    <w:p w14:paraId="78321682" w14:textId="77777777" w:rsidR="000A3206" w:rsidRPr="0047168B" w:rsidRDefault="000A3206" w:rsidP="00777E3F">
      <w:pPr>
        <w:keepNext/>
        <w:keepLines/>
        <w:spacing w:after="0" w:line="240" w:lineRule="auto"/>
        <w:jc w:val="both"/>
        <w:rPr>
          <w:rFonts w:ascii="Tahoma" w:hAnsi="Tahoma" w:cs="Tahoma"/>
          <w:lang w:eastAsia="sl-SI"/>
        </w:rPr>
      </w:pPr>
    </w:p>
    <w:p w14:paraId="34966713" w14:textId="24ECE8AB" w:rsidR="000A3206" w:rsidRPr="0047168B" w:rsidRDefault="000A3206" w:rsidP="00777E3F">
      <w:pPr>
        <w:keepNext/>
        <w:keepLines/>
        <w:spacing w:after="0" w:line="240" w:lineRule="auto"/>
        <w:jc w:val="both"/>
        <w:rPr>
          <w:rFonts w:ascii="Tahoma" w:eastAsia="Times New Roman" w:hAnsi="Tahoma" w:cs="Tahoma"/>
          <w:lang w:eastAsia="sl-SI"/>
        </w:rPr>
      </w:pPr>
      <w:r>
        <w:rPr>
          <w:rFonts w:ascii="Tahoma" w:eastAsia="Times New Roman" w:hAnsi="Tahoma" w:cs="Tahoma"/>
          <w:lang w:eastAsia="sl-SI"/>
        </w:rPr>
        <w:t>Izvajalec</w:t>
      </w:r>
      <w:r w:rsidRPr="0047168B">
        <w:rPr>
          <w:rFonts w:ascii="Tahoma" w:eastAsia="Times New Roman" w:hAnsi="Tahoma" w:cs="Tahoma"/>
          <w:lang w:eastAsia="sl-SI"/>
        </w:rPr>
        <w:t xml:space="preserve"> se zaveže zagotoviti pogoje prečrpavanja obeh vrst blaga, k</w:t>
      </w:r>
      <w:r w:rsidR="008344AD">
        <w:rPr>
          <w:rFonts w:ascii="Tahoma" w:eastAsia="Times New Roman" w:hAnsi="Tahoma" w:cs="Tahoma"/>
          <w:lang w:eastAsia="sl-SI"/>
        </w:rPr>
        <w:t>aterih</w:t>
      </w:r>
      <w:r w:rsidRPr="0047168B">
        <w:rPr>
          <w:rFonts w:ascii="Tahoma" w:eastAsia="Times New Roman" w:hAnsi="Tahoma" w:cs="Tahoma"/>
          <w:lang w:eastAsia="sl-SI"/>
        </w:rPr>
        <w:t xml:space="preserve"> </w:t>
      </w:r>
      <w:r w:rsidR="008344AD">
        <w:rPr>
          <w:rFonts w:ascii="Tahoma" w:eastAsia="Times New Roman" w:hAnsi="Tahoma" w:cs="Tahoma"/>
          <w:lang w:eastAsia="sl-SI"/>
        </w:rPr>
        <w:t>dobava je</w:t>
      </w:r>
      <w:r w:rsidRPr="0047168B">
        <w:rPr>
          <w:rFonts w:ascii="Tahoma" w:eastAsia="Times New Roman" w:hAnsi="Tahoma" w:cs="Tahoma"/>
          <w:lang w:eastAsia="sl-SI"/>
        </w:rPr>
        <w:t xml:space="preserve"> predmet okvirnega sporazuma, tako da:</w:t>
      </w:r>
    </w:p>
    <w:p w14:paraId="08FD0279" w14:textId="2FA6A7A9" w:rsidR="000A3206" w:rsidRPr="0047168B" w:rsidRDefault="000A3206" w:rsidP="00777E3F">
      <w:pPr>
        <w:keepNext/>
        <w:keepLines/>
        <w:numPr>
          <w:ilvl w:val="0"/>
          <w:numId w:val="51"/>
        </w:numPr>
        <w:spacing w:after="0" w:line="240" w:lineRule="auto"/>
        <w:jc w:val="both"/>
        <w:rPr>
          <w:rFonts w:ascii="Tahoma" w:eastAsia="Times New Roman" w:hAnsi="Tahoma" w:cs="Tahoma"/>
          <w:lang w:eastAsia="sl-SI"/>
        </w:rPr>
      </w:pPr>
      <w:r w:rsidRPr="0047168B">
        <w:rPr>
          <w:rFonts w:ascii="Tahoma" w:eastAsia="Times New Roman" w:hAnsi="Tahoma" w:cs="Tahoma"/>
          <w:lang w:eastAsia="sl-SI"/>
        </w:rPr>
        <w:t>zagotovi kvalitetno izvedbo priključkov na gibljivi cevi med avtocisterno in gibljivo cevjo ter drugi priključek med gibljivo cevjo in priključki naročnika (za</w:t>
      </w:r>
      <w:r w:rsidR="008344AD">
        <w:rPr>
          <w:rFonts w:ascii="Tahoma" w:eastAsia="Times New Roman" w:hAnsi="Tahoma" w:cs="Tahoma"/>
          <w:lang w:eastAsia="sl-SI"/>
        </w:rPr>
        <w:t xml:space="preserve"> HCl in NaOH</w:t>
      </w:r>
      <w:r w:rsidRPr="0047168B">
        <w:rPr>
          <w:rFonts w:ascii="Tahoma" w:eastAsia="Times New Roman" w:hAnsi="Tahoma" w:cs="Tahoma"/>
          <w:lang w:eastAsia="sl-SI"/>
        </w:rPr>
        <w:t>) v črpališči;</w:t>
      </w:r>
    </w:p>
    <w:p w14:paraId="6D5482C4" w14:textId="77777777" w:rsidR="000A3206" w:rsidRPr="0047168B" w:rsidRDefault="000A3206" w:rsidP="00777E3F">
      <w:pPr>
        <w:keepNext/>
        <w:keepLines/>
        <w:numPr>
          <w:ilvl w:val="0"/>
          <w:numId w:val="51"/>
        </w:numPr>
        <w:spacing w:after="0" w:line="240" w:lineRule="auto"/>
        <w:jc w:val="both"/>
        <w:rPr>
          <w:rFonts w:ascii="Tahoma" w:eastAsia="Times New Roman" w:hAnsi="Tahoma" w:cs="Tahoma"/>
          <w:lang w:eastAsia="sl-SI"/>
        </w:rPr>
      </w:pPr>
      <w:r w:rsidRPr="0047168B">
        <w:rPr>
          <w:rFonts w:ascii="Tahoma" w:eastAsia="Times New Roman" w:hAnsi="Tahoma" w:cs="Tahoma"/>
          <w:lang w:eastAsia="sl-SI"/>
        </w:rPr>
        <w:t>zagotovi primerno temperaturo natrijevega hidroksida (50% NaOH) v času prečrpavanja (T</w:t>
      </w:r>
      <w:r w:rsidRPr="0047168B">
        <w:rPr>
          <w:rFonts w:ascii="Tahoma" w:eastAsia="Times New Roman" w:hAnsi="Tahoma" w:cs="Tahoma"/>
          <w:sz w:val="16"/>
          <w:lang w:eastAsia="sl-SI"/>
        </w:rPr>
        <w:t>max</w:t>
      </w:r>
      <w:r w:rsidRPr="0047168B">
        <w:rPr>
          <w:rFonts w:ascii="Tahoma" w:eastAsia="Times New Roman" w:hAnsi="Tahoma" w:cs="Tahoma"/>
          <w:lang w:eastAsia="sl-SI"/>
        </w:rPr>
        <w:t xml:space="preserve"> = 40°C);</w:t>
      </w:r>
    </w:p>
    <w:p w14:paraId="5E299CDA" w14:textId="52BB5804" w:rsidR="000A3206" w:rsidRPr="0047168B" w:rsidRDefault="000A3206" w:rsidP="00777E3F">
      <w:pPr>
        <w:keepNext/>
        <w:keepLines/>
        <w:numPr>
          <w:ilvl w:val="0"/>
          <w:numId w:val="51"/>
        </w:numPr>
        <w:spacing w:after="0" w:line="240" w:lineRule="auto"/>
        <w:jc w:val="both"/>
        <w:rPr>
          <w:rFonts w:ascii="Tahoma" w:eastAsia="Times New Roman" w:hAnsi="Tahoma" w:cs="Tahoma"/>
          <w:lang w:eastAsia="sl-SI"/>
        </w:rPr>
      </w:pPr>
      <w:r w:rsidRPr="0047168B">
        <w:rPr>
          <w:rFonts w:ascii="Tahoma" w:eastAsia="Times New Roman" w:hAnsi="Tahoma" w:cs="Tahoma"/>
          <w:lang w:eastAsia="sl-SI"/>
        </w:rPr>
        <w:t>zagotovi prečrpavanje obeh vrst kemikalij, k</w:t>
      </w:r>
      <w:r w:rsidR="008344AD">
        <w:rPr>
          <w:rFonts w:ascii="Tahoma" w:eastAsia="Times New Roman" w:hAnsi="Tahoma" w:cs="Tahoma"/>
          <w:lang w:eastAsia="sl-SI"/>
        </w:rPr>
        <w:t>aterih dobava</w:t>
      </w:r>
      <w:r w:rsidRPr="0047168B">
        <w:rPr>
          <w:rFonts w:ascii="Tahoma" w:eastAsia="Times New Roman" w:hAnsi="Tahoma" w:cs="Tahoma"/>
          <w:lang w:eastAsia="sl-SI"/>
        </w:rPr>
        <w:t xml:space="preserve"> </w:t>
      </w:r>
      <w:r w:rsidR="008344AD">
        <w:rPr>
          <w:rFonts w:ascii="Tahoma" w:eastAsia="Times New Roman" w:hAnsi="Tahoma" w:cs="Tahoma"/>
          <w:lang w:eastAsia="sl-SI"/>
        </w:rPr>
        <w:t>je</w:t>
      </w:r>
      <w:r w:rsidRPr="0047168B">
        <w:rPr>
          <w:rFonts w:ascii="Tahoma" w:eastAsia="Times New Roman" w:hAnsi="Tahoma" w:cs="Tahoma"/>
          <w:lang w:eastAsia="sl-SI"/>
        </w:rPr>
        <w:t xml:space="preserve"> predmet okvirnega sporazuma, v skladu s predpisi</w:t>
      </w:r>
      <w:r w:rsidR="008344AD">
        <w:rPr>
          <w:rFonts w:ascii="Tahoma" w:eastAsia="Times New Roman" w:hAnsi="Tahoma" w:cs="Tahoma"/>
          <w:lang w:eastAsia="sl-SI"/>
        </w:rPr>
        <w:t>, ki urejajo</w:t>
      </w:r>
      <w:r w:rsidRPr="0047168B">
        <w:rPr>
          <w:rFonts w:ascii="Tahoma" w:eastAsia="Times New Roman" w:hAnsi="Tahoma" w:cs="Tahoma"/>
          <w:lang w:eastAsia="sl-SI"/>
        </w:rPr>
        <w:t xml:space="preserve"> varstv</w:t>
      </w:r>
      <w:r w:rsidR="008344AD">
        <w:rPr>
          <w:rFonts w:ascii="Tahoma" w:eastAsia="Times New Roman" w:hAnsi="Tahoma" w:cs="Tahoma"/>
          <w:lang w:eastAsia="sl-SI"/>
        </w:rPr>
        <w:t>o</w:t>
      </w:r>
      <w:r w:rsidRPr="0047168B">
        <w:rPr>
          <w:rFonts w:ascii="Tahoma" w:eastAsia="Times New Roman" w:hAnsi="Tahoma" w:cs="Tahoma"/>
          <w:lang w:eastAsia="sl-SI"/>
        </w:rPr>
        <w:t xml:space="preserve"> pri delu in del</w:t>
      </w:r>
      <w:r w:rsidR="008344AD">
        <w:rPr>
          <w:rFonts w:ascii="Tahoma" w:eastAsia="Times New Roman" w:hAnsi="Tahoma" w:cs="Tahoma"/>
          <w:lang w:eastAsia="sl-SI"/>
        </w:rPr>
        <w:t>o</w:t>
      </w:r>
      <w:r w:rsidRPr="0047168B">
        <w:rPr>
          <w:rFonts w:ascii="Tahoma" w:eastAsia="Times New Roman" w:hAnsi="Tahoma" w:cs="Tahoma"/>
          <w:lang w:eastAsia="sl-SI"/>
        </w:rPr>
        <w:t xml:space="preserve"> z nevarnimi kemikalijami.</w:t>
      </w:r>
    </w:p>
    <w:p w14:paraId="7D733693" w14:textId="77777777" w:rsidR="000A3206" w:rsidRPr="0047168B" w:rsidRDefault="000A3206" w:rsidP="00777E3F">
      <w:pPr>
        <w:keepNext/>
        <w:keepLines/>
        <w:spacing w:after="0" w:line="240" w:lineRule="auto"/>
        <w:jc w:val="both"/>
        <w:rPr>
          <w:rFonts w:ascii="Tahoma" w:eastAsia="Times New Roman" w:hAnsi="Tahoma" w:cs="Tahoma"/>
          <w:lang w:eastAsia="sl-SI"/>
        </w:rPr>
      </w:pPr>
    </w:p>
    <w:p w14:paraId="4801AE5F" w14:textId="782C7195" w:rsidR="000A3206" w:rsidRPr="0047168B" w:rsidRDefault="000A3206" w:rsidP="00777E3F">
      <w:pPr>
        <w:keepNext/>
        <w:keepLines/>
        <w:spacing w:after="0" w:line="240" w:lineRule="auto"/>
        <w:jc w:val="both"/>
        <w:rPr>
          <w:rFonts w:ascii="Tahoma" w:eastAsia="Times New Roman" w:hAnsi="Tahoma" w:cs="Tahoma"/>
          <w:lang w:eastAsia="sl-SI"/>
        </w:rPr>
      </w:pPr>
      <w:r w:rsidRPr="0047168B">
        <w:rPr>
          <w:rFonts w:ascii="Tahoma" w:eastAsia="Times New Roman" w:hAnsi="Tahoma" w:cs="Tahoma"/>
          <w:lang w:eastAsia="sl-SI"/>
        </w:rPr>
        <w:t xml:space="preserve">Avtocisterne morajo imeti možnost praznjenja s pomočjo črpalk v črpališču kemikalij, kakor tudi s pomočjo komprimiranega zraka. Črpalko oz. komprimiran zrak za prečrpavanje predmetnih kemikalij iz </w:t>
      </w:r>
      <w:r w:rsidR="008344AD">
        <w:rPr>
          <w:rFonts w:ascii="Tahoma" w:eastAsia="Times New Roman" w:hAnsi="Tahoma" w:cs="Tahoma"/>
          <w:lang w:eastAsia="sl-SI"/>
        </w:rPr>
        <w:t>izvajalčevih</w:t>
      </w:r>
      <w:r w:rsidRPr="0047168B">
        <w:rPr>
          <w:rFonts w:ascii="Tahoma" w:eastAsia="Times New Roman" w:hAnsi="Tahoma" w:cs="Tahoma"/>
          <w:lang w:eastAsia="sl-SI"/>
        </w:rPr>
        <w:t xml:space="preserve"> avtocistern v naročnikove rezervoarje zagotovi naročnik.</w:t>
      </w:r>
    </w:p>
    <w:p w14:paraId="038B4DDA" w14:textId="77777777" w:rsidR="000A3206" w:rsidRPr="0047168B" w:rsidRDefault="000A3206" w:rsidP="00777E3F">
      <w:pPr>
        <w:keepNext/>
        <w:keepLines/>
        <w:spacing w:after="0" w:line="240" w:lineRule="auto"/>
        <w:jc w:val="both"/>
        <w:rPr>
          <w:rFonts w:ascii="Tahoma" w:eastAsia="Times New Roman" w:hAnsi="Tahoma" w:cs="Tahoma"/>
          <w:lang w:eastAsia="sl-SI"/>
        </w:rPr>
      </w:pPr>
    </w:p>
    <w:p w14:paraId="08E488DA" w14:textId="77777777" w:rsidR="00954BDA" w:rsidRPr="00184533" w:rsidRDefault="00954BDA" w:rsidP="00777E3F">
      <w:pPr>
        <w:keepNext/>
        <w:keepLines/>
        <w:spacing w:after="0" w:line="240" w:lineRule="auto"/>
        <w:jc w:val="both"/>
        <w:rPr>
          <w:rFonts w:ascii="Tahoma" w:eastAsia="Times New Roman" w:hAnsi="Tahoma" w:cs="Tahoma"/>
          <w:lang w:eastAsia="sl-SI"/>
        </w:rPr>
      </w:pPr>
      <w:r w:rsidRPr="00184533">
        <w:rPr>
          <w:rFonts w:ascii="Tahoma" w:eastAsia="Times New Roman" w:hAnsi="Tahoma" w:cs="Tahoma"/>
          <w:lang w:eastAsia="sl-SI"/>
        </w:rPr>
        <w:t xml:space="preserve">Dobava blaga se bo štela za pravilno izvršeno, ko se bo prevzem uspešno opravil na podlagi podpisa dobavnice </w:t>
      </w:r>
      <w:r>
        <w:rPr>
          <w:rFonts w:ascii="Tahoma" w:eastAsia="Times New Roman" w:hAnsi="Tahoma" w:cs="Tahoma"/>
          <w:lang w:eastAsia="sl-SI"/>
        </w:rPr>
        <w:t xml:space="preserve">o prevzemu blaga s </w:t>
      </w:r>
      <w:r w:rsidRPr="0065431A">
        <w:rPr>
          <w:rFonts w:ascii="Tahoma" w:eastAsia="Times New Roman" w:hAnsi="Tahoma" w:cs="Tahoma"/>
          <w:lang w:eastAsia="sl-SI"/>
        </w:rPr>
        <w:t xml:space="preserve">strani </w:t>
      </w:r>
      <w:r>
        <w:rPr>
          <w:rFonts w:ascii="Tahoma" w:eastAsia="Times New Roman" w:hAnsi="Tahoma" w:cs="Tahoma"/>
          <w:lang w:eastAsia="sl-SI"/>
        </w:rPr>
        <w:t xml:space="preserve">naročnika </w:t>
      </w:r>
      <w:r w:rsidRPr="0065431A">
        <w:rPr>
          <w:rFonts w:ascii="Tahoma" w:eastAsia="Times New Roman" w:hAnsi="Tahoma" w:cs="Tahoma"/>
          <w:lang w:eastAsia="sl-SI"/>
        </w:rPr>
        <w:t xml:space="preserve">oziroma </w:t>
      </w:r>
      <w:r>
        <w:rPr>
          <w:rFonts w:ascii="Tahoma" w:eastAsia="Times New Roman" w:hAnsi="Tahoma" w:cs="Tahoma"/>
          <w:lang w:eastAsia="sl-SI"/>
        </w:rPr>
        <w:t>njegovega</w:t>
      </w:r>
      <w:r w:rsidRPr="0065431A">
        <w:rPr>
          <w:rFonts w:ascii="Tahoma" w:eastAsia="Times New Roman" w:hAnsi="Tahoma" w:cs="Tahoma"/>
          <w:lang w:eastAsia="sl-SI"/>
        </w:rPr>
        <w:t xml:space="preserve"> predstavnik</w:t>
      </w:r>
      <w:r>
        <w:rPr>
          <w:rFonts w:ascii="Tahoma" w:eastAsia="Times New Roman" w:hAnsi="Tahoma" w:cs="Tahoma"/>
          <w:lang w:eastAsia="sl-SI"/>
        </w:rPr>
        <w:t>a</w:t>
      </w:r>
      <w:r w:rsidRPr="00184533">
        <w:rPr>
          <w:rFonts w:ascii="Tahoma" w:eastAsia="Times New Roman" w:hAnsi="Tahoma" w:cs="Tahoma"/>
          <w:lang w:eastAsia="sl-SI"/>
        </w:rPr>
        <w:t>.</w:t>
      </w:r>
    </w:p>
    <w:p w14:paraId="4262B5F6" w14:textId="77777777" w:rsidR="00954BDA" w:rsidRPr="0047168B" w:rsidRDefault="00954BDA" w:rsidP="00777E3F">
      <w:pPr>
        <w:keepNext/>
        <w:keepLines/>
        <w:spacing w:after="0" w:line="240" w:lineRule="auto"/>
        <w:jc w:val="both"/>
        <w:rPr>
          <w:rFonts w:ascii="Tahoma" w:hAnsi="Tahoma" w:cs="Tahoma"/>
          <w:lang w:eastAsia="sl-SI"/>
        </w:rPr>
      </w:pPr>
    </w:p>
    <w:p w14:paraId="5FEB82FF" w14:textId="77777777" w:rsidR="00954BDA" w:rsidRPr="00184533" w:rsidRDefault="00954BDA" w:rsidP="00777E3F">
      <w:pPr>
        <w:keepNext/>
        <w:keepLines/>
        <w:spacing w:after="0" w:line="240" w:lineRule="auto"/>
        <w:jc w:val="both"/>
        <w:rPr>
          <w:rFonts w:ascii="Tahoma" w:eastAsia="Times New Roman" w:hAnsi="Tahoma" w:cs="Tahoma"/>
          <w:lang w:eastAsia="sl-SI"/>
        </w:rPr>
      </w:pPr>
      <w:r w:rsidRPr="00184533">
        <w:rPr>
          <w:rFonts w:ascii="Tahoma" w:eastAsia="Times New Roman" w:hAnsi="Tahoma" w:cs="Tahoma"/>
          <w:lang w:eastAsia="sl-SI"/>
        </w:rPr>
        <w:t>Naročnik bo ob prevzemu blaga opravil količinski prevzem in kontrolo blaga po vrsti. Dobavnica, ki spremlja dobavo blaga, mora vsebovati vse potrebne podatke (št. izvajalčevega dokumenta, enota mere, količina, predvsem pa ceno na enoto mere v EUR, ki mora upoštevati vse popuste, rabate, morebitne akcijske popuste in znižanja ponudbenih cen).</w:t>
      </w:r>
    </w:p>
    <w:p w14:paraId="690D484D" w14:textId="77777777" w:rsidR="00954BDA" w:rsidRPr="00184533" w:rsidRDefault="00954BDA" w:rsidP="00777E3F">
      <w:pPr>
        <w:keepNext/>
        <w:keepLines/>
        <w:spacing w:after="0" w:line="240" w:lineRule="auto"/>
        <w:jc w:val="both"/>
        <w:rPr>
          <w:rFonts w:ascii="Tahoma" w:eastAsia="Times New Roman" w:hAnsi="Tahoma" w:cs="Tahoma"/>
          <w:lang w:eastAsia="sl-SI"/>
        </w:rPr>
      </w:pPr>
    </w:p>
    <w:p w14:paraId="3D9B9FBE" w14:textId="77777777" w:rsidR="00954BDA" w:rsidRPr="00184533" w:rsidRDefault="00954BDA" w:rsidP="00777E3F">
      <w:pPr>
        <w:keepNext/>
        <w:keepLines/>
        <w:spacing w:after="0" w:line="240" w:lineRule="auto"/>
        <w:jc w:val="both"/>
        <w:rPr>
          <w:rFonts w:ascii="Tahoma" w:eastAsia="Times New Roman" w:hAnsi="Tahoma" w:cs="Tahoma"/>
          <w:lang w:eastAsia="sl-SI"/>
        </w:rPr>
      </w:pPr>
      <w:r w:rsidRPr="00184533">
        <w:rPr>
          <w:rFonts w:ascii="Tahoma" w:eastAsia="Times New Roman" w:hAnsi="Tahoma" w:cs="Tahoma"/>
          <w:lang w:eastAsia="sl-SI"/>
        </w:rPr>
        <w:t>Dejanske količine se morajo ujemati s količinami, navedenimi v dobavnici. V primeru količinskih napak bo naročnik takoj</w:t>
      </w:r>
      <w:r w:rsidRPr="00430910">
        <w:rPr>
          <w:rFonts w:ascii="Tahoma" w:eastAsia="Times New Roman" w:hAnsi="Tahoma" w:cs="Tahoma"/>
          <w:lang w:eastAsia="sl-SI"/>
        </w:rPr>
        <w:t xml:space="preserve"> </w:t>
      </w:r>
      <w:r w:rsidRPr="00184533">
        <w:rPr>
          <w:rFonts w:ascii="Tahoma" w:eastAsia="Times New Roman" w:hAnsi="Tahoma" w:cs="Tahoma"/>
          <w:lang w:eastAsia="sl-SI"/>
        </w:rPr>
        <w:t>ob prevzemu blaga</w:t>
      </w:r>
      <w:r>
        <w:rPr>
          <w:rFonts w:ascii="Tahoma" w:eastAsia="Times New Roman" w:hAnsi="Tahoma" w:cs="Tahoma"/>
          <w:lang w:eastAsia="sl-SI"/>
        </w:rPr>
        <w:t>,</w:t>
      </w:r>
      <w:r w:rsidRPr="00430910">
        <w:rPr>
          <w:rFonts w:ascii="Tahoma" w:eastAsia="Times New Roman" w:hAnsi="Tahoma" w:cs="Tahoma"/>
        </w:rPr>
        <w:t xml:space="preserve"> </w:t>
      </w:r>
      <w:r w:rsidRPr="006506BC">
        <w:rPr>
          <w:rFonts w:ascii="Tahoma" w:eastAsia="Times New Roman" w:hAnsi="Tahoma" w:cs="Tahoma"/>
        </w:rPr>
        <w:t>najkasneje pa v osmih (8) dneh od dneva prevzema blaga</w:t>
      </w:r>
      <w:r>
        <w:rPr>
          <w:rFonts w:ascii="Tahoma" w:eastAsia="Times New Roman" w:hAnsi="Tahoma" w:cs="Tahoma"/>
        </w:rPr>
        <w:t>,</w:t>
      </w:r>
      <w:r w:rsidRPr="00184533">
        <w:rPr>
          <w:rFonts w:ascii="Tahoma" w:eastAsia="Times New Roman" w:hAnsi="Tahoma" w:cs="Tahoma"/>
          <w:lang w:eastAsia="sl-SI"/>
        </w:rPr>
        <w:t xml:space="preserve"> obvestil izvajalca s pripisom na dobavnici po vrsti in količini blaga, ki ni bilo dobavljeno, kar potrdita s podpisom predstavnik izvajalca, ki blago predaja in predstavnik oziroma kontaktna oseba naročnika za prevzem blaga.</w:t>
      </w:r>
    </w:p>
    <w:p w14:paraId="32D7A020" w14:textId="77777777" w:rsidR="000A3206" w:rsidRPr="00184533" w:rsidRDefault="000A3206" w:rsidP="00777E3F">
      <w:pPr>
        <w:keepNext/>
        <w:keepLines/>
        <w:spacing w:after="0" w:line="240" w:lineRule="auto"/>
        <w:jc w:val="both"/>
        <w:rPr>
          <w:rFonts w:ascii="Tahoma" w:eastAsia="Times New Roman" w:hAnsi="Tahoma" w:cs="Tahoma"/>
          <w:highlight w:val="yellow"/>
          <w:lang w:eastAsia="sl-SI"/>
        </w:rPr>
      </w:pPr>
    </w:p>
    <w:p w14:paraId="1526B941" w14:textId="77777777" w:rsidR="000A3206" w:rsidRPr="00184533" w:rsidRDefault="000A3206" w:rsidP="00777E3F">
      <w:pPr>
        <w:keepNext/>
        <w:keepLines/>
        <w:spacing w:after="0" w:line="240" w:lineRule="auto"/>
        <w:jc w:val="both"/>
        <w:rPr>
          <w:rFonts w:ascii="Tahoma" w:eastAsia="Times New Roman" w:hAnsi="Tahoma" w:cs="Tahoma"/>
          <w:lang w:eastAsia="sl-SI"/>
        </w:rPr>
      </w:pPr>
      <w:r w:rsidRPr="00184533">
        <w:rPr>
          <w:rFonts w:ascii="Tahoma" w:eastAsia="Times New Roman" w:hAnsi="Tahoma" w:cs="Tahoma"/>
          <w:lang w:eastAsia="sl-SI"/>
        </w:rPr>
        <w:t xml:space="preserve">Šteje se, da je oseba, ki blago predaja, </w:t>
      </w:r>
      <w:r>
        <w:rPr>
          <w:rFonts w:ascii="Tahoma" w:eastAsia="Times New Roman" w:hAnsi="Tahoma" w:cs="Tahoma"/>
          <w:lang w:eastAsia="sl-SI"/>
        </w:rPr>
        <w:t xml:space="preserve">predstavnik </w:t>
      </w:r>
      <w:r w:rsidRPr="00184533">
        <w:rPr>
          <w:rFonts w:ascii="Tahoma" w:eastAsia="Times New Roman" w:hAnsi="Tahoma" w:cs="Tahoma"/>
          <w:lang w:eastAsia="sl-SI"/>
        </w:rPr>
        <w:t>izvajalca.</w:t>
      </w:r>
    </w:p>
    <w:p w14:paraId="099DACFC" w14:textId="77777777" w:rsidR="00506AFB" w:rsidRPr="00DA4BF1" w:rsidRDefault="00506AFB" w:rsidP="00777E3F">
      <w:pPr>
        <w:keepNext/>
        <w:keepLines/>
        <w:spacing w:after="0" w:line="240" w:lineRule="auto"/>
        <w:jc w:val="center"/>
        <w:rPr>
          <w:rFonts w:ascii="Tahoma" w:hAnsi="Tahoma" w:cs="Tahoma"/>
        </w:rPr>
      </w:pPr>
    </w:p>
    <w:p w14:paraId="01020622" w14:textId="77777777" w:rsidR="00506AFB" w:rsidRDefault="0042571B" w:rsidP="00777E3F">
      <w:pPr>
        <w:pStyle w:val="Odstavekseznama"/>
        <w:keepNext/>
        <w:keepLines/>
        <w:numPr>
          <w:ilvl w:val="0"/>
          <w:numId w:val="10"/>
        </w:numPr>
        <w:ind w:left="567" w:hanging="567"/>
        <w:jc w:val="center"/>
        <w:rPr>
          <w:rFonts w:ascii="Tahoma" w:hAnsi="Tahoma" w:cs="Tahoma"/>
          <w:b/>
          <w:sz w:val="22"/>
          <w:szCs w:val="22"/>
        </w:rPr>
      </w:pPr>
      <w:r>
        <w:rPr>
          <w:rFonts w:ascii="Tahoma" w:hAnsi="Tahoma" w:cs="Tahoma"/>
          <w:b/>
          <w:sz w:val="22"/>
          <w:szCs w:val="22"/>
        </w:rPr>
        <w:t xml:space="preserve">KAKOVOST </w:t>
      </w:r>
      <w:r w:rsidR="00506AFB" w:rsidRPr="006506BC">
        <w:rPr>
          <w:rFonts w:ascii="Tahoma" w:hAnsi="Tahoma" w:cs="Tahoma"/>
          <w:b/>
          <w:sz w:val="22"/>
          <w:szCs w:val="22"/>
        </w:rPr>
        <w:t>IN REKLAMACIJE</w:t>
      </w:r>
    </w:p>
    <w:p w14:paraId="45B1FDE0" w14:textId="77777777" w:rsidR="00506AFB" w:rsidRDefault="00506AFB" w:rsidP="00777E3F">
      <w:pPr>
        <w:keepNext/>
        <w:keepLines/>
        <w:tabs>
          <w:tab w:val="left" w:pos="1134"/>
          <w:tab w:val="left" w:pos="4253"/>
          <w:tab w:val="left" w:pos="5103"/>
          <w:tab w:val="left" w:pos="6946"/>
          <w:tab w:val="left" w:pos="7797"/>
        </w:tabs>
        <w:spacing w:after="0" w:line="240" w:lineRule="auto"/>
        <w:jc w:val="center"/>
        <w:rPr>
          <w:rFonts w:ascii="Tahoma" w:eastAsia="Times New Roman" w:hAnsi="Tahoma" w:cs="Tahoma"/>
          <w:szCs w:val="20"/>
        </w:rPr>
      </w:pPr>
    </w:p>
    <w:p w14:paraId="586544B4" w14:textId="77777777" w:rsidR="00506AFB" w:rsidRPr="000F7D5F" w:rsidRDefault="00506AFB" w:rsidP="00777E3F">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0F7D5F">
        <w:rPr>
          <w:rFonts w:ascii="Tahoma" w:eastAsia="Times New Roman" w:hAnsi="Tahoma" w:cs="Tahoma"/>
          <w:color w:val="000000"/>
          <w:lang w:eastAsia="sl-SI"/>
        </w:rPr>
        <w:t>člen</w:t>
      </w:r>
    </w:p>
    <w:p w14:paraId="400999E3" w14:textId="77777777" w:rsidR="00506AFB" w:rsidRDefault="00506AFB" w:rsidP="00777E3F">
      <w:pPr>
        <w:keepNext/>
        <w:keepLines/>
        <w:tabs>
          <w:tab w:val="left" w:pos="1134"/>
          <w:tab w:val="left" w:pos="4253"/>
          <w:tab w:val="left" w:pos="5103"/>
          <w:tab w:val="left" w:pos="6946"/>
          <w:tab w:val="left" w:pos="7797"/>
        </w:tabs>
        <w:spacing w:after="0" w:line="240" w:lineRule="auto"/>
        <w:jc w:val="both"/>
        <w:rPr>
          <w:rFonts w:ascii="Tahoma" w:eastAsia="Times New Roman" w:hAnsi="Tahoma" w:cs="Tahoma"/>
          <w:szCs w:val="20"/>
        </w:rPr>
      </w:pPr>
    </w:p>
    <w:p w14:paraId="77756A0A" w14:textId="77777777" w:rsidR="00954BDA" w:rsidRPr="00752E4F" w:rsidRDefault="00954BDA" w:rsidP="00777E3F">
      <w:pPr>
        <w:keepNext/>
        <w:keepLines/>
        <w:spacing w:after="0" w:line="240" w:lineRule="auto"/>
        <w:jc w:val="both"/>
        <w:rPr>
          <w:rFonts w:ascii="Tahoma" w:eastAsia="Times New Roman" w:hAnsi="Tahoma" w:cs="Tahoma"/>
          <w:kern w:val="16"/>
          <w:lang w:eastAsia="sl-SI"/>
        </w:rPr>
      </w:pPr>
      <w:r>
        <w:rPr>
          <w:rFonts w:ascii="Tahoma" w:eastAsia="Times New Roman" w:hAnsi="Tahoma" w:cs="Tahoma"/>
          <w:kern w:val="16"/>
          <w:lang w:eastAsia="sl-SI"/>
        </w:rPr>
        <w:lastRenderedPageBreak/>
        <w:t>Izvajalec</w:t>
      </w:r>
      <w:r w:rsidRPr="00752E4F">
        <w:rPr>
          <w:rFonts w:ascii="Tahoma" w:eastAsia="Times New Roman" w:hAnsi="Tahoma" w:cs="Tahoma"/>
          <w:kern w:val="16"/>
          <w:lang w:eastAsia="sl-SI"/>
        </w:rPr>
        <w:t xml:space="preserve"> se zavezuje, da </w:t>
      </w:r>
      <w:r>
        <w:rPr>
          <w:rFonts w:ascii="Tahoma" w:eastAsia="Times New Roman" w:hAnsi="Tahoma" w:cs="Tahoma"/>
          <w:kern w:val="16"/>
          <w:lang w:eastAsia="sl-SI"/>
        </w:rPr>
        <w:t xml:space="preserve">je kakovost dobavljenega </w:t>
      </w:r>
      <w:r w:rsidRPr="00752E4F">
        <w:rPr>
          <w:rFonts w:ascii="Tahoma" w:eastAsia="Times New Roman" w:hAnsi="Tahoma" w:cs="Tahoma"/>
          <w:kern w:val="16"/>
          <w:lang w:eastAsia="sl-SI"/>
        </w:rPr>
        <w:t>blag</w:t>
      </w:r>
      <w:r>
        <w:rPr>
          <w:rFonts w:ascii="Tahoma" w:eastAsia="Times New Roman" w:hAnsi="Tahoma" w:cs="Tahoma"/>
          <w:kern w:val="16"/>
          <w:lang w:eastAsia="sl-SI"/>
        </w:rPr>
        <w:t>a</w:t>
      </w:r>
      <w:r w:rsidRPr="00752E4F">
        <w:rPr>
          <w:rFonts w:ascii="Tahoma" w:eastAsia="Times New Roman" w:hAnsi="Tahoma" w:cs="Tahoma"/>
          <w:kern w:val="16"/>
          <w:lang w:eastAsia="sl-SI"/>
        </w:rPr>
        <w:t xml:space="preserve"> v skladu z veljavno zakonodajo, predpisi, standardi, </w:t>
      </w:r>
      <w:r w:rsidRPr="006506BC">
        <w:rPr>
          <w:rFonts w:ascii="Tahoma" w:eastAsia="Times New Roman" w:hAnsi="Tahoma" w:cs="Tahoma"/>
        </w:rPr>
        <w:t>tehnično specifikacijo naročnika</w:t>
      </w:r>
      <w:r>
        <w:rPr>
          <w:rFonts w:ascii="Tahoma" w:eastAsia="Times New Roman" w:hAnsi="Tahoma" w:cs="Tahoma"/>
          <w:kern w:val="16"/>
          <w:lang w:eastAsia="sl-SI"/>
        </w:rPr>
        <w:t>, t</w:t>
      </w:r>
      <w:r w:rsidRPr="006506BC">
        <w:rPr>
          <w:rFonts w:ascii="Tahoma" w:eastAsia="Times New Roman" w:hAnsi="Tahoma" w:cs="Tahoma"/>
        </w:rPr>
        <w:t xml:space="preserve">ehnično dokumentacijo, ki jo bo </w:t>
      </w:r>
      <w:r>
        <w:rPr>
          <w:rFonts w:ascii="Tahoma" w:eastAsia="Times New Roman" w:hAnsi="Tahoma" w:cs="Tahoma"/>
        </w:rPr>
        <w:t>izvajalec</w:t>
      </w:r>
      <w:r w:rsidRPr="006506BC">
        <w:rPr>
          <w:rFonts w:ascii="Tahoma" w:eastAsia="Times New Roman" w:hAnsi="Tahoma" w:cs="Tahoma"/>
        </w:rPr>
        <w:t xml:space="preserve"> predložil ob predaji blaga</w:t>
      </w:r>
      <w:r w:rsidRPr="00752E4F">
        <w:rPr>
          <w:rFonts w:ascii="Tahoma" w:eastAsia="Times New Roman" w:hAnsi="Tahoma" w:cs="Tahoma"/>
          <w:kern w:val="16"/>
          <w:lang w:eastAsia="sl-SI"/>
        </w:rPr>
        <w:t xml:space="preserve"> in da bo upošteval vse pogoje, ki jih bo opredelil naročnik v naročilu oziroma tehnični specifikaciji.</w:t>
      </w:r>
    </w:p>
    <w:p w14:paraId="6E71FE89" w14:textId="77777777" w:rsidR="00954BDA" w:rsidRPr="00A54CF9" w:rsidRDefault="00954BDA" w:rsidP="00777E3F">
      <w:pPr>
        <w:keepNext/>
        <w:keepLines/>
        <w:spacing w:after="0" w:line="240" w:lineRule="auto"/>
        <w:jc w:val="both"/>
        <w:rPr>
          <w:rFonts w:ascii="Tahoma" w:eastAsia="Times New Roman" w:hAnsi="Tahoma" w:cs="Tahoma"/>
          <w:lang w:eastAsia="sl-SI"/>
        </w:rPr>
      </w:pPr>
    </w:p>
    <w:p w14:paraId="263EC62E" w14:textId="77777777" w:rsidR="00954BDA" w:rsidRPr="000F7D5F" w:rsidRDefault="00954BDA" w:rsidP="00777E3F">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0F7D5F">
        <w:rPr>
          <w:rFonts w:ascii="Tahoma" w:eastAsia="Times New Roman" w:hAnsi="Tahoma" w:cs="Tahoma"/>
          <w:color w:val="000000"/>
          <w:lang w:eastAsia="sl-SI"/>
        </w:rPr>
        <w:t>člen</w:t>
      </w:r>
    </w:p>
    <w:p w14:paraId="5145A8A7" w14:textId="77777777" w:rsidR="00954BDA" w:rsidRPr="006506BC" w:rsidRDefault="00954BDA" w:rsidP="00777E3F">
      <w:pPr>
        <w:keepNext/>
        <w:keepLines/>
        <w:tabs>
          <w:tab w:val="left" w:pos="1418"/>
          <w:tab w:val="left" w:pos="1702"/>
        </w:tabs>
        <w:spacing w:after="0" w:line="240" w:lineRule="auto"/>
        <w:jc w:val="both"/>
        <w:rPr>
          <w:rFonts w:ascii="Tahoma" w:eastAsia="Times New Roman" w:hAnsi="Tahoma" w:cs="Tahoma"/>
        </w:rPr>
      </w:pPr>
    </w:p>
    <w:p w14:paraId="7863F59E" w14:textId="77777777" w:rsidR="00954BDA" w:rsidRPr="006506BC" w:rsidRDefault="00954BDA" w:rsidP="00777E3F">
      <w:pPr>
        <w:keepNext/>
        <w:keepLines/>
        <w:tabs>
          <w:tab w:val="left" w:pos="1418"/>
          <w:tab w:val="left" w:pos="1702"/>
        </w:tabs>
        <w:spacing w:after="0" w:line="240" w:lineRule="auto"/>
        <w:jc w:val="both"/>
        <w:rPr>
          <w:rFonts w:ascii="Tahoma" w:eastAsia="Times New Roman" w:hAnsi="Tahoma" w:cs="Tahoma"/>
        </w:rPr>
      </w:pPr>
      <w:r w:rsidRPr="006506BC">
        <w:rPr>
          <w:rFonts w:ascii="Tahoma" w:eastAsia="Times New Roman" w:hAnsi="Tahoma" w:cs="Tahoma"/>
        </w:rPr>
        <w:t>V primeru</w:t>
      </w:r>
      <w:r>
        <w:rPr>
          <w:rFonts w:ascii="Tahoma" w:eastAsia="Times New Roman" w:hAnsi="Tahoma" w:cs="Tahoma"/>
        </w:rPr>
        <w:t xml:space="preserve"> neprimernosti in/ali </w:t>
      </w:r>
      <w:r w:rsidRPr="006506BC">
        <w:rPr>
          <w:rFonts w:ascii="Tahoma" w:eastAsia="Times New Roman" w:hAnsi="Tahoma" w:cs="Tahoma"/>
        </w:rPr>
        <w:t>neskladnosti dobavljenega blaga s tehnično specifikacijo naročnika in/ali veljavno zakonodajo,</w:t>
      </w:r>
      <w:r w:rsidRPr="008344AD">
        <w:rPr>
          <w:rFonts w:ascii="Tahoma" w:eastAsia="Times New Roman" w:hAnsi="Tahoma" w:cs="Tahoma"/>
          <w:kern w:val="16"/>
          <w:lang w:eastAsia="sl-SI"/>
        </w:rPr>
        <w:t xml:space="preserve"> </w:t>
      </w:r>
      <w:r w:rsidRPr="00752E4F">
        <w:rPr>
          <w:rFonts w:ascii="Tahoma" w:eastAsia="Times New Roman" w:hAnsi="Tahoma" w:cs="Tahoma"/>
          <w:kern w:val="16"/>
          <w:lang w:eastAsia="sl-SI"/>
        </w:rPr>
        <w:t>predpisi, standardi</w:t>
      </w:r>
      <w:r>
        <w:rPr>
          <w:rFonts w:ascii="Tahoma" w:eastAsia="Times New Roman" w:hAnsi="Tahoma" w:cs="Tahoma"/>
          <w:kern w:val="16"/>
          <w:lang w:eastAsia="sl-SI"/>
        </w:rPr>
        <w:t>,</w:t>
      </w:r>
      <w:r w:rsidRPr="006506BC">
        <w:rPr>
          <w:rFonts w:ascii="Tahoma" w:eastAsia="Times New Roman" w:hAnsi="Tahoma" w:cs="Tahoma"/>
        </w:rPr>
        <w:t xml:space="preserve"> ki se nanaša</w:t>
      </w:r>
      <w:r>
        <w:rPr>
          <w:rFonts w:ascii="Tahoma" w:eastAsia="Times New Roman" w:hAnsi="Tahoma" w:cs="Tahoma"/>
        </w:rPr>
        <w:t>jo</w:t>
      </w:r>
      <w:r w:rsidRPr="006506BC">
        <w:rPr>
          <w:rFonts w:ascii="Tahoma" w:eastAsia="Times New Roman" w:hAnsi="Tahoma" w:cs="Tahoma"/>
        </w:rPr>
        <w:t xml:space="preserve"> na predmet okvirnega sporazuma in/ali tehnično dokumentacijo, ki jo bo </w:t>
      </w:r>
      <w:r>
        <w:rPr>
          <w:rFonts w:ascii="Tahoma" w:eastAsia="Times New Roman" w:hAnsi="Tahoma" w:cs="Tahoma"/>
        </w:rPr>
        <w:t>izvajalec</w:t>
      </w:r>
      <w:r w:rsidRPr="006506BC">
        <w:rPr>
          <w:rFonts w:ascii="Tahoma" w:eastAsia="Times New Roman" w:hAnsi="Tahoma" w:cs="Tahoma"/>
        </w:rPr>
        <w:t xml:space="preserve"> predložil ob predaji blaga, lahko naročnik odstopi od okvirnega sporazuma in unovči finančno zavarovanje za zavarovanje dobre izvedbe obveznosti po okvirnem sporazumu, brez kakršnekoli obveznosti do </w:t>
      </w:r>
      <w:r>
        <w:rPr>
          <w:rFonts w:ascii="Tahoma" w:eastAsia="Times New Roman" w:hAnsi="Tahoma" w:cs="Tahoma"/>
        </w:rPr>
        <w:t>izvajalc</w:t>
      </w:r>
      <w:r w:rsidRPr="006506BC">
        <w:rPr>
          <w:rFonts w:ascii="Tahoma" w:eastAsia="Times New Roman" w:hAnsi="Tahoma" w:cs="Tahoma"/>
        </w:rPr>
        <w:t xml:space="preserve">a, </w:t>
      </w:r>
      <w:r>
        <w:rPr>
          <w:rFonts w:ascii="Tahoma" w:eastAsia="Times New Roman" w:hAnsi="Tahoma" w:cs="Tahoma"/>
        </w:rPr>
        <w:t>izvajalec</w:t>
      </w:r>
      <w:r w:rsidRPr="006506BC">
        <w:rPr>
          <w:rFonts w:ascii="Tahoma" w:eastAsia="Times New Roman" w:hAnsi="Tahoma" w:cs="Tahoma"/>
        </w:rPr>
        <w:t xml:space="preserve"> pa krije tudi razliko v ceni do naslednje najugodnejše ponudbe, za kar mu iz</w:t>
      </w:r>
      <w:r>
        <w:rPr>
          <w:rFonts w:ascii="Tahoma" w:eastAsia="Times New Roman" w:hAnsi="Tahoma" w:cs="Tahoma"/>
        </w:rPr>
        <w:t>stavi</w:t>
      </w:r>
      <w:r w:rsidRPr="006506BC">
        <w:rPr>
          <w:rFonts w:ascii="Tahoma" w:eastAsia="Times New Roman" w:hAnsi="Tahoma" w:cs="Tahoma"/>
        </w:rPr>
        <w:t xml:space="preserve"> naročnik račun.</w:t>
      </w:r>
    </w:p>
    <w:p w14:paraId="2DD29E45" w14:textId="77777777" w:rsidR="00954BDA" w:rsidRDefault="00954BDA" w:rsidP="00777E3F">
      <w:pPr>
        <w:keepNext/>
        <w:keepLines/>
        <w:tabs>
          <w:tab w:val="left" w:pos="1418"/>
          <w:tab w:val="left" w:pos="1702"/>
        </w:tabs>
        <w:spacing w:after="0" w:line="240" w:lineRule="auto"/>
        <w:jc w:val="both"/>
        <w:rPr>
          <w:rFonts w:ascii="Tahoma" w:eastAsia="Times New Roman" w:hAnsi="Tahoma" w:cs="Tahoma"/>
        </w:rPr>
      </w:pPr>
    </w:p>
    <w:p w14:paraId="040E77E4" w14:textId="77777777" w:rsidR="00954BDA" w:rsidRPr="006506BC" w:rsidRDefault="00954BDA" w:rsidP="00777E3F">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6506BC">
        <w:rPr>
          <w:rFonts w:ascii="Tahoma" w:eastAsia="Times New Roman" w:hAnsi="Tahoma" w:cs="Tahoma"/>
          <w:color w:val="000000"/>
          <w:lang w:eastAsia="sl-SI"/>
        </w:rPr>
        <w:t>člen</w:t>
      </w:r>
    </w:p>
    <w:p w14:paraId="3A1A097F" w14:textId="77777777" w:rsidR="00954BDA" w:rsidRPr="006506BC" w:rsidRDefault="00954BDA" w:rsidP="00777E3F">
      <w:pPr>
        <w:keepNext/>
        <w:keepLines/>
        <w:tabs>
          <w:tab w:val="left" w:pos="1418"/>
          <w:tab w:val="left" w:pos="1702"/>
        </w:tabs>
        <w:spacing w:after="0" w:line="240" w:lineRule="auto"/>
        <w:jc w:val="both"/>
        <w:rPr>
          <w:rFonts w:ascii="Tahoma" w:eastAsia="Times New Roman" w:hAnsi="Tahoma" w:cs="Tahoma"/>
          <w:b/>
        </w:rPr>
      </w:pPr>
    </w:p>
    <w:p w14:paraId="13EB124C" w14:textId="77777777" w:rsidR="00954BDA" w:rsidRPr="006506BC" w:rsidRDefault="00954BDA" w:rsidP="00777E3F">
      <w:pPr>
        <w:keepNext/>
        <w:keepLines/>
        <w:tabs>
          <w:tab w:val="left" w:pos="1418"/>
          <w:tab w:val="left" w:pos="1702"/>
        </w:tabs>
        <w:spacing w:after="0" w:line="240" w:lineRule="auto"/>
        <w:jc w:val="both"/>
        <w:rPr>
          <w:rFonts w:ascii="Tahoma" w:eastAsia="Times New Roman" w:hAnsi="Tahoma" w:cs="Tahoma"/>
        </w:rPr>
      </w:pPr>
      <w:r w:rsidRPr="006506BC">
        <w:rPr>
          <w:rFonts w:ascii="Tahoma" w:eastAsia="Times New Roman" w:hAnsi="Tahoma" w:cs="Tahoma"/>
        </w:rPr>
        <w:t>Reklamacije zaradi neustrezn</w:t>
      </w:r>
      <w:r>
        <w:rPr>
          <w:rFonts w:ascii="Tahoma" w:eastAsia="Times New Roman" w:hAnsi="Tahoma" w:cs="Tahoma"/>
        </w:rPr>
        <w:t>e kvalitete</w:t>
      </w:r>
      <w:r w:rsidRPr="006506BC">
        <w:rPr>
          <w:rFonts w:ascii="Tahoma" w:eastAsia="Times New Roman" w:hAnsi="Tahoma" w:cs="Tahoma"/>
        </w:rPr>
        <w:t xml:space="preserve"> dobavljenega blaga bo naročnik </w:t>
      </w:r>
      <w:r>
        <w:rPr>
          <w:rFonts w:ascii="Tahoma" w:eastAsia="Times New Roman" w:hAnsi="Tahoma" w:cs="Tahoma"/>
        </w:rPr>
        <w:t>izvajalc</w:t>
      </w:r>
      <w:r w:rsidRPr="006506BC">
        <w:rPr>
          <w:rFonts w:ascii="Tahoma" w:eastAsia="Times New Roman" w:hAnsi="Tahoma" w:cs="Tahoma"/>
        </w:rPr>
        <w:t xml:space="preserve">u sporočil </w:t>
      </w:r>
      <w:r>
        <w:rPr>
          <w:rFonts w:ascii="Tahoma" w:eastAsia="Times New Roman" w:hAnsi="Tahoma" w:cs="Tahoma"/>
        </w:rPr>
        <w:t xml:space="preserve">pisno, </w:t>
      </w:r>
      <w:r w:rsidRPr="006506BC">
        <w:rPr>
          <w:rFonts w:ascii="Tahoma" w:eastAsia="Times New Roman" w:hAnsi="Tahoma" w:cs="Tahoma"/>
        </w:rPr>
        <w:t>kadarkoli v času veljavnosti okvirnega sporazuma.</w:t>
      </w:r>
    </w:p>
    <w:p w14:paraId="3C29BA30" w14:textId="77777777" w:rsidR="00954BDA" w:rsidRPr="006506BC" w:rsidRDefault="00954BDA" w:rsidP="00777E3F">
      <w:pPr>
        <w:keepNext/>
        <w:keepLines/>
        <w:tabs>
          <w:tab w:val="left" w:pos="1418"/>
          <w:tab w:val="left" w:pos="1702"/>
        </w:tabs>
        <w:spacing w:after="0" w:line="240" w:lineRule="auto"/>
        <w:jc w:val="both"/>
        <w:rPr>
          <w:rFonts w:ascii="Tahoma" w:eastAsia="Times New Roman" w:hAnsi="Tahoma" w:cs="Tahoma"/>
        </w:rPr>
      </w:pPr>
    </w:p>
    <w:p w14:paraId="27D88F57" w14:textId="77777777" w:rsidR="00954BDA" w:rsidRPr="006506BC" w:rsidRDefault="00954BDA" w:rsidP="00777E3F">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6506BC">
        <w:rPr>
          <w:rFonts w:ascii="Tahoma" w:eastAsia="Times New Roman" w:hAnsi="Tahoma" w:cs="Tahoma"/>
          <w:color w:val="000000"/>
          <w:lang w:eastAsia="sl-SI"/>
        </w:rPr>
        <w:t>člen</w:t>
      </w:r>
    </w:p>
    <w:p w14:paraId="39FFD685" w14:textId="77777777" w:rsidR="00954BDA" w:rsidRPr="006506BC" w:rsidRDefault="00954BDA" w:rsidP="00777E3F">
      <w:pPr>
        <w:keepNext/>
        <w:keepLines/>
        <w:tabs>
          <w:tab w:val="left" w:pos="1418"/>
          <w:tab w:val="left" w:pos="1702"/>
        </w:tabs>
        <w:spacing w:after="0" w:line="240" w:lineRule="auto"/>
        <w:jc w:val="both"/>
        <w:rPr>
          <w:rFonts w:ascii="Tahoma" w:eastAsia="Times New Roman" w:hAnsi="Tahoma" w:cs="Tahoma"/>
        </w:rPr>
      </w:pPr>
    </w:p>
    <w:p w14:paraId="26D584F5" w14:textId="77777777" w:rsidR="00954BDA" w:rsidRPr="006506BC" w:rsidRDefault="00954BDA" w:rsidP="00777E3F">
      <w:pPr>
        <w:keepNext/>
        <w:keepLines/>
        <w:tabs>
          <w:tab w:val="left" w:pos="1418"/>
          <w:tab w:val="left" w:pos="1702"/>
        </w:tabs>
        <w:spacing w:after="0" w:line="240" w:lineRule="auto"/>
        <w:jc w:val="both"/>
        <w:rPr>
          <w:rFonts w:ascii="Tahoma" w:eastAsia="Times New Roman" w:hAnsi="Tahoma" w:cs="Tahoma"/>
        </w:rPr>
      </w:pPr>
      <w:r w:rsidRPr="006506BC">
        <w:rPr>
          <w:rFonts w:ascii="Tahoma" w:eastAsia="Times New Roman" w:hAnsi="Tahoma" w:cs="Tahoma"/>
        </w:rPr>
        <w:t>Rok za rešitev reklamacije zaradi neustrezn</w:t>
      </w:r>
      <w:r>
        <w:rPr>
          <w:rFonts w:ascii="Tahoma" w:eastAsia="Times New Roman" w:hAnsi="Tahoma" w:cs="Tahoma"/>
        </w:rPr>
        <w:t>e kvalitete</w:t>
      </w:r>
      <w:r w:rsidRPr="006506BC">
        <w:rPr>
          <w:rFonts w:ascii="Tahoma" w:eastAsia="Times New Roman" w:hAnsi="Tahoma" w:cs="Tahoma"/>
        </w:rPr>
        <w:t xml:space="preserve"> dobavljenega blaga je največ dva (2) delovna dneva od prejema pisnega obvestila o reklamaciji. O ugotovljenih napakah blaga se sestavi zapisnik, ki ga podpišeta obe stranki okvirnega sporazuma oziroma njuna predstavnika. Obrazec zapisnika zagotovi </w:t>
      </w:r>
      <w:r>
        <w:rPr>
          <w:rFonts w:ascii="Tahoma" w:eastAsia="Times New Roman" w:hAnsi="Tahoma" w:cs="Tahoma"/>
        </w:rPr>
        <w:t>izvajalec</w:t>
      </w:r>
      <w:r w:rsidRPr="006506BC">
        <w:rPr>
          <w:rFonts w:ascii="Tahoma" w:eastAsia="Times New Roman" w:hAnsi="Tahoma" w:cs="Tahoma"/>
        </w:rPr>
        <w:t>.</w:t>
      </w:r>
    </w:p>
    <w:p w14:paraId="685A8045" w14:textId="77777777" w:rsidR="00954BDA" w:rsidRPr="006506BC" w:rsidRDefault="00954BDA" w:rsidP="00777E3F">
      <w:pPr>
        <w:keepNext/>
        <w:keepLines/>
        <w:tabs>
          <w:tab w:val="left" w:pos="1418"/>
          <w:tab w:val="left" w:pos="1702"/>
        </w:tabs>
        <w:spacing w:after="0" w:line="240" w:lineRule="auto"/>
        <w:jc w:val="both"/>
        <w:rPr>
          <w:rFonts w:ascii="Tahoma" w:eastAsia="Times New Roman" w:hAnsi="Tahoma" w:cs="Tahoma"/>
        </w:rPr>
      </w:pPr>
    </w:p>
    <w:p w14:paraId="72F7CC07" w14:textId="77777777" w:rsidR="00954BDA" w:rsidRPr="006506BC" w:rsidRDefault="00954BDA" w:rsidP="00777E3F">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6506BC">
        <w:rPr>
          <w:rFonts w:ascii="Tahoma" w:eastAsia="Times New Roman" w:hAnsi="Tahoma" w:cs="Tahoma"/>
          <w:color w:val="000000"/>
          <w:lang w:eastAsia="sl-SI"/>
        </w:rPr>
        <w:t>člen</w:t>
      </w:r>
    </w:p>
    <w:p w14:paraId="275B1724" w14:textId="77777777" w:rsidR="00954BDA" w:rsidRPr="006506BC" w:rsidRDefault="00954BDA" w:rsidP="00777E3F">
      <w:pPr>
        <w:keepNext/>
        <w:keepLines/>
        <w:tabs>
          <w:tab w:val="left" w:pos="1418"/>
          <w:tab w:val="left" w:pos="1702"/>
        </w:tabs>
        <w:spacing w:after="0" w:line="240" w:lineRule="auto"/>
        <w:jc w:val="both"/>
        <w:rPr>
          <w:rFonts w:ascii="Tahoma" w:eastAsia="Times New Roman" w:hAnsi="Tahoma" w:cs="Tahoma"/>
        </w:rPr>
      </w:pPr>
    </w:p>
    <w:p w14:paraId="6C937773" w14:textId="77777777" w:rsidR="00954BDA" w:rsidRPr="006506BC" w:rsidRDefault="00954BDA" w:rsidP="00777E3F">
      <w:pPr>
        <w:keepNext/>
        <w:keepLines/>
        <w:tabs>
          <w:tab w:val="left" w:pos="1418"/>
          <w:tab w:val="left" w:pos="1702"/>
        </w:tabs>
        <w:spacing w:after="0" w:line="240" w:lineRule="auto"/>
        <w:jc w:val="both"/>
        <w:rPr>
          <w:rFonts w:ascii="Tahoma" w:eastAsia="Times New Roman" w:hAnsi="Tahoma" w:cs="Tahoma"/>
        </w:rPr>
      </w:pPr>
      <w:r>
        <w:rPr>
          <w:rFonts w:ascii="Tahoma" w:eastAsia="Times New Roman" w:hAnsi="Tahoma" w:cs="Tahoma"/>
        </w:rPr>
        <w:t>Izvajalec</w:t>
      </w:r>
      <w:r w:rsidRPr="006506BC">
        <w:rPr>
          <w:rFonts w:ascii="Tahoma" w:eastAsia="Times New Roman" w:hAnsi="Tahoma" w:cs="Tahoma"/>
        </w:rPr>
        <w:t xml:space="preserve"> se obvezuje v navedenem roku iz prejšnjega člena naročnika obvestiti (pisno, preko elektronske pošte,) o rešitvi reklamacije in dobaviti reklamirano blago v dogovorjenem dobavnem roku.</w:t>
      </w:r>
    </w:p>
    <w:p w14:paraId="705A5988" w14:textId="77777777" w:rsidR="00954BDA" w:rsidRPr="006506BC" w:rsidRDefault="00954BDA" w:rsidP="00777E3F">
      <w:pPr>
        <w:keepNext/>
        <w:keepLines/>
        <w:tabs>
          <w:tab w:val="left" w:pos="1418"/>
          <w:tab w:val="left" w:pos="1702"/>
        </w:tabs>
        <w:spacing w:after="0" w:line="240" w:lineRule="auto"/>
        <w:jc w:val="both"/>
        <w:rPr>
          <w:rFonts w:ascii="Tahoma" w:eastAsia="Times New Roman" w:hAnsi="Tahoma" w:cs="Tahoma"/>
        </w:rPr>
      </w:pPr>
    </w:p>
    <w:p w14:paraId="55299FD4" w14:textId="77777777" w:rsidR="00954BDA" w:rsidRPr="006506BC" w:rsidRDefault="00954BDA" w:rsidP="00777E3F">
      <w:pPr>
        <w:keepNext/>
        <w:keepLines/>
        <w:tabs>
          <w:tab w:val="left" w:pos="1418"/>
          <w:tab w:val="left" w:pos="1702"/>
        </w:tabs>
        <w:spacing w:after="0" w:line="240" w:lineRule="auto"/>
        <w:jc w:val="both"/>
        <w:rPr>
          <w:rFonts w:ascii="Tahoma" w:eastAsia="Times New Roman" w:hAnsi="Tahoma" w:cs="Tahoma"/>
        </w:rPr>
      </w:pPr>
      <w:r w:rsidRPr="006506BC">
        <w:rPr>
          <w:rFonts w:ascii="Tahoma" w:eastAsia="Times New Roman" w:hAnsi="Tahoma" w:cs="Tahoma"/>
        </w:rPr>
        <w:t xml:space="preserve">Za pozitivno rešene reklamacije, za napačno poslano ter za vrnjeno blago, izda </w:t>
      </w:r>
      <w:r>
        <w:rPr>
          <w:rFonts w:ascii="Tahoma" w:eastAsia="Times New Roman" w:hAnsi="Tahoma" w:cs="Tahoma"/>
        </w:rPr>
        <w:t>izvajalec</w:t>
      </w:r>
      <w:r w:rsidRPr="006506BC">
        <w:rPr>
          <w:rFonts w:ascii="Tahoma" w:eastAsia="Times New Roman" w:hAnsi="Tahoma" w:cs="Tahoma"/>
        </w:rPr>
        <w:t xml:space="preserve"> naročniku dobropis, za katerega se zmanjša obveznost naročnika.</w:t>
      </w:r>
    </w:p>
    <w:p w14:paraId="5B869F11" w14:textId="77777777" w:rsidR="00083954" w:rsidRPr="005E538D" w:rsidRDefault="00083954" w:rsidP="00777E3F">
      <w:pPr>
        <w:keepNext/>
        <w:keepLines/>
        <w:spacing w:after="0" w:line="240" w:lineRule="auto"/>
        <w:jc w:val="both"/>
        <w:rPr>
          <w:rFonts w:ascii="Tahoma" w:eastAsia="Times New Roman" w:hAnsi="Tahoma" w:cs="Tahoma"/>
          <w:b/>
          <w:lang w:eastAsia="sl-SI"/>
        </w:rPr>
      </w:pPr>
    </w:p>
    <w:p w14:paraId="569137A0" w14:textId="77777777" w:rsidR="006D6A20" w:rsidRPr="005E538D" w:rsidRDefault="006D6A20" w:rsidP="00777E3F">
      <w:pPr>
        <w:pStyle w:val="Odstavekseznama"/>
        <w:keepNext/>
        <w:keepLines/>
        <w:numPr>
          <w:ilvl w:val="0"/>
          <w:numId w:val="10"/>
        </w:numPr>
        <w:ind w:left="567" w:hanging="567"/>
        <w:jc w:val="center"/>
        <w:rPr>
          <w:rFonts w:ascii="Tahoma" w:hAnsi="Tahoma" w:cs="Tahoma"/>
          <w:b/>
          <w:bCs/>
          <w:sz w:val="22"/>
          <w:szCs w:val="22"/>
        </w:rPr>
      </w:pPr>
      <w:r w:rsidRPr="005E538D">
        <w:rPr>
          <w:rFonts w:ascii="Tahoma" w:hAnsi="Tahoma" w:cs="Tahoma"/>
          <w:b/>
          <w:bCs/>
          <w:sz w:val="22"/>
          <w:szCs w:val="22"/>
        </w:rPr>
        <w:t>VIŠJA SILA</w:t>
      </w:r>
    </w:p>
    <w:p w14:paraId="1C0FD6E9" w14:textId="77777777" w:rsidR="006D6A20" w:rsidRPr="00EC4317" w:rsidRDefault="006D6A20" w:rsidP="00777E3F">
      <w:pPr>
        <w:keepNext/>
        <w:keepLines/>
        <w:tabs>
          <w:tab w:val="left" w:pos="-1980"/>
          <w:tab w:val="left" w:pos="2880"/>
        </w:tabs>
        <w:spacing w:after="0" w:line="240" w:lineRule="auto"/>
        <w:jc w:val="center"/>
        <w:rPr>
          <w:rFonts w:ascii="Tahoma" w:eastAsia="Times New Roman" w:hAnsi="Tahoma" w:cs="Tahoma"/>
          <w:lang w:eastAsia="sl-SI"/>
        </w:rPr>
      </w:pPr>
    </w:p>
    <w:p w14:paraId="26B45DB2" w14:textId="77777777" w:rsidR="006D6A20" w:rsidRPr="000F7D5F" w:rsidRDefault="006D6A20" w:rsidP="00777E3F">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0F7D5F">
        <w:rPr>
          <w:rFonts w:ascii="Tahoma" w:eastAsia="Times New Roman" w:hAnsi="Tahoma" w:cs="Tahoma"/>
          <w:color w:val="000000"/>
          <w:lang w:eastAsia="sl-SI"/>
        </w:rPr>
        <w:t>člen</w:t>
      </w:r>
    </w:p>
    <w:p w14:paraId="707B4037" w14:textId="77777777" w:rsidR="006D6A20" w:rsidRPr="00EC4317" w:rsidRDefault="006D6A20" w:rsidP="00777E3F">
      <w:pPr>
        <w:keepNext/>
        <w:keepLines/>
        <w:tabs>
          <w:tab w:val="left" w:pos="1418"/>
          <w:tab w:val="left" w:pos="1702"/>
        </w:tabs>
        <w:spacing w:after="0" w:line="240" w:lineRule="auto"/>
        <w:jc w:val="both"/>
        <w:rPr>
          <w:rFonts w:ascii="Tahoma" w:hAnsi="Tahoma" w:cs="Tahoma"/>
        </w:rPr>
      </w:pPr>
    </w:p>
    <w:p w14:paraId="2F90B115" w14:textId="77777777" w:rsidR="00954BDA" w:rsidRPr="00EC767C" w:rsidRDefault="00954BDA" w:rsidP="00777E3F">
      <w:pPr>
        <w:keepNext/>
        <w:keepLines/>
        <w:spacing w:after="0" w:line="240" w:lineRule="auto"/>
        <w:jc w:val="both"/>
        <w:rPr>
          <w:rFonts w:ascii="Tahoma" w:eastAsia="Times New Roman" w:hAnsi="Tahoma" w:cs="Tahoma"/>
          <w:lang w:eastAsia="sl-SI"/>
        </w:rPr>
      </w:pPr>
      <w:r>
        <w:rPr>
          <w:rFonts w:ascii="Tahoma" w:eastAsia="Times New Roman" w:hAnsi="Tahoma" w:cs="Tahoma"/>
          <w:lang w:eastAsia="sl-SI"/>
        </w:rPr>
        <w:t>Izvajalec</w:t>
      </w:r>
      <w:r w:rsidRPr="00EC767C">
        <w:rPr>
          <w:rFonts w:ascii="Tahoma" w:eastAsia="Times New Roman" w:hAnsi="Tahoma" w:cs="Tahoma"/>
          <w:lang w:eastAsia="sl-SI"/>
        </w:rPr>
        <w:t xml:space="preserve"> ni odgovoren za delno ali celotno neizpolnjevanje obveznosti, če je to posledica višje sile.</w:t>
      </w:r>
    </w:p>
    <w:p w14:paraId="5CE647AC" w14:textId="77777777" w:rsidR="00954BDA" w:rsidRPr="00EC767C" w:rsidRDefault="00954BDA" w:rsidP="00777E3F">
      <w:pPr>
        <w:keepNext/>
        <w:keepLines/>
        <w:spacing w:after="0" w:line="240" w:lineRule="auto"/>
        <w:jc w:val="both"/>
        <w:rPr>
          <w:rFonts w:ascii="Tahoma" w:eastAsia="Times New Roman" w:hAnsi="Tahoma" w:cs="Tahoma"/>
          <w:lang w:eastAsia="sl-SI"/>
        </w:rPr>
      </w:pPr>
    </w:p>
    <w:p w14:paraId="0958718C" w14:textId="77777777" w:rsidR="00954BDA" w:rsidRPr="00EC767C" w:rsidRDefault="00954BDA" w:rsidP="00777E3F">
      <w:pPr>
        <w:keepNext/>
        <w:keepLines/>
        <w:spacing w:after="0" w:line="240" w:lineRule="auto"/>
        <w:jc w:val="both"/>
        <w:rPr>
          <w:rFonts w:ascii="Tahoma" w:eastAsia="Times New Roman" w:hAnsi="Tahoma" w:cs="Tahoma"/>
          <w:lang w:eastAsia="sl-SI"/>
        </w:rPr>
      </w:pPr>
      <w:r w:rsidRPr="00EC767C">
        <w:rPr>
          <w:rFonts w:ascii="Tahoma" w:eastAsia="Times New Roman" w:hAnsi="Tahoma" w:cs="Tahoma"/>
          <w:lang w:eastAsia="sl-SI"/>
        </w:rPr>
        <w:t>Kot višja sila se razumejo vse okoliščine izjemnega značaja, ki so se pojavile po sklenitvi okvirnega sporazuma in jih sodna praksa priznava za višjo silo. Če so dobave blaga delno ali v celoti moten</w:t>
      </w:r>
      <w:r>
        <w:rPr>
          <w:rFonts w:ascii="Tahoma" w:eastAsia="Times New Roman" w:hAnsi="Tahoma" w:cs="Tahoma"/>
          <w:lang w:eastAsia="sl-SI"/>
        </w:rPr>
        <w:t>e</w:t>
      </w:r>
      <w:r w:rsidRPr="00EC767C">
        <w:rPr>
          <w:rFonts w:ascii="Tahoma" w:eastAsia="Times New Roman" w:hAnsi="Tahoma" w:cs="Tahoma"/>
          <w:lang w:eastAsia="sl-SI"/>
        </w:rPr>
        <w:t xml:space="preserve"> oziroma preprečen</w:t>
      </w:r>
      <w:r>
        <w:rPr>
          <w:rFonts w:ascii="Tahoma" w:eastAsia="Times New Roman" w:hAnsi="Tahoma" w:cs="Tahoma"/>
          <w:lang w:eastAsia="sl-SI"/>
        </w:rPr>
        <w:t>e</w:t>
      </w:r>
      <w:r w:rsidRPr="00EC767C">
        <w:rPr>
          <w:rFonts w:ascii="Tahoma" w:eastAsia="Times New Roman" w:hAnsi="Tahoma" w:cs="Tahoma"/>
          <w:lang w:eastAsia="sl-SI"/>
        </w:rPr>
        <w:t xml:space="preserve">, je </w:t>
      </w:r>
      <w:r>
        <w:rPr>
          <w:rFonts w:ascii="Tahoma" w:eastAsia="Times New Roman" w:hAnsi="Tahoma" w:cs="Tahoma"/>
          <w:lang w:eastAsia="sl-SI"/>
        </w:rPr>
        <w:t>izvajalec</w:t>
      </w:r>
      <w:r w:rsidRPr="00EC767C">
        <w:rPr>
          <w:rFonts w:ascii="Tahoma" w:eastAsia="Times New Roman" w:hAnsi="Tahoma" w:cs="Tahoma"/>
          <w:lang w:eastAsia="sl-SI"/>
        </w:rPr>
        <w:t xml:space="preserve"> o tem dolžan nemudoma obvestiti naročnika. Prav tako ga je dolžan sproti obveščati o prenehanju takih okoliščin. Roki dobave blaga se podaljšajo za čas trajanja višje sile. Na zahtevo naročnika je </w:t>
      </w:r>
      <w:r>
        <w:rPr>
          <w:rFonts w:ascii="Tahoma" w:eastAsia="Times New Roman" w:hAnsi="Tahoma" w:cs="Tahoma"/>
          <w:lang w:eastAsia="sl-SI"/>
        </w:rPr>
        <w:t>izvajalec</w:t>
      </w:r>
      <w:r w:rsidRPr="00EC767C">
        <w:rPr>
          <w:rFonts w:ascii="Tahoma" w:eastAsia="Times New Roman" w:hAnsi="Tahoma" w:cs="Tahoma"/>
          <w:lang w:eastAsia="sl-SI"/>
        </w:rPr>
        <w:t xml:space="preserve"> dolžan dokazati obstoj višje sile.</w:t>
      </w:r>
    </w:p>
    <w:p w14:paraId="2108B618" w14:textId="77777777" w:rsidR="00954BDA" w:rsidRPr="00EC767C" w:rsidRDefault="00954BDA" w:rsidP="00777E3F">
      <w:pPr>
        <w:keepNext/>
        <w:keepLines/>
        <w:spacing w:after="0" w:line="240" w:lineRule="auto"/>
        <w:jc w:val="both"/>
        <w:rPr>
          <w:rFonts w:ascii="Tahoma" w:eastAsia="Times New Roman" w:hAnsi="Tahoma" w:cs="Tahoma"/>
          <w:snapToGrid w:val="0"/>
          <w:lang w:eastAsia="sl-SI"/>
        </w:rPr>
      </w:pPr>
    </w:p>
    <w:p w14:paraId="663E6CF7" w14:textId="77777777" w:rsidR="00954BDA" w:rsidRPr="00EC767C" w:rsidRDefault="00954BDA" w:rsidP="00777E3F">
      <w:pPr>
        <w:keepNext/>
        <w:keepLines/>
        <w:spacing w:after="0" w:line="240" w:lineRule="auto"/>
        <w:jc w:val="both"/>
        <w:rPr>
          <w:rFonts w:ascii="Tahoma" w:eastAsia="Times New Roman" w:hAnsi="Tahoma" w:cs="Tahoma"/>
          <w:snapToGrid w:val="0"/>
          <w:lang w:eastAsia="sl-SI"/>
        </w:rPr>
      </w:pPr>
      <w:r w:rsidRPr="00EC767C">
        <w:rPr>
          <w:rFonts w:ascii="Tahoma" w:eastAsia="Times New Roman" w:hAnsi="Tahoma" w:cs="Tahoma"/>
          <w:snapToGrid w:val="0"/>
          <w:lang w:eastAsia="sl-SI"/>
        </w:rPr>
        <w:t xml:space="preserve">Pomanjkanje delovne sile ali materiala pri </w:t>
      </w:r>
      <w:r>
        <w:rPr>
          <w:rFonts w:ascii="Tahoma" w:eastAsia="Times New Roman" w:hAnsi="Tahoma" w:cs="Tahoma"/>
          <w:snapToGrid w:val="0"/>
          <w:lang w:eastAsia="sl-SI"/>
        </w:rPr>
        <w:t>izvajalc</w:t>
      </w:r>
      <w:r w:rsidRPr="00EC767C">
        <w:rPr>
          <w:rFonts w:ascii="Tahoma" w:eastAsia="Times New Roman" w:hAnsi="Tahoma" w:cs="Tahoma"/>
          <w:snapToGrid w:val="0"/>
          <w:lang w:eastAsia="sl-SI"/>
        </w:rPr>
        <w:t xml:space="preserve">u ali pri njegovih </w:t>
      </w:r>
      <w:r>
        <w:rPr>
          <w:rFonts w:ascii="Tahoma" w:eastAsia="Times New Roman" w:hAnsi="Tahoma" w:cs="Tahoma"/>
          <w:snapToGrid w:val="0"/>
          <w:lang w:eastAsia="sl-SI"/>
        </w:rPr>
        <w:t>podizvajalc</w:t>
      </w:r>
      <w:r w:rsidRPr="00EC767C">
        <w:rPr>
          <w:rFonts w:ascii="Tahoma" w:eastAsia="Times New Roman" w:hAnsi="Tahoma" w:cs="Tahoma"/>
          <w:snapToGrid w:val="0"/>
          <w:lang w:eastAsia="sl-SI"/>
        </w:rPr>
        <w:t>ih se ne šteje za višjo silo, razen, če ni posledica le-te.</w:t>
      </w:r>
    </w:p>
    <w:p w14:paraId="03E72D0E" w14:textId="77777777" w:rsidR="00954BDA" w:rsidRDefault="00954BDA" w:rsidP="00777E3F">
      <w:pPr>
        <w:keepNext/>
        <w:keepLines/>
        <w:spacing w:after="0" w:line="240" w:lineRule="auto"/>
        <w:jc w:val="both"/>
        <w:rPr>
          <w:rFonts w:ascii="Tahoma" w:eastAsia="Times New Roman" w:hAnsi="Tahoma" w:cs="Tahoma"/>
          <w:lang w:eastAsia="sl-SI"/>
        </w:rPr>
      </w:pPr>
    </w:p>
    <w:p w14:paraId="56B82616" w14:textId="77777777" w:rsidR="00954BDA" w:rsidRPr="00EC767C" w:rsidRDefault="00954BDA" w:rsidP="00777E3F">
      <w:pPr>
        <w:keepNext/>
        <w:keepLines/>
        <w:spacing w:after="0" w:line="240" w:lineRule="auto"/>
        <w:jc w:val="both"/>
        <w:rPr>
          <w:rFonts w:ascii="Tahoma" w:eastAsia="Times New Roman" w:hAnsi="Tahoma" w:cs="Tahoma"/>
          <w:lang w:eastAsia="sl-SI"/>
        </w:rPr>
      </w:pPr>
      <w:r w:rsidRPr="00EC767C">
        <w:rPr>
          <w:rFonts w:ascii="Tahoma" w:eastAsia="Times New Roman" w:hAnsi="Tahoma" w:cs="Tahoma"/>
          <w:lang w:eastAsia="sl-SI"/>
        </w:rPr>
        <w:t xml:space="preserve">V primeru nastanka pogojev za podaljšanje dobavnega roka, stranki tega okvirnega sporazuma skleneta aneks k okvirnemu sporazumu, s katerim določita nov dobavni rok. </w:t>
      </w:r>
    </w:p>
    <w:p w14:paraId="05A7FE42" w14:textId="77777777" w:rsidR="00766916" w:rsidRPr="00EC4317" w:rsidRDefault="00766916" w:rsidP="00777E3F">
      <w:pPr>
        <w:keepNext/>
        <w:keepLines/>
        <w:tabs>
          <w:tab w:val="left" w:pos="-1980"/>
          <w:tab w:val="left" w:pos="2880"/>
        </w:tabs>
        <w:spacing w:after="0" w:line="240" w:lineRule="auto"/>
        <w:jc w:val="both"/>
        <w:rPr>
          <w:rFonts w:ascii="Tahoma" w:eastAsia="Times New Roman" w:hAnsi="Tahoma" w:cs="Tahoma"/>
          <w:lang w:eastAsia="sl-SI"/>
        </w:rPr>
      </w:pPr>
    </w:p>
    <w:p w14:paraId="18D1E745" w14:textId="77777777" w:rsidR="00EC3759" w:rsidRPr="008053AB" w:rsidRDefault="00EC767C" w:rsidP="00777E3F">
      <w:pPr>
        <w:pStyle w:val="Odstavekseznama"/>
        <w:keepNext/>
        <w:keepLines/>
        <w:numPr>
          <w:ilvl w:val="0"/>
          <w:numId w:val="10"/>
        </w:numPr>
        <w:ind w:left="567" w:hanging="567"/>
        <w:jc w:val="center"/>
        <w:rPr>
          <w:rFonts w:ascii="Tahoma" w:hAnsi="Tahoma" w:cs="Tahoma"/>
          <w:b/>
          <w:sz w:val="22"/>
          <w:szCs w:val="22"/>
        </w:rPr>
      </w:pPr>
      <w:r w:rsidRPr="00EC767C">
        <w:rPr>
          <w:rFonts w:ascii="Tahoma" w:hAnsi="Tahoma" w:cs="Tahoma"/>
          <w:b/>
          <w:sz w:val="22"/>
          <w:szCs w:val="22"/>
        </w:rPr>
        <w:t>OBVEZNOSTI STRANK PO OKVIRNEM SPORAZUMU</w:t>
      </w:r>
    </w:p>
    <w:p w14:paraId="47A20BDF" w14:textId="77777777" w:rsidR="00EC3759" w:rsidRPr="00EC4317" w:rsidRDefault="00EC3759" w:rsidP="00777E3F">
      <w:pPr>
        <w:keepNext/>
        <w:keepLines/>
        <w:tabs>
          <w:tab w:val="left" w:pos="567"/>
          <w:tab w:val="left" w:pos="1134"/>
          <w:tab w:val="left" w:pos="8080"/>
        </w:tabs>
        <w:spacing w:after="0" w:line="240" w:lineRule="auto"/>
        <w:jc w:val="center"/>
        <w:outlineLvl w:val="1"/>
        <w:rPr>
          <w:rFonts w:ascii="Tahoma" w:eastAsia="Times New Roman" w:hAnsi="Tahoma" w:cs="Tahoma"/>
          <w:b/>
          <w:lang w:eastAsia="sl-SI"/>
        </w:rPr>
      </w:pPr>
    </w:p>
    <w:p w14:paraId="2EAE40A1" w14:textId="77777777" w:rsidR="00EC3759" w:rsidRPr="000F7D5F" w:rsidRDefault="00EC3759" w:rsidP="00777E3F">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0F7D5F">
        <w:rPr>
          <w:rFonts w:ascii="Tahoma" w:eastAsia="Times New Roman" w:hAnsi="Tahoma" w:cs="Tahoma"/>
          <w:color w:val="000000"/>
          <w:lang w:eastAsia="sl-SI"/>
        </w:rPr>
        <w:t>člen</w:t>
      </w:r>
    </w:p>
    <w:p w14:paraId="6DF2396D" w14:textId="77777777" w:rsidR="00EC3759" w:rsidRDefault="00EC3759" w:rsidP="00777E3F">
      <w:pPr>
        <w:keepNext/>
        <w:keepLines/>
        <w:spacing w:after="0" w:line="240" w:lineRule="auto"/>
        <w:jc w:val="both"/>
        <w:rPr>
          <w:rFonts w:ascii="Tahoma" w:eastAsia="Times New Roman" w:hAnsi="Tahoma" w:cs="Tahoma"/>
          <w:lang w:eastAsia="sl-SI"/>
        </w:rPr>
      </w:pPr>
    </w:p>
    <w:p w14:paraId="0091FBBE" w14:textId="77777777" w:rsidR="00CE3662" w:rsidRPr="00CE3662" w:rsidRDefault="00CE3662" w:rsidP="00777E3F">
      <w:pPr>
        <w:keepNext/>
        <w:keepLines/>
        <w:spacing w:after="0" w:line="240" w:lineRule="auto"/>
        <w:jc w:val="both"/>
        <w:rPr>
          <w:rFonts w:ascii="Tahoma" w:eastAsia="Times New Roman" w:hAnsi="Tahoma" w:cs="Tahoma"/>
          <w:snapToGrid w:val="0"/>
          <w:lang w:eastAsia="sl-SI"/>
        </w:rPr>
      </w:pPr>
      <w:r w:rsidRPr="00CE3662">
        <w:rPr>
          <w:rFonts w:ascii="Tahoma" w:eastAsia="Times New Roman" w:hAnsi="Tahoma" w:cs="Tahoma"/>
          <w:snapToGrid w:val="0"/>
          <w:lang w:eastAsia="sl-SI"/>
        </w:rPr>
        <w:t>V okviru izpolnjevanja svojih obveznosti po te</w:t>
      </w:r>
      <w:r>
        <w:rPr>
          <w:rFonts w:ascii="Tahoma" w:eastAsia="Times New Roman" w:hAnsi="Tahoma" w:cs="Tahoma"/>
          <w:snapToGrid w:val="0"/>
          <w:lang w:eastAsia="sl-SI"/>
        </w:rPr>
        <w:t>m okvirnem sporazumu</w:t>
      </w:r>
      <w:r w:rsidRPr="00CE3662">
        <w:rPr>
          <w:rFonts w:ascii="Tahoma" w:eastAsia="Times New Roman" w:hAnsi="Tahoma" w:cs="Tahoma"/>
          <w:snapToGrid w:val="0"/>
          <w:lang w:eastAsia="sl-SI"/>
        </w:rPr>
        <w:t xml:space="preserve"> je dolžan izvajalec:</w:t>
      </w:r>
    </w:p>
    <w:p w14:paraId="6B5B9FF4" w14:textId="77777777" w:rsidR="00954BDA" w:rsidRPr="00E806B1" w:rsidRDefault="00954BDA" w:rsidP="00777E3F">
      <w:pPr>
        <w:keepNext/>
        <w:keepLines/>
        <w:numPr>
          <w:ilvl w:val="0"/>
          <w:numId w:val="52"/>
        </w:numPr>
        <w:tabs>
          <w:tab w:val="left" w:pos="1702"/>
        </w:tabs>
        <w:spacing w:after="0" w:line="240" w:lineRule="auto"/>
        <w:jc w:val="both"/>
        <w:rPr>
          <w:rFonts w:ascii="Tahoma" w:hAnsi="Tahoma" w:cs="Tahoma"/>
        </w:rPr>
      </w:pPr>
      <w:r w:rsidRPr="00E806B1">
        <w:rPr>
          <w:rFonts w:ascii="Tahoma" w:hAnsi="Tahoma" w:cs="Tahoma"/>
        </w:rPr>
        <w:t>z naročnikom skleniti Pisni sporazum o skupnih varnostnih ukrepih in ravnanju z okoljem v JAVNEM PODJETJU ENERGETIKA LJUBLJANA d.o.o. (v nadaljevanju: Pisni sporazum), ki je priloga št. 3 tega okvirnega sporazuma, v katerem se določi skupne ukrepe za zagotavljanje varnosti in zdravja pri delu delavcev na delovišču ter določi odgovorne osebe naročnika in izvajalca,</w:t>
      </w:r>
    </w:p>
    <w:p w14:paraId="3514423C" w14:textId="77777777" w:rsidR="00954BDA" w:rsidRDefault="00954BDA" w:rsidP="00777E3F">
      <w:pPr>
        <w:keepNext/>
        <w:keepLines/>
        <w:numPr>
          <w:ilvl w:val="0"/>
          <w:numId w:val="5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hAnsi="Tahoma" w:cs="Tahoma"/>
        </w:rPr>
      </w:pPr>
      <w:r w:rsidRPr="00E806B1">
        <w:rPr>
          <w:rFonts w:ascii="Tahoma" w:hAnsi="Tahoma" w:cs="Tahoma"/>
        </w:rPr>
        <w:t xml:space="preserve">z naročnikom pred začetkom izvajanja </w:t>
      </w:r>
      <w:r>
        <w:rPr>
          <w:rFonts w:ascii="Tahoma" w:hAnsi="Tahoma" w:cs="Tahoma"/>
        </w:rPr>
        <w:t>dobav</w:t>
      </w:r>
      <w:r w:rsidRPr="00E806B1">
        <w:rPr>
          <w:rFonts w:ascii="Tahoma" w:hAnsi="Tahoma" w:cs="Tahoma"/>
        </w:rPr>
        <w:t xml:space="preserve"> iz okvirnega sporazuma določiti konkretne skupne varnostne ukrepe na delovišču; </w:t>
      </w:r>
    </w:p>
    <w:p w14:paraId="653DD588" w14:textId="77777777" w:rsidR="00954BDA" w:rsidRPr="00E806B1" w:rsidRDefault="00954BDA" w:rsidP="00777E3F">
      <w:pPr>
        <w:keepNext/>
        <w:keepLines/>
        <w:numPr>
          <w:ilvl w:val="0"/>
          <w:numId w:val="5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hAnsi="Tahoma" w:cs="Tahoma"/>
        </w:rPr>
      </w:pPr>
      <w:r w:rsidRPr="00E806B1">
        <w:rPr>
          <w:rFonts w:ascii="Tahoma" w:hAnsi="Tahoma" w:cs="Tahoma"/>
        </w:rPr>
        <w:t>upoštevati tehnično specifikacijo naročnika in obveznosti</w:t>
      </w:r>
      <w:r w:rsidRPr="00B2373B">
        <w:rPr>
          <w:rFonts w:ascii="Tahoma" w:hAnsi="Tahoma" w:cs="Tahoma"/>
        </w:rPr>
        <w:t xml:space="preserve"> po tem okvirnem sporazumu</w:t>
      </w:r>
      <w:r w:rsidRPr="00E806B1">
        <w:rPr>
          <w:rFonts w:ascii="Tahoma" w:hAnsi="Tahoma" w:cs="Tahoma"/>
        </w:rPr>
        <w:t xml:space="preserve"> izvesti skladno z zahtevami naročnika iz razpisne dokumentacije;</w:t>
      </w:r>
    </w:p>
    <w:p w14:paraId="2611CE62" w14:textId="33E67F8C" w:rsidR="00CE3662" w:rsidRPr="00493ED7" w:rsidRDefault="00CE3662" w:rsidP="00777E3F">
      <w:pPr>
        <w:keepNext/>
        <w:keepLines/>
        <w:numPr>
          <w:ilvl w:val="0"/>
          <w:numId w:val="52"/>
        </w:numPr>
        <w:tabs>
          <w:tab w:val="left" w:pos="284"/>
        </w:tabs>
        <w:spacing w:after="0" w:line="240" w:lineRule="auto"/>
        <w:jc w:val="both"/>
        <w:rPr>
          <w:rFonts w:ascii="Tahoma" w:hAnsi="Tahoma" w:cs="Tahoma"/>
          <w:szCs w:val="20"/>
          <w:lang w:eastAsia="sl-SI"/>
        </w:rPr>
      </w:pPr>
      <w:r w:rsidRPr="00493ED7">
        <w:rPr>
          <w:rFonts w:ascii="Tahoma" w:hAnsi="Tahoma" w:cs="Tahoma"/>
          <w:szCs w:val="20"/>
          <w:lang w:eastAsia="sl-SI"/>
        </w:rPr>
        <w:t>upošteva</w:t>
      </w:r>
      <w:r>
        <w:rPr>
          <w:rFonts w:ascii="Tahoma" w:hAnsi="Tahoma" w:cs="Tahoma"/>
          <w:szCs w:val="20"/>
          <w:lang w:eastAsia="sl-SI"/>
        </w:rPr>
        <w:t>ti</w:t>
      </w:r>
      <w:r w:rsidRPr="00493ED7">
        <w:rPr>
          <w:rFonts w:ascii="Tahoma" w:hAnsi="Tahoma" w:cs="Tahoma"/>
          <w:szCs w:val="20"/>
          <w:lang w:eastAsia="sl-SI"/>
        </w:rPr>
        <w:t xml:space="preserve"> </w:t>
      </w:r>
      <w:r w:rsidR="00D23987">
        <w:rPr>
          <w:rFonts w:ascii="Tahoma" w:hAnsi="Tahoma" w:cs="Tahoma"/>
          <w:szCs w:val="20"/>
          <w:lang w:eastAsia="sl-SI"/>
        </w:rPr>
        <w:t>z</w:t>
      </w:r>
      <w:r w:rsidRPr="00493ED7">
        <w:rPr>
          <w:rFonts w:ascii="Tahoma" w:hAnsi="Tahoma" w:cs="Tahoma"/>
          <w:szCs w:val="20"/>
          <w:lang w:eastAsia="sl-SI"/>
        </w:rPr>
        <w:t>akon</w:t>
      </w:r>
      <w:r w:rsidR="00D23987">
        <w:rPr>
          <w:rFonts w:ascii="Tahoma" w:hAnsi="Tahoma" w:cs="Tahoma"/>
          <w:szCs w:val="20"/>
          <w:lang w:eastAsia="sl-SI"/>
        </w:rPr>
        <w:t>, ki ureja</w:t>
      </w:r>
      <w:r w:rsidRPr="00493ED7">
        <w:rPr>
          <w:rFonts w:ascii="Tahoma" w:hAnsi="Tahoma" w:cs="Tahoma"/>
          <w:szCs w:val="20"/>
          <w:lang w:eastAsia="sl-SI"/>
        </w:rPr>
        <w:t xml:space="preserve">  prevoz nevarnega blaga, </w:t>
      </w:r>
    </w:p>
    <w:p w14:paraId="14275A80" w14:textId="334821AA" w:rsidR="00CE3662" w:rsidRPr="00493ED7" w:rsidRDefault="00CE3662" w:rsidP="00777E3F">
      <w:pPr>
        <w:keepNext/>
        <w:keepLines/>
        <w:numPr>
          <w:ilvl w:val="0"/>
          <w:numId w:val="52"/>
        </w:numPr>
        <w:tabs>
          <w:tab w:val="left" w:pos="284"/>
        </w:tabs>
        <w:spacing w:after="0" w:line="240" w:lineRule="auto"/>
        <w:jc w:val="both"/>
        <w:rPr>
          <w:rFonts w:ascii="Tahoma" w:hAnsi="Tahoma" w:cs="Tahoma"/>
          <w:szCs w:val="20"/>
          <w:lang w:eastAsia="sl-SI"/>
        </w:rPr>
      </w:pPr>
      <w:r w:rsidRPr="00493ED7">
        <w:rPr>
          <w:rFonts w:ascii="Tahoma" w:hAnsi="Tahoma" w:cs="Tahoma"/>
          <w:szCs w:val="20"/>
          <w:lang w:eastAsia="sl-SI"/>
        </w:rPr>
        <w:t>upošteva</w:t>
      </w:r>
      <w:r>
        <w:rPr>
          <w:rFonts w:ascii="Tahoma" w:hAnsi="Tahoma" w:cs="Tahoma"/>
          <w:szCs w:val="20"/>
          <w:lang w:eastAsia="sl-SI"/>
        </w:rPr>
        <w:t>ti</w:t>
      </w:r>
      <w:r w:rsidRPr="00493ED7">
        <w:rPr>
          <w:rFonts w:ascii="Tahoma" w:hAnsi="Tahoma" w:cs="Tahoma"/>
          <w:szCs w:val="20"/>
          <w:lang w:eastAsia="sl-SI"/>
        </w:rPr>
        <w:t xml:space="preserve"> </w:t>
      </w:r>
      <w:r w:rsidR="00D23987">
        <w:rPr>
          <w:rFonts w:ascii="Tahoma" w:hAnsi="Tahoma" w:cs="Tahoma"/>
          <w:szCs w:val="20"/>
          <w:lang w:eastAsia="sl-SI"/>
        </w:rPr>
        <w:t>z</w:t>
      </w:r>
      <w:r w:rsidRPr="00493ED7">
        <w:rPr>
          <w:rFonts w:ascii="Tahoma" w:hAnsi="Tahoma" w:cs="Tahoma"/>
          <w:szCs w:val="20"/>
          <w:lang w:eastAsia="sl-SI"/>
        </w:rPr>
        <w:t>akon</w:t>
      </w:r>
      <w:r w:rsidR="00D23987">
        <w:rPr>
          <w:rFonts w:ascii="Tahoma" w:hAnsi="Tahoma" w:cs="Tahoma"/>
          <w:szCs w:val="20"/>
          <w:lang w:eastAsia="sl-SI"/>
        </w:rPr>
        <w:t>, ki ureja</w:t>
      </w:r>
      <w:r w:rsidRPr="00493ED7">
        <w:rPr>
          <w:rFonts w:ascii="Tahoma" w:hAnsi="Tahoma" w:cs="Tahoma"/>
          <w:szCs w:val="20"/>
          <w:lang w:eastAsia="sl-SI"/>
        </w:rPr>
        <w:t xml:space="preserve"> kemikalij</w:t>
      </w:r>
      <w:r w:rsidR="00D23987">
        <w:rPr>
          <w:rFonts w:ascii="Tahoma" w:hAnsi="Tahoma" w:cs="Tahoma"/>
          <w:szCs w:val="20"/>
          <w:lang w:eastAsia="sl-SI"/>
        </w:rPr>
        <w:t>e</w:t>
      </w:r>
      <w:r w:rsidRPr="00493ED7">
        <w:rPr>
          <w:rFonts w:ascii="Tahoma" w:hAnsi="Tahoma" w:cs="Tahoma"/>
          <w:szCs w:val="20"/>
          <w:lang w:eastAsia="sl-SI"/>
        </w:rPr>
        <w:t>,</w:t>
      </w:r>
    </w:p>
    <w:p w14:paraId="44C78C42" w14:textId="5CAF8D5F" w:rsidR="00CE3662" w:rsidRPr="00E07361" w:rsidRDefault="00CE3662" w:rsidP="00777E3F">
      <w:pPr>
        <w:keepNext/>
        <w:keepLines/>
        <w:numPr>
          <w:ilvl w:val="0"/>
          <w:numId w:val="52"/>
        </w:numPr>
        <w:tabs>
          <w:tab w:val="left" w:pos="284"/>
        </w:tabs>
        <w:spacing w:after="0" w:line="240" w:lineRule="auto"/>
        <w:jc w:val="both"/>
        <w:rPr>
          <w:rFonts w:ascii="Tahoma" w:hAnsi="Tahoma" w:cs="Tahoma"/>
          <w:szCs w:val="20"/>
          <w:lang w:eastAsia="sl-SI"/>
        </w:rPr>
      </w:pPr>
      <w:r w:rsidRPr="00E07361">
        <w:rPr>
          <w:rFonts w:ascii="Tahoma" w:hAnsi="Tahoma" w:cs="Tahoma"/>
          <w:szCs w:val="20"/>
          <w:lang w:eastAsia="sl-SI"/>
        </w:rPr>
        <w:t>pri dobavi kemikalij upošteva</w:t>
      </w:r>
      <w:r w:rsidR="00D23987" w:rsidRPr="00E07361">
        <w:rPr>
          <w:rFonts w:ascii="Tahoma" w:hAnsi="Tahoma" w:cs="Tahoma"/>
          <w:szCs w:val="20"/>
          <w:lang w:eastAsia="sl-SI"/>
        </w:rPr>
        <w:t>ti</w:t>
      </w:r>
      <w:r w:rsidRPr="00E07361">
        <w:rPr>
          <w:rFonts w:ascii="Tahoma" w:hAnsi="Tahoma" w:cs="Tahoma"/>
          <w:szCs w:val="20"/>
          <w:lang w:eastAsia="sl-SI"/>
        </w:rPr>
        <w:t xml:space="preserve"> okoljevarstveno politiko naročnika (ISO 14001 - </w:t>
      </w:r>
      <w:r w:rsidR="00495DE2" w:rsidRPr="00495DE2">
        <w:rPr>
          <w:rStyle w:val="Hiperpovezava"/>
          <w:rFonts w:ascii="Tahoma" w:hAnsi="Tahoma" w:cs="Tahoma"/>
        </w:rPr>
        <w:t>http://www.energetika-lj.si/skrbimo-za-okolje</w:t>
      </w:r>
      <w:r w:rsidRPr="00E07361">
        <w:rPr>
          <w:rFonts w:ascii="Tahoma" w:hAnsi="Tahoma" w:cs="Tahoma"/>
        </w:rPr>
        <w:t>)</w:t>
      </w:r>
      <w:r w:rsidR="00C0734F" w:rsidRPr="00E07361">
        <w:rPr>
          <w:rFonts w:ascii="Tahoma" w:hAnsi="Tahoma" w:cs="Tahoma"/>
        </w:rPr>
        <w:t>,</w:t>
      </w:r>
    </w:p>
    <w:p w14:paraId="365C9CD0" w14:textId="277D5A63" w:rsidR="00CE3662" w:rsidRPr="00E07361" w:rsidRDefault="00CE3662" w:rsidP="00777E3F">
      <w:pPr>
        <w:keepNext/>
        <w:keepLines/>
        <w:numPr>
          <w:ilvl w:val="0"/>
          <w:numId w:val="52"/>
        </w:numPr>
        <w:tabs>
          <w:tab w:val="left" w:pos="284"/>
          <w:tab w:val="num" w:pos="360"/>
        </w:tabs>
        <w:spacing w:after="0" w:line="240" w:lineRule="auto"/>
        <w:ind w:left="284" w:hanging="284"/>
        <w:jc w:val="both"/>
        <w:rPr>
          <w:rFonts w:ascii="Tahoma" w:hAnsi="Tahoma" w:cs="Tahoma"/>
          <w:szCs w:val="20"/>
          <w:lang w:eastAsia="sl-SI"/>
        </w:rPr>
      </w:pPr>
      <w:r w:rsidRPr="00E07361">
        <w:rPr>
          <w:rFonts w:ascii="Tahoma" w:hAnsi="Tahoma" w:cs="Tahoma"/>
          <w:szCs w:val="20"/>
          <w:lang w:eastAsia="sl-SI"/>
        </w:rPr>
        <w:t>upošteva</w:t>
      </w:r>
      <w:r w:rsidR="00D23987" w:rsidRPr="00E07361">
        <w:rPr>
          <w:rFonts w:ascii="Tahoma" w:hAnsi="Tahoma" w:cs="Tahoma"/>
          <w:szCs w:val="20"/>
          <w:lang w:eastAsia="sl-SI"/>
        </w:rPr>
        <w:t>ti</w:t>
      </w:r>
      <w:r w:rsidRPr="00E07361">
        <w:rPr>
          <w:rFonts w:ascii="Tahoma" w:hAnsi="Tahoma" w:cs="Tahoma"/>
          <w:szCs w:val="20"/>
          <w:lang w:eastAsia="sl-SI"/>
        </w:rPr>
        <w:t xml:space="preserve"> določila Poslovnika o pretovarjanju solne kisline ali natrijevega luga in vzdrževanju pretakalne ploščadi naročnika, katera se nanašajo na obveznosti izvajalca</w:t>
      </w:r>
      <w:r w:rsidR="00C0734F" w:rsidRPr="00E07361">
        <w:rPr>
          <w:rFonts w:ascii="Tahoma" w:hAnsi="Tahoma" w:cs="Tahoma"/>
          <w:szCs w:val="20"/>
          <w:lang w:eastAsia="sl-SI"/>
        </w:rPr>
        <w:t>,</w:t>
      </w:r>
    </w:p>
    <w:p w14:paraId="19F8B36D" w14:textId="1D33B3BB" w:rsidR="00CE3662" w:rsidRPr="00ED07A1" w:rsidRDefault="00CE3662" w:rsidP="00777E3F">
      <w:pPr>
        <w:keepNext/>
        <w:keepLines/>
        <w:numPr>
          <w:ilvl w:val="0"/>
          <w:numId w:val="52"/>
        </w:numPr>
        <w:tabs>
          <w:tab w:val="left" w:pos="284"/>
          <w:tab w:val="num" w:pos="360"/>
        </w:tabs>
        <w:spacing w:after="0" w:line="240" w:lineRule="auto"/>
        <w:ind w:left="284" w:hanging="284"/>
        <w:jc w:val="both"/>
        <w:rPr>
          <w:rFonts w:ascii="Tahoma" w:hAnsi="Tahoma" w:cs="Tahoma"/>
          <w:szCs w:val="20"/>
          <w:lang w:eastAsia="sl-SI"/>
        </w:rPr>
      </w:pPr>
      <w:r w:rsidRPr="00E07361">
        <w:rPr>
          <w:rFonts w:ascii="Tahoma" w:hAnsi="Tahoma" w:cs="Tahoma"/>
          <w:szCs w:val="20"/>
          <w:lang w:eastAsia="sl-SI"/>
        </w:rPr>
        <w:t>upošteva</w:t>
      </w:r>
      <w:r w:rsidR="00D23987" w:rsidRPr="00E07361">
        <w:rPr>
          <w:rFonts w:ascii="Tahoma" w:hAnsi="Tahoma" w:cs="Tahoma"/>
          <w:szCs w:val="20"/>
          <w:lang w:eastAsia="sl-SI"/>
        </w:rPr>
        <w:t>ti</w:t>
      </w:r>
      <w:r w:rsidRPr="00E07361">
        <w:rPr>
          <w:rFonts w:ascii="Tahoma" w:hAnsi="Tahoma" w:cs="Tahoma"/>
          <w:szCs w:val="20"/>
          <w:lang w:eastAsia="sl-SI"/>
        </w:rPr>
        <w:t xml:space="preserve"> največjo dovoljeno dolžino vozil Lmax. = 11,00 m (sprejemljiva dolžina vozil za</w:t>
      </w:r>
      <w:r w:rsidRPr="00ED07A1">
        <w:rPr>
          <w:rFonts w:ascii="Tahoma" w:hAnsi="Tahoma" w:cs="Tahoma"/>
          <w:szCs w:val="20"/>
          <w:lang w:eastAsia="sl-SI"/>
        </w:rPr>
        <w:t xml:space="preserve"> varno delo glede na velikost pretakalne ploščadi 11,50 x 3,70 m)</w:t>
      </w:r>
      <w:r w:rsidR="00C0734F" w:rsidRPr="00ED07A1">
        <w:rPr>
          <w:rFonts w:ascii="Tahoma" w:hAnsi="Tahoma" w:cs="Tahoma"/>
          <w:szCs w:val="20"/>
          <w:lang w:eastAsia="sl-SI"/>
        </w:rPr>
        <w:t>,</w:t>
      </w:r>
      <w:r w:rsidRPr="00ED07A1">
        <w:rPr>
          <w:rFonts w:ascii="Tahoma" w:hAnsi="Tahoma" w:cs="Tahoma"/>
          <w:szCs w:val="20"/>
          <w:lang w:eastAsia="sl-SI"/>
        </w:rPr>
        <w:t xml:space="preserve"> </w:t>
      </w:r>
    </w:p>
    <w:p w14:paraId="3E7AD434" w14:textId="5A71AF34" w:rsidR="00777E3F" w:rsidRPr="00A54CF9" w:rsidRDefault="00777E3F" w:rsidP="00777E3F">
      <w:pPr>
        <w:keepNext/>
        <w:keepLines/>
        <w:numPr>
          <w:ilvl w:val="0"/>
          <w:numId w:val="52"/>
        </w:numPr>
        <w:tabs>
          <w:tab w:val="left" w:pos="284"/>
        </w:tabs>
        <w:spacing w:after="0" w:line="240" w:lineRule="auto"/>
        <w:jc w:val="both"/>
        <w:rPr>
          <w:rFonts w:ascii="Tahoma" w:hAnsi="Tahoma" w:cs="Tahoma"/>
          <w:szCs w:val="20"/>
          <w:lang w:eastAsia="sl-SI"/>
        </w:rPr>
      </w:pPr>
      <w:r w:rsidRPr="00A54CF9">
        <w:rPr>
          <w:rFonts w:ascii="Tahoma" w:hAnsi="Tahoma" w:cs="Tahoma"/>
        </w:rPr>
        <w:t>materialno in kazensko odgovarjati,</w:t>
      </w:r>
      <w:r w:rsidRPr="00A54CF9">
        <w:rPr>
          <w:rFonts w:ascii="Tahoma" w:hAnsi="Tahoma" w:cs="Tahoma"/>
          <w:szCs w:val="20"/>
          <w:lang w:eastAsia="sl-SI"/>
        </w:rPr>
        <w:t xml:space="preserve"> če pride do razlitja kemikalij na območju</w:t>
      </w:r>
      <w:r>
        <w:rPr>
          <w:rFonts w:ascii="Tahoma" w:hAnsi="Tahoma" w:cs="Tahoma"/>
          <w:szCs w:val="20"/>
          <w:lang w:eastAsia="sl-SI"/>
        </w:rPr>
        <w:t>/lokaciji</w:t>
      </w:r>
      <w:r w:rsidRPr="00A54CF9">
        <w:rPr>
          <w:rFonts w:ascii="Tahoma" w:hAnsi="Tahoma" w:cs="Tahoma"/>
          <w:szCs w:val="20"/>
          <w:lang w:eastAsia="sl-SI"/>
        </w:rPr>
        <w:t xml:space="preserve"> naročnika</w:t>
      </w:r>
      <w:r>
        <w:rPr>
          <w:rFonts w:ascii="Tahoma" w:hAnsi="Tahoma" w:cs="Tahoma"/>
          <w:szCs w:val="20"/>
          <w:lang w:eastAsia="sl-SI"/>
        </w:rPr>
        <w:t>,</w:t>
      </w:r>
      <w:r w:rsidRPr="00A54CF9">
        <w:rPr>
          <w:rFonts w:ascii="Tahoma" w:hAnsi="Tahoma" w:cs="Tahoma"/>
          <w:szCs w:val="20"/>
          <w:lang w:eastAsia="sl-SI"/>
        </w:rPr>
        <w:t xml:space="preserve"> in sicer izven območja pretakalne ploščadi,</w:t>
      </w:r>
    </w:p>
    <w:p w14:paraId="092B927B" w14:textId="77777777" w:rsidR="00777E3F" w:rsidRPr="00EF05D7" w:rsidRDefault="00777E3F" w:rsidP="00777E3F">
      <w:pPr>
        <w:keepNext/>
        <w:keepLines/>
        <w:numPr>
          <w:ilvl w:val="0"/>
          <w:numId w:val="52"/>
        </w:numPr>
        <w:tabs>
          <w:tab w:val="left" w:pos="284"/>
        </w:tabs>
        <w:spacing w:after="0" w:line="240" w:lineRule="auto"/>
        <w:jc w:val="both"/>
        <w:rPr>
          <w:rFonts w:ascii="Tahoma" w:hAnsi="Tahoma" w:cs="Tahoma"/>
          <w:szCs w:val="20"/>
          <w:lang w:eastAsia="sl-SI"/>
        </w:rPr>
      </w:pPr>
      <w:r w:rsidRPr="00A54CF9">
        <w:rPr>
          <w:rFonts w:ascii="Tahoma" w:hAnsi="Tahoma" w:cs="Tahoma"/>
        </w:rPr>
        <w:t>materialno in kazensko odgovarjati,</w:t>
      </w:r>
      <w:r w:rsidRPr="00A54CF9">
        <w:rPr>
          <w:rFonts w:ascii="Tahoma" w:hAnsi="Tahoma" w:cs="Tahoma"/>
          <w:szCs w:val="20"/>
          <w:lang w:eastAsia="sl-SI"/>
        </w:rPr>
        <w:t xml:space="preserve"> če pride do požara in</w:t>
      </w:r>
      <w:r>
        <w:rPr>
          <w:rFonts w:ascii="Tahoma" w:hAnsi="Tahoma" w:cs="Tahoma"/>
          <w:szCs w:val="20"/>
          <w:lang w:eastAsia="sl-SI"/>
        </w:rPr>
        <w:t>/ali</w:t>
      </w:r>
      <w:r w:rsidRPr="00A54CF9">
        <w:rPr>
          <w:rFonts w:ascii="Tahoma" w:hAnsi="Tahoma" w:cs="Tahoma"/>
          <w:szCs w:val="20"/>
          <w:lang w:eastAsia="sl-SI"/>
        </w:rPr>
        <w:t xml:space="preserve"> eksplozije na vozilu in bi prišlo do</w:t>
      </w:r>
      <w:r w:rsidRPr="00EF05D7">
        <w:rPr>
          <w:rFonts w:ascii="Tahoma" w:hAnsi="Tahoma" w:cs="Tahoma"/>
          <w:szCs w:val="20"/>
          <w:lang w:eastAsia="sl-SI"/>
        </w:rPr>
        <w:t xml:space="preserve"> škode na objektih naročnika ali lastnikov zemljišč, ki mejijo na naročnika ali do poškodbe oseb, ki se zadržujejo v objektih</w:t>
      </w:r>
      <w:r>
        <w:rPr>
          <w:rFonts w:ascii="Tahoma" w:hAnsi="Tahoma" w:cs="Tahoma"/>
          <w:szCs w:val="20"/>
          <w:lang w:eastAsia="sl-SI"/>
        </w:rPr>
        <w:t>,</w:t>
      </w:r>
    </w:p>
    <w:p w14:paraId="679F2603" w14:textId="77777777" w:rsidR="00777E3F" w:rsidRPr="00EF05D7" w:rsidRDefault="00777E3F" w:rsidP="00777E3F">
      <w:pPr>
        <w:keepNext/>
        <w:keepLines/>
        <w:numPr>
          <w:ilvl w:val="0"/>
          <w:numId w:val="52"/>
        </w:numPr>
        <w:tabs>
          <w:tab w:val="left" w:pos="284"/>
        </w:tabs>
        <w:spacing w:after="0" w:line="240" w:lineRule="auto"/>
        <w:jc w:val="both"/>
        <w:rPr>
          <w:rFonts w:ascii="Tahoma" w:hAnsi="Tahoma" w:cs="Tahoma"/>
          <w:szCs w:val="20"/>
          <w:lang w:eastAsia="sl-SI"/>
        </w:rPr>
      </w:pPr>
      <w:r>
        <w:rPr>
          <w:rFonts w:ascii="Tahoma" w:hAnsi="Tahoma" w:cs="Tahoma"/>
        </w:rPr>
        <w:t>materialno in kazensko odgovarjati,</w:t>
      </w:r>
      <w:r w:rsidRPr="00EF05D7">
        <w:rPr>
          <w:rFonts w:ascii="Tahoma" w:hAnsi="Tahoma" w:cs="Tahoma"/>
          <w:szCs w:val="20"/>
          <w:lang w:eastAsia="sl-SI"/>
        </w:rPr>
        <w:t xml:space="preserve"> če </w:t>
      </w:r>
      <w:r>
        <w:rPr>
          <w:rFonts w:ascii="Tahoma" w:hAnsi="Tahoma" w:cs="Tahoma"/>
          <w:szCs w:val="20"/>
          <w:lang w:eastAsia="sl-SI"/>
        </w:rPr>
        <w:t xml:space="preserve">povzroči </w:t>
      </w:r>
      <w:r w:rsidRPr="00EF05D7">
        <w:rPr>
          <w:rFonts w:ascii="Tahoma" w:hAnsi="Tahoma" w:cs="Tahoma"/>
          <w:szCs w:val="20"/>
          <w:lang w:eastAsia="sl-SI"/>
        </w:rPr>
        <w:t>materialno škodo ali poškodbe oseb zaradi neupoštevanja prometnega režima na območju</w:t>
      </w:r>
      <w:r>
        <w:rPr>
          <w:rFonts w:ascii="Tahoma" w:hAnsi="Tahoma" w:cs="Tahoma"/>
          <w:szCs w:val="20"/>
          <w:lang w:eastAsia="sl-SI"/>
        </w:rPr>
        <w:t>/lokaciji</w:t>
      </w:r>
      <w:r w:rsidRPr="00EF05D7">
        <w:rPr>
          <w:rFonts w:ascii="Tahoma" w:hAnsi="Tahoma" w:cs="Tahoma"/>
          <w:szCs w:val="20"/>
          <w:lang w:eastAsia="sl-SI"/>
        </w:rPr>
        <w:t xml:space="preserve"> naročnika</w:t>
      </w:r>
      <w:r>
        <w:rPr>
          <w:rFonts w:ascii="Tahoma" w:hAnsi="Tahoma" w:cs="Tahoma"/>
          <w:szCs w:val="20"/>
          <w:lang w:eastAsia="sl-SI"/>
        </w:rPr>
        <w:t>,</w:t>
      </w:r>
    </w:p>
    <w:p w14:paraId="5F823D2B" w14:textId="77777777" w:rsidR="00777E3F" w:rsidRPr="00EC767C" w:rsidRDefault="00777E3F" w:rsidP="00777E3F">
      <w:pPr>
        <w:keepNext/>
        <w:keepLines/>
        <w:numPr>
          <w:ilvl w:val="0"/>
          <w:numId w:val="52"/>
        </w:numPr>
        <w:tabs>
          <w:tab w:val="left" w:pos="284"/>
        </w:tabs>
        <w:spacing w:after="0" w:line="240" w:lineRule="auto"/>
        <w:jc w:val="both"/>
        <w:rPr>
          <w:rFonts w:ascii="Tahoma" w:eastAsia="Times New Roman" w:hAnsi="Tahoma" w:cs="Tahoma"/>
          <w:lang w:eastAsia="sl-SI"/>
        </w:rPr>
      </w:pPr>
      <w:r w:rsidRPr="00FB340B">
        <w:rPr>
          <w:rFonts w:ascii="Tahoma" w:hAnsi="Tahoma" w:cs="Tahoma"/>
          <w:szCs w:val="20"/>
          <w:lang w:eastAsia="sl-SI"/>
        </w:rPr>
        <w:t>obveznosti po okvirnem sporazumu izv</w:t>
      </w:r>
      <w:r>
        <w:rPr>
          <w:rFonts w:ascii="Tahoma" w:hAnsi="Tahoma" w:cs="Tahoma"/>
          <w:szCs w:val="20"/>
          <w:lang w:eastAsia="sl-SI"/>
        </w:rPr>
        <w:t>ajati</w:t>
      </w:r>
      <w:r w:rsidRPr="00FB340B">
        <w:rPr>
          <w:rFonts w:ascii="Tahoma" w:hAnsi="Tahoma" w:cs="Tahoma"/>
          <w:szCs w:val="20"/>
          <w:lang w:eastAsia="sl-SI"/>
        </w:rPr>
        <w:t xml:space="preserve"> skladno z zahtevami naročnika iz razpisne</w:t>
      </w:r>
      <w:r w:rsidRPr="00EC767C">
        <w:rPr>
          <w:rFonts w:ascii="Tahoma" w:eastAsia="Times New Roman" w:hAnsi="Tahoma" w:cs="Tahoma"/>
          <w:lang w:eastAsia="sl-SI"/>
        </w:rPr>
        <w:t xml:space="preserve"> dokumentacije</w:t>
      </w:r>
      <w:r>
        <w:rPr>
          <w:rFonts w:ascii="Tahoma" w:eastAsia="Times New Roman" w:hAnsi="Tahoma" w:cs="Tahoma"/>
          <w:lang w:eastAsia="sl-SI"/>
        </w:rPr>
        <w:t>,</w:t>
      </w:r>
    </w:p>
    <w:p w14:paraId="22719308" w14:textId="77777777" w:rsidR="00777E3F" w:rsidRPr="00EC767C" w:rsidRDefault="00777E3F" w:rsidP="00777E3F">
      <w:pPr>
        <w:keepNext/>
        <w:keepLines/>
        <w:numPr>
          <w:ilvl w:val="0"/>
          <w:numId w:val="5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lang w:eastAsia="sl-SI"/>
        </w:rPr>
      </w:pPr>
      <w:r w:rsidRPr="00EC767C">
        <w:rPr>
          <w:rFonts w:ascii="Tahoma" w:eastAsia="Times New Roman" w:hAnsi="Tahoma" w:cs="Tahoma"/>
          <w:lang w:eastAsia="sl-SI"/>
        </w:rPr>
        <w:t>izve</w:t>
      </w:r>
      <w:r>
        <w:rPr>
          <w:rFonts w:ascii="Tahoma" w:eastAsia="Times New Roman" w:hAnsi="Tahoma" w:cs="Tahoma"/>
          <w:lang w:eastAsia="sl-SI"/>
        </w:rPr>
        <w:t>sti</w:t>
      </w:r>
      <w:r w:rsidRPr="00EC767C">
        <w:rPr>
          <w:rFonts w:ascii="Tahoma" w:eastAsia="Times New Roman" w:hAnsi="Tahoma" w:cs="Tahoma"/>
          <w:lang w:eastAsia="sl-SI"/>
        </w:rPr>
        <w:t xml:space="preserve"> prevzete obveznosti strokovno pravilno, vestno in kvalitetno</w:t>
      </w:r>
      <w:r>
        <w:rPr>
          <w:rFonts w:ascii="Tahoma" w:eastAsia="Times New Roman" w:hAnsi="Tahoma" w:cs="Tahoma"/>
          <w:lang w:eastAsia="sl-SI"/>
        </w:rPr>
        <w:t>,</w:t>
      </w:r>
      <w:r w:rsidRPr="00EC767C">
        <w:rPr>
          <w:rFonts w:ascii="Tahoma" w:eastAsia="Times New Roman" w:hAnsi="Tahoma" w:cs="Tahoma"/>
          <w:lang w:eastAsia="sl-SI"/>
        </w:rPr>
        <w:t xml:space="preserve"> v skladu z vsemi veljavnimi predpisi, standardi in uzancami</w:t>
      </w:r>
      <w:r>
        <w:rPr>
          <w:rFonts w:ascii="Tahoma" w:eastAsia="Times New Roman" w:hAnsi="Tahoma" w:cs="Tahoma"/>
          <w:lang w:eastAsia="sl-SI"/>
        </w:rPr>
        <w:t>,</w:t>
      </w:r>
      <w:r w:rsidRPr="00EC767C">
        <w:rPr>
          <w:rFonts w:ascii="Tahoma" w:eastAsia="Times New Roman" w:hAnsi="Tahoma" w:cs="Tahoma"/>
          <w:lang w:eastAsia="sl-SI"/>
        </w:rPr>
        <w:t xml:space="preserve"> ob tesnem sodelovanju z naročnikom (skrbnost dobrega strokovnjaka)</w:t>
      </w:r>
      <w:r>
        <w:rPr>
          <w:rFonts w:ascii="Tahoma" w:eastAsia="Times New Roman" w:hAnsi="Tahoma" w:cs="Tahoma"/>
          <w:lang w:eastAsia="sl-SI"/>
        </w:rPr>
        <w:t>,</w:t>
      </w:r>
    </w:p>
    <w:p w14:paraId="7A226FC5" w14:textId="77777777" w:rsidR="00777E3F" w:rsidRPr="00EC767C" w:rsidRDefault="00777E3F" w:rsidP="00777E3F">
      <w:pPr>
        <w:keepNext/>
        <w:keepLines/>
        <w:numPr>
          <w:ilvl w:val="0"/>
          <w:numId w:val="5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lang w:eastAsia="sl-SI"/>
        </w:rPr>
      </w:pPr>
      <w:r w:rsidRPr="00EC767C">
        <w:rPr>
          <w:rFonts w:ascii="Tahoma" w:eastAsia="Times New Roman" w:hAnsi="Tahoma" w:cs="Tahoma"/>
          <w:lang w:eastAsia="sl-SI"/>
        </w:rPr>
        <w:t>obvešča</w:t>
      </w:r>
      <w:r>
        <w:rPr>
          <w:rFonts w:ascii="Tahoma" w:eastAsia="Times New Roman" w:hAnsi="Tahoma" w:cs="Tahoma"/>
          <w:lang w:eastAsia="sl-SI"/>
        </w:rPr>
        <w:t>ti</w:t>
      </w:r>
      <w:r w:rsidRPr="00EC767C">
        <w:rPr>
          <w:rFonts w:ascii="Tahoma" w:eastAsia="Times New Roman" w:hAnsi="Tahoma" w:cs="Tahoma"/>
          <w:lang w:eastAsia="sl-SI"/>
        </w:rPr>
        <w:t xml:space="preserve"> naročnika o tekoči problematiki in nastalih situacijah, ki bi lahko vplivale na izvršitev obveznosti po okvirnem sporazumu</w:t>
      </w:r>
      <w:r>
        <w:rPr>
          <w:rFonts w:ascii="Tahoma" w:eastAsia="Times New Roman" w:hAnsi="Tahoma" w:cs="Tahoma"/>
          <w:lang w:eastAsia="sl-SI"/>
        </w:rPr>
        <w:t>,</w:t>
      </w:r>
    </w:p>
    <w:p w14:paraId="1626DEEA" w14:textId="77777777" w:rsidR="00777E3F" w:rsidRPr="00EC767C" w:rsidRDefault="00777E3F" w:rsidP="00777E3F">
      <w:pPr>
        <w:keepNext/>
        <w:keepLines/>
        <w:numPr>
          <w:ilvl w:val="0"/>
          <w:numId w:val="5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lang w:eastAsia="sl-SI"/>
        </w:rPr>
      </w:pPr>
      <w:r w:rsidRPr="00EC767C">
        <w:rPr>
          <w:rFonts w:ascii="Tahoma" w:eastAsia="Times New Roman" w:hAnsi="Tahoma" w:cs="Tahoma"/>
          <w:lang w:eastAsia="sl-SI"/>
        </w:rPr>
        <w:t>pred morebitno oddajo do</w:t>
      </w:r>
      <w:r>
        <w:rPr>
          <w:rFonts w:ascii="Tahoma" w:eastAsia="Times New Roman" w:hAnsi="Tahoma" w:cs="Tahoma"/>
          <w:lang w:eastAsia="sl-SI"/>
        </w:rPr>
        <w:t>bave blaga tretji osebi pridobiti</w:t>
      </w:r>
      <w:r w:rsidRPr="00EC767C">
        <w:rPr>
          <w:rFonts w:ascii="Tahoma" w:eastAsia="Times New Roman" w:hAnsi="Tahoma" w:cs="Tahoma"/>
          <w:lang w:eastAsia="sl-SI"/>
        </w:rPr>
        <w:t xml:space="preserve"> predhodno pisno soglasje naročnika;</w:t>
      </w:r>
    </w:p>
    <w:p w14:paraId="6C4284B5" w14:textId="77777777" w:rsidR="00777E3F" w:rsidRPr="00EC767C" w:rsidRDefault="00777E3F" w:rsidP="00777E3F">
      <w:pPr>
        <w:keepNext/>
        <w:keepLines/>
        <w:numPr>
          <w:ilvl w:val="0"/>
          <w:numId w:val="5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lang w:eastAsia="sl-SI"/>
        </w:rPr>
      </w:pPr>
      <w:r>
        <w:rPr>
          <w:rFonts w:ascii="Tahoma" w:eastAsia="Times New Roman" w:hAnsi="Tahoma" w:cs="Tahoma"/>
          <w:lang w:eastAsia="sl-SI"/>
        </w:rPr>
        <w:t>zagotavljati</w:t>
      </w:r>
      <w:r w:rsidRPr="00EC767C">
        <w:rPr>
          <w:rFonts w:ascii="Tahoma" w:eastAsia="Times New Roman" w:hAnsi="Tahoma" w:cs="Tahoma"/>
          <w:lang w:eastAsia="sl-SI"/>
        </w:rPr>
        <w:t xml:space="preserve"> vse potrebno, da bo lahko izpolnjeval vse svoje obveznosti po temu okvirnemu sporazumu</w:t>
      </w:r>
      <w:r>
        <w:rPr>
          <w:rFonts w:ascii="Tahoma" w:eastAsia="Times New Roman" w:hAnsi="Tahoma" w:cs="Tahoma"/>
          <w:lang w:eastAsia="sl-SI"/>
        </w:rPr>
        <w:t>,</w:t>
      </w:r>
    </w:p>
    <w:p w14:paraId="4EE9FB74" w14:textId="77777777" w:rsidR="00777E3F" w:rsidRPr="00493ED7" w:rsidRDefault="00777E3F" w:rsidP="00777E3F">
      <w:pPr>
        <w:keepNext/>
        <w:keepLines/>
        <w:numPr>
          <w:ilvl w:val="0"/>
          <w:numId w:val="52"/>
        </w:numPr>
        <w:tabs>
          <w:tab w:val="left" w:pos="284"/>
        </w:tabs>
        <w:spacing w:after="0" w:line="240" w:lineRule="auto"/>
        <w:ind w:left="284" w:hanging="284"/>
        <w:jc w:val="both"/>
        <w:rPr>
          <w:rFonts w:ascii="Tahoma" w:hAnsi="Tahoma" w:cs="Tahoma"/>
          <w:szCs w:val="20"/>
          <w:lang w:eastAsia="sl-SI"/>
        </w:rPr>
      </w:pPr>
      <w:r w:rsidRPr="00493ED7">
        <w:rPr>
          <w:rFonts w:ascii="Tahoma" w:hAnsi="Tahoma" w:cs="Tahoma"/>
          <w:szCs w:val="20"/>
          <w:lang w:eastAsia="sl-SI"/>
        </w:rPr>
        <w:t>zagotovi</w:t>
      </w:r>
      <w:r>
        <w:rPr>
          <w:rFonts w:ascii="Tahoma" w:hAnsi="Tahoma" w:cs="Tahoma"/>
          <w:szCs w:val="20"/>
          <w:lang w:eastAsia="sl-SI"/>
        </w:rPr>
        <w:t>ti</w:t>
      </w:r>
      <w:r w:rsidRPr="00493ED7">
        <w:rPr>
          <w:rFonts w:ascii="Tahoma" w:hAnsi="Tahoma" w:cs="Tahoma"/>
          <w:szCs w:val="20"/>
          <w:lang w:eastAsia="sl-SI"/>
        </w:rPr>
        <w:t xml:space="preserve">, da bodo delavci </w:t>
      </w:r>
      <w:r>
        <w:rPr>
          <w:rFonts w:ascii="Tahoma" w:hAnsi="Tahoma" w:cs="Tahoma"/>
          <w:szCs w:val="20"/>
          <w:lang w:eastAsia="sl-SI"/>
        </w:rPr>
        <w:t xml:space="preserve">izvajalca </w:t>
      </w:r>
      <w:r w:rsidRPr="00493ED7">
        <w:rPr>
          <w:rFonts w:ascii="Tahoma" w:hAnsi="Tahoma" w:cs="Tahoma"/>
          <w:szCs w:val="20"/>
          <w:lang w:eastAsia="sl-SI"/>
        </w:rPr>
        <w:t>upoštevali vse predpise naročnika o gibanju na območju lokacije oziroma objekta naročnika,</w:t>
      </w:r>
    </w:p>
    <w:p w14:paraId="016079F8" w14:textId="77777777" w:rsidR="00777E3F" w:rsidRPr="00493ED7" w:rsidRDefault="00777E3F" w:rsidP="00777E3F">
      <w:pPr>
        <w:keepNext/>
        <w:keepLines/>
        <w:numPr>
          <w:ilvl w:val="0"/>
          <w:numId w:val="52"/>
        </w:numPr>
        <w:tabs>
          <w:tab w:val="left" w:pos="284"/>
        </w:tabs>
        <w:spacing w:after="0" w:line="240" w:lineRule="auto"/>
        <w:ind w:left="284" w:hanging="284"/>
        <w:jc w:val="both"/>
        <w:rPr>
          <w:rFonts w:ascii="Tahoma" w:hAnsi="Tahoma" w:cs="Tahoma"/>
          <w:szCs w:val="20"/>
          <w:lang w:eastAsia="sl-SI"/>
        </w:rPr>
      </w:pPr>
      <w:r w:rsidRPr="00493ED7">
        <w:rPr>
          <w:rFonts w:ascii="Tahoma" w:hAnsi="Tahoma" w:cs="Tahoma"/>
          <w:szCs w:val="20"/>
          <w:lang w:eastAsia="sl-SI"/>
        </w:rPr>
        <w:t>upošteva</w:t>
      </w:r>
      <w:r>
        <w:rPr>
          <w:rFonts w:ascii="Tahoma" w:hAnsi="Tahoma" w:cs="Tahoma"/>
          <w:szCs w:val="20"/>
          <w:lang w:eastAsia="sl-SI"/>
        </w:rPr>
        <w:t>ti</w:t>
      </w:r>
      <w:r w:rsidRPr="00493ED7">
        <w:rPr>
          <w:rFonts w:ascii="Tahoma" w:hAnsi="Tahoma" w:cs="Tahoma"/>
          <w:szCs w:val="20"/>
          <w:lang w:eastAsia="sl-SI"/>
        </w:rPr>
        <w:t xml:space="preserve"> naročnikova navodila in zahteve</w:t>
      </w:r>
      <w:r>
        <w:rPr>
          <w:rFonts w:ascii="Tahoma" w:hAnsi="Tahoma" w:cs="Tahoma"/>
          <w:szCs w:val="20"/>
          <w:lang w:eastAsia="sl-SI"/>
        </w:rPr>
        <w:t>,</w:t>
      </w:r>
    </w:p>
    <w:p w14:paraId="6D33D6FD" w14:textId="77777777" w:rsidR="00777E3F" w:rsidRPr="00493ED7" w:rsidRDefault="00777E3F" w:rsidP="00777E3F">
      <w:pPr>
        <w:keepNext/>
        <w:keepLines/>
        <w:numPr>
          <w:ilvl w:val="0"/>
          <w:numId w:val="52"/>
        </w:numPr>
        <w:tabs>
          <w:tab w:val="left" w:pos="284"/>
        </w:tabs>
        <w:spacing w:after="0" w:line="240" w:lineRule="auto"/>
        <w:ind w:left="284" w:hanging="284"/>
        <w:jc w:val="both"/>
        <w:rPr>
          <w:rFonts w:ascii="Tahoma" w:hAnsi="Tahoma" w:cs="Tahoma"/>
          <w:szCs w:val="20"/>
          <w:lang w:eastAsia="sl-SI"/>
        </w:rPr>
      </w:pPr>
      <w:r w:rsidRPr="00493ED7">
        <w:rPr>
          <w:rFonts w:ascii="Tahoma" w:hAnsi="Tahoma" w:cs="Tahoma"/>
          <w:szCs w:val="20"/>
          <w:lang w:eastAsia="sl-SI"/>
        </w:rPr>
        <w:t>naročniku dobavlja</w:t>
      </w:r>
      <w:r>
        <w:rPr>
          <w:rFonts w:ascii="Tahoma" w:hAnsi="Tahoma" w:cs="Tahoma"/>
          <w:szCs w:val="20"/>
          <w:lang w:eastAsia="sl-SI"/>
        </w:rPr>
        <w:t>ti</w:t>
      </w:r>
      <w:r w:rsidRPr="00493ED7">
        <w:rPr>
          <w:rFonts w:ascii="Tahoma" w:hAnsi="Tahoma" w:cs="Tahoma"/>
          <w:szCs w:val="20"/>
          <w:lang w:eastAsia="sl-SI"/>
        </w:rPr>
        <w:t xml:space="preserve"> natanko tiste vrste blaga, ki jih bo naročnik naročil</w:t>
      </w:r>
      <w:r>
        <w:rPr>
          <w:rFonts w:ascii="Tahoma" w:hAnsi="Tahoma" w:cs="Tahoma"/>
          <w:szCs w:val="20"/>
          <w:lang w:eastAsia="sl-SI"/>
        </w:rPr>
        <w:t>,</w:t>
      </w:r>
    </w:p>
    <w:p w14:paraId="78CB9514" w14:textId="77777777" w:rsidR="00777E3F" w:rsidRPr="00493ED7" w:rsidRDefault="00777E3F" w:rsidP="00777E3F">
      <w:pPr>
        <w:keepNext/>
        <w:keepLines/>
        <w:numPr>
          <w:ilvl w:val="0"/>
          <w:numId w:val="52"/>
        </w:numPr>
        <w:tabs>
          <w:tab w:val="left" w:pos="284"/>
        </w:tabs>
        <w:spacing w:after="0" w:line="240" w:lineRule="auto"/>
        <w:ind w:left="284" w:hanging="284"/>
        <w:jc w:val="both"/>
        <w:rPr>
          <w:rFonts w:ascii="Tahoma" w:hAnsi="Tahoma" w:cs="Tahoma"/>
          <w:szCs w:val="20"/>
          <w:lang w:eastAsia="sl-SI"/>
        </w:rPr>
      </w:pPr>
      <w:r w:rsidRPr="00493ED7">
        <w:rPr>
          <w:rFonts w:ascii="Tahoma" w:hAnsi="Tahoma" w:cs="Tahoma"/>
          <w:szCs w:val="20"/>
          <w:lang w:eastAsia="sl-SI"/>
        </w:rPr>
        <w:t>naročnika obvesti</w:t>
      </w:r>
      <w:r>
        <w:rPr>
          <w:rFonts w:ascii="Tahoma" w:hAnsi="Tahoma" w:cs="Tahoma"/>
          <w:szCs w:val="20"/>
          <w:lang w:eastAsia="sl-SI"/>
        </w:rPr>
        <w:t>ti</w:t>
      </w:r>
      <w:r w:rsidRPr="00493ED7">
        <w:rPr>
          <w:rFonts w:ascii="Tahoma" w:hAnsi="Tahoma" w:cs="Tahoma"/>
          <w:szCs w:val="20"/>
          <w:lang w:eastAsia="sl-SI"/>
        </w:rPr>
        <w:t xml:space="preserve"> o </w:t>
      </w:r>
      <w:r>
        <w:rPr>
          <w:rFonts w:ascii="Tahoma" w:hAnsi="Tahoma" w:cs="Tahoma"/>
          <w:szCs w:val="20"/>
          <w:lang w:eastAsia="sl-SI"/>
        </w:rPr>
        <w:t xml:space="preserve">nameravani </w:t>
      </w:r>
      <w:r w:rsidRPr="00493ED7">
        <w:rPr>
          <w:rFonts w:ascii="Tahoma" w:hAnsi="Tahoma" w:cs="Tahoma"/>
          <w:szCs w:val="20"/>
          <w:lang w:eastAsia="sl-SI"/>
        </w:rPr>
        <w:t>dobavi vsaj en (1) dan pred predvideno dobavo blaga</w:t>
      </w:r>
      <w:r>
        <w:rPr>
          <w:rFonts w:ascii="Tahoma" w:hAnsi="Tahoma" w:cs="Tahoma"/>
          <w:szCs w:val="20"/>
          <w:lang w:eastAsia="sl-SI"/>
        </w:rPr>
        <w:t>,</w:t>
      </w:r>
    </w:p>
    <w:p w14:paraId="35231EAC" w14:textId="77777777" w:rsidR="00777E3F" w:rsidRPr="00493ED7" w:rsidRDefault="00777E3F" w:rsidP="00777E3F">
      <w:pPr>
        <w:keepNext/>
        <w:keepLines/>
        <w:numPr>
          <w:ilvl w:val="0"/>
          <w:numId w:val="52"/>
        </w:numPr>
        <w:tabs>
          <w:tab w:val="left" w:pos="284"/>
        </w:tabs>
        <w:spacing w:after="0" w:line="240" w:lineRule="auto"/>
        <w:ind w:left="284" w:hanging="284"/>
        <w:jc w:val="both"/>
        <w:rPr>
          <w:rFonts w:ascii="Tahoma" w:hAnsi="Tahoma" w:cs="Tahoma"/>
          <w:szCs w:val="20"/>
          <w:lang w:eastAsia="sl-SI"/>
        </w:rPr>
      </w:pPr>
      <w:r w:rsidRPr="00493ED7">
        <w:rPr>
          <w:rFonts w:ascii="Tahoma" w:hAnsi="Tahoma" w:cs="Tahoma"/>
          <w:szCs w:val="20"/>
          <w:lang w:eastAsia="sl-SI"/>
        </w:rPr>
        <w:t>odgovarja</w:t>
      </w:r>
      <w:r>
        <w:rPr>
          <w:rFonts w:ascii="Tahoma" w:hAnsi="Tahoma" w:cs="Tahoma"/>
          <w:szCs w:val="20"/>
          <w:lang w:eastAsia="sl-SI"/>
        </w:rPr>
        <w:t>ti</w:t>
      </w:r>
      <w:r w:rsidRPr="00493ED7">
        <w:rPr>
          <w:rFonts w:ascii="Tahoma" w:hAnsi="Tahoma" w:cs="Tahoma"/>
          <w:szCs w:val="20"/>
          <w:lang w:eastAsia="sl-SI"/>
        </w:rPr>
        <w:t xml:space="preserve"> za kvaliteto dobavljenega blaga v roku, navedenem v okvirnem sporazumu</w:t>
      </w:r>
      <w:r>
        <w:rPr>
          <w:rFonts w:ascii="Tahoma" w:hAnsi="Tahoma" w:cs="Tahoma"/>
          <w:szCs w:val="20"/>
          <w:lang w:eastAsia="sl-SI"/>
        </w:rPr>
        <w:t>,</w:t>
      </w:r>
    </w:p>
    <w:p w14:paraId="1F5C7072" w14:textId="77777777" w:rsidR="00777E3F" w:rsidRPr="00E806B1" w:rsidRDefault="00777E3F" w:rsidP="00777E3F">
      <w:pPr>
        <w:keepNext/>
        <w:keepLines/>
        <w:numPr>
          <w:ilvl w:val="0"/>
          <w:numId w:val="52"/>
        </w:numPr>
        <w:tabs>
          <w:tab w:val="left" w:pos="1702"/>
        </w:tabs>
        <w:spacing w:after="0" w:line="240" w:lineRule="auto"/>
        <w:jc w:val="both"/>
        <w:rPr>
          <w:rFonts w:ascii="Tahoma" w:hAnsi="Tahoma" w:cs="Tahoma"/>
        </w:rPr>
      </w:pPr>
      <w:r w:rsidRPr="00E806B1">
        <w:rPr>
          <w:rFonts w:ascii="Tahoma" w:hAnsi="Tahoma" w:cs="Tahoma"/>
        </w:rPr>
        <w:t>na vsakem natančno specificiranem izstavljenem računu navesti tudi številko pisnega nabavnega naročila naročnika.</w:t>
      </w:r>
    </w:p>
    <w:p w14:paraId="38529597" w14:textId="77777777" w:rsidR="00777E3F" w:rsidRPr="00EC767C" w:rsidRDefault="00777E3F" w:rsidP="00777E3F">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lang w:eastAsia="sl-SI"/>
        </w:rPr>
      </w:pPr>
    </w:p>
    <w:p w14:paraId="0CB9662F" w14:textId="77777777" w:rsidR="00F12560" w:rsidRPr="00EC767C" w:rsidRDefault="00F12560" w:rsidP="00777E3F">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lang w:eastAsia="sl-SI"/>
        </w:rPr>
      </w:pPr>
      <w:r>
        <w:rPr>
          <w:rFonts w:ascii="Tahoma" w:eastAsia="Times New Roman" w:hAnsi="Tahoma" w:cs="Tahoma"/>
          <w:lang w:eastAsia="sl-SI"/>
        </w:rPr>
        <w:t>Izvajalec</w:t>
      </w:r>
      <w:r w:rsidRPr="00EC767C">
        <w:rPr>
          <w:rFonts w:ascii="Tahoma" w:eastAsia="Times New Roman" w:hAnsi="Tahoma" w:cs="Tahoma"/>
          <w:lang w:eastAsia="sl-SI"/>
        </w:rPr>
        <w:t xml:space="preserve"> odgovarja za neposredno škodo, ki nastane naročniku in tretjim osebam in izvira iz njegovega dela in njegovih obveznosti po tem okvirnem sporazumu.</w:t>
      </w:r>
    </w:p>
    <w:p w14:paraId="3F91DE75" w14:textId="132C1F10" w:rsidR="00F12560" w:rsidRDefault="00F12560" w:rsidP="00777E3F">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lang w:eastAsia="sl-SI"/>
        </w:rPr>
      </w:pPr>
    </w:p>
    <w:p w14:paraId="1EB0632F" w14:textId="77777777" w:rsidR="00DF4A79" w:rsidRPr="00EC4317" w:rsidRDefault="00DF4A79" w:rsidP="00777E3F">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lang w:eastAsia="sl-SI"/>
        </w:rPr>
      </w:pPr>
    </w:p>
    <w:p w14:paraId="5A100FFC" w14:textId="77777777" w:rsidR="00F12560" w:rsidRPr="000F7D5F" w:rsidRDefault="00F12560" w:rsidP="00777E3F">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0F7D5F">
        <w:rPr>
          <w:rFonts w:ascii="Tahoma" w:eastAsia="Times New Roman" w:hAnsi="Tahoma" w:cs="Tahoma"/>
          <w:color w:val="000000"/>
          <w:lang w:eastAsia="sl-SI"/>
        </w:rPr>
        <w:lastRenderedPageBreak/>
        <w:t>člen</w:t>
      </w:r>
    </w:p>
    <w:p w14:paraId="35421C73" w14:textId="77777777" w:rsidR="00F12560" w:rsidRPr="00EC4317" w:rsidRDefault="00F12560" w:rsidP="00777E3F">
      <w:pPr>
        <w:keepNext/>
        <w:keepLines/>
        <w:spacing w:after="0" w:line="240" w:lineRule="auto"/>
        <w:jc w:val="both"/>
        <w:rPr>
          <w:rFonts w:ascii="Tahoma" w:eastAsia="Times New Roman" w:hAnsi="Tahoma" w:cs="Tahoma"/>
          <w:lang w:eastAsia="sl-SI"/>
        </w:rPr>
      </w:pPr>
    </w:p>
    <w:p w14:paraId="444A42D1" w14:textId="77777777" w:rsidR="00C0734F" w:rsidRPr="00C168EA" w:rsidRDefault="00C0734F" w:rsidP="00777E3F">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hAnsi="Tahoma" w:cs="Tahoma"/>
          <w:szCs w:val="20"/>
          <w:lang w:eastAsia="sl-SI"/>
        </w:rPr>
      </w:pPr>
      <w:r w:rsidRPr="00C168EA">
        <w:rPr>
          <w:rFonts w:ascii="Tahoma" w:hAnsi="Tahoma" w:cs="Tahoma"/>
          <w:szCs w:val="20"/>
          <w:lang w:eastAsia="sl-SI"/>
        </w:rPr>
        <w:t>Naročnik se v okviru tega okvirnega sporazuma obvezuje, da bo:</w:t>
      </w:r>
    </w:p>
    <w:p w14:paraId="5E996384" w14:textId="77777777" w:rsidR="00777E3F" w:rsidRPr="00C168EA" w:rsidRDefault="00777E3F" w:rsidP="00777E3F">
      <w:pPr>
        <w:keepNext/>
        <w:keepLines/>
        <w:numPr>
          <w:ilvl w:val="0"/>
          <w:numId w:val="53"/>
        </w:numPr>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84" w:hanging="284"/>
        <w:jc w:val="both"/>
        <w:rPr>
          <w:rFonts w:ascii="Tahoma" w:hAnsi="Tahoma" w:cs="Tahoma"/>
          <w:szCs w:val="20"/>
          <w:lang w:eastAsia="sl-SI"/>
        </w:rPr>
      </w:pPr>
      <w:r w:rsidRPr="00C168EA">
        <w:rPr>
          <w:rFonts w:ascii="Tahoma" w:hAnsi="Tahoma" w:cs="Tahoma"/>
          <w:szCs w:val="20"/>
          <w:lang w:eastAsia="sl-SI"/>
        </w:rPr>
        <w:t xml:space="preserve">pred pričetkom </w:t>
      </w:r>
      <w:r>
        <w:rPr>
          <w:rFonts w:ascii="Tahoma" w:hAnsi="Tahoma" w:cs="Tahoma"/>
          <w:szCs w:val="20"/>
          <w:lang w:eastAsia="sl-SI"/>
        </w:rPr>
        <w:t>dobave</w:t>
      </w:r>
      <w:r w:rsidRPr="00C168EA">
        <w:rPr>
          <w:rFonts w:ascii="Tahoma" w:hAnsi="Tahoma" w:cs="Tahoma"/>
          <w:szCs w:val="20"/>
          <w:lang w:eastAsia="sl-SI"/>
        </w:rPr>
        <w:t xml:space="preserve"> </w:t>
      </w:r>
      <w:r>
        <w:rPr>
          <w:rFonts w:ascii="Tahoma" w:hAnsi="Tahoma" w:cs="Tahoma"/>
          <w:szCs w:val="20"/>
          <w:lang w:eastAsia="sl-SI"/>
        </w:rPr>
        <w:t>blaga</w:t>
      </w:r>
      <w:r w:rsidRPr="00C168EA">
        <w:rPr>
          <w:rFonts w:ascii="Tahoma" w:hAnsi="Tahoma" w:cs="Tahoma"/>
          <w:szCs w:val="20"/>
          <w:lang w:eastAsia="sl-SI"/>
        </w:rPr>
        <w:t xml:space="preserve"> skupaj z izvajalcem določil konkretne skupne varnostne ukrepe,</w:t>
      </w:r>
    </w:p>
    <w:p w14:paraId="3D8BABC0" w14:textId="77777777" w:rsidR="00777E3F" w:rsidRPr="00FB340B" w:rsidRDefault="00777E3F" w:rsidP="00777E3F">
      <w:pPr>
        <w:keepNext/>
        <w:keepLines/>
        <w:numPr>
          <w:ilvl w:val="0"/>
          <w:numId w:val="53"/>
        </w:numPr>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84" w:hanging="284"/>
        <w:jc w:val="both"/>
        <w:rPr>
          <w:rFonts w:ascii="Tahoma" w:hAnsi="Tahoma" w:cs="Tahoma"/>
          <w:szCs w:val="20"/>
          <w:lang w:eastAsia="sl-SI"/>
        </w:rPr>
      </w:pPr>
      <w:r w:rsidRPr="00FB340B">
        <w:rPr>
          <w:rFonts w:ascii="Tahoma" w:hAnsi="Tahoma" w:cs="Tahoma"/>
          <w:szCs w:val="20"/>
          <w:lang w:eastAsia="sl-SI"/>
        </w:rPr>
        <w:t>pravočasno ukreni</w:t>
      </w:r>
      <w:r>
        <w:rPr>
          <w:rFonts w:ascii="Tahoma" w:hAnsi="Tahoma" w:cs="Tahoma"/>
          <w:szCs w:val="20"/>
          <w:lang w:eastAsia="sl-SI"/>
        </w:rPr>
        <w:t>l</w:t>
      </w:r>
      <w:r w:rsidRPr="00FB340B">
        <w:rPr>
          <w:rFonts w:ascii="Tahoma" w:hAnsi="Tahoma" w:cs="Tahoma"/>
          <w:szCs w:val="20"/>
          <w:lang w:eastAsia="sl-SI"/>
        </w:rPr>
        <w:t xml:space="preserve"> vse potrebno, da bo izvajalec lahko izvrševal svoje obveznosti iz okvirnega sporazuma,</w:t>
      </w:r>
    </w:p>
    <w:p w14:paraId="3248B4B3" w14:textId="77777777" w:rsidR="00777E3F" w:rsidRPr="00FB340B" w:rsidRDefault="00777E3F" w:rsidP="00777E3F">
      <w:pPr>
        <w:keepNext/>
        <w:keepLines/>
        <w:numPr>
          <w:ilvl w:val="0"/>
          <w:numId w:val="53"/>
        </w:numPr>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84" w:hanging="284"/>
        <w:jc w:val="both"/>
        <w:rPr>
          <w:rFonts w:ascii="Tahoma" w:hAnsi="Tahoma" w:cs="Tahoma"/>
          <w:szCs w:val="20"/>
          <w:lang w:eastAsia="sl-SI"/>
        </w:rPr>
      </w:pPr>
      <w:r w:rsidRPr="00FB340B">
        <w:rPr>
          <w:rFonts w:ascii="Tahoma" w:hAnsi="Tahoma" w:cs="Tahoma"/>
          <w:szCs w:val="20"/>
          <w:lang w:eastAsia="sl-SI"/>
        </w:rPr>
        <w:t>z izvajalcem sodelova</w:t>
      </w:r>
      <w:r>
        <w:rPr>
          <w:rFonts w:ascii="Tahoma" w:hAnsi="Tahoma" w:cs="Tahoma"/>
          <w:szCs w:val="20"/>
          <w:lang w:eastAsia="sl-SI"/>
        </w:rPr>
        <w:t>l</w:t>
      </w:r>
      <w:r w:rsidRPr="00FB340B">
        <w:rPr>
          <w:rFonts w:ascii="Tahoma" w:hAnsi="Tahoma" w:cs="Tahoma"/>
          <w:szCs w:val="20"/>
          <w:lang w:eastAsia="sl-SI"/>
        </w:rPr>
        <w:t>, mu nudi</w:t>
      </w:r>
      <w:r>
        <w:rPr>
          <w:rFonts w:ascii="Tahoma" w:hAnsi="Tahoma" w:cs="Tahoma"/>
          <w:szCs w:val="20"/>
          <w:lang w:eastAsia="sl-SI"/>
        </w:rPr>
        <w:t>l</w:t>
      </w:r>
      <w:r w:rsidRPr="00FB340B">
        <w:rPr>
          <w:rFonts w:ascii="Tahoma" w:hAnsi="Tahoma" w:cs="Tahoma"/>
          <w:szCs w:val="20"/>
          <w:lang w:eastAsia="sl-SI"/>
        </w:rPr>
        <w:t xml:space="preserve"> potrebno pomoč in daja</w:t>
      </w:r>
      <w:r>
        <w:rPr>
          <w:rFonts w:ascii="Tahoma" w:hAnsi="Tahoma" w:cs="Tahoma"/>
          <w:szCs w:val="20"/>
          <w:lang w:eastAsia="sl-SI"/>
        </w:rPr>
        <w:t>l</w:t>
      </w:r>
      <w:r w:rsidRPr="00FB340B">
        <w:rPr>
          <w:rFonts w:ascii="Tahoma" w:hAnsi="Tahoma" w:cs="Tahoma"/>
          <w:szCs w:val="20"/>
          <w:lang w:eastAsia="sl-SI"/>
        </w:rPr>
        <w:t xml:space="preserve"> ustrezna navodila</w:t>
      </w:r>
      <w:r>
        <w:rPr>
          <w:rFonts w:ascii="Tahoma" w:hAnsi="Tahoma" w:cs="Tahoma"/>
          <w:szCs w:val="20"/>
          <w:lang w:eastAsia="sl-SI"/>
        </w:rPr>
        <w:t>,</w:t>
      </w:r>
    </w:p>
    <w:p w14:paraId="2A49099A" w14:textId="77777777" w:rsidR="00777E3F" w:rsidRPr="0035001B" w:rsidRDefault="00777E3F" w:rsidP="00777E3F">
      <w:pPr>
        <w:keepNext/>
        <w:keepLines/>
        <w:numPr>
          <w:ilvl w:val="0"/>
          <w:numId w:val="53"/>
        </w:numPr>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84" w:hanging="284"/>
        <w:jc w:val="both"/>
        <w:rPr>
          <w:rFonts w:ascii="Tahoma" w:hAnsi="Tahoma" w:cs="Tahoma"/>
          <w:szCs w:val="20"/>
          <w:lang w:eastAsia="sl-SI"/>
        </w:rPr>
      </w:pPr>
      <w:r w:rsidRPr="0035001B">
        <w:rPr>
          <w:rFonts w:ascii="Tahoma" w:hAnsi="Tahoma" w:cs="Tahoma"/>
          <w:szCs w:val="20"/>
          <w:lang w:eastAsia="sl-SI"/>
        </w:rPr>
        <w:t>zagotovi</w:t>
      </w:r>
      <w:r>
        <w:rPr>
          <w:rFonts w:ascii="Tahoma" w:hAnsi="Tahoma" w:cs="Tahoma"/>
          <w:szCs w:val="20"/>
          <w:lang w:eastAsia="sl-SI"/>
        </w:rPr>
        <w:t>l</w:t>
      </w:r>
      <w:r w:rsidRPr="0035001B">
        <w:rPr>
          <w:rFonts w:ascii="Tahoma" w:hAnsi="Tahoma" w:cs="Tahoma"/>
          <w:szCs w:val="20"/>
          <w:lang w:eastAsia="sl-SI"/>
        </w:rPr>
        <w:t xml:space="preserve"> neoviran dovoz do pretakalne ploščadi, brez ustavljanja od vstopa v objekt</w:t>
      </w:r>
      <w:r>
        <w:rPr>
          <w:rFonts w:ascii="Tahoma" w:hAnsi="Tahoma" w:cs="Tahoma"/>
          <w:szCs w:val="20"/>
          <w:lang w:eastAsia="sl-SI"/>
        </w:rPr>
        <w:t>/lokacijo/območje</w:t>
      </w:r>
      <w:r w:rsidRPr="0035001B">
        <w:rPr>
          <w:rFonts w:ascii="Tahoma" w:hAnsi="Tahoma" w:cs="Tahoma"/>
          <w:szCs w:val="20"/>
          <w:lang w:eastAsia="sl-SI"/>
        </w:rPr>
        <w:t xml:space="preserve"> naročnika do pretakalne ploščadi</w:t>
      </w:r>
      <w:r>
        <w:rPr>
          <w:rFonts w:ascii="Tahoma" w:hAnsi="Tahoma" w:cs="Tahoma"/>
          <w:szCs w:val="20"/>
          <w:lang w:eastAsia="sl-SI"/>
        </w:rPr>
        <w:t>,</w:t>
      </w:r>
    </w:p>
    <w:p w14:paraId="4F0212DD" w14:textId="77777777" w:rsidR="00777E3F" w:rsidRPr="006C27F7" w:rsidRDefault="00777E3F" w:rsidP="00777E3F">
      <w:pPr>
        <w:keepNext/>
        <w:keepLines/>
        <w:numPr>
          <w:ilvl w:val="0"/>
          <w:numId w:val="53"/>
        </w:numPr>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84" w:hanging="284"/>
        <w:jc w:val="both"/>
        <w:rPr>
          <w:rFonts w:ascii="Tahoma" w:hAnsi="Tahoma" w:cs="Tahoma"/>
          <w:szCs w:val="20"/>
          <w:lang w:eastAsia="sl-SI"/>
        </w:rPr>
      </w:pPr>
      <w:r w:rsidRPr="006C27F7">
        <w:rPr>
          <w:rFonts w:ascii="Tahoma" w:hAnsi="Tahoma" w:cs="Tahoma"/>
          <w:szCs w:val="20"/>
          <w:lang w:eastAsia="sl-SI"/>
        </w:rPr>
        <w:t>zagotovi</w:t>
      </w:r>
      <w:r>
        <w:rPr>
          <w:rFonts w:ascii="Tahoma" w:hAnsi="Tahoma" w:cs="Tahoma"/>
          <w:szCs w:val="20"/>
          <w:lang w:eastAsia="sl-SI"/>
        </w:rPr>
        <w:t>l</w:t>
      </w:r>
      <w:r w:rsidRPr="006C27F7">
        <w:rPr>
          <w:rFonts w:ascii="Tahoma" w:hAnsi="Tahoma" w:cs="Tahoma"/>
          <w:szCs w:val="20"/>
          <w:lang w:eastAsia="sl-SI"/>
        </w:rPr>
        <w:t xml:space="preserve"> brezhibno pretakalno ploščad ter naprave za pretakanje </w:t>
      </w:r>
      <w:r>
        <w:rPr>
          <w:rFonts w:ascii="Tahoma" w:hAnsi="Tahoma" w:cs="Tahoma"/>
          <w:szCs w:val="20"/>
          <w:lang w:eastAsia="sl-SI"/>
        </w:rPr>
        <w:t>kemikalije</w:t>
      </w:r>
      <w:r w:rsidRPr="006C27F7">
        <w:rPr>
          <w:rFonts w:ascii="Tahoma" w:hAnsi="Tahoma" w:cs="Tahoma"/>
          <w:szCs w:val="20"/>
          <w:lang w:eastAsia="sl-SI"/>
        </w:rPr>
        <w:t>, ki so skladne z veljavnimi predpisi, redno pregledovane in so v uporabnem stanju;</w:t>
      </w:r>
    </w:p>
    <w:p w14:paraId="1D9A91C9" w14:textId="77777777" w:rsidR="00777E3F" w:rsidRPr="00FB340B" w:rsidRDefault="00777E3F" w:rsidP="00777E3F">
      <w:pPr>
        <w:keepNext/>
        <w:keepLines/>
        <w:numPr>
          <w:ilvl w:val="0"/>
          <w:numId w:val="53"/>
        </w:numPr>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84" w:hanging="284"/>
        <w:jc w:val="both"/>
        <w:rPr>
          <w:rFonts w:ascii="Tahoma" w:hAnsi="Tahoma" w:cs="Tahoma"/>
          <w:szCs w:val="20"/>
          <w:lang w:eastAsia="sl-SI"/>
        </w:rPr>
      </w:pPr>
      <w:r w:rsidRPr="00FB340B">
        <w:rPr>
          <w:rFonts w:ascii="Tahoma" w:hAnsi="Tahoma" w:cs="Tahoma"/>
          <w:szCs w:val="20"/>
          <w:lang w:eastAsia="sl-SI"/>
        </w:rPr>
        <w:t>takoj obvesti</w:t>
      </w:r>
      <w:r>
        <w:rPr>
          <w:rFonts w:ascii="Tahoma" w:hAnsi="Tahoma" w:cs="Tahoma"/>
          <w:szCs w:val="20"/>
          <w:lang w:eastAsia="sl-SI"/>
        </w:rPr>
        <w:t>l</w:t>
      </w:r>
      <w:r w:rsidRPr="00FB340B">
        <w:rPr>
          <w:rFonts w:ascii="Tahoma" w:hAnsi="Tahoma" w:cs="Tahoma"/>
          <w:szCs w:val="20"/>
          <w:lang w:eastAsia="sl-SI"/>
        </w:rPr>
        <w:t xml:space="preserve"> izvajalca o nastalih okoliščinah, ki bi lahko vplivale na izpolnitev naročnikovih obveznosti po okvirnem sporazumu</w:t>
      </w:r>
      <w:r>
        <w:rPr>
          <w:rFonts w:ascii="Tahoma" w:hAnsi="Tahoma" w:cs="Tahoma"/>
          <w:szCs w:val="20"/>
          <w:lang w:eastAsia="sl-SI"/>
        </w:rPr>
        <w:t>,</w:t>
      </w:r>
    </w:p>
    <w:p w14:paraId="4DD79C44" w14:textId="77777777" w:rsidR="00777E3F" w:rsidRPr="00FB340B" w:rsidRDefault="00777E3F" w:rsidP="00777E3F">
      <w:pPr>
        <w:keepNext/>
        <w:keepLines/>
        <w:numPr>
          <w:ilvl w:val="0"/>
          <w:numId w:val="53"/>
        </w:numPr>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84" w:hanging="284"/>
        <w:jc w:val="both"/>
        <w:rPr>
          <w:rFonts w:ascii="Tahoma" w:hAnsi="Tahoma" w:cs="Tahoma"/>
          <w:szCs w:val="20"/>
          <w:lang w:eastAsia="sl-SI"/>
        </w:rPr>
      </w:pPr>
      <w:r w:rsidRPr="00FB340B">
        <w:rPr>
          <w:rFonts w:ascii="Tahoma" w:hAnsi="Tahoma" w:cs="Tahoma"/>
          <w:szCs w:val="20"/>
          <w:lang w:eastAsia="sl-SI"/>
        </w:rPr>
        <w:t>omogoči</w:t>
      </w:r>
      <w:r>
        <w:rPr>
          <w:rFonts w:ascii="Tahoma" w:hAnsi="Tahoma" w:cs="Tahoma"/>
          <w:szCs w:val="20"/>
          <w:lang w:eastAsia="sl-SI"/>
        </w:rPr>
        <w:t>l</w:t>
      </w:r>
      <w:r w:rsidRPr="00FB340B">
        <w:rPr>
          <w:rFonts w:ascii="Tahoma" w:hAnsi="Tahoma" w:cs="Tahoma"/>
          <w:szCs w:val="20"/>
          <w:lang w:eastAsia="sl-SI"/>
        </w:rPr>
        <w:t xml:space="preserve"> izvedbo prevzema blaga in podpisa</w:t>
      </w:r>
      <w:r>
        <w:rPr>
          <w:rFonts w:ascii="Tahoma" w:hAnsi="Tahoma" w:cs="Tahoma"/>
          <w:szCs w:val="20"/>
          <w:lang w:eastAsia="sl-SI"/>
        </w:rPr>
        <w:t>l</w:t>
      </w:r>
      <w:r w:rsidRPr="00FB340B">
        <w:rPr>
          <w:rFonts w:ascii="Tahoma" w:hAnsi="Tahoma" w:cs="Tahoma"/>
          <w:szCs w:val="20"/>
          <w:lang w:eastAsia="sl-SI"/>
        </w:rPr>
        <w:t xml:space="preserve"> dobavnico o prevzemu blaga</w:t>
      </w:r>
      <w:r>
        <w:rPr>
          <w:rFonts w:ascii="Tahoma" w:hAnsi="Tahoma" w:cs="Tahoma"/>
          <w:szCs w:val="20"/>
          <w:lang w:eastAsia="sl-SI"/>
        </w:rPr>
        <w:t>.</w:t>
      </w:r>
    </w:p>
    <w:p w14:paraId="6012236C" w14:textId="77777777" w:rsidR="00F12560" w:rsidRPr="00EC767C" w:rsidRDefault="00F12560" w:rsidP="00777E3F">
      <w:pPr>
        <w:keepNext/>
        <w:keepLines/>
        <w:spacing w:after="0" w:line="240" w:lineRule="auto"/>
        <w:jc w:val="both"/>
        <w:rPr>
          <w:rFonts w:ascii="Tahoma" w:eastAsia="Times New Roman" w:hAnsi="Tahoma" w:cs="Tahoma"/>
          <w:lang w:eastAsia="sl-SI"/>
        </w:rPr>
      </w:pPr>
    </w:p>
    <w:p w14:paraId="32E5D761" w14:textId="77777777" w:rsidR="00F12560" w:rsidRPr="00EC767C" w:rsidRDefault="00F12560" w:rsidP="00777E3F">
      <w:pPr>
        <w:keepNext/>
        <w:keepLines/>
        <w:spacing w:after="0" w:line="240" w:lineRule="auto"/>
        <w:jc w:val="both"/>
        <w:rPr>
          <w:rFonts w:ascii="Tahoma" w:eastAsia="Times New Roman" w:hAnsi="Tahoma" w:cs="Tahoma"/>
          <w:lang w:eastAsia="sl-SI"/>
        </w:rPr>
      </w:pPr>
      <w:r w:rsidRPr="00EC767C">
        <w:rPr>
          <w:rFonts w:ascii="Tahoma" w:eastAsia="Times New Roman" w:hAnsi="Tahoma" w:cs="Tahoma"/>
          <w:lang w:eastAsia="sl-SI"/>
        </w:rPr>
        <w:t xml:space="preserve">Vse dodatne podatke bo naročnik posredoval </w:t>
      </w:r>
      <w:r>
        <w:rPr>
          <w:rFonts w:ascii="Tahoma" w:eastAsia="Times New Roman" w:hAnsi="Tahoma" w:cs="Tahoma"/>
          <w:lang w:eastAsia="sl-SI"/>
        </w:rPr>
        <w:t>izvajalc</w:t>
      </w:r>
      <w:r w:rsidRPr="00EC767C">
        <w:rPr>
          <w:rFonts w:ascii="Tahoma" w:eastAsia="Times New Roman" w:hAnsi="Tahoma" w:cs="Tahoma"/>
          <w:lang w:eastAsia="sl-SI"/>
        </w:rPr>
        <w:t xml:space="preserve">u na podlagi pisne ali ustne zahteve </w:t>
      </w:r>
      <w:r>
        <w:rPr>
          <w:rFonts w:ascii="Tahoma" w:eastAsia="Times New Roman" w:hAnsi="Tahoma" w:cs="Tahoma"/>
          <w:lang w:eastAsia="sl-SI"/>
        </w:rPr>
        <w:t>izvajalc</w:t>
      </w:r>
      <w:r w:rsidRPr="00EC767C">
        <w:rPr>
          <w:rFonts w:ascii="Tahoma" w:eastAsia="Times New Roman" w:hAnsi="Tahoma" w:cs="Tahoma"/>
          <w:lang w:eastAsia="sl-SI"/>
        </w:rPr>
        <w:t xml:space="preserve">a in lastne presoje o nujnosti zahtevanih podatkov za </w:t>
      </w:r>
      <w:r>
        <w:rPr>
          <w:rFonts w:ascii="Tahoma" w:eastAsia="Times New Roman" w:hAnsi="Tahoma" w:cs="Tahoma"/>
          <w:lang w:eastAsia="sl-SI"/>
        </w:rPr>
        <w:t xml:space="preserve">izvedbo </w:t>
      </w:r>
      <w:r w:rsidRPr="00EC767C">
        <w:rPr>
          <w:rFonts w:ascii="Tahoma" w:eastAsia="Times New Roman" w:hAnsi="Tahoma" w:cs="Tahoma"/>
          <w:lang w:eastAsia="sl-SI"/>
        </w:rPr>
        <w:t>predmeta okvirnega sporazuma.</w:t>
      </w:r>
    </w:p>
    <w:p w14:paraId="3684625B" w14:textId="77777777" w:rsidR="00F12560" w:rsidRPr="00EC767C" w:rsidRDefault="00F12560" w:rsidP="00777E3F">
      <w:pPr>
        <w:keepNext/>
        <w:keepLines/>
        <w:spacing w:after="0" w:line="240" w:lineRule="auto"/>
        <w:jc w:val="both"/>
        <w:rPr>
          <w:rFonts w:ascii="Tahoma" w:eastAsia="Times New Roman" w:hAnsi="Tahoma" w:cs="Tahoma"/>
          <w:lang w:eastAsia="sl-SI"/>
        </w:rPr>
      </w:pPr>
    </w:p>
    <w:p w14:paraId="0FBE06CB" w14:textId="77777777" w:rsidR="00F12560" w:rsidRPr="00EC767C" w:rsidRDefault="00F12560" w:rsidP="00777E3F">
      <w:pPr>
        <w:keepNext/>
        <w:keepLines/>
        <w:spacing w:after="0" w:line="240" w:lineRule="auto"/>
        <w:jc w:val="both"/>
        <w:rPr>
          <w:rFonts w:ascii="Tahoma" w:eastAsia="Times New Roman" w:hAnsi="Tahoma" w:cs="Tahoma"/>
          <w:b/>
          <w:bCs/>
          <w:lang w:eastAsia="sl-SI"/>
        </w:rPr>
      </w:pPr>
      <w:r w:rsidRPr="00EC767C">
        <w:rPr>
          <w:rFonts w:ascii="Tahoma" w:eastAsia="Times New Roman" w:hAnsi="Tahoma" w:cs="Tahoma"/>
          <w:lang w:eastAsia="sl-SI"/>
        </w:rPr>
        <w:t xml:space="preserve">Stranki okvirnega sporazuma se obvezujeta ravnati kot dobra gospodarstvenika in storiti vse, kar je potrebno za izvršitev okvirnega sporazuma. </w:t>
      </w:r>
    </w:p>
    <w:p w14:paraId="08174309" w14:textId="77777777" w:rsidR="00E21316" w:rsidRPr="00E21316" w:rsidRDefault="00E21316" w:rsidP="00777E3F">
      <w:pPr>
        <w:keepNext/>
        <w:keepLines/>
        <w:spacing w:after="0" w:line="240" w:lineRule="auto"/>
        <w:jc w:val="both"/>
        <w:rPr>
          <w:rFonts w:ascii="Tahoma" w:eastAsia="Times New Roman" w:hAnsi="Tahoma" w:cs="Tahoma"/>
          <w:lang w:eastAsia="sl-SI"/>
        </w:rPr>
      </w:pPr>
    </w:p>
    <w:p w14:paraId="7F7366F7" w14:textId="77777777" w:rsidR="00EC3759" w:rsidRPr="00EC4317" w:rsidRDefault="000B64AD" w:rsidP="00777E3F">
      <w:pPr>
        <w:pStyle w:val="Odstavekseznama"/>
        <w:keepNext/>
        <w:keepLines/>
        <w:numPr>
          <w:ilvl w:val="0"/>
          <w:numId w:val="10"/>
        </w:numPr>
        <w:ind w:left="567" w:hanging="567"/>
        <w:jc w:val="center"/>
        <w:rPr>
          <w:rFonts w:ascii="Tahoma" w:hAnsi="Tahoma" w:cs="Tahoma"/>
          <w:b/>
          <w:sz w:val="22"/>
          <w:szCs w:val="22"/>
        </w:rPr>
      </w:pPr>
      <w:r>
        <w:rPr>
          <w:rFonts w:ascii="Tahoma" w:hAnsi="Tahoma" w:cs="Tahoma"/>
          <w:b/>
          <w:sz w:val="22"/>
          <w:szCs w:val="22"/>
        </w:rPr>
        <w:t>FINANČNO ZAVAROVANJE</w:t>
      </w:r>
    </w:p>
    <w:p w14:paraId="09420280" w14:textId="77777777" w:rsidR="00EC3759" w:rsidRPr="00EC4317" w:rsidRDefault="00EC3759" w:rsidP="00777E3F">
      <w:pPr>
        <w:keepNext/>
        <w:keepLines/>
        <w:tabs>
          <w:tab w:val="left" w:pos="2721"/>
        </w:tabs>
        <w:spacing w:after="0" w:line="240" w:lineRule="auto"/>
        <w:ind w:left="1077"/>
        <w:jc w:val="center"/>
        <w:rPr>
          <w:rFonts w:ascii="Tahoma" w:eastAsia="Times New Roman" w:hAnsi="Tahoma" w:cs="Tahoma"/>
          <w:b/>
          <w:lang w:eastAsia="sl-SI"/>
        </w:rPr>
      </w:pPr>
    </w:p>
    <w:p w14:paraId="4466AA36" w14:textId="77777777" w:rsidR="00EC3759" w:rsidRPr="000F7D5F" w:rsidRDefault="00EC3759" w:rsidP="00777E3F">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0F7D5F">
        <w:rPr>
          <w:rFonts w:ascii="Tahoma" w:eastAsia="Times New Roman" w:hAnsi="Tahoma" w:cs="Tahoma"/>
          <w:color w:val="000000"/>
          <w:lang w:eastAsia="sl-SI"/>
        </w:rPr>
        <w:t>člen</w:t>
      </w:r>
    </w:p>
    <w:p w14:paraId="319CBEEC" w14:textId="77777777" w:rsidR="00EC3759" w:rsidRPr="00EC4317" w:rsidRDefault="00EC3759" w:rsidP="00777E3F">
      <w:pPr>
        <w:keepNext/>
        <w:keepLines/>
        <w:spacing w:after="0" w:line="240" w:lineRule="auto"/>
        <w:jc w:val="both"/>
        <w:rPr>
          <w:rFonts w:ascii="Tahoma" w:hAnsi="Tahoma" w:cs="Tahoma"/>
        </w:rPr>
      </w:pPr>
    </w:p>
    <w:p w14:paraId="65552D63" w14:textId="31A430D8" w:rsidR="00570A4F" w:rsidRPr="00BA3F91" w:rsidRDefault="00570A4F" w:rsidP="00777E3F">
      <w:pPr>
        <w:keepNext/>
        <w:keepLines/>
        <w:spacing w:after="0" w:line="240" w:lineRule="auto"/>
        <w:jc w:val="both"/>
        <w:rPr>
          <w:rFonts w:ascii="Tahoma" w:eastAsia="Times New Roman" w:hAnsi="Tahoma" w:cs="Tahoma"/>
          <w:lang w:eastAsia="sl-SI"/>
        </w:rPr>
      </w:pPr>
      <w:r w:rsidRPr="00BA3F91">
        <w:rPr>
          <w:rFonts w:ascii="Tahoma" w:eastAsia="Times New Roman" w:hAnsi="Tahoma" w:cs="Tahoma"/>
          <w:lang w:eastAsia="sl-SI"/>
        </w:rPr>
        <w:t xml:space="preserve">Izvajalec se obvezuje, da bo ob sklenitvi okvirnega sporazuma, naročniku predložil podpisano in žigosano bianko menico z izpolnjeno, podpisano in žigosano menično izjavo za zavarovanje dobre izvedbe obveznosti po okvirnem sporazumu </w:t>
      </w:r>
      <w:r w:rsidR="00793240">
        <w:rPr>
          <w:rFonts w:ascii="Tahoma" w:eastAsia="Times New Roman" w:hAnsi="Tahoma" w:cs="Tahoma"/>
          <w:lang w:eastAsia="sl-SI"/>
        </w:rPr>
        <w:t xml:space="preserve">(v nadaljevanju: </w:t>
      </w:r>
      <w:r w:rsidR="00793240" w:rsidRPr="00BA3F91">
        <w:rPr>
          <w:rFonts w:ascii="Tahoma" w:eastAsia="Times New Roman" w:hAnsi="Tahoma" w:cs="Tahoma"/>
          <w:lang w:eastAsia="sl-SI"/>
        </w:rPr>
        <w:t>finančno zavarovanje</w:t>
      </w:r>
      <w:r w:rsidR="00793240" w:rsidRPr="00793240">
        <w:rPr>
          <w:rFonts w:ascii="Tahoma" w:eastAsia="Times New Roman" w:hAnsi="Tahoma" w:cs="Tahoma"/>
          <w:lang w:eastAsia="sl-SI"/>
        </w:rPr>
        <w:t xml:space="preserve"> </w:t>
      </w:r>
      <w:r w:rsidR="00793240" w:rsidRPr="00BA3F91">
        <w:rPr>
          <w:rFonts w:ascii="Tahoma" w:eastAsia="Times New Roman" w:hAnsi="Tahoma" w:cs="Tahoma"/>
          <w:lang w:eastAsia="sl-SI"/>
        </w:rPr>
        <w:t>za zavarovanje dobre izvedbe obveznosti po okvirnem sporazumu</w:t>
      </w:r>
      <w:r w:rsidR="00793240">
        <w:rPr>
          <w:rFonts w:ascii="Tahoma" w:eastAsia="Times New Roman" w:hAnsi="Tahoma" w:cs="Tahoma"/>
          <w:lang w:eastAsia="sl-SI"/>
        </w:rPr>
        <w:t>)</w:t>
      </w:r>
      <w:r w:rsidR="00793240" w:rsidRPr="00BA3F91">
        <w:rPr>
          <w:rFonts w:ascii="Tahoma" w:eastAsia="Times New Roman" w:hAnsi="Tahoma" w:cs="Tahoma"/>
          <w:lang w:eastAsia="sl-SI"/>
        </w:rPr>
        <w:t xml:space="preserve"> </w:t>
      </w:r>
      <w:r w:rsidR="00793240">
        <w:rPr>
          <w:rFonts w:ascii="Tahoma" w:eastAsia="Times New Roman" w:hAnsi="Tahoma" w:cs="Tahoma"/>
          <w:lang w:eastAsia="sl-SI"/>
        </w:rPr>
        <w:t xml:space="preserve">v višini </w:t>
      </w:r>
      <w:r w:rsidR="00C0734F">
        <w:rPr>
          <w:rFonts w:ascii="Tahoma" w:eastAsia="Times New Roman" w:hAnsi="Tahoma" w:cs="Tahoma"/>
          <w:lang w:eastAsia="sl-SI"/>
        </w:rPr>
        <w:t xml:space="preserve">5.500,00 </w:t>
      </w:r>
      <w:r w:rsidR="00DF4A79">
        <w:rPr>
          <w:rFonts w:ascii="Tahoma" w:hAnsi="Tahoma" w:cs="Tahoma"/>
        </w:rPr>
        <w:t>EUR</w:t>
      </w:r>
      <w:r w:rsidR="007A57EB" w:rsidRPr="005526AB">
        <w:rPr>
          <w:rFonts w:ascii="Tahoma" w:hAnsi="Tahoma" w:cs="Tahoma"/>
        </w:rPr>
        <w:t xml:space="preserve"> </w:t>
      </w:r>
      <w:r w:rsidR="007A57EB">
        <w:rPr>
          <w:rFonts w:ascii="Tahoma" w:hAnsi="Tahoma" w:cs="Tahoma"/>
        </w:rPr>
        <w:t>(</w:t>
      </w:r>
      <w:r w:rsidR="007A57EB" w:rsidRPr="005526AB">
        <w:rPr>
          <w:rFonts w:ascii="Tahoma" w:hAnsi="Tahoma" w:cs="Tahoma"/>
        </w:rPr>
        <w:t>z</w:t>
      </w:r>
      <w:r w:rsidR="007A57EB" w:rsidRPr="005526AB">
        <w:rPr>
          <w:rFonts w:ascii="Tahoma" w:eastAsia="Times New Roman" w:hAnsi="Tahoma" w:cs="Tahoma"/>
        </w:rPr>
        <w:t xml:space="preserve"> besedo: </w:t>
      </w:r>
      <w:r w:rsidR="00C0734F">
        <w:rPr>
          <w:rFonts w:ascii="Tahoma" w:eastAsia="Times New Roman" w:hAnsi="Tahoma" w:cs="Tahoma"/>
        </w:rPr>
        <w:t>pettisočpetsto</w:t>
      </w:r>
      <w:r w:rsidR="007A57EB" w:rsidRPr="005526AB">
        <w:rPr>
          <w:rFonts w:ascii="Tahoma" w:eastAsia="Times New Roman" w:hAnsi="Tahoma" w:cs="Tahoma"/>
        </w:rPr>
        <w:t xml:space="preserve"> evrov in 00/100)</w:t>
      </w:r>
      <w:r w:rsidR="007A57EB" w:rsidRPr="005526AB">
        <w:rPr>
          <w:rFonts w:ascii="Tahoma" w:hAnsi="Tahoma" w:cs="Tahoma"/>
        </w:rPr>
        <w:t xml:space="preserve"> </w:t>
      </w:r>
      <w:r w:rsidR="003D144C" w:rsidRPr="00EC767C">
        <w:rPr>
          <w:rFonts w:ascii="Tahoma" w:eastAsia="Times New Roman" w:hAnsi="Tahoma" w:cs="Tahoma"/>
          <w:lang w:eastAsia="sl-SI"/>
        </w:rPr>
        <w:t xml:space="preserve">z dobo veljavnosti </w:t>
      </w:r>
      <w:r w:rsidR="00DC1408">
        <w:rPr>
          <w:rFonts w:ascii="Tahoma" w:eastAsia="Times New Roman" w:hAnsi="Tahoma" w:cs="Tahoma"/>
          <w:lang w:eastAsia="sl-SI"/>
        </w:rPr>
        <w:t>do 18. 9. 202</w:t>
      </w:r>
      <w:r w:rsidR="00777E3F">
        <w:rPr>
          <w:rFonts w:ascii="Tahoma" w:eastAsia="Times New Roman" w:hAnsi="Tahoma" w:cs="Tahoma"/>
          <w:lang w:eastAsia="sl-SI"/>
        </w:rPr>
        <w:t>5</w:t>
      </w:r>
      <w:r w:rsidR="00DC1408">
        <w:rPr>
          <w:rFonts w:ascii="Tahoma" w:eastAsia="Times New Roman" w:hAnsi="Tahoma" w:cs="Tahoma"/>
          <w:lang w:eastAsia="sl-SI"/>
        </w:rPr>
        <w:t>, v</w:t>
      </w:r>
      <w:r w:rsidR="004175B9" w:rsidRPr="00E46B7F">
        <w:rPr>
          <w:rFonts w:ascii="Tahoma" w:eastAsia="Times New Roman" w:hAnsi="Tahoma" w:cs="Tahoma"/>
          <w:lang w:eastAsia="sl-SI"/>
        </w:rPr>
        <w:t xml:space="preserve"> nasprotnem primeru se šteje, da ta okvirni sporazum ni bil nikoli sklenjen</w:t>
      </w:r>
      <w:r w:rsidRPr="00BA3F91">
        <w:rPr>
          <w:rFonts w:ascii="Tahoma" w:eastAsia="Times New Roman" w:hAnsi="Tahoma" w:cs="Tahoma"/>
          <w:lang w:eastAsia="sl-SI"/>
        </w:rPr>
        <w:t>.</w:t>
      </w:r>
    </w:p>
    <w:p w14:paraId="0FBB1E03" w14:textId="77777777" w:rsidR="00570A4F" w:rsidRPr="00BA3F91" w:rsidRDefault="00570A4F" w:rsidP="00777E3F">
      <w:pPr>
        <w:keepNext/>
        <w:keepLines/>
        <w:spacing w:after="0" w:line="240" w:lineRule="auto"/>
        <w:jc w:val="both"/>
        <w:rPr>
          <w:rFonts w:ascii="Tahoma" w:eastAsia="Times New Roman" w:hAnsi="Tahoma" w:cs="Tahoma"/>
          <w:lang w:eastAsia="sl-SI"/>
        </w:rPr>
      </w:pPr>
    </w:p>
    <w:p w14:paraId="15EA0B2E" w14:textId="77777777" w:rsidR="00777E3F" w:rsidRPr="003C55A4" w:rsidRDefault="00777E3F" w:rsidP="00777E3F">
      <w:pPr>
        <w:keepNext/>
        <w:keepLines/>
        <w:spacing w:after="0" w:line="240" w:lineRule="auto"/>
        <w:jc w:val="both"/>
        <w:rPr>
          <w:rFonts w:ascii="Tahoma" w:hAnsi="Tahoma" w:cs="Tahoma"/>
        </w:rPr>
      </w:pPr>
      <w:r w:rsidRPr="003C55A4">
        <w:rPr>
          <w:rFonts w:ascii="Tahoma" w:hAnsi="Tahoma" w:cs="Tahoma"/>
        </w:rPr>
        <w:t xml:space="preserve">Finančno zavarovanje za zavarovanje dobre izvedbe obveznosti </w:t>
      </w:r>
      <w:r>
        <w:rPr>
          <w:rFonts w:ascii="Tahoma" w:hAnsi="Tahoma" w:cs="Tahoma"/>
        </w:rPr>
        <w:t>po</w:t>
      </w:r>
      <w:r w:rsidRPr="003C55A4">
        <w:rPr>
          <w:rFonts w:ascii="Tahoma" w:hAnsi="Tahoma" w:cs="Tahoma"/>
        </w:rPr>
        <w:t xml:space="preserve"> okvirne</w:t>
      </w:r>
      <w:r>
        <w:rPr>
          <w:rFonts w:ascii="Tahoma" w:hAnsi="Tahoma" w:cs="Tahoma"/>
        </w:rPr>
        <w:t>m</w:t>
      </w:r>
      <w:r w:rsidRPr="003C55A4">
        <w:rPr>
          <w:rFonts w:ascii="Tahoma" w:hAnsi="Tahoma" w:cs="Tahoma"/>
        </w:rPr>
        <w:t xml:space="preserve"> sporazum</w:t>
      </w:r>
      <w:r>
        <w:rPr>
          <w:rFonts w:ascii="Tahoma" w:hAnsi="Tahoma" w:cs="Tahoma"/>
        </w:rPr>
        <w:t>u</w:t>
      </w:r>
      <w:r w:rsidRPr="003C55A4">
        <w:rPr>
          <w:rFonts w:ascii="Tahoma" w:hAnsi="Tahoma" w:cs="Tahoma"/>
        </w:rPr>
        <w:t xml:space="preserve"> se nanaša na vse po tem okvirnem sporazumu izvedene posamezne </w:t>
      </w:r>
      <w:r>
        <w:rPr>
          <w:rFonts w:ascii="Tahoma" w:hAnsi="Tahoma" w:cs="Tahoma"/>
        </w:rPr>
        <w:t>dobave blaga</w:t>
      </w:r>
      <w:r w:rsidRPr="003C55A4">
        <w:rPr>
          <w:rFonts w:ascii="Tahoma" w:hAnsi="Tahoma" w:cs="Tahoma"/>
        </w:rPr>
        <w:t>. V primeru, da naročnik unovči finančno zavarovanje za zavarovanje dobre izvedbe obveznosti po okvirnem sporazumu, mora izvajalec nemudoma dostaviti novo finančno zavarovanje za zavarovanje dobre izvedbe obveznosti po okvirnem sporazumu.</w:t>
      </w:r>
    </w:p>
    <w:p w14:paraId="4EBBA56C" w14:textId="77777777" w:rsidR="00777E3F" w:rsidRDefault="00777E3F" w:rsidP="00777E3F">
      <w:pPr>
        <w:keepNext/>
        <w:keepLines/>
        <w:spacing w:after="0" w:line="240" w:lineRule="auto"/>
        <w:jc w:val="both"/>
        <w:rPr>
          <w:rFonts w:ascii="Tahoma" w:hAnsi="Tahoma" w:cs="Tahoma"/>
        </w:rPr>
      </w:pPr>
    </w:p>
    <w:p w14:paraId="0FC6058A" w14:textId="77777777" w:rsidR="00777E3F" w:rsidRPr="003C55A4" w:rsidRDefault="00777E3F" w:rsidP="00777E3F">
      <w:pPr>
        <w:keepNext/>
        <w:keepLines/>
        <w:spacing w:after="0" w:line="240" w:lineRule="auto"/>
        <w:jc w:val="both"/>
        <w:rPr>
          <w:rFonts w:ascii="Tahoma" w:hAnsi="Tahoma" w:cs="Tahoma"/>
        </w:rPr>
      </w:pPr>
      <w:r w:rsidRPr="003C55A4">
        <w:rPr>
          <w:rFonts w:ascii="Tahoma" w:hAnsi="Tahoma" w:cs="Tahoma"/>
        </w:rPr>
        <w:t>V kolikor izvajalec ne bo izpolnjeval svojih obveznosti po okvirnem sporazumu, bo naročnik unovčil finančno zavarovanje za zavarovanje dobre izvedbe obveznosti po okvirnem sporazumu in odstopil od okvirnega sporazuma, brez kakršnekoli obveznosti do izvajalca. Naročnik bo pred unovčenjem finančnega zavarovanja za zavarovanje dobre izvedbe obveznosti po okvirnem sporazumu izvajalca pisno pozval k izpolnitvi obveznosti po okvirnem sporazumu in mu določil rok za izpolnitev.</w:t>
      </w:r>
    </w:p>
    <w:p w14:paraId="5D1F764D" w14:textId="77777777" w:rsidR="00570A4F" w:rsidRPr="00BA3F91" w:rsidRDefault="00570A4F" w:rsidP="00777E3F">
      <w:pPr>
        <w:keepNext/>
        <w:keepLines/>
        <w:tabs>
          <w:tab w:val="left" w:pos="567"/>
          <w:tab w:val="left" w:pos="1702"/>
        </w:tabs>
        <w:spacing w:after="0" w:line="240" w:lineRule="auto"/>
        <w:jc w:val="both"/>
        <w:rPr>
          <w:rFonts w:ascii="Tahoma" w:eastAsia="Times New Roman" w:hAnsi="Tahoma" w:cs="Tahoma"/>
          <w:b/>
          <w:lang w:eastAsia="sl-SI"/>
        </w:rPr>
      </w:pPr>
    </w:p>
    <w:p w14:paraId="1B0A5A3E" w14:textId="77777777" w:rsidR="00570A4F" w:rsidRPr="00BA3F91" w:rsidRDefault="00570A4F" w:rsidP="00777E3F">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BA3F91">
        <w:rPr>
          <w:rFonts w:ascii="Tahoma" w:eastAsia="Times New Roman" w:hAnsi="Tahoma" w:cs="Tahoma"/>
          <w:color w:val="000000"/>
          <w:lang w:eastAsia="sl-SI"/>
        </w:rPr>
        <w:t>člen</w:t>
      </w:r>
    </w:p>
    <w:p w14:paraId="7734B012" w14:textId="77777777" w:rsidR="00570A4F" w:rsidRPr="00BA3F91" w:rsidRDefault="00570A4F" w:rsidP="00777E3F">
      <w:pPr>
        <w:keepNext/>
        <w:keepLines/>
        <w:tabs>
          <w:tab w:val="left" w:pos="567"/>
          <w:tab w:val="left" w:pos="1702"/>
        </w:tabs>
        <w:spacing w:after="0" w:line="240" w:lineRule="auto"/>
        <w:jc w:val="both"/>
        <w:rPr>
          <w:rFonts w:ascii="Tahoma" w:eastAsia="Times New Roman" w:hAnsi="Tahoma" w:cs="Tahoma"/>
          <w:b/>
          <w:lang w:eastAsia="sl-SI"/>
        </w:rPr>
      </w:pPr>
    </w:p>
    <w:p w14:paraId="395D8FE8" w14:textId="77777777" w:rsidR="00777E3F" w:rsidRDefault="00777E3F" w:rsidP="00777E3F">
      <w:pPr>
        <w:keepNext/>
        <w:keepLines/>
        <w:spacing w:after="0" w:line="240" w:lineRule="auto"/>
        <w:jc w:val="both"/>
        <w:rPr>
          <w:rFonts w:ascii="Tahoma" w:hAnsi="Tahoma" w:cs="Tahoma"/>
        </w:rPr>
      </w:pPr>
      <w:r w:rsidRPr="003C55A4">
        <w:rPr>
          <w:rFonts w:ascii="Tahoma" w:hAnsi="Tahoma" w:cs="Tahoma"/>
        </w:rPr>
        <w:t>Unovčitev finančnega zavarovanja za zavarovanje dobre izvedbe obveznosti po okvirnem sporazumu ne odvezuje izvajalca od njegove obveznosti, povrniti naročniku škodo v višini zneska razlike med višino dejanske škode, ki jo je naročnik zaradi neizpolnjevanja obveznosti izvajalca iz tega okvirnega sporazuma utrpel in zneskom iz unovčenega finančnega zavarovanja za zavarovanje dobre izvedbe obveznosti po okvirnem sporazumu.</w:t>
      </w:r>
      <w:r w:rsidRPr="003C55A4">
        <w:rPr>
          <w:rFonts w:ascii="Tahoma" w:hAnsi="Tahoma" w:cs="Tahoma"/>
        </w:rPr>
        <w:tab/>
      </w:r>
    </w:p>
    <w:p w14:paraId="126926D8" w14:textId="77777777" w:rsidR="00A002FB" w:rsidRPr="00EC4317" w:rsidRDefault="00A002FB" w:rsidP="00777E3F">
      <w:pPr>
        <w:keepNext/>
        <w:keepLines/>
        <w:spacing w:after="0" w:line="240" w:lineRule="auto"/>
        <w:jc w:val="both"/>
        <w:rPr>
          <w:rFonts w:ascii="Tahoma" w:eastAsia="Times New Roman" w:hAnsi="Tahoma" w:cs="Tahoma"/>
          <w:color w:val="000000"/>
          <w:lang w:eastAsia="sl-SI"/>
        </w:rPr>
      </w:pPr>
    </w:p>
    <w:p w14:paraId="6703DBAC" w14:textId="77777777" w:rsidR="00EC3759" w:rsidRPr="00EC4317" w:rsidRDefault="00654F1B" w:rsidP="00777E3F">
      <w:pPr>
        <w:pStyle w:val="Odstavekseznama"/>
        <w:keepNext/>
        <w:keepLines/>
        <w:numPr>
          <w:ilvl w:val="0"/>
          <w:numId w:val="10"/>
        </w:numPr>
        <w:ind w:left="567" w:hanging="567"/>
        <w:jc w:val="center"/>
        <w:rPr>
          <w:rFonts w:ascii="Tahoma" w:hAnsi="Tahoma" w:cs="Tahoma"/>
          <w:b/>
          <w:sz w:val="22"/>
          <w:szCs w:val="22"/>
        </w:rPr>
      </w:pPr>
      <w:r w:rsidRPr="00654F1B">
        <w:rPr>
          <w:rFonts w:ascii="Tahoma" w:hAnsi="Tahoma" w:cs="Tahoma"/>
          <w:b/>
          <w:sz w:val="22"/>
          <w:szCs w:val="22"/>
        </w:rPr>
        <w:lastRenderedPageBreak/>
        <w:t>KAZEN PO OKVIRNEM SPORAZUMU</w:t>
      </w:r>
    </w:p>
    <w:p w14:paraId="1A0F3FF6" w14:textId="77777777" w:rsidR="00EC3759" w:rsidRPr="00EC4317" w:rsidRDefault="00EC3759" w:rsidP="00777E3F">
      <w:pPr>
        <w:keepNext/>
        <w:keepLines/>
        <w:tabs>
          <w:tab w:val="left" w:pos="567"/>
          <w:tab w:val="left" w:pos="1134"/>
          <w:tab w:val="left" w:pos="8080"/>
        </w:tabs>
        <w:spacing w:after="0" w:line="240" w:lineRule="auto"/>
        <w:jc w:val="center"/>
        <w:outlineLvl w:val="1"/>
        <w:rPr>
          <w:rFonts w:ascii="Tahoma" w:eastAsia="Times New Roman" w:hAnsi="Tahoma" w:cs="Tahoma"/>
          <w:b/>
          <w:lang w:eastAsia="sl-SI"/>
        </w:rPr>
      </w:pPr>
    </w:p>
    <w:p w14:paraId="5615781D" w14:textId="77777777" w:rsidR="00EC3759" w:rsidRPr="000F7D5F" w:rsidRDefault="00EC3759" w:rsidP="00777E3F">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0F7D5F">
        <w:rPr>
          <w:rFonts w:ascii="Tahoma" w:eastAsia="Times New Roman" w:hAnsi="Tahoma" w:cs="Tahoma"/>
          <w:color w:val="000000"/>
          <w:lang w:eastAsia="sl-SI"/>
        </w:rPr>
        <w:t>člen</w:t>
      </w:r>
    </w:p>
    <w:p w14:paraId="10ADCFC6" w14:textId="77777777" w:rsidR="00EC3759" w:rsidRPr="00EC4317" w:rsidRDefault="00EC3759" w:rsidP="00777E3F">
      <w:pPr>
        <w:keepNext/>
        <w:keepLines/>
        <w:spacing w:after="0" w:line="240" w:lineRule="auto"/>
        <w:jc w:val="both"/>
        <w:rPr>
          <w:rFonts w:ascii="Tahoma" w:eastAsia="Times New Roman" w:hAnsi="Tahoma" w:cs="Tahoma"/>
          <w:lang w:eastAsia="sl-SI"/>
        </w:rPr>
      </w:pPr>
    </w:p>
    <w:p w14:paraId="2D86FA42" w14:textId="393CF300" w:rsidR="00777E3F" w:rsidRPr="00654F1B" w:rsidRDefault="00777E3F" w:rsidP="00777E3F">
      <w:pPr>
        <w:keepNext/>
        <w:keepLines/>
        <w:spacing w:after="0" w:line="240" w:lineRule="auto"/>
        <w:jc w:val="both"/>
        <w:rPr>
          <w:rFonts w:ascii="Tahoma" w:eastAsia="Times New Roman" w:hAnsi="Tahoma" w:cs="Tahoma"/>
          <w:szCs w:val="20"/>
          <w:lang w:eastAsia="sl-SI"/>
        </w:rPr>
      </w:pPr>
      <w:r w:rsidRPr="00F504B9">
        <w:rPr>
          <w:rFonts w:ascii="Tahoma" w:eastAsia="Times New Roman" w:hAnsi="Tahoma" w:cs="Tahoma"/>
          <w:szCs w:val="20"/>
          <w:lang w:eastAsia="sl-SI"/>
        </w:rPr>
        <w:t>V kolikor izvajalec po svoji krivdi ne izpolni svojih obveznosti iz okvirnega sporazuma v dogovorjenem roku</w:t>
      </w:r>
      <w:r>
        <w:rPr>
          <w:rFonts w:ascii="Tahoma" w:eastAsia="Times New Roman" w:hAnsi="Tahoma" w:cs="Tahoma"/>
          <w:szCs w:val="20"/>
          <w:lang w:eastAsia="sl-SI"/>
        </w:rPr>
        <w:t xml:space="preserve">, opredeljenem v </w:t>
      </w:r>
      <w:r w:rsidR="002E628A">
        <w:rPr>
          <w:rFonts w:ascii="Tahoma" w:eastAsia="Times New Roman" w:hAnsi="Tahoma" w:cs="Tahoma"/>
          <w:szCs w:val="20"/>
          <w:lang w:eastAsia="sl-SI"/>
        </w:rPr>
        <w:t>8</w:t>
      </w:r>
      <w:r>
        <w:rPr>
          <w:rFonts w:ascii="Tahoma" w:eastAsia="Times New Roman" w:hAnsi="Tahoma" w:cs="Tahoma"/>
          <w:szCs w:val="20"/>
          <w:lang w:eastAsia="sl-SI"/>
        </w:rPr>
        <w:t>. členu tega okvirnega sporazuma,</w:t>
      </w:r>
      <w:r w:rsidRPr="00F504B9">
        <w:rPr>
          <w:rFonts w:ascii="Tahoma" w:eastAsia="Times New Roman" w:hAnsi="Tahoma" w:cs="Tahoma"/>
          <w:szCs w:val="20"/>
          <w:lang w:eastAsia="sl-SI"/>
        </w:rPr>
        <w:t xml:space="preserve"> in neizpolnitev ni posledica</w:t>
      </w:r>
      <w:r>
        <w:rPr>
          <w:rFonts w:ascii="Tahoma" w:eastAsia="Times New Roman" w:hAnsi="Tahoma" w:cs="Tahoma"/>
          <w:szCs w:val="20"/>
          <w:lang w:eastAsia="sl-SI"/>
        </w:rPr>
        <w:t xml:space="preserve"> višje sile, kot je zapisano v 1</w:t>
      </w:r>
      <w:r w:rsidR="002E628A">
        <w:rPr>
          <w:rFonts w:ascii="Tahoma" w:eastAsia="Times New Roman" w:hAnsi="Tahoma" w:cs="Tahoma"/>
          <w:szCs w:val="20"/>
          <w:lang w:eastAsia="sl-SI"/>
        </w:rPr>
        <w:t>6</w:t>
      </w:r>
      <w:r>
        <w:rPr>
          <w:rFonts w:ascii="Tahoma" w:eastAsia="Times New Roman" w:hAnsi="Tahoma" w:cs="Tahoma"/>
          <w:szCs w:val="20"/>
          <w:lang w:eastAsia="sl-SI"/>
        </w:rPr>
        <w:t xml:space="preserve">. </w:t>
      </w:r>
      <w:r w:rsidRPr="00F504B9">
        <w:rPr>
          <w:rFonts w:ascii="Tahoma" w:eastAsia="Times New Roman" w:hAnsi="Tahoma" w:cs="Tahoma"/>
          <w:szCs w:val="20"/>
          <w:lang w:eastAsia="sl-SI"/>
        </w:rPr>
        <w:t>členu tega okvirnega sporazuma, je dolžan naročniku plačati kazen po okvirnem sporazum</w:t>
      </w:r>
      <w:r>
        <w:rPr>
          <w:rFonts w:ascii="Tahoma" w:eastAsia="Times New Roman" w:hAnsi="Tahoma" w:cs="Tahoma"/>
          <w:szCs w:val="20"/>
          <w:lang w:eastAsia="sl-SI"/>
        </w:rPr>
        <w:t xml:space="preserve">u </w:t>
      </w:r>
      <w:r w:rsidRPr="00654F1B">
        <w:rPr>
          <w:rFonts w:ascii="Tahoma" w:eastAsia="Times New Roman" w:hAnsi="Tahoma" w:cs="Tahoma"/>
          <w:szCs w:val="20"/>
          <w:lang w:eastAsia="sl-SI"/>
        </w:rPr>
        <w:t xml:space="preserve">v višini </w:t>
      </w:r>
      <w:r>
        <w:rPr>
          <w:rFonts w:ascii="Tahoma" w:eastAsia="Times New Roman" w:hAnsi="Tahoma" w:cs="Tahoma"/>
          <w:szCs w:val="20"/>
          <w:lang w:eastAsia="sl-SI"/>
        </w:rPr>
        <w:t>1</w:t>
      </w:r>
      <w:r w:rsidRPr="00654F1B">
        <w:rPr>
          <w:rFonts w:ascii="Tahoma" w:eastAsia="Times New Roman" w:hAnsi="Tahoma" w:cs="Tahoma"/>
          <w:szCs w:val="20"/>
          <w:lang w:eastAsia="sl-SI"/>
        </w:rPr>
        <w:t>% (</w:t>
      </w:r>
      <w:r>
        <w:rPr>
          <w:rFonts w:ascii="Tahoma" w:eastAsia="Times New Roman" w:hAnsi="Tahoma" w:cs="Tahoma"/>
          <w:szCs w:val="20"/>
          <w:lang w:eastAsia="sl-SI"/>
        </w:rPr>
        <w:t>enega</w:t>
      </w:r>
      <w:r w:rsidRPr="005D55B0">
        <w:rPr>
          <w:rFonts w:ascii="Tahoma" w:eastAsia="Times New Roman" w:hAnsi="Tahoma" w:cs="Tahoma"/>
          <w:szCs w:val="20"/>
          <w:lang w:eastAsia="sl-SI"/>
        </w:rPr>
        <w:t xml:space="preserve"> odstot</w:t>
      </w:r>
      <w:r>
        <w:rPr>
          <w:rFonts w:ascii="Tahoma" w:eastAsia="Times New Roman" w:hAnsi="Tahoma" w:cs="Tahoma"/>
          <w:szCs w:val="20"/>
          <w:lang w:eastAsia="sl-SI"/>
        </w:rPr>
        <w:t>ka</w:t>
      </w:r>
      <w:r w:rsidRPr="00654F1B">
        <w:rPr>
          <w:rFonts w:ascii="Tahoma" w:eastAsia="Times New Roman" w:hAnsi="Tahoma" w:cs="Tahoma"/>
          <w:szCs w:val="20"/>
          <w:lang w:eastAsia="sl-SI"/>
        </w:rPr>
        <w:t xml:space="preserve">) vrednosti posameznega </w:t>
      </w:r>
      <w:r w:rsidRPr="00BF677C">
        <w:rPr>
          <w:rFonts w:ascii="Tahoma" w:hAnsi="Tahoma" w:cs="Tahoma"/>
        </w:rPr>
        <w:t>nabavnega naročila naročnika</w:t>
      </w:r>
      <w:r w:rsidRPr="00654F1B">
        <w:rPr>
          <w:rFonts w:ascii="Tahoma" w:eastAsia="Times New Roman" w:hAnsi="Tahoma" w:cs="Tahoma"/>
          <w:szCs w:val="20"/>
          <w:lang w:eastAsia="sl-SI"/>
        </w:rPr>
        <w:t xml:space="preserve"> brez DDV za vsak zamujen koledarski dan, vendar največ </w:t>
      </w:r>
      <w:r>
        <w:rPr>
          <w:rFonts w:ascii="Tahoma" w:eastAsia="Times New Roman" w:hAnsi="Tahoma" w:cs="Tahoma"/>
          <w:szCs w:val="20"/>
          <w:lang w:eastAsia="sl-SI"/>
        </w:rPr>
        <w:t>2</w:t>
      </w:r>
      <w:r w:rsidRPr="00654F1B">
        <w:rPr>
          <w:rFonts w:ascii="Tahoma" w:eastAsia="Times New Roman" w:hAnsi="Tahoma" w:cs="Tahoma"/>
          <w:szCs w:val="20"/>
          <w:lang w:eastAsia="sl-SI"/>
        </w:rPr>
        <w:t>0% (</w:t>
      </w:r>
      <w:r>
        <w:rPr>
          <w:rFonts w:ascii="Tahoma" w:eastAsia="Times New Roman" w:hAnsi="Tahoma" w:cs="Tahoma"/>
          <w:szCs w:val="20"/>
          <w:lang w:eastAsia="sl-SI"/>
        </w:rPr>
        <w:t>dvajset</w:t>
      </w:r>
      <w:r w:rsidRPr="00654F1B">
        <w:rPr>
          <w:rFonts w:ascii="Tahoma" w:eastAsia="Times New Roman" w:hAnsi="Tahoma" w:cs="Tahoma"/>
          <w:szCs w:val="20"/>
          <w:lang w:eastAsia="sl-SI"/>
        </w:rPr>
        <w:t xml:space="preserve"> odstotkov) vrednosti posameznega </w:t>
      </w:r>
      <w:r w:rsidRPr="00BF677C">
        <w:rPr>
          <w:rFonts w:ascii="Tahoma" w:hAnsi="Tahoma" w:cs="Tahoma"/>
        </w:rPr>
        <w:t>nabavnega naročila naročnika</w:t>
      </w:r>
      <w:r w:rsidRPr="00654F1B">
        <w:rPr>
          <w:rFonts w:ascii="Tahoma" w:eastAsia="Times New Roman" w:hAnsi="Tahoma" w:cs="Tahoma"/>
          <w:szCs w:val="20"/>
          <w:lang w:eastAsia="sl-SI"/>
        </w:rPr>
        <w:t xml:space="preserve"> brez DDV.</w:t>
      </w:r>
    </w:p>
    <w:p w14:paraId="2E3B8A46" w14:textId="77777777" w:rsidR="00777E3F" w:rsidRPr="00654F1B" w:rsidRDefault="00777E3F" w:rsidP="00777E3F">
      <w:pPr>
        <w:keepNext/>
        <w:keepLines/>
        <w:spacing w:after="0" w:line="240" w:lineRule="auto"/>
        <w:jc w:val="both"/>
        <w:rPr>
          <w:rFonts w:ascii="Tahoma" w:eastAsia="Times New Roman" w:hAnsi="Tahoma" w:cs="Tahoma"/>
          <w:szCs w:val="20"/>
          <w:lang w:eastAsia="sl-SI"/>
        </w:rPr>
      </w:pPr>
    </w:p>
    <w:p w14:paraId="3D34602B" w14:textId="77777777" w:rsidR="00777E3F" w:rsidRPr="00F504B9" w:rsidRDefault="00777E3F" w:rsidP="00777E3F">
      <w:pPr>
        <w:keepNext/>
        <w:keepLines/>
        <w:spacing w:after="0" w:line="240" w:lineRule="auto"/>
        <w:jc w:val="both"/>
        <w:rPr>
          <w:rFonts w:ascii="Tahoma" w:eastAsia="Times New Roman" w:hAnsi="Tahoma" w:cs="Tahoma"/>
          <w:szCs w:val="20"/>
          <w:lang w:eastAsia="sl-SI"/>
        </w:rPr>
      </w:pPr>
      <w:r w:rsidRPr="00BF677C">
        <w:rPr>
          <w:rFonts w:ascii="Tahoma" w:hAnsi="Tahoma" w:cs="Tahoma"/>
        </w:rPr>
        <w:t xml:space="preserve">V kolikor kazen preseže </w:t>
      </w:r>
      <w:r>
        <w:rPr>
          <w:rFonts w:ascii="Tahoma" w:eastAsia="Times New Roman" w:hAnsi="Tahoma" w:cs="Tahoma"/>
          <w:szCs w:val="20"/>
          <w:lang w:eastAsia="sl-SI"/>
        </w:rPr>
        <w:t>2</w:t>
      </w:r>
      <w:r w:rsidRPr="00654F1B">
        <w:rPr>
          <w:rFonts w:ascii="Tahoma" w:eastAsia="Times New Roman" w:hAnsi="Tahoma" w:cs="Tahoma"/>
          <w:szCs w:val="20"/>
          <w:lang w:eastAsia="sl-SI"/>
        </w:rPr>
        <w:t>0% (d</w:t>
      </w:r>
      <w:r>
        <w:rPr>
          <w:rFonts w:ascii="Tahoma" w:eastAsia="Times New Roman" w:hAnsi="Tahoma" w:cs="Tahoma"/>
          <w:szCs w:val="20"/>
          <w:lang w:eastAsia="sl-SI"/>
        </w:rPr>
        <w:t>vajset</w:t>
      </w:r>
      <w:r w:rsidRPr="00654F1B">
        <w:rPr>
          <w:rFonts w:ascii="Tahoma" w:eastAsia="Times New Roman" w:hAnsi="Tahoma" w:cs="Tahoma"/>
          <w:szCs w:val="20"/>
          <w:lang w:eastAsia="sl-SI"/>
        </w:rPr>
        <w:t xml:space="preserve"> odstotkov) </w:t>
      </w:r>
      <w:r w:rsidRPr="00BF677C">
        <w:rPr>
          <w:rFonts w:ascii="Tahoma" w:hAnsi="Tahoma" w:cs="Tahoma"/>
        </w:rPr>
        <w:t xml:space="preserve">vrednosti posameznega nabavnega naročila naročnika </w:t>
      </w:r>
      <w:r>
        <w:rPr>
          <w:rFonts w:ascii="Tahoma" w:hAnsi="Tahoma" w:cs="Tahoma"/>
        </w:rPr>
        <w:t>bre</w:t>
      </w:r>
      <w:r w:rsidRPr="00BF677C">
        <w:rPr>
          <w:rFonts w:ascii="Tahoma" w:hAnsi="Tahoma" w:cs="Tahoma"/>
        </w:rPr>
        <w:t xml:space="preserve">z DDV lahko naročnik </w:t>
      </w:r>
      <w:r w:rsidRPr="0095248A">
        <w:rPr>
          <w:rFonts w:ascii="Tahoma" w:eastAsia="Times New Roman" w:hAnsi="Tahoma" w:cs="Tahoma"/>
          <w:lang w:eastAsia="sl-SI"/>
        </w:rPr>
        <w:t xml:space="preserve">unovči finančno zavarovanje za </w:t>
      </w:r>
      <w:r>
        <w:rPr>
          <w:rFonts w:ascii="Tahoma" w:eastAsia="Times New Roman" w:hAnsi="Tahoma" w:cs="Tahoma"/>
          <w:lang w:eastAsia="sl-SI"/>
        </w:rPr>
        <w:t xml:space="preserve">zavarovanje </w:t>
      </w:r>
      <w:r w:rsidRPr="0095248A">
        <w:rPr>
          <w:rFonts w:ascii="Tahoma" w:eastAsia="Times New Roman" w:hAnsi="Tahoma" w:cs="Tahoma"/>
          <w:lang w:eastAsia="sl-SI"/>
        </w:rPr>
        <w:t>dobr</w:t>
      </w:r>
      <w:r>
        <w:rPr>
          <w:rFonts w:ascii="Tahoma" w:eastAsia="Times New Roman" w:hAnsi="Tahoma" w:cs="Tahoma"/>
          <w:lang w:eastAsia="sl-SI"/>
        </w:rPr>
        <w:t>e</w:t>
      </w:r>
      <w:r w:rsidRPr="0095248A">
        <w:rPr>
          <w:rFonts w:ascii="Tahoma" w:eastAsia="Times New Roman" w:hAnsi="Tahoma" w:cs="Tahoma"/>
          <w:lang w:eastAsia="sl-SI"/>
        </w:rPr>
        <w:t xml:space="preserve"> izvedb</w:t>
      </w:r>
      <w:r>
        <w:rPr>
          <w:rFonts w:ascii="Tahoma" w:eastAsia="Times New Roman" w:hAnsi="Tahoma" w:cs="Tahoma"/>
          <w:lang w:eastAsia="sl-SI"/>
        </w:rPr>
        <w:t>e</w:t>
      </w:r>
      <w:r w:rsidRPr="0095248A">
        <w:rPr>
          <w:rFonts w:ascii="Tahoma" w:eastAsia="Times New Roman" w:hAnsi="Tahoma" w:cs="Tahoma"/>
          <w:lang w:eastAsia="sl-SI"/>
        </w:rPr>
        <w:t xml:space="preserve"> obveznosti</w:t>
      </w:r>
      <w:r>
        <w:rPr>
          <w:rFonts w:ascii="Tahoma" w:eastAsia="Times New Roman" w:hAnsi="Tahoma" w:cs="Tahoma"/>
          <w:lang w:eastAsia="sl-SI"/>
        </w:rPr>
        <w:t xml:space="preserve"> po okvirnem sporazumu</w:t>
      </w:r>
      <w:r w:rsidRPr="0095248A">
        <w:rPr>
          <w:rFonts w:ascii="Tahoma" w:eastAsia="Times New Roman" w:hAnsi="Tahoma" w:cs="Tahoma"/>
          <w:lang w:eastAsia="sl-SI"/>
        </w:rPr>
        <w:t xml:space="preserve"> </w:t>
      </w:r>
      <w:r>
        <w:rPr>
          <w:rFonts w:ascii="Tahoma" w:eastAsia="Times New Roman" w:hAnsi="Tahoma" w:cs="Tahoma"/>
          <w:lang w:eastAsia="sl-SI"/>
        </w:rPr>
        <w:t>in/</w:t>
      </w:r>
      <w:r w:rsidRPr="0095248A">
        <w:rPr>
          <w:rFonts w:ascii="Tahoma" w:eastAsia="Times New Roman" w:hAnsi="Tahoma" w:cs="Tahoma"/>
          <w:lang w:eastAsia="sl-SI"/>
        </w:rPr>
        <w:t xml:space="preserve">ali odstopi od </w:t>
      </w:r>
      <w:r>
        <w:rPr>
          <w:rFonts w:ascii="Tahoma" w:eastAsia="Times New Roman" w:hAnsi="Tahoma" w:cs="Tahoma"/>
          <w:lang w:eastAsia="sl-SI"/>
        </w:rPr>
        <w:t>okvirnega sporazuma</w:t>
      </w:r>
      <w:r w:rsidRPr="00F504B9">
        <w:rPr>
          <w:rFonts w:ascii="Tahoma" w:eastAsia="Times New Roman" w:hAnsi="Tahoma" w:cs="Tahoma"/>
          <w:szCs w:val="20"/>
          <w:lang w:eastAsia="sl-SI"/>
        </w:rPr>
        <w:t>.</w:t>
      </w:r>
    </w:p>
    <w:p w14:paraId="03E29984" w14:textId="77777777" w:rsidR="00570A4F" w:rsidRPr="00BA3F91" w:rsidRDefault="00570A4F" w:rsidP="00777E3F">
      <w:pPr>
        <w:keepNext/>
        <w:keepLines/>
        <w:spacing w:after="0" w:line="240" w:lineRule="auto"/>
        <w:jc w:val="both"/>
        <w:rPr>
          <w:rFonts w:ascii="Tahoma" w:eastAsia="Times New Roman" w:hAnsi="Tahoma" w:cs="Tahoma"/>
          <w:lang w:eastAsia="sl-SI"/>
        </w:rPr>
      </w:pPr>
    </w:p>
    <w:p w14:paraId="27280B09" w14:textId="77777777" w:rsidR="00570A4F" w:rsidRPr="00BA3F91" w:rsidRDefault="00570A4F" w:rsidP="00777E3F">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BA3F91">
        <w:rPr>
          <w:rFonts w:ascii="Tahoma" w:eastAsia="Times New Roman" w:hAnsi="Tahoma" w:cs="Tahoma"/>
          <w:color w:val="000000"/>
          <w:lang w:eastAsia="sl-SI"/>
        </w:rPr>
        <w:t>člen</w:t>
      </w:r>
    </w:p>
    <w:p w14:paraId="463C26F2" w14:textId="77777777" w:rsidR="00570A4F" w:rsidRPr="00BA3F91" w:rsidRDefault="00570A4F" w:rsidP="00777E3F">
      <w:pPr>
        <w:keepNext/>
        <w:keepLines/>
        <w:spacing w:after="0" w:line="240" w:lineRule="auto"/>
        <w:jc w:val="both"/>
        <w:rPr>
          <w:rFonts w:ascii="Tahoma" w:eastAsia="Times New Roman" w:hAnsi="Tahoma" w:cs="Tahoma"/>
          <w:lang w:eastAsia="sl-SI"/>
        </w:rPr>
      </w:pPr>
    </w:p>
    <w:p w14:paraId="6E62F586" w14:textId="77777777" w:rsidR="00777E3F" w:rsidRPr="00BA3F91" w:rsidRDefault="00777E3F" w:rsidP="00777E3F">
      <w:pPr>
        <w:keepNext/>
        <w:keepLines/>
        <w:spacing w:after="0" w:line="240" w:lineRule="auto"/>
        <w:jc w:val="both"/>
        <w:rPr>
          <w:rFonts w:ascii="Tahoma" w:eastAsia="Times New Roman" w:hAnsi="Tahoma" w:cs="Tahoma"/>
          <w:lang w:eastAsia="sl-SI"/>
        </w:rPr>
      </w:pPr>
      <w:r w:rsidRPr="00BA3F91">
        <w:rPr>
          <w:rFonts w:ascii="Tahoma" w:eastAsia="Times New Roman" w:hAnsi="Tahoma" w:cs="Tahoma"/>
          <w:lang w:eastAsia="sl-SI"/>
        </w:rPr>
        <w:t>Naročnik si pridrži pravico uveljaviti kazen po okvirnem sporazumu pri plačilu računa, čeprav ob zamudi izvajalca na to ni posebej opozoril, niti pisno obvestil.</w:t>
      </w:r>
    </w:p>
    <w:p w14:paraId="6571FA75" w14:textId="77777777" w:rsidR="00777E3F" w:rsidRPr="00BA3F91" w:rsidRDefault="00777E3F" w:rsidP="00777E3F">
      <w:pPr>
        <w:keepNext/>
        <w:keepLines/>
        <w:spacing w:after="0" w:line="240" w:lineRule="auto"/>
        <w:jc w:val="both"/>
        <w:rPr>
          <w:rFonts w:ascii="Tahoma" w:eastAsia="Times New Roman" w:hAnsi="Tahoma" w:cs="Tahoma"/>
          <w:lang w:eastAsia="sl-SI"/>
        </w:rPr>
      </w:pPr>
    </w:p>
    <w:p w14:paraId="60A2402E" w14:textId="77777777" w:rsidR="00777E3F" w:rsidRPr="00654F1B" w:rsidRDefault="00777E3F" w:rsidP="00777E3F">
      <w:pPr>
        <w:keepNext/>
        <w:keepLines/>
        <w:spacing w:after="0" w:line="240" w:lineRule="auto"/>
        <w:jc w:val="both"/>
        <w:rPr>
          <w:rFonts w:ascii="Tahoma" w:eastAsia="Times New Roman" w:hAnsi="Tahoma" w:cs="Tahoma"/>
          <w:szCs w:val="20"/>
          <w:lang w:eastAsia="sl-SI"/>
        </w:rPr>
      </w:pPr>
      <w:r w:rsidRPr="00654F1B">
        <w:rPr>
          <w:rFonts w:ascii="Tahoma" w:eastAsia="Times New Roman" w:hAnsi="Tahoma" w:cs="Tahoma"/>
          <w:szCs w:val="20"/>
          <w:lang w:eastAsia="sl-SI"/>
        </w:rPr>
        <w:t xml:space="preserve">Če zaradi zamude izvedbe obveznosti po tem okvirnem sporazumu nastaja pri naročniku dodatna škoda, je naročnik upravičen do povrnitve nastale škode s strani </w:t>
      </w:r>
      <w:r>
        <w:rPr>
          <w:rFonts w:ascii="Tahoma" w:eastAsia="Times New Roman" w:hAnsi="Tahoma" w:cs="Tahoma"/>
          <w:szCs w:val="20"/>
          <w:lang w:eastAsia="sl-SI"/>
        </w:rPr>
        <w:t>izvajalc</w:t>
      </w:r>
      <w:r w:rsidRPr="00654F1B">
        <w:rPr>
          <w:rFonts w:ascii="Tahoma" w:eastAsia="Times New Roman" w:hAnsi="Tahoma" w:cs="Tahoma"/>
          <w:szCs w:val="20"/>
          <w:lang w:eastAsia="sl-SI"/>
        </w:rPr>
        <w:t>a.</w:t>
      </w:r>
    </w:p>
    <w:p w14:paraId="4B851135" w14:textId="77777777" w:rsidR="00777E3F" w:rsidRPr="00654F1B" w:rsidRDefault="00777E3F" w:rsidP="00777E3F">
      <w:pPr>
        <w:keepNext/>
        <w:keepLines/>
        <w:spacing w:after="0" w:line="240" w:lineRule="auto"/>
        <w:jc w:val="both"/>
        <w:rPr>
          <w:rFonts w:ascii="Tahoma" w:eastAsia="Times New Roman" w:hAnsi="Tahoma" w:cs="Tahoma"/>
          <w:szCs w:val="20"/>
          <w:lang w:eastAsia="sl-SI"/>
        </w:rPr>
      </w:pPr>
    </w:p>
    <w:p w14:paraId="4AF1F8B1" w14:textId="77777777" w:rsidR="00777E3F" w:rsidRPr="00654F1B" w:rsidRDefault="00777E3F" w:rsidP="00777E3F">
      <w:pPr>
        <w:keepNext/>
        <w:keepLines/>
        <w:spacing w:after="0" w:line="240" w:lineRule="auto"/>
        <w:jc w:val="both"/>
        <w:rPr>
          <w:rFonts w:ascii="Tahoma" w:eastAsia="Times New Roman" w:hAnsi="Tahoma" w:cs="Tahoma"/>
          <w:szCs w:val="20"/>
          <w:lang w:eastAsia="sl-SI"/>
        </w:rPr>
      </w:pPr>
      <w:r w:rsidRPr="00654F1B">
        <w:rPr>
          <w:rFonts w:ascii="Tahoma" w:eastAsia="Times New Roman" w:hAnsi="Tahoma" w:cs="Tahoma"/>
          <w:szCs w:val="20"/>
          <w:lang w:eastAsia="sl-SI"/>
        </w:rPr>
        <w:t xml:space="preserve">Naročnik in </w:t>
      </w:r>
      <w:r>
        <w:rPr>
          <w:rFonts w:ascii="Tahoma" w:eastAsia="Times New Roman" w:hAnsi="Tahoma" w:cs="Tahoma"/>
          <w:szCs w:val="20"/>
          <w:lang w:eastAsia="sl-SI"/>
        </w:rPr>
        <w:t>izvajalec</w:t>
      </w:r>
      <w:r w:rsidRPr="00654F1B">
        <w:rPr>
          <w:rFonts w:ascii="Tahoma" w:eastAsia="Times New Roman" w:hAnsi="Tahoma" w:cs="Tahoma"/>
          <w:szCs w:val="20"/>
          <w:lang w:eastAsia="sl-SI"/>
        </w:rPr>
        <w:t xml:space="preserve"> soglašata, da pravica zaračunati kazen po okvirnem sporazumu ni pogojena z nastankom škode pri naročniku. Za povračilo tako nastale škode bo naročnik unovčil finančno zavarovanje za zavarovanje dobre izvedbe obveznosti po okvirnem sporazumu in škodo uveljavljal tudi po splošnih načelih odškodninske odgovornosti, neodvisno od uveljavljanja kaz</w:t>
      </w:r>
      <w:r>
        <w:rPr>
          <w:rFonts w:ascii="Tahoma" w:eastAsia="Times New Roman" w:hAnsi="Tahoma" w:cs="Tahoma"/>
          <w:szCs w:val="20"/>
          <w:lang w:eastAsia="sl-SI"/>
        </w:rPr>
        <w:t>ni</w:t>
      </w:r>
      <w:r w:rsidRPr="00654F1B">
        <w:rPr>
          <w:rFonts w:ascii="Tahoma" w:eastAsia="Times New Roman" w:hAnsi="Tahoma" w:cs="Tahoma"/>
          <w:szCs w:val="20"/>
          <w:lang w:eastAsia="sl-SI"/>
        </w:rPr>
        <w:t xml:space="preserve"> po okvirnem sporazumu.</w:t>
      </w:r>
    </w:p>
    <w:p w14:paraId="25E895B6" w14:textId="77777777" w:rsidR="00147D42" w:rsidRDefault="00147D42" w:rsidP="00777E3F">
      <w:pPr>
        <w:keepNext/>
        <w:keepLines/>
        <w:spacing w:after="0" w:line="240" w:lineRule="auto"/>
        <w:jc w:val="both"/>
        <w:rPr>
          <w:rFonts w:ascii="Tahoma" w:eastAsia="Times New Roman" w:hAnsi="Tahoma" w:cs="Tahoma"/>
          <w:color w:val="000000"/>
          <w:lang w:eastAsia="sl-SI"/>
        </w:rPr>
      </w:pPr>
    </w:p>
    <w:p w14:paraId="66C41BF1" w14:textId="77777777" w:rsidR="00147D42" w:rsidRPr="001E09CD" w:rsidRDefault="00147D42" w:rsidP="00777E3F">
      <w:pPr>
        <w:pStyle w:val="Odstavekseznama"/>
        <w:keepNext/>
        <w:keepLines/>
        <w:numPr>
          <w:ilvl w:val="0"/>
          <w:numId w:val="10"/>
        </w:numPr>
        <w:ind w:left="567" w:hanging="567"/>
        <w:jc w:val="center"/>
        <w:rPr>
          <w:rFonts w:ascii="Tahoma" w:hAnsi="Tahoma" w:cs="Tahoma"/>
          <w:b/>
          <w:sz w:val="22"/>
          <w:szCs w:val="22"/>
        </w:rPr>
      </w:pPr>
      <w:r w:rsidRPr="001E09CD">
        <w:rPr>
          <w:rFonts w:ascii="Tahoma" w:hAnsi="Tahoma" w:cs="Tahoma"/>
          <w:b/>
          <w:sz w:val="22"/>
          <w:szCs w:val="22"/>
        </w:rPr>
        <w:t>ZAGOTAVLJANJE VARNOSTI NA DELOVIŠČU</w:t>
      </w:r>
    </w:p>
    <w:p w14:paraId="0C70C891" w14:textId="77777777" w:rsidR="00147D42" w:rsidRPr="001E09CD" w:rsidRDefault="00147D42" w:rsidP="00777E3F">
      <w:pPr>
        <w:keepNext/>
        <w:keepLines/>
        <w:numPr>
          <w:ilvl w:val="12"/>
          <w:numId w:val="0"/>
        </w:numPr>
        <w:tabs>
          <w:tab w:val="left" w:pos="567"/>
          <w:tab w:val="left" w:pos="4253"/>
          <w:tab w:val="left" w:pos="5529"/>
          <w:tab w:val="right" w:pos="8505"/>
        </w:tabs>
        <w:spacing w:after="0" w:line="240" w:lineRule="auto"/>
        <w:jc w:val="center"/>
        <w:rPr>
          <w:b/>
        </w:rPr>
      </w:pPr>
    </w:p>
    <w:p w14:paraId="5DCB183F" w14:textId="77777777" w:rsidR="00147D42" w:rsidRPr="0045415D" w:rsidRDefault="00147D42" w:rsidP="00777E3F">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45415D">
        <w:rPr>
          <w:rFonts w:ascii="Tahoma" w:eastAsia="Times New Roman" w:hAnsi="Tahoma" w:cs="Tahoma"/>
          <w:color w:val="000000"/>
          <w:lang w:eastAsia="sl-SI"/>
        </w:rPr>
        <w:t>člen</w:t>
      </w:r>
    </w:p>
    <w:p w14:paraId="536E2438" w14:textId="77777777" w:rsidR="00147D42" w:rsidRPr="001E09CD" w:rsidRDefault="00147D42" w:rsidP="00777E3F">
      <w:pPr>
        <w:keepNext/>
        <w:keepLines/>
        <w:spacing w:after="0" w:line="240" w:lineRule="auto"/>
        <w:jc w:val="both"/>
        <w:rPr>
          <w:rFonts w:ascii="Tahoma" w:eastAsia="Times New Roman" w:hAnsi="Tahoma" w:cs="Tahoma"/>
          <w:lang w:eastAsia="sl-SI"/>
        </w:rPr>
      </w:pPr>
    </w:p>
    <w:p w14:paraId="11978BEC" w14:textId="77777777" w:rsidR="00777E3F" w:rsidRPr="00E841AD" w:rsidRDefault="00777E3F" w:rsidP="00777E3F">
      <w:pPr>
        <w:keepNext/>
        <w:keepLines/>
        <w:spacing w:after="0" w:line="240" w:lineRule="auto"/>
        <w:jc w:val="both"/>
        <w:rPr>
          <w:rFonts w:ascii="Tahoma" w:eastAsia="Times New Roman" w:hAnsi="Tahoma" w:cs="Tahoma"/>
          <w:szCs w:val="20"/>
          <w:lang w:eastAsia="sl-SI"/>
        </w:rPr>
      </w:pPr>
      <w:r w:rsidRPr="00E841AD">
        <w:rPr>
          <w:rFonts w:ascii="Tahoma" w:eastAsia="Times New Roman" w:hAnsi="Tahoma" w:cs="Tahoma"/>
          <w:szCs w:val="20"/>
          <w:lang w:eastAsia="sl-SI"/>
        </w:rPr>
        <w:t xml:space="preserve">Izvajalec in naročnik morata pred začetkom </w:t>
      </w:r>
      <w:r>
        <w:rPr>
          <w:rFonts w:ascii="Tahoma" w:eastAsia="Times New Roman" w:hAnsi="Tahoma" w:cs="Tahoma"/>
          <w:szCs w:val="20"/>
          <w:lang w:eastAsia="sl-SI"/>
        </w:rPr>
        <w:t>izvajanja dobav</w:t>
      </w:r>
      <w:r w:rsidRPr="00E841AD">
        <w:rPr>
          <w:rFonts w:ascii="Tahoma" w:eastAsia="Times New Roman" w:hAnsi="Tahoma" w:cs="Tahoma"/>
          <w:szCs w:val="20"/>
          <w:lang w:eastAsia="sl-SI"/>
        </w:rPr>
        <w:t xml:space="preserve"> iz okvirnega sporazuma skleniti Pisni sporazum o skupnih varnostnih ukrepih in ravnanju z okoljem v JAVNEM PODJETJU ENERGETIKA LJUBLJANA d. o. o., ki je kot priloga št. 3 sestavni del tega okvirnega sporazuma (v nadaljevanju: Pisni sporazum).</w:t>
      </w:r>
    </w:p>
    <w:p w14:paraId="7DDFA09E" w14:textId="77777777" w:rsidR="00777E3F" w:rsidRPr="00E841AD" w:rsidRDefault="00777E3F" w:rsidP="00777E3F">
      <w:pPr>
        <w:keepNext/>
        <w:keepLines/>
        <w:spacing w:after="0" w:line="240" w:lineRule="auto"/>
        <w:jc w:val="both"/>
        <w:rPr>
          <w:rFonts w:ascii="Tahoma" w:eastAsia="Times New Roman" w:hAnsi="Tahoma" w:cs="Tahoma"/>
          <w:szCs w:val="20"/>
          <w:lang w:eastAsia="sl-SI"/>
        </w:rPr>
      </w:pPr>
    </w:p>
    <w:p w14:paraId="0721BCF8" w14:textId="02B29176" w:rsidR="00777E3F" w:rsidRPr="00E841AD" w:rsidRDefault="00777E3F" w:rsidP="00777E3F">
      <w:pPr>
        <w:keepNext/>
        <w:keepLines/>
        <w:spacing w:after="0" w:line="240" w:lineRule="auto"/>
        <w:jc w:val="both"/>
        <w:rPr>
          <w:rFonts w:ascii="Tahoma" w:eastAsia="Times New Roman" w:hAnsi="Tahoma" w:cs="Tahoma"/>
          <w:szCs w:val="20"/>
          <w:lang w:eastAsia="sl-SI"/>
        </w:rPr>
      </w:pPr>
      <w:r w:rsidRPr="00E841AD">
        <w:rPr>
          <w:rFonts w:ascii="Tahoma" w:eastAsia="Times New Roman" w:hAnsi="Tahoma" w:cs="Tahoma"/>
          <w:szCs w:val="20"/>
          <w:lang w:eastAsia="sl-SI"/>
        </w:rPr>
        <w:t xml:space="preserve">Odgovorne osebe izvajalca in naročnika iz Pisnega sporazuma se sestanejo pred začetkom </w:t>
      </w:r>
      <w:r>
        <w:rPr>
          <w:rFonts w:ascii="Tahoma" w:eastAsia="Times New Roman" w:hAnsi="Tahoma" w:cs="Tahoma"/>
          <w:szCs w:val="20"/>
          <w:lang w:eastAsia="sl-SI"/>
        </w:rPr>
        <w:t>izvajanja dobav</w:t>
      </w:r>
      <w:r w:rsidRPr="00E841AD">
        <w:rPr>
          <w:rFonts w:ascii="Tahoma" w:eastAsia="Times New Roman" w:hAnsi="Tahoma" w:cs="Tahoma"/>
          <w:szCs w:val="20"/>
          <w:lang w:eastAsia="sl-SI"/>
        </w:rPr>
        <w:t xml:space="preserve"> iz okvirnega sporazuma in določijo konkretne skupne varnostne ukrepe na osnovi ugotovljenih nevarnosti za varnost in zdravje delavcev pri morebitnem medsebojnem ogrožanju. </w:t>
      </w:r>
    </w:p>
    <w:p w14:paraId="345B3B67" w14:textId="77777777" w:rsidR="00777E3F" w:rsidRPr="00E841AD" w:rsidRDefault="00777E3F" w:rsidP="00777E3F">
      <w:pPr>
        <w:keepNext/>
        <w:keepLines/>
        <w:spacing w:after="0" w:line="240" w:lineRule="auto"/>
        <w:jc w:val="both"/>
        <w:rPr>
          <w:rFonts w:ascii="Tahoma" w:eastAsia="Times New Roman" w:hAnsi="Tahoma" w:cs="Tahoma"/>
          <w:szCs w:val="20"/>
          <w:lang w:eastAsia="sl-SI"/>
        </w:rPr>
      </w:pPr>
    </w:p>
    <w:p w14:paraId="2B02B8EF" w14:textId="77777777" w:rsidR="00777E3F" w:rsidRPr="00E841AD" w:rsidRDefault="00777E3F" w:rsidP="00777E3F">
      <w:pPr>
        <w:keepNext/>
        <w:keepLines/>
        <w:spacing w:after="0" w:line="240" w:lineRule="auto"/>
        <w:jc w:val="both"/>
        <w:rPr>
          <w:rFonts w:ascii="Tahoma" w:eastAsia="Times New Roman" w:hAnsi="Tahoma" w:cs="Tahoma"/>
          <w:szCs w:val="20"/>
          <w:lang w:eastAsia="sl-SI"/>
        </w:rPr>
      </w:pPr>
      <w:r w:rsidRPr="00E841AD">
        <w:rPr>
          <w:rFonts w:ascii="Tahoma" w:eastAsia="Times New Roman" w:hAnsi="Tahoma" w:cs="Tahoma"/>
          <w:szCs w:val="20"/>
          <w:lang w:eastAsia="sl-SI"/>
        </w:rPr>
        <w:t>Stranki okvirnega sporazuma soglašata:</w:t>
      </w:r>
    </w:p>
    <w:p w14:paraId="227D6C7D" w14:textId="77777777" w:rsidR="00777E3F" w:rsidRPr="00E841AD" w:rsidRDefault="00777E3F" w:rsidP="00777E3F">
      <w:pPr>
        <w:pStyle w:val="Odstavekseznama"/>
        <w:keepNext/>
        <w:keepLines/>
        <w:numPr>
          <w:ilvl w:val="0"/>
          <w:numId w:val="61"/>
        </w:numPr>
        <w:ind w:left="284" w:hanging="284"/>
        <w:jc w:val="both"/>
        <w:rPr>
          <w:rFonts w:ascii="Tahoma" w:hAnsi="Tahoma" w:cs="Tahoma"/>
          <w:sz w:val="22"/>
        </w:rPr>
      </w:pPr>
      <w:r w:rsidRPr="00E841AD">
        <w:rPr>
          <w:rFonts w:ascii="Tahoma" w:hAnsi="Tahoma" w:cs="Tahoma"/>
          <w:sz w:val="22"/>
        </w:rPr>
        <w:t xml:space="preserve">da bosta pri </w:t>
      </w:r>
      <w:r>
        <w:rPr>
          <w:rFonts w:ascii="Tahoma" w:hAnsi="Tahoma" w:cs="Tahoma"/>
          <w:sz w:val="22"/>
        </w:rPr>
        <w:t>izvajanju dobav</w:t>
      </w:r>
      <w:r w:rsidRPr="00E841AD">
        <w:rPr>
          <w:rFonts w:ascii="Tahoma" w:hAnsi="Tahoma" w:cs="Tahoma"/>
          <w:sz w:val="22"/>
        </w:rPr>
        <w:t xml:space="preserve"> iz okvirnega sporazuma spoštovali določila tega Pisnega sporazuma,</w:t>
      </w:r>
    </w:p>
    <w:p w14:paraId="40B7ABB6" w14:textId="77777777" w:rsidR="00777E3F" w:rsidRPr="00E841AD" w:rsidRDefault="00777E3F" w:rsidP="00777E3F">
      <w:pPr>
        <w:pStyle w:val="Odstavekseznama"/>
        <w:keepNext/>
        <w:keepLines/>
        <w:numPr>
          <w:ilvl w:val="0"/>
          <w:numId w:val="61"/>
        </w:numPr>
        <w:ind w:left="284" w:hanging="284"/>
        <w:jc w:val="both"/>
        <w:rPr>
          <w:rFonts w:ascii="Tahoma" w:hAnsi="Tahoma" w:cs="Tahoma"/>
          <w:sz w:val="22"/>
        </w:rPr>
      </w:pPr>
      <w:r w:rsidRPr="00E841AD">
        <w:rPr>
          <w:rFonts w:ascii="Tahoma" w:hAnsi="Tahoma" w:cs="Tahoma"/>
          <w:sz w:val="22"/>
        </w:rPr>
        <w:t xml:space="preserve">da za zagotavljanje usklajenega izvajanja ukrepov na skupnem delovišču, določata odgovorno osebo naročnika, ki bo odgovorna za »Izvajanje ukrepov VPD in okoljske politike - Naročnik« in bo določena s Pisnim sporazumom, točka III.1. Odgovorne osebe na skupnem delovišču. </w:t>
      </w:r>
    </w:p>
    <w:p w14:paraId="614336B6" w14:textId="77777777" w:rsidR="00777E3F" w:rsidRPr="00E841AD" w:rsidRDefault="00777E3F" w:rsidP="00777E3F">
      <w:pPr>
        <w:keepNext/>
        <w:keepLines/>
        <w:spacing w:after="0" w:line="240" w:lineRule="auto"/>
        <w:jc w:val="both"/>
        <w:rPr>
          <w:rFonts w:ascii="Tahoma" w:eastAsia="Times New Roman" w:hAnsi="Tahoma" w:cs="Tahoma"/>
          <w:szCs w:val="20"/>
          <w:lang w:eastAsia="sl-SI"/>
        </w:rPr>
      </w:pPr>
    </w:p>
    <w:p w14:paraId="6A96DCE6" w14:textId="77777777" w:rsidR="00777E3F" w:rsidRPr="00E841AD" w:rsidRDefault="00777E3F" w:rsidP="00777E3F">
      <w:pPr>
        <w:keepNext/>
        <w:keepLines/>
        <w:spacing w:after="0" w:line="240" w:lineRule="auto"/>
        <w:jc w:val="both"/>
        <w:rPr>
          <w:rFonts w:ascii="Tahoma" w:eastAsia="Times New Roman" w:hAnsi="Tahoma" w:cs="Tahoma"/>
          <w:szCs w:val="20"/>
          <w:lang w:eastAsia="sl-SI"/>
        </w:rPr>
      </w:pPr>
      <w:r w:rsidRPr="00E841AD">
        <w:rPr>
          <w:rFonts w:ascii="Tahoma" w:eastAsia="Times New Roman" w:hAnsi="Tahoma" w:cs="Tahoma"/>
          <w:szCs w:val="20"/>
          <w:lang w:eastAsia="sl-SI"/>
        </w:rPr>
        <w:t xml:space="preserve">Stranki okvirnega sporazuma soglašata, da brez podpisanega Pisnega sporazuma ni dovoljen začetek izvedbe </w:t>
      </w:r>
      <w:r>
        <w:rPr>
          <w:rFonts w:ascii="Tahoma" w:eastAsia="Times New Roman" w:hAnsi="Tahoma" w:cs="Tahoma"/>
          <w:szCs w:val="20"/>
          <w:lang w:eastAsia="sl-SI"/>
        </w:rPr>
        <w:t>dobav</w:t>
      </w:r>
      <w:r w:rsidRPr="00E841AD">
        <w:rPr>
          <w:rFonts w:ascii="Tahoma" w:eastAsia="Times New Roman" w:hAnsi="Tahoma" w:cs="Tahoma"/>
          <w:szCs w:val="20"/>
          <w:lang w:eastAsia="sl-SI"/>
        </w:rPr>
        <w:t xml:space="preserve"> iz okvirnega sporazuma.</w:t>
      </w:r>
    </w:p>
    <w:p w14:paraId="38A55C44" w14:textId="77777777" w:rsidR="00777E3F" w:rsidRPr="00E841AD" w:rsidRDefault="00777E3F" w:rsidP="00777E3F">
      <w:pPr>
        <w:keepNext/>
        <w:keepLines/>
        <w:spacing w:after="0" w:line="240" w:lineRule="auto"/>
        <w:jc w:val="both"/>
        <w:rPr>
          <w:rFonts w:ascii="Tahoma" w:eastAsia="Times New Roman" w:hAnsi="Tahoma" w:cs="Tahoma"/>
          <w:szCs w:val="20"/>
          <w:lang w:eastAsia="sl-SI"/>
        </w:rPr>
      </w:pPr>
    </w:p>
    <w:p w14:paraId="3AD16815" w14:textId="4C8368C1" w:rsidR="00777E3F" w:rsidRPr="00E841AD" w:rsidRDefault="00777E3F" w:rsidP="00777E3F">
      <w:pPr>
        <w:keepNext/>
        <w:keepLines/>
        <w:spacing w:after="0" w:line="240" w:lineRule="auto"/>
        <w:jc w:val="both"/>
        <w:rPr>
          <w:rFonts w:ascii="Tahoma" w:eastAsia="Times New Roman" w:hAnsi="Tahoma" w:cs="Tahoma"/>
          <w:szCs w:val="20"/>
          <w:lang w:eastAsia="sl-SI"/>
        </w:rPr>
      </w:pPr>
      <w:r w:rsidRPr="00E841AD">
        <w:rPr>
          <w:rFonts w:ascii="Tahoma" w:eastAsia="Times New Roman" w:hAnsi="Tahoma" w:cs="Tahoma"/>
          <w:szCs w:val="20"/>
          <w:lang w:eastAsia="sl-SI"/>
        </w:rPr>
        <w:lastRenderedPageBreak/>
        <w:t xml:space="preserve">Za morebitne nezgode oziroma nesreče, ki se pripetijo delavcem izvajalca odgovarja izvajalec, če pride do nezgode oziroma nesreče zaradi okoliščin na njegovi strani. V primeru nezgode oziroma nesreče bo sestavljen zapisnik, ki ga podpišejo priče ter predstavnika naročnika in izvajalca, ki sta določena v </w:t>
      </w:r>
      <w:r>
        <w:rPr>
          <w:rFonts w:ascii="Tahoma" w:eastAsia="Times New Roman" w:hAnsi="Tahoma" w:cs="Tahoma"/>
          <w:szCs w:val="20"/>
          <w:lang w:eastAsia="sl-SI"/>
        </w:rPr>
        <w:t>2</w:t>
      </w:r>
      <w:r w:rsidR="002E628A">
        <w:rPr>
          <w:rFonts w:ascii="Tahoma" w:eastAsia="Times New Roman" w:hAnsi="Tahoma" w:cs="Tahoma"/>
          <w:szCs w:val="20"/>
          <w:lang w:eastAsia="sl-SI"/>
        </w:rPr>
        <w:t>4</w:t>
      </w:r>
      <w:r w:rsidRPr="00E841AD">
        <w:rPr>
          <w:rFonts w:ascii="Tahoma" w:eastAsia="Times New Roman" w:hAnsi="Tahoma" w:cs="Tahoma"/>
          <w:szCs w:val="20"/>
          <w:lang w:eastAsia="sl-SI"/>
        </w:rPr>
        <w:t>. členu tega okvirnega sporazuma.</w:t>
      </w:r>
    </w:p>
    <w:p w14:paraId="7D4080A9" w14:textId="77777777" w:rsidR="00EC3759" w:rsidRDefault="00EC3759" w:rsidP="00777E3F">
      <w:pPr>
        <w:keepNext/>
        <w:keepLines/>
        <w:spacing w:after="0" w:line="240" w:lineRule="auto"/>
        <w:jc w:val="both"/>
        <w:rPr>
          <w:rFonts w:ascii="Tahoma" w:eastAsia="Times New Roman" w:hAnsi="Tahoma" w:cs="Tahoma"/>
          <w:color w:val="000000"/>
          <w:lang w:eastAsia="sl-SI"/>
        </w:rPr>
      </w:pPr>
    </w:p>
    <w:p w14:paraId="2E94CA75" w14:textId="77777777" w:rsidR="00EC3759" w:rsidRPr="00065D29" w:rsidRDefault="00654F1B" w:rsidP="00777E3F">
      <w:pPr>
        <w:pStyle w:val="Odstavekseznama"/>
        <w:keepNext/>
        <w:keepLines/>
        <w:numPr>
          <w:ilvl w:val="0"/>
          <w:numId w:val="10"/>
        </w:numPr>
        <w:ind w:left="567" w:hanging="567"/>
        <w:jc w:val="center"/>
        <w:rPr>
          <w:rFonts w:ascii="Tahoma" w:hAnsi="Tahoma" w:cs="Tahoma"/>
          <w:b/>
          <w:sz w:val="22"/>
          <w:szCs w:val="22"/>
        </w:rPr>
      </w:pPr>
      <w:r w:rsidRPr="00065D29">
        <w:rPr>
          <w:rFonts w:ascii="Tahoma" w:hAnsi="Tahoma" w:cs="Tahoma"/>
          <w:b/>
          <w:sz w:val="22"/>
          <w:szCs w:val="22"/>
        </w:rPr>
        <w:t>PREDSTAVNIKI STRANK OKVIRNEGA SPORAZUMA</w:t>
      </w:r>
    </w:p>
    <w:p w14:paraId="1D27B61C" w14:textId="77777777" w:rsidR="00EC3759" w:rsidRPr="00065D29" w:rsidRDefault="00EC3759" w:rsidP="00777E3F">
      <w:pPr>
        <w:keepNext/>
        <w:keepLines/>
        <w:suppressAutoHyphens/>
        <w:spacing w:after="0" w:line="240" w:lineRule="auto"/>
        <w:jc w:val="center"/>
        <w:rPr>
          <w:rFonts w:ascii="Tahoma" w:eastAsia="Times New Roman" w:hAnsi="Tahoma" w:cs="Tahoma"/>
          <w:b/>
          <w:color w:val="000000"/>
          <w:lang w:eastAsia="sl-SI"/>
        </w:rPr>
      </w:pPr>
    </w:p>
    <w:p w14:paraId="17820E37" w14:textId="77777777" w:rsidR="00EC3759" w:rsidRPr="00065D29" w:rsidRDefault="00EC3759" w:rsidP="00777E3F">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065D29">
        <w:rPr>
          <w:rFonts w:ascii="Tahoma" w:eastAsia="Times New Roman" w:hAnsi="Tahoma" w:cs="Tahoma"/>
          <w:color w:val="000000"/>
          <w:lang w:eastAsia="sl-SI"/>
        </w:rPr>
        <w:t>člen</w:t>
      </w:r>
    </w:p>
    <w:p w14:paraId="736816BD" w14:textId="77777777" w:rsidR="00EC3759" w:rsidRPr="00065D29" w:rsidRDefault="00EC3759" w:rsidP="00777E3F">
      <w:pPr>
        <w:keepNext/>
        <w:keepLines/>
        <w:spacing w:after="0" w:line="240" w:lineRule="auto"/>
        <w:jc w:val="both"/>
        <w:rPr>
          <w:rFonts w:ascii="Tahoma" w:eastAsia="Times New Roman" w:hAnsi="Tahoma" w:cs="Tahoma"/>
          <w:lang w:eastAsia="sl-SI"/>
        </w:rPr>
      </w:pPr>
    </w:p>
    <w:p w14:paraId="70C7CA00" w14:textId="77777777" w:rsidR="00777E3F" w:rsidRPr="005E2896" w:rsidRDefault="00777E3F" w:rsidP="00777E3F">
      <w:pPr>
        <w:keepNext/>
        <w:keepLines/>
        <w:spacing w:after="0" w:line="240" w:lineRule="auto"/>
        <w:jc w:val="both"/>
        <w:rPr>
          <w:rFonts w:ascii="Tahoma" w:eastAsia="Times New Roman" w:hAnsi="Tahoma" w:cs="Tahoma"/>
          <w:lang w:eastAsia="sl-SI"/>
        </w:rPr>
      </w:pPr>
      <w:r>
        <w:rPr>
          <w:rFonts w:ascii="Tahoma" w:eastAsia="Times New Roman" w:hAnsi="Tahoma" w:cs="Tahoma"/>
          <w:lang w:eastAsia="sl-SI"/>
        </w:rPr>
        <w:t>Pr</w:t>
      </w:r>
      <w:r w:rsidRPr="005E2896">
        <w:rPr>
          <w:rFonts w:ascii="Tahoma" w:eastAsia="Times New Roman" w:hAnsi="Tahoma" w:cs="Tahoma"/>
          <w:lang w:eastAsia="sl-SI"/>
        </w:rPr>
        <w:t>edstavnik naročnika, ki bo urejal vsa vprašanja, ki bodo nastala v zvezi z izvajanjem te</w:t>
      </w:r>
      <w:r>
        <w:rPr>
          <w:rFonts w:ascii="Tahoma" w:eastAsia="Times New Roman" w:hAnsi="Tahoma" w:cs="Tahoma"/>
          <w:lang w:eastAsia="sl-SI"/>
        </w:rPr>
        <w:t>ga</w:t>
      </w:r>
      <w:r w:rsidRPr="005E2896">
        <w:rPr>
          <w:rFonts w:ascii="Tahoma" w:eastAsia="Times New Roman" w:hAnsi="Tahoma" w:cs="Tahoma"/>
          <w:lang w:eastAsia="sl-SI"/>
        </w:rPr>
        <w:t xml:space="preserve"> okvirnega sporazuma, </w:t>
      </w:r>
      <w:r w:rsidRPr="007A0F09">
        <w:rPr>
          <w:rFonts w:ascii="Tahoma" w:eastAsia="Times New Roman" w:hAnsi="Tahoma" w:cs="Tahoma"/>
          <w:lang w:eastAsia="sl-SI"/>
        </w:rPr>
        <w:t>je</w:t>
      </w:r>
      <w:r>
        <w:rPr>
          <w:rFonts w:ascii="Tahoma" w:eastAsia="Times New Roman" w:hAnsi="Tahoma" w:cs="Tahoma"/>
          <w:lang w:eastAsia="sl-SI"/>
        </w:rPr>
        <w:t xml:space="preserve"> g.</w:t>
      </w:r>
      <w:r w:rsidRPr="007A0F09">
        <w:rPr>
          <w:rFonts w:ascii="Tahoma" w:eastAsia="Times New Roman" w:hAnsi="Tahoma" w:cs="Tahoma"/>
          <w:lang w:eastAsia="sl-SI"/>
        </w:rPr>
        <w:t xml:space="preserve"> </w:t>
      </w:r>
      <w:r>
        <w:rPr>
          <w:rFonts w:ascii="Tahoma" w:eastAsia="Times New Roman" w:hAnsi="Tahoma" w:cs="Tahoma"/>
          <w:lang w:eastAsia="sl-SI"/>
        </w:rPr>
        <w:t>Bojan Đorđevič</w:t>
      </w:r>
      <w:r w:rsidRPr="007A0F09">
        <w:rPr>
          <w:rFonts w:ascii="Tahoma" w:eastAsia="Times New Roman" w:hAnsi="Tahoma" w:cs="Tahoma"/>
          <w:lang w:eastAsia="sl-SI"/>
        </w:rPr>
        <w:t>, tel.: 01/ 587 5</w:t>
      </w:r>
      <w:r>
        <w:rPr>
          <w:rFonts w:ascii="Tahoma" w:eastAsia="Times New Roman" w:hAnsi="Tahoma" w:cs="Tahoma"/>
          <w:lang w:eastAsia="sl-SI"/>
        </w:rPr>
        <w:t>3</w:t>
      </w:r>
      <w:r w:rsidRPr="007A0F09">
        <w:rPr>
          <w:rFonts w:ascii="Tahoma" w:eastAsia="Times New Roman" w:hAnsi="Tahoma" w:cs="Tahoma"/>
          <w:lang w:eastAsia="sl-SI"/>
        </w:rPr>
        <w:t xml:space="preserve"> </w:t>
      </w:r>
      <w:r>
        <w:rPr>
          <w:rFonts w:ascii="Tahoma" w:eastAsia="Times New Roman" w:hAnsi="Tahoma" w:cs="Tahoma"/>
          <w:lang w:eastAsia="sl-SI"/>
        </w:rPr>
        <w:t>76</w:t>
      </w:r>
      <w:r w:rsidRPr="007A0F09">
        <w:rPr>
          <w:rFonts w:ascii="Tahoma" w:eastAsia="Times New Roman" w:hAnsi="Tahoma" w:cs="Tahoma"/>
          <w:lang w:eastAsia="sl-SI"/>
        </w:rPr>
        <w:t xml:space="preserve">, GSM </w:t>
      </w:r>
      <w:r w:rsidRPr="00D12F63">
        <w:rPr>
          <w:rFonts w:ascii="Tahoma" w:eastAsia="Times New Roman" w:hAnsi="Tahoma" w:cs="Tahoma"/>
        </w:rPr>
        <w:t>051 364 350</w:t>
      </w:r>
      <w:r w:rsidRPr="00D12F63">
        <w:rPr>
          <w:rFonts w:ascii="Tahoma" w:hAnsi="Tahoma" w:cs="Tahoma"/>
          <w:szCs w:val="20"/>
        </w:rPr>
        <w:t xml:space="preserve">, </w:t>
      </w:r>
      <w:r w:rsidRPr="007A0F09">
        <w:rPr>
          <w:rFonts w:ascii="Tahoma" w:eastAsia="Times New Roman" w:hAnsi="Tahoma" w:cs="Tahoma"/>
          <w:lang w:eastAsia="sl-SI"/>
        </w:rPr>
        <w:t>elektronska pošta:</w:t>
      </w:r>
      <w:r>
        <w:rPr>
          <w:rFonts w:ascii="Tahoma" w:eastAsia="Times New Roman" w:hAnsi="Tahoma" w:cs="Tahoma"/>
          <w:lang w:eastAsia="sl-SI"/>
        </w:rPr>
        <w:t xml:space="preserve"> </w:t>
      </w:r>
      <w:hyperlink r:id="rId35" w:history="1">
        <w:r w:rsidRPr="000A77D8">
          <w:rPr>
            <w:rStyle w:val="Hiperpovezava"/>
            <w:rFonts w:ascii="Tahoma" w:hAnsi="Tahoma" w:cs="Tahoma"/>
            <w:szCs w:val="20"/>
          </w:rPr>
          <w:t>bojan.dordevic@energetika.si</w:t>
        </w:r>
      </w:hyperlink>
      <w:r>
        <w:rPr>
          <w:rFonts w:ascii="Tahoma" w:eastAsia="Times New Roman" w:hAnsi="Tahoma" w:cs="Tahoma"/>
          <w:lang w:eastAsia="sl-SI"/>
        </w:rPr>
        <w:t>,</w:t>
      </w:r>
      <w:r w:rsidRPr="007A0F09">
        <w:rPr>
          <w:rFonts w:ascii="Tahoma" w:eastAsia="Times New Roman" w:hAnsi="Tahoma" w:cs="Tahoma"/>
          <w:lang w:eastAsia="sl-SI"/>
        </w:rPr>
        <w:t xml:space="preserve"> v njegovi odsotnosti pa ga zamenjuje </w:t>
      </w:r>
      <w:r>
        <w:rPr>
          <w:rFonts w:ascii="Tahoma" w:eastAsia="Times New Roman" w:hAnsi="Tahoma" w:cs="Tahoma"/>
          <w:lang w:eastAsia="sl-SI"/>
        </w:rPr>
        <w:t xml:space="preserve">g. </w:t>
      </w:r>
      <w:r w:rsidRPr="007A0F09">
        <w:rPr>
          <w:rFonts w:ascii="Tahoma" w:eastAsia="Times New Roman" w:hAnsi="Tahoma" w:cs="Tahoma"/>
          <w:lang w:eastAsia="sl-SI"/>
        </w:rPr>
        <w:t xml:space="preserve">Dušan Roš, tel.: 01/ 588 95 60, GSM </w:t>
      </w:r>
      <w:r w:rsidRPr="007A0F09">
        <w:rPr>
          <w:rFonts w:ascii="Tahoma" w:hAnsi="Tahoma" w:cs="Tahoma"/>
          <w:lang w:eastAsia="sl-SI"/>
        </w:rPr>
        <w:t>041 318 454</w:t>
      </w:r>
      <w:r w:rsidRPr="007A0F09">
        <w:rPr>
          <w:rFonts w:ascii="Tahoma" w:eastAsia="Times New Roman" w:hAnsi="Tahoma" w:cs="Tahoma"/>
          <w:lang w:eastAsia="sl-SI"/>
        </w:rPr>
        <w:t xml:space="preserve">, elektronska pošta: </w:t>
      </w:r>
      <w:hyperlink r:id="rId36" w:history="1">
        <w:r w:rsidRPr="000A77D8">
          <w:rPr>
            <w:rStyle w:val="Hiperpovezava"/>
            <w:rFonts w:ascii="Tahoma" w:eastAsia="Times New Roman" w:hAnsi="Tahoma" w:cs="Tahoma"/>
            <w:lang w:eastAsia="sl-SI"/>
          </w:rPr>
          <w:t>dusan.ros@energetika.si</w:t>
        </w:r>
      </w:hyperlink>
      <w:r w:rsidRPr="007A0F09">
        <w:rPr>
          <w:rFonts w:ascii="Tahoma" w:eastAsia="Times New Roman" w:hAnsi="Tahoma" w:cs="Tahoma"/>
          <w:lang w:eastAsia="sl-SI"/>
        </w:rPr>
        <w:t>.</w:t>
      </w:r>
    </w:p>
    <w:p w14:paraId="3B9D4BF3" w14:textId="77777777" w:rsidR="00777E3F" w:rsidRDefault="00777E3F" w:rsidP="00777E3F">
      <w:pPr>
        <w:keepNext/>
        <w:keepLines/>
        <w:spacing w:after="0" w:line="240" w:lineRule="auto"/>
        <w:jc w:val="both"/>
        <w:rPr>
          <w:rFonts w:ascii="Tahoma" w:eastAsia="Times New Roman" w:hAnsi="Tahoma" w:cs="Tahoma"/>
          <w:lang w:eastAsia="sl-SI"/>
        </w:rPr>
      </w:pPr>
    </w:p>
    <w:p w14:paraId="1C777D20" w14:textId="404DCB65" w:rsidR="00777E3F" w:rsidRDefault="00777E3F" w:rsidP="00777E3F">
      <w:pPr>
        <w:keepNext/>
        <w:keepLines/>
        <w:spacing w:after="0" w:line="240" w:lineRule="auto"/>
        <w:jc w:val="both"/>
        <w:rPr>
          <w:rFonts w:ascii="Tahoma" w:eastAsia="Times New Roman" w:hAnsi="Tahoma" w:cs="Tahoma"/>
          <w:lang w:eastAsia="sl-SI"/>
        </w:rPr>
      </w:pPr>
      <w:r w:rsidRPr="007A0F09">
        <w:rPr>
          <w:rFonts w:ascii="Tahoma" w:eastAsia="Times New Roman" w:hAnsi="Tahoma" w:cs="Tahoma"/>
          <w:lang w:eastAsia="sl-SI"/>
        </w:rPr>
        <w:t xml:space="preserve">Kontaktna oseba naročnika, za dobavo blaga </w:t>
      </w:r>
      <w:r w:rsidRPr="00AF5B64">
        <w:rPr>
          <w:rFonts w:ascii="Tahoma" w:eastAsia="Times New Roman" w:hAnsi="Tahoma" w:cs="Tahoma"/>
          <w:lang w:eastAsia="sl-SI"/>
        </w:rPr>
        <w:t>po tem okvirnem sporazumu</w:t>
      </w:r>
      <w:r w:rsidR="00DF4A79">
        <w:rPr>
          <w:rFonts w:ascii="Tahoma" w:eastAsia="Times New Roman" w:hAnsi="Tahoma" w:cs="Tahoma"/>
          <w:lang w:eastAsia="sl-SI"/>
        </w:rPr>
        <w:t>,</w:t>
      </w:r>
      <w:r>
        <w:rPr>
          <w:rFonts w:ascii="Tahoma" w:eastAsia="Times New Roman" w:hAnsi="Tahoma" w:cs="Tahoma"/>
          <w:lang w:eastAsia="sl-SI"/>
        </w:rPr>
        <w:t xml:space="preserve"> je za lokacijo:</w:t>
      </w:r>
    </w:p>
    <w:p w14:paraId="2F07F1EB" w14:textId="77777777" w:rsidR="00777E3F" w:rsidRPr="00AF5B64" w:rsidRDefault="00777E3F" w:rsidP="00777E3F">
      <w:pPr>
        <w:pStyle w:val="Odstavekseznama"/>
        <w:keepNext/>
        <w:keepLines/>
        <w:numPr>
          <w:ilvl w:val="0"/>
          <w:numId w:val="51"/>
        </w:numPr>
        <w:jc w:val="both"/>
        <w:rPr>
          <w:rFonts w:ascii="Tahoma" w:hAnsi="Tahoma" w:cs="Tahoma"/>
          <w:sz w:val="22"/>
        </w:rPr>
      </w:pPr>
      <w:r w:rsidRPr="00AF5B64">
        <w:rPr>
          <w:rFonts w:ascii="Tahoma" w:hAnsi="Tahoma" w:cs="Tahoma"/>
          <w:sz w:val="22"/>
        </w:rPr>
        <w:t xml:space="preserve">Toplarniška ulica 19, Ljubljana, g. Bojan Đorđevič, tel.: 01/ 587 53 76, GSM 051 364 350, el. pošta: </w:t>
      </w:r>
      <w:hyperlink r:id="rId37" w:history="1">
        <w:r w:rsidRPr="000A77D8">
          <w:rPr>
            <w:rStyle w:val="Hiperpovezava"/>
            <w:rFonts w:ascii="Tahoma" w:hAnsi="Tahoma" w:cs="Tahoma"/>
            <w:sz w:val="22"/>
          </w:rPr>
          <w:t>bojan.dordevic@energetika.si</w:t>
        </w:r>
      </w:hyperlink>
      <w:r w:rsidRPr="00AF5B64">
        <w:rPr>
          <w:rFonts w:ascii="Tahoma" w:hAnsi="Tahoma" w:cs="Tahoma"/>
          <w:color w:val="0000FF"/>
          <w:sz w:val="22"/>
          <w:u w:val="single"/>
        </w:rPr>
        <w:t xml:space="preserve">, </w:t>
      </w:r>
    </w:p>
    <w:p w14:paraId="5ED88E2D" w14:textId="77777777" w:rsidR="00777E3F" w:rsidRPr="00AF5B64" w:rsidRDefault="00777E3F" w:rsidP="00777E3F">
      <w:pPr>
        <w:pStyle w:val="Odstavekseznama"/>
        <w:keepNext/>
        <w:keepLines/>
        <w:numPr>
          <w:ilvl w:val="0"/>
          <w:numId w:val="51"/>
        </w:numPr>
        <w:jc w:val="both"/>
        <w:rPr>
          <w:rFonts w:ascii="Tahoma" w:hAnsi="Tahoma" w:cs="Tahoma"/>
          <w:sz w:val="22"/>
        </w:rPr>
      </w:pPr>
      <w:r w:rsidRPr="00AF5B64">
        <w:rPr>
          <w:rFonts w:ascii="Tahoma" w:hAnsi="Tahoma" w:cs="Tahoma"/>
          <w:sz w:val="22"/>
        </w:rPr>
        <w:t>Verovškova ulica 62, Ljubljana</w:t>
      </w:r>
      <w:r>
        <w:rPr>
          <w:rFonts w:ascii="Tahoma" w:hAnsi="Tahoma" w:cs="Tahoma"/>
          <w:sz w:val="22"/>
        </w:rPr>
        <w:t>,</w:t>
      </w:r>
      <w:r w:rsidRPr="00AF5B64">
        <w:rPr>
          <w:rFonts w:ascii="Tahoma" w:hAnsi="Tahoma" w:cs="Tahoma"/>
          <w:sz w:val="22"/>
        </w:rPr>
        <w:t xml:space="preserve"> g. Dušan Roš, tel.: 01/ 588 95 60, GSM 041 318 454, elektronska pošta: </w:t>
      </w:r>
      <w:hyperlink r:id="rId38" w:history="1">
        <w:r w:rsidRPr="000A77D8">
          <w:rPr>
            <w:rStyle w:val="Hiperpovezava"/>
            <w:rFonts w:ascii="Tahoma" w:hAnsi="Tahoma" w:cs="Tahoma"/>
            <w:sz w:val="22"/>
          </w:rPr>
          <w:t>dusan.ros@energetika.si</w:t>
        </w:r>
      </w:hyperlink>
      <w:r w:rsidRPr="00AF5B64">
        <w:rPr>
          <w:rFonts w:ascii="Tahoma" w:hAnsi="Tahoma" w:cs="Tahoma"/>
          <w:sz w:val="22"/>
        </w:rPr>
        <w:t>.</w:t>
      </w:r>
    </w:p>
    <w:p w14:paraId="34D32AF7" w14:textId="77777777" w:rsidR="00777E3F" w:rsidRPr="00654F1B" w:rsidRDefault="00777E3F" w:rsidP="00777E3F">
      <w:pPr>
        <w:keepNext/>
        <w:keepLines/>
        <w:spacing w:after="0" w:line="240" w:lineRule="auto"/>
        <w:jc w:val="both"/>
        <w:rPr>
          <w:rFonts w:ascii="Tahoma" w:eastAsia="Times New Roman" w:hAnsi="Tahoma" w:cs="Tahoma"/>
          <w:lang w:eastAsia="sl-SI"/>
        </w:rPr>
      </w:pPr>
    </w:p>
    <w:p w14:paraId="791DCB37" w14:textId="77777777" w:rsidR="00F12560" w:rsidRPr="00654F1B" w:rsidRDefault="00F12560" w:rsidP="00777E3F">
      <w:pPr>
        <w:keepNext/>
        <w:keepLines/>
        <w:spacing w:after="0" w:line="240" w:lineRule="auto"/>
        <w:jc w:val="both"/>
        <w:rPr>
          <w:rFonts w:ascii="Tahoma" w:eastAsia="Times New Roman" w:hAnsi="Tahoma" w:cs="Tahoma"/>
          <w:lang w:eastAsia="sl-SI"/>
        </w:rPr>
      </w:pPr>
    </w:p>
    <w:p w14:paraId="6D58F76D" w14:textId="77777777" w:rsidR="00777E3F" w:rsidRPr="00654F1B" w:rsidRDefault="00777E3F" w:rsidP="00777E3F">
      <w:pPr>
        <w:keepNext/>
        <w:keepLines/>
        <w:spacing w:after="0" w:line="240" w:lineRule="auto"/>
        <w:jc w:val="both"/>
        <w:rPr>
          <w:rFonts w:ascii="Tahoma" w:eastAsia="Times New Roman" w:hAnsi="Tahoma" w:cs="Tahoma"/>
          <w:lang w:eastAsia="sl-SI"/>
        </w:rPr>
      </w:pPr>
      <w:r>
        <w:rPr>
          <w:rFonts w:ascii="Tahoma" w:eastAsia="Times New Roman" w:hAnsi="Tahoma" w:cs="Tahoma"/>
          <w:lang w:eastAsia="sl-SI"/>
        </w:rPr>
        <w:t>P</w:t>
      </w:r>
      <w:r w:rsidRPr="00654F1B">
        <w:rPr>
          <w:rFonts w:ascii="Tahoma" w:eastAsia="Times New Roman" w:hAnsi="Tahoma" w:cs="Tahoma"/>
          <w:lang w:eastAsia="sl-SI"/>
        </w:rPr>
        <w:t xml:space="preserve">redstavnik </w:t>
      </w:r>
      <w:r>
        <w:rPr>
          <w:rFonts w:ascii="Tahoma" w:eastAsia="Times New Roman" w:hAnsi="Tahoma" w:cs="Tahoma"/>
          <w:lang w:eastAsia="sl-SI"/>
        </w:rPr>
        <w:t>izvajalc</w:t>
      </w:r>
      <w:r w:rsidRPr="00654F1B">
        <w:rPr>
          <w:rFonts w:ascii="Tahoma" w:eastAsia="Times New Roman" w:hAnsi="Tahoma" w:cs="Tahoma"/>
          <w:lang w:eastAsia="sl-SI"/>
        </w:rPr>
        <w:t>a, ki bo urejal vsa vprašanja, ki bodo nastala v zvezi z izvajanjem te</w:t>
      </w:r>
      <w:r>
        <w:rPr>
          <w:rFonts w:ascii="Tahoma" w:eastAsia="Times New Roman" w:hAnsi="Tahoma" w:cs="Tahoma"/>
          <w:lang w:eastAsia="sl-SI"/>
        </w:rPr>
        <w:t>ga</w:t>
      </w:r>
      <w:r w:rsidRPr="00654F1B">
        <w:rPr>
          <w:rFonts w:ascii="Tahoma" w:eastAsia="Times New Roman" w:hAnsi="Tahoma" w:cs="Tahoma"/>
          <w:lang w:eastAsia="sl-SI"/>
        </w:rPr>
        <w:t xml:space="preserve"> okvirnega sporazuma, je _________________________, tel</w:t>
      </w:r>
      <w:r>
        <w:rPr>
          <w:rFonts w:ascii="Tahoma" w:eastAsia="Times New Roman" w:hAnsi="Tahoma" w:cs="Tahoma"/>
          <w:lang w:eastAsia="sl-SI"/>
        </w:rPr>
        <w:t>.:</w:t>
      </w:r>
      <w:r w:rsidRPr="00654F1B">
        <w:rPr>
          <w:rFonts w:ascii="Tahoma" w:eastAsia="Times New Roman" w:hAnsi="Tahoma" w:cs="Tahoma"/>
          <w:lang w:eastAsia="sl-SI"/>
        </w:rPr>
        <w:t xml:space="preserve"> _________________________, </w:t>
      </w:r>
      <w:r w:rsidRPr="007A0F09">
        <w:rPr>
          <w:rFonts w:ascii="Tahoma" w:eastAsia="Times New Roman" w:hAnsi="Tahoma" w:cs="Tahoma"/>
          <w:lang w:eastAsia="sl-SI"/>
        </w:rPr>
        <w:t>elektronska pošta</w:t>
      </w:r>
      <w:r w:rsidRPr="00654F1B">
        <w:rPr>
          <w:rFonts w:ascii="Tahoma" w:eastAsia="Times New Roman" w:hAnsi="Tahoma" w:cs="Tahoma"/>
          <w:lang w:eastAsia="sl-SI"/>
        </w:rPr>
        <w:t xml:space="preserve">: _________________________, v njegovi odsotnosti pa ga zamenjuje _____________________, tel.: _________________________, </w:t>
      </w:r>
      <w:r w:rsidRPr="007A0F09">
        <w:rPr>
          <w:rFonts w:ascii="Tahoma" w:eastAsia="Times New Roman" w:hAnsi="Tahoma" w:cs="Tahoma"/>
          <w:lang w:eastAsia="sl-SI"/>
        </w:rPr>
        <w:t>elektronska pošta</w:t>
      </w:r>
      <w:r w:rsidRPr="00654F1B">
        <w:rPr>
          <w:rFonts w:ascii="Tahoma" w:eastAsia="Times New Roman" w:hAnsi="Tahoma" w:cs="Tahoma"/>
          <w:lang w:eastAsia="sl-SI"/>
        </w:rPr>
        <w:t>: _________________________.</w:t>
      </w:r>
    </w:p>
    <w:p w14:paraId="09190D22" w14:textId="77777777" w:rsidR="00777E3F" w:rsidRPr="00654F1B" w:rsidRDefault="00777E3F" w:rsidP="00777E3F">
      <w:pPr>
        <w:keepNext/>
        <w:keepLines/>
        <w:spacing w:after="0" w:line="240" w:lineRule="auto"/>
        <w:jc w:val="both"/>
        <w:rPr>
          <w:rFonts w:ascii="Tahoma" w:eastAsia="Times New Roman" w:hAnsi="Tahoma" w:cs="Tahoma"/>
          <w:lang w:eastAsia="sl-SI"/>
        </w:rPr>
      </w:pPr>
    </w:p>
    <w:p w14:paraId="211980A2" w14:textId="77777777" w:rsidR="00777E3F" w:rsidRPr="00654F1B" w:rsidRDefault="00777E3F" w:rsidP="00777E3F">
      <w:pPr>
        <w:keepNext/>
        <w:keepLines/>
        <w:spacing w:after="0" w:line="240" w:lineRule="auto"/>
        <w:jc w:val="both"/>
        <w:rPr>
          <w:rFonts w:ascii="Tahoma" w:eastAsia="Times New Roman" w:hAnsi="Tahoma" w:cs="Tahoma"/>
          <w:lang w:eastAsia="sl-SI"/>
        </w:rPr>
      </w:pPr>
      <w:r w:rsidRPr="00654F1B">
        <w:rPr>
          <w:rFonts w:ascii="Tahoma" w:eastAsia="Times New Roman" w:hAnsi="Tahoma" w:cs="Tahoma"/>
          <w:lang w:eastAsia="sl-SI"/>
        </w:rPr>
        <w:t>Predstavnik</w:t>
      </w:r>
      <w:r>
        <w:rPr>
          <w:rFonts w:ascii="Tahoma" w:eastAsia="Times New Roman" w:hAnsi="Tahoma" w:cs="Tahoma"/>
          <w:lang w:eastAsia="sl-SI"/>
        </w:rPr>
        <w:t xml:space="preserve"> naročnika predstavlja</w:t>
      </w:r>
      <w:r w:rsidRPr="00654F1B">
        <w:rPr>
          <w:rFonts w:ascii="Tahoma" w:eastAsia="Times New Roman" w:hAnsi="Tahoma" w:cs="Tahoma"/>
          <w:lang w:eastAsia="sl-SI"/>
        </w:rPr>
        <w:t xml:space="preserve"> naročnika v vseh vprašanjih, ki se nanašajo na </w:t>
      </w:r>
      <w:r>
        <w:rPr>
          <w:rFonts w:ascii="Tahoma" w:eastAsia="Times New Roman" w:hAnsi="Tahoma" w:cs="Tahoma"/>
          <w:lang w:eastAsia="sl-SI"/>
        </w:rPr>
        <w:t xml:space="preserve">izvajanje tega </w:t>
      </w:r>
      <w:r w:rsidRPr="00654F1B">
        <w:rPr>
          <w:rFonts w:ascii="Tahoma" w:eastAsia="Times New Roman" w:hAnsi="Tahoma" w:cs="Tahoma"/>
          <w:lang w:eastAsia="sl-SI"/>
        </w:rPr>
        <w:t>okvirne</w:t>
      </w:r>
      <w:r>
        <w:rPr>
          <w:rFonts w:ascii="Tahoma" w:eastAsia="Times New Roman" w:hAnsi="Tahoma" w:cs="Tahoma"/>
          <w:lang w:eastAsia="sl-SI"/>
        </w:rPr>
        <w:t>ga</w:t>
      </w:r>
      <w:r w:rsidRPr="00654F1B">
        <w:rPr>
          <w:rFonts w:ascii="Tahoma" w:eastAsia="Times New Roman" w:hAnsi="Tahoma" w:cs="Tahoma"/>
          <w:lang w:eastAsia="sl-SI"/>
        </w:rPr>
        <w:t xml:space="preserve"> sporazum</w:t>
      </w:r>
      <w:r>
        <w:rPr>
          <w:rFonts w:ascii="Tahoma" w:eastAsia="Times New Roman" w:hAnsi="Tahoma" w:cs="Tahoma"/>
          <w:lang w:eastAsia="sl-SI"/>
        </w:rPr>
        <w:t>a</w:t>
      </w:r>
      <w:r w:rsidRPr="00654F1B">
        <w:rPr>
          <w:rFonts w:ascii="Tahoma" w:eastAsia="Times New Roman" w:hAnsi="Tahoma" w:cs="Tahoma"/>
          <w:lang w:eastAsia="sl-SI"/>
        </w:rPr>
        <w:t xml:space="preserve">. </w:t>
      </w:r>
      <w:r>
        <w:rPr>
          <w:rFonts w:ascii="Tahoma" w:eastAsia="Times New Roman" w:hAnsi="Tahoma" w:cs="Tahoma"/>
          <w:lang w:eastAsia="sl-SI"/>
        </w:rPr>
        <w:t>P</w:t>
      </w:r>
      <w:r w:rsidRPr="00654F1B">
        <w:rPr>
          <w:rFonts w:ascii="Tahoma" w:eastAsia="Times New Roman" w:hAnsi="Tahoma" w:cs="Tahoma"/>
          <w:lang w:eastAsia="sl-SI"/>
        </w:rPr>
        <w:t xml:space="preserve">redstavnik naročnika sodeluje s predstavnikom </w:t>
      </w:r>
      <w:r>
        <w:rPr>
          <w:rFonts w:ascii="Tahoma" w:eastAsia="Times New Roman" w:hAnsi="Tahoma" w:cs="Tahoma"/>
          <w:lang w:eastAsia="sl-SI"/>
        </w:rPr>
        <w:t>izvajalc</w:t>
      </w:r>
      <w:r w:rsidRPr="00654F1B">
        <w:rPr>
          <w:rFonts w:ascii="Tahoma" w:eastAsia="Times New Roman" w:hAnsi="Tahoma" w:cs="Tahoma"/>
          <w:lang w:eastAsia="sl-SI"/>
        </w:rPr>
        <w:t xml:space="preserve">a ves čas veljavnosti okvirnega sporazuma in mu nudi vse potrebne podatke, ki jih je na podlagi obveznosti po tem okvirnem sporazumu dolžan dajati. </w:t>
      </w:r>
      <w:r>
        <w:rPr>
          <w:rFonts w:ascii="Tahoma" w:eastAsia="Times New Roman" w:hAnsi="Tahoma" w:cs="Tahoma"/>
          <w:lang w:eastAsia="sl-SI"/>
        </w:rPr>
        <w:t>Predstavnik</w:t>
      </w:r>
      <w:r w:rsidRPr="00654F1B">
        <w:rPr>
          <w:rFonts w:ascii="Tahoma" w:eastAsia="Times New Roman" w:hAnsi="Tahoma" w:cs="Tahoma"/>
          <w:lang w:eastAsia="sl-SI"/>
        </w:rPr>
        <w:t xml:space="preserve"> naročnika potrdi dobavo blaga in posreduje vse zahteve naročnika </w:t>
      </w:r>
      <w:r>
        <w:rPr>
          <w:rFonts w:ascii="Tahoma" w:eastAsia="Times New Roman" w:hAnsi="Tahoma" w:cs="Tahoma"/>
          <w:lang w:eastAsia="sl-SI"/>
        </w:rPr>
        <w:t>izvajalc</w:t>
      </w:r>
      <w:r w:rsidRPr="00654F1B">
        <w:rPr>
          <w:rFonts w:ascii="Tahoma" w:eastAsia="Times New Roman" w:hAnsi="Tahoma" w:cs="Tahoma"/>
          <w:lang w:eastAsia="sl-SI"/>
        </w:rPr>
        <w:t xml:space="preserve">u v času veljavnosti okvirnega sporazuma. </w:t>
      </w:r>
    </w:p>
    <w:p w14:paraId="6A6891ED" w14:textId="77777777" w:rsidR="00777E3F" w:rsidRPr="00654F1B" w:rsidRDefault="00777E3F" w:rsidP="00777E3F">
      <w:pPr>
        <w:keepNext/>
        <w:keepLines/>
        <w:spacing w:after="0" w:line="240" w:lineRule="auto"/>
        <w:jc w:val="both"/>
        <w:rPr>
          <w:rFonts w:ascii="Tahoma" w:eastAsia="Times New Roman" w:hAnsi="Tahoma" w:cs="Tahoma"/>
          <w:lang w:eastAsia="sl-SI"/>
        </w:rPr>
      </w:pPr>
    </w:p>
    <w:p w14:paraId="48B33173" w14:textId="77777777" w:rsidR="00777E3F" w:rsidRPr="00654F1B" w:rsidRDefault="00777E3F" w:rsidP="00777E3F">
      <w:pPr>
        <w:keepNext/>
        <w:keepLines/>
        <w:spacing w:after="0" w:line="240" w:lineRule="auto"/>
        <w:jc w:val="both"/>
        <w:rPr>
          <w:rFonts w:ascii="Tahoma" w:eastAsia="Times New Roman" w:hAnsi="Tahoma" w:cs="Tahoma"/>
          <w:lang w:eastAsia="sl-SI"/>
        </w:rPr>
      </w:pPr>
      <w:r w:rsidRPr="00654F1B">
        <w:rPr>
          <w:rFonts w:ascii="Tahoma" w:eastAsia="Times New Roman" w:hAnsi="Tahoma" w:cs="Tahoma"/>
          <w:lang w:eastAsia="sl-SI"/>
        </w:rPr>
        <w:t xml:space="preserve">Predstavnik </w:t>
      </w:r>
      <w:r>
        <w:rPr>
          <w:rFonts w:ascii="Tahoma" w:eastAsia="Times New Roman" w:hAnsi="Tahoma" w:cs="Tahoma"/>
          <w:lang w:eastAsia="sl-SI"/>
        </w:rPr>
        <w:t>izvajalc</w:t>
      </w:r>
      <w:r w:rsidRPr="00654F1B">
        <w:rPr>
          <w:rFonts w:ascii="Tahoma" w:eastAsia="Times New Roman" w:hAnsi="Tahoma" w:cs="Tahoma"/>
          <w:lang w:eastAsia="sl-SI"/>
        </w:rPr>
        <w:t xml:space="preserve">a </w:t>
      </w:r>
      <w:r>
        <w:rPr>
          <w:rFonts w:ascii="Tahoma" w:eastAsia="Times New Roman" w:hAnsi="Tahoma" w:cs="Tahoma"/>
          <w:lang w:eastAsia="sl-SI"/>
        </w:rPr>
        <w:t>predstavlja</w:t>
      </w:r>
      <w:r w:rsidRPr="00654F1B">
        <w:rPr>
          <w:rFonts w:ascii="Tahoma" w:eastAsia="Times New Roman" w:hAnsi="Tahoma" w:cs="Tahoma"/>
          <w:lang w:eastAsia="sl-SI"/>
        </w:rPr>
        <w:t xml:space="preserve"> </w:t>
      </w:r>
      <w:r>
        <w:rPr>
          <w:rFonts w:ascii="Tahoma" w:eastAsia="Times New Roman" w:hAnsi="Tahoma" w:cs="Tahoma"/>
          <w:lang w:eastAsia="sl-SI"/>
        </w:rPr>
        <w:t>izvajalc</w:t>
      </w:r>
      <w:r w:rsidRPr="00654F1B">
        <w:rPr>
          <w:rFonts w:ascii="Tahoma" w:eastAsia="Times New Roman" w:hAnsi="Tahoma" w:cs="Tahoma"/>
          <w:lang w:eastAsia="sl-SI"/>
        </w:rPr>
        <w:t xml:space="preserve">a v vseh vprašanjih, ki se nanašajo na </w:t>
      </w:r>
      <w:r>
        <w:rPr>
          <w:rFonts w:ascii="Tahoma" w:eastAsia="Times New Roman" w:hAnsi="Tahoma" w:cs="Tahoma"/>
          <w:lang w:eastAsia="sl-SI"/>
        </w:rPr>
        <w:t xml:space="preserve">izvajanje tega </w:t>
      </w:r>
      <w:r w:rsidRPr="00654F1B">
        <w:rPr>
          <w:rFonts w:ascii="Tahoma" w:eastAsia="Times New Roman" w:hAnsi="Tahoma" w:cs="Tahoma"/>
          <w:lang w:eastAsia="sl-SI"/>
        </w:rPr>
        <w:t>okvirne</w:t>
      </w:r>
      <w:r>
        <w:rPr>
          <w:rFonts w:ascii="Tahoma" w:eastAsia="Times New Roman" w:hAnsi="Tahoma" w:cs="Tahoma"/>
          <w:lang w:eastAsia="sl-SI"/>
        </w:rPr>
        <w:t>ga</w:t>
      </w:r>
      <w:r w:rsidRPr="00654F1B">
        <w:rPr>
          <w:rFonts w:ascii="Tahoma" w:eastAsia="Times New Roman" w:hAnsi="Tahoma" w:cs="Tahoma"/>
          <w:lang w:eastAsia="sl-SI"/>
        </w:rPr>
        <w:t xml:space="preserve"> sporazum</w:t>
      </w:r>
      <w:r>
        <w:rPr>
          <w:rFonts w:ascii="Tahoma" w:eastAsia="Times New Roman" w:hAnsi="Tahoma" w:cs="Tahoma"/>
          <w:lang w:eastAsia="sl-SI"/>
        </w:rPr>
        <w:t>a</w:t>
      </w:r>
      <w:r w:rsidRPr="00654F1B">
        <w:rPr>
          <w:rFonts w:ascii="Tahoma" w:eastAsia="Times New Roman" w:hAnsi="Tahoma" w:cs="Tahoma"/>
          <w:lang w:eastAsia="sl-SI"/>
        </w:rPr>
        <w:t xml:space="preserve">. </w:t>
      </w:r>
      <w:r>
        <w:rPr>
          <w:rFonts w:ascii="Tahoma" w:eastAsia="Times New Roman" w:hAnsi="Tahoma" w:cs="Tahoma"/>
          <w:lang w:eastAsia="sl-SI"/>
        </w:rPr>
        <w:t>P</w:t>
      </w:r>
      <w:r w:rsidRPr="00654F1B">
        <w:rPr>
          <w:rFonts w:ascii="Tahoma" w:eastAsia="Times New Roman" w:hAnsi="Tahoma" w:cs="Tahoma"/>
          <w:lang w:eastAsia="sl-SI"/>
        </w:rPr>
        <w:t xml:space="preserve">redstavnik </w:t>
      </w:r>
      <w:r>
        <w:rPr>
          <w:rFonts w:ascii="Tahoma" w:eastAsia="Times New Roman" w:hAnsi="Tahoma" w:cs="Tahoma"/>
          <w:lang w:eastAsia="sl-SI"/>
        </w:rPr>
        <w:t>izvajalc</w:t>
      </w:r>
      <w:r w:rsidRPr="00654F1B">
        <w:rPr>
          <w:rFonts w:ascii="Tahoma" w:eastAsia="Times New Roman" w:hAnsi="Tahoma" w:cs="Tahoma"/>
          <w:lang w:eastAsia="sl-SI"/>
        </w:rPr>
        <w:t>a je dolžan neposredno sodelovati s predstavnikom naročnika ves čas veljavnosti okvirnega sporazuma.</w:t>
      </w:r>
    </w:p>
    <w:p w14:paraId="1D7CE863" w14:textId="77777777" w:rsidR="00777E3F" w:rsidRPr="00654F1B" w:rsidRDefault="00777E3F" w:rsidP="00777E3F">
      <w:pPr>
        <w:keepNext/>
        <w:keepLines/>
        <w:spacing w:after="0" w:line="240" w:lineRule="auto"/>
        <w:jc w:val="both"/>
        <w:rPr>
          <w:rFonts w:ascii="Tahoma" w:eastAsia="Times New Roman" w:hAnsi="Tahoma" w:cs="Tahoma"/>
          <w:lang w:eastAsia="sl-SI"/>
        </w:rPr>
      </w:pPr>
      <w:r w:rsidRPr="00654F1B">
        <w:rPr>
          <w:rFonts w:ascii="Tahoma" w:eastAsia="Times New Roman" w:hAnsi="Tahoma" w:cs="Tahoma"/>
          <w:lang w:eastAsia="sl-SI"/>
        </w:rPr>
        <w:t xml:space="preserve"> </w:t>
      </w:r>
    </w:p>
    <w:p w14:paraId="5BEBEF1C" w14:textId="77777777" w:rsidR="00777E3F" w:rsidRPr="00654F1B" w:rsidRDefault="00777E3F" w:rsidP="00777E3F">
      <w:pPr>
        <w:keepNext/>
        <w:keepLines/>
        <w:spacing w:after="0" w:line="240" w:lineRule="auto"/>
        <w:jc w:val="both"/>
        <w:rPr>
          <w:rFonts w:ascii="Tahoma" w:eastAsia="Times New Roman" w:hAnsi="Tahoma" w:cs="Tahoma"/>
          <w:bCs/>
          <w:lang w:eastAsia="sl-SI"/>
        </w:rPr>
      </w:pPr>
      <w:r w:rsidRPr="00654F1B">
        <w:rPr>
          <w:rFonts w:ascii="Tahoma" w:eastAsia="Times New Roman" w:hAnsi="Tahoma" w:cs="Tahoma"/>
          <w:lang w:eastAsia="sl-SI"/>
        </w:rPr>
        <w:t>Stranki okvirnega sporazuma sta se dolžni medsebojno obvestiti o zamenjavi svojih predstavnikov</w:t>
      </w:r>
      <w:r>
        <w:rPr>
          <w:rFonts w:ascii="Tahoma" w:eastAsia="Times New Roman" w:hAnsi="Tahoma" w:cs="Tahoma"/>
          <w:lang w:eastAsia="sl-SI"/>
        </w:rPr>
        <w:t xml:space="preserve"> oziroma kontaktne osebe</w:t>
      </w:r>
      <w:r w:rsidRPr="00654F1B">
        <w:rPr>
          <w:rFonts w:ascii="Tahoma" w:eastAsia="Times New Roman" w:hAnsi="Tahoma" w:cs="Tahoma"/>
          <w:lang w:eastAsia="sl-SI"/>
        </w:rPr>
        <w:t xml:space="preserve">, in sicer pisno, z navedbo datuma primopredaje poslov. Pisno obvestilo o tem mora prejeti naročnik oziroma </w:t>
      </w:r>
      <w:r>
        <w:rPr>
          <w:rFonts w:ascii="Tahoma" w:eastAsia="Times New Roman" w:hAnsi="Tahoma" w:cs="Tahoma"/>
          <w:lang w:eastAsia="sl-SI"/>
        </w:rPr>
        <w:t>izvajalec</w:t>
      </w:r>
      <w:r w:rsidRPr="00654F1B">
        <w:rPr>
          <w:rFonts w:ascii="Tahoma" w:eastAsia="Times New Roman" w:hAnsi="Tahoma" w:cs="Tahoma"/>
          <w:lang w:eastAsia="sl-SI"/>
        </w:rPr>
        <w:t xml:space="preserve"> najkasneje v treh (3) koledarskih dneh pred navedenim dnevom primopredaje poslov.</w:t>
      </w:r>
    </w:p>
    <w:p w14:paraId="1897D3A1" w14:textId="77777777" w:rsidR="00EC3759" w:rsidRPr="00EC4317" w:rsidRDefault="00EC3759" w:rsidP="00777E3F">
      <w:pPr>
        <w:keepNext/>
        <w:keepLines/>
        <w:tabs>
          <w:tab w:val="left" w:pos="567"/>
          <w:tab w:val="left" w:pos="1418"/>
          <w:tab w:val="left" w:pos="1702"/>
        </w:tabs>
        <w:spacing w:after="0" w:line="240" w:lineRule="auto"/>
        <w:jc w:val="both"/>
        <w:rPr>
          <w:rFonts w:ascii="Tahoma" w:eastAsia="Times New Roman" w:hAnsi="Tahoma" w:cs="Tahoma"/>
          <w:lang w:eastAsia="sl-SI"/>
        </w:rPr>
      </w:pPr>
    </w:p>
    <w:p w14:paraId="139E7E6A" w14:textId="77777777" w:rsidR="00EC3759" w:rsidRPr="00EC4317" w:rsidRDefault="00654F1B" w:rsidP="00777E3F">
      <w:pPr>
        <w:pStyle w:val="Odstavekseznama"/>
        <w:keepNext/>
        <w:keepLines/>
        <w:numPr>
          <w:ilvl w:val="0"/>
          <w:numId w:val="10"/>
        </w:numPr>
        <w:ind w:left="567" w:hanging="567"/>
        <w:jc w:val="center"/>
        <w:rPr>
          <w:rFonts w:ascii="Tahoma" w:hAnsi="Tahoma" w:cs="Tahoma"/>
          <w:b/>
          <w:sz w:val="22"/>
          <w:szCs w:val="22"/>
        </w:rPr>
      </w:pPr>
      <w:r w:rsidRPr="00654F1B">
        <w:rPr>
          <w:rFonts w:ascii="Tahoma" w:hAnsi="Tahoma" w:cs="Tahoma"/>
          <w:b/>
          <w:bCs/>
          <w:sz w:val="22"/>
          <w:szCs w:val="22"/>
        </w:rPr>
        <w:t xml:space="preserve">VELJAVNOST OKVIRNEGA SPORAZUMA IN </w:t>
      </w:r>
      <w:r w:rsidR="001D5A74" w:rsidRPr="001D5A74">
        <w:rPr>
          <w:rFonts w:ascii="Tahoma" w:hAnsi="Tahoma" w:cs="Tahoma"/>
          <w:b/>
          <w:bCs/>
          <w:sz w:val="22"/>
          <w:szCs w:val="22"/>
        </w:rPr>
        <w:t>ODPOVED TER ODSTOP OD OKVIRNEGA SPORAZUMA</w:t>
      </w:r>
    </w:p>
    <w:p w14:paraId="42646174" w14:textId="77777777" w:rsidR="00EC3759" w:rsidRDefault="00EC3759" w:rsidP="00777E3F">
      <w:pPr>
        <w:keepNext/>
        <w:keepLines/>
        <w:tabs>
          <w:tab w:val="left" w:pos="851"/>
          <w:tab w:val="left" w:pos="1702"/>
        </w:tabs>
        <w:spacing w:after="0" w:line="240" w:lineRule="auto"/>
        <w:jc w:val="center"/>
        <w:rPr>
          <w:rFonts w:ascii="Tahoma" w:eastAsia="Times New Roman" w:hAnsi="Tahoma" w:cs="Tahoma"/>
          <w:lang w:eastAsia="sl-SI"/>
        </w:rPr>
      </w:pPr>
    </w:p>
    <w:p w14:paraId="1FFB7AC8" w14:textId="77777777" w:rsidR="00CF2487" w:rsidRPr="00CF2487" w:rsidRDefault="00CF2487" w:rsidP="00777E3F">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CF2487">
        <w:rPr>
          <w:rFonts w:ascii="Tahoma" w:eastAsia="Times New Roman" w:hAnsi="Tahoma" w:cs="Tahoma"/>
          <w:color w:val="000000"/>
          <w:lang w:eastAsia="sl-SI"/>
        </w:rPr>
        <w:t>člen</w:t>
      </w:r>
    </w:p>
    <w:p w14:paraId="0DA203C1" w14:textId="77777777" w:rsidR="00CF2487" w:rsidRPr="00E162F4" w:rsidRDefault="00CF2487" w:rsidP="00777E3F">
      <w:pPr>
        <w:keepNext/>
        <w:keepLines/>
        <w:tabs>
          <w:tab w:val="left" w:pos="851"/>
          <w:tab w:val="left" w:pos="1702"/>
        </w:tabs>
        <w:spacing w:after="0" w:line="240" w:lineRule="auto"/>
        <w:jc w:val="center"/>
        <w:rPr>
          <w:rFonts w:ascii="Tahoma" w:eastAsia="Times New Roman" w:hAnsi="Tahoma" w:cs="Tahoma"/>
          <w:b/>
          <w:lang w:eastAsia="sl-SI"/>
        </w:rPr>
      </w:pPr>
    </w:p>
    <w:p w14:paraId="3D90448D" w14:textId="776A8946" w:rsidR="00777E3F" w:rsidRPr="00FE1859" w:rsidRDefault="00777E3F" w:rsidP="00777E3F">
      <w:pPr>
        <w:keepNext/>
        <w:keepLines/>
        <w:spacing w:after="0" w:line="240" w:lineRule="auto"/>
        <w:jc w:val="both"/>
        <w:rPr>
          <w:rFonts w:ascii="Tahoma" w:eastAsia="Times New Roman" w:hAnsi="Tahoma" w:cs="Tahoma"/>
          <w:lang w:eastAsia="sl-SI"/>
        </w:rPr>
      </w:pPr>
      <w:r w:rsidRPr="00D614FF">
        <w:rPr>
          <w:rFonts w:ascii="Tahoma" w:eastAsia="Times New Roman" w:hAnsi="Tahoma" w:cs="Tahoma"/>
          <w:lang w:eastAsia="sl-SI"/>
        </w:rPr>
        <w:lastRenderedPageBreak/>
        <w:t>Okvirni sporazum je sklenjen</w:t>
      </w:r>
      <w:r>
        <w:rPr>
          <w:rFonts w:ascii="Tahoma" w:eastAsia="Times New Roman" w:hAnsi="Tahoma" w:cs="Tahoma"/>
          <w:lang w:eastAsia="sl-SI"/>
        </w:rPr>
        <w:t xml:space="preserve"> </w:t>
      </w:r>
      <w:r w:rsidRPr="00D614FF">
        <w:rPr>
          <w:rFonts w:ascii="Tahoma" w:eastAsia="Times New Roman" w:hAnsi="Tahoma" w:cs="Tahoma"/>
          <w:lang w:eastAsia="sl-SI"/>
        </w:rPr>
        <w:t xml:space="preserve">in velja z datumom podpisa okvirnega sporazuma s strani obeh strank okvirnega sporazuma pod pogojem, da izvajalec </w:t>
      </w:r>
      <w:r w:rsidRPr="006135D9">
        <w:rPr>
          <w:rFonts w:ascii="Tahoma" w:hAnsi="Tahoma" w:cs="Tahoma"/>
        </w:rPr>
        <w:t>v roku 15 (petnajstih) dni od sklenitve te</w:t>
      </w:r>
      <w:r>
        <w:rPr>
          <w:rFonts w:ascii="Tahoma" w:hAnsi="Tahoma" w:cs="Tahoma"/>
        </w:rPr>
        <w:t xml:space="preserve">ga </w:t>
      </w:r>
      <w:r w:rsidRPr="00D614FF">
        <w:rPr>
          <w:rFonts w:ascii="Tahoma" w:eastAsia="Times New Roman" w:hAnsi="Tahoma" w:cs="Tahoma"/>
          <w:lang w:eastAsia="sl-SI"/>
        </w:rPr>
        <w:t xml:space="preserve">okvirnega sporazuma predloži </w:t>
      </w:r>
      <w:r>
        <w:rPr>
          <w:rFonts w:ascii="Tahoma" w:eastAsia="Times New Roman" w:hAnsi="Tahoma" w:cs="Tahoma"/>
          <w:lang w:eastAsia="sl-SI"/>
        </w:rPr>
        <w:t xml:space="preserve">naročniku </w:t>
      </w:r>
      <w:r w:rsidRPr="00D614FF">
        <w:rPr>
          <w:rFonts w:ascii="Tahoma" w:eastAsia="Times New Roman" w:hAnsi="Tahoma" w:cs="Tahoma"/>
          <w:lang w:eastAsia="sl-SI"/>
        </w:rPr>
        <w:t xml:space="preserve">finančno zavarovanje za </w:t>
      </w:r>
      <w:r>
        <w:rPr>
          <w:rFonts w:ascii="Tahoma" w:eastAsia="Times New Roman" w:hAnsi="Tahoma" w:cs="Tahoma"/>
          <w:lang w:eastAsia="sl-SI"/>
        </w:rPr>
        <w:t xml:space="preserve">zavarovanje </w:t>
      </w:r>
      <w:r w:rsidRPr="00D614FF">
        <w:rPr>
          <w:rFonts w:ascii="Tahoma" w:eastAsia="Times New Roman" w:hAnsi="Tahoma" w:cs="Tahoma"/>
          <w:lang w:eastAsia="sl-SI"/>
        </w:rPr>
        <w:t>dobr</w:t>
      </w:r>
      <w:r>
        <w:rPr>
          <w:rFonts w:ascii="Tahoma" w:eastAsia="Times New Roman" w:hAnsi="Tahoma" w:cs="Tahoma"/>
          <w:lang w:eastAsia="sl-SI"/>
        </w:rPr>
        <w:t>e</w:t>
      </w:r>
      <w:r w:rsidRPr="00D614FF">
        <w:rPr>
          <w:rFonts w:ascii="Tahoma" w:eastAsia="Times New Roman" w:hAnsi="Tahoma" w:cs="Tahoma"/>
          <w:lang w:eastAsia="sl-SI"/>
        </w:rPr>
        <w:t xml:space="preserve"> izvedb</w:t>
      </w:r>
      <w:r>
        <w:rPr>
          <w:rFonts w:ascii="Tahoma" w:eastAsia="Times New Roman" w:hAnsi="Tahoma" w:cs="Tahoma"/>
          <w:lang w:eastAsia="sl-SI"/>
        </w:rPr>
        <w:t>e</w:t>
      </w:r>
      <w:r w:rsidRPr="00D614FF">
        <w:rPr>
          <w:rFonts w:ascii="Tahoma" w:eastAsia="Times New Roman" w:hAnsi="Tahoma" w:cs="Tahoma"/>
          <w:lang w:eastAsia="sl-SI"/>
        </w:rPr>
        <w:t xml:space="preserve"> obveznosti </w:t>
      </w:r>
      <w:r>
        <w:rPr>
          <w:rFonts w:ascii="Tahoma" w:eastAsia="Times New Roman" w:hAnsi="Tahoma" w:cs="Tahoma"/>
          <w:lang w:eastAsia="sl-SI"/>
        </w:rPr>
        <w:t>po</w:t>
      </w:r>
      <w:r w:rsidRPr="00D614FF">
        <w:rPr>
          <w:rFonts w:ascii="Tahoma" w:eastAsia="Times New Roman" w:hAnsi="Tahoma" w:cs="Tahoma"/>
          <w:lang w:eastAsia="sl-SI"/>
        </w:rPr>
        <w:t xml:space="preserve"> okvirne</w:t>
      </w:r>
      <w:r>
        <w:rPr>
          <w:rFonts w:ascii="Tahoma" w:eastAsia="Times New Roman" w:hAnsi="Tahoma" w:cs="Tahoma"/>
          <w:lang w:eastAsia="sl-SI"/>
        </w:rPr>
        <w:t>m</w:t>
      </w:r>
      <w:r w:rsidRPr="00D614FF">
        <w:rPr>
          <w:rFonts w:ascii="Tahoma" w:eastAsia="Times New Roman" w:hAnsi="Tahoma" w:cs="Tahoma"/>
          <w:lang w:eastAsia="sl-SI"/>
        </w:rPr>
        <w:t xml:space="preserve"> sporazum</w:t>
      </w:r>
      <w:r>
        <w:rPr>
          <w:rFonts w:ascii="Tahoma" w:eastAsia="Times New Roman" w:hAnsi="Tahoma" w:cs="Tahoma"/>
          <w:lang w:eastAsia="sl-SI"/>
        </w:rPr>
        <w:t>u</w:t>
      </w:r>
      <w:r w:rsidRPr="00D614FF">
        <w:rPr>
          <w:rFonts w:ascii="Tahoma" w:eastAsia="Times New Roman" w:hAnsi="Tahoma" w:cs="Tahoma"/>
          <w:lang w:eastAsia="sl-SI"/>
        </w:rPr>
        <w:t xml:space="preserve">, v skladu </w:t>
      </w:r>
      <w:r>
        <w:rPr>
          <w:rFonts w:ascii="Tahoma" w:eastAsia="Times New Roman" w:hAnsi="Tahoma" w:cs="Tahoma"/>
          <w:lang w:eastAsia="sl-SI"/>
        </w:rPr>
        <w:t>z</w:t>
      </w:r>
      <w:r w:rsidRPr="00D614FF">
        <w:rPr>
          <w:rFonts w:ascii="Tahoma" w:eastAsia="Times New Roman" w:hAnsi="Tahoma" w:cs="Tahoma"/>
          <w:lang w:eastAsia="sl-SI"/>
        </w:rPr>
        <w:t xml:space="preserve"> </w:t>
      </w:r>
      <w:r>
        <w:rPr>
          <w:rFonts w:ascii="Tahoma" w:eastAsia="Times New Roman" w:hAnsi="Tahoma" w:cs="Tahoma"/>
          <w:lang w:eastAsia="sl-SI"/>
        </w:rPr>
        <w:t>1</w:t>
      </w:r>
      <w:r w:rsidR="002E628A">
        <w:rPr>
          <w:rFonts w:ascii="Tahoma" w:eastAsia="Times New Roman" w:hAnsi="Tahoma" w:cs="Tahoma"/>
          <w:lang w:eastAsia="sl-SI"/>
        </w:rPr>
        <w:t>9</w:t>
      </w:r>
      <w:r w:rsidRPr="00D614FF">
        <w:rPr>
          <w:rFonts w:ascii="Tahoma" w:eastAsia="Times New Roman" w:hAnsi="Tahoma" w:cs="Tahoma"/>
          <w:lang w:eastAsia="sl-SI"/>
        </w:rPr>
        <w:t>. členom tega okvirnega sporazuma</w:t>
      </w:r>
      <w:r>
        <w:rPr>
          <w:rFonts w:ascii="Tahoma" w:eastAsia="Times New Roman" w:hAnsi="Tahoma" w:cs="Tahoma"/>
          <w:lang w:eastAsia="sl-SI"/>
        </w:rPr>
        <w:t>,</w:t>
      </w:r>
      <w:r w:rsidRPr="00D614FF">
        <w:rPr>
          <w:rFonts w:ascii="Tahoma" w:eastAsia="Times New Roman" w:hAnsi="Tahoma" w:cs="Tahoma"/>
          <w:lang w:eastAsia="sl-SI"/>
        </w:rPr>
        <w:t xml:space="preserve"> </w:t>
      </w:r>
      <w:r w:rsidRPr="00654F1B">
        <w:rPr>
          <w:rFonts w:ascii="Tahoma" w:eastAsia="Times New Roman" w:hAnsi="Tahoma" w:cs="Tahoma"/>
          <w:lang w:eastAsia="sl-SI"/>
        </w:rPr>
        <w:t>v nasprotnem primeru se šteje, da okvirni sporazum ni bil nikoli sklenjen.</w:t>
      </w:r>
      <w:r w:rsidRPr="004175B9">
        <w:rPr>
          <w:rFonts w:ascii="Tahoma" w:eastAsia="Times New Roman" w:hAnsi="Tahoma" w:cs="Tahoma"/>
          <w:lang w:eastAsia="sl-SI"/>
        </w:rPr>
        <w:t xml:space="preserve"> </w:t>
      </w:r>
      <w:r w:rsidRPr="00FE1859">
        <w:rPr>
          <w:rFonts w:ascii="Tahoma" w:eastAsia="Times New Roman" w:hAnsi="Tahoma" w:cs="Tahoma"/>
          <w:lang w:eastAsia="sl-SI"/>
        </w:rPr>
        <w:t xml:space="preserve">Okvirni sporazum se prične uporabljati v roku sedmih (7) dni od dneva poziva naročnika, vendar najkasneje od </w:t>
      </w:r>
      <w:r>
        <w:rPr>
          <w:rFonts w:ascii="Tahoma" w:eastAsia="Times New Roman" w:hAnsi="Tahoma" w:cs="Tahoma"/>
          <w:lang w:eastAsia="sl-SI"/>
        </w:rPr>
        <w:t>18. 8</w:t>
      </w:r>
      <w:r w:rsidRPr="00FE1859">
        <w:rPr>
          <w:rFonts w:ascii="Tahoma" w:eastAsia="Times New Roman" w:hAnsi="Tahoma" w:cs="Tahoma"/>
          <w:lang w:eastAsia="sl-SI"/>
        </w:rPr>
        <w:t>. 20</w:t>
      </w:r>
      <w:r>
        <w:rPr>
          <w:rFonts w:ascii="Tahoma" w:eastAsia="Times New Roman" w:hAnsi="Tahoma" w:cs="Tahoma"/>
          <w:lang w:eastAsia="sl-SI"/>
        </w:rPr>
        <w:t>21</w:t>
      </w:r>
      <w:r w:rsidRPr="00FE1859">
        <w:rPr>
          <w:rFonts w:ascii="Tahoma" w:eastAsia="Times New Roman" w:hAnsi="Tahoma" w:cs="Tahoma"/>
          <w:lang w:eastAsia="sl-SI"/>
        </w:rPr>
        <w:t xml:space="preserve"> dalje.</w:t>
      </w:r>
    </w:p>
    <w:p w14:paraId="62A29DD4" w14:textId="77777777" w:rsidR="00777E3F" w:rsidRPr="00FE1859" w:rsidRDefault="00777E3F" w:rsidP="00777E3F">
      <w:pPr>
        <w:keepNext/>
        <w:keepLines/>
        <w:spacing w:after="0" w:line="240" w:lineRule="auto"/>
        <w:jc w:val="both"/>
        <w:rPr>
          <w:rFonts w:ascii="Tahoma" w:eastAsia="Times New Roman" w:hAnsi="Tahoma" w:cs="Tahoma"/>
          <w:lang w:eastAsia="sl-SI"/>
        </w:rPr>
      </w:pPr>
    </w:p>
    <w:p w14:paraId="138DA83B" w14:textId="1896A2EA" w:rsidR="00777E3F" w:rsidRPr="00951566" w:rsidRDefault="00777E3F" w:rsidP="00777E3F">
      <w:pPr>
        <w:keepNext/>
        <w:keepLines/>
        <w:spacing w:after="0" w:line="240" w:lineRule="auto"/>
        <w:jc w:val="both"/>
        <w:rPr>
          <w:rFonts w:ascii="Tahoma" w:eastAsia="Times New Roman" w:hAnsi="Tahoma" w:cs="Tahoma"/>
          <w:lang w:eastAsia="sl-SI"/>
        </w:rPr>
      </w:pPr>
      <w:r w:rsidRPr="00FE1859">
        <w:rPr>
          <w:rFonts w:ascii="Tahoma" w:eastAsia="Times New Roman" w:hAnsi="Tahoma" w:cs="Tahoma"/>
          <w:lang w:eastAsia="sl-SI"/>
        </w:rPr>
        <w:t xml:space="preserve">Okvirni sporazum je sklenjen in velja do vključno </w:t>
      </w:r>
      <w:r>
        <w:rPr>
          <w:rFonts w:ascii="Tahoma" w:eastAsia="Times New Roman" w:hAnsi="Tahoma" w:cs="Tahoma"/>
          <w:lang w:eastAsia="sl-SI"/>
        </w:rPr>
        <w:t>17</w:t>
      </w:r>
      <w:r w:rsidRPr="00FE1859">
        <w:rPr>
          <w:rFonts w:ascii="Tahoma" w:eastAsia="Times New Roman" w:hAnsi="Tahoma" w:cs="Tahoma"/>
          <w:lang w:eastAsia="sl-SI"/>
        </w:rPr>
        <w:t xml:space="preserve">. </w:t>
      </w:r>
      <w:r>
        <w:rPr>
          <w:rFonts w:ascii="Tahoma" w:eastAsia="Times New Roman" w:hAnsi="Tahoma" w:cs="Tahoma"/>
          <w:lang w:eastAsia="sl-SI"/>
        </w:rPr>
        <w:t>8</w:t>
      </w:r>
      <w:r w:rsidRPr="00FE1859">
        <w:rPr>
          <w:rFonts w:ascii="Tahoma" w:eastAsia="Times New Roman" w:hAnsi="Tahoma" w:cs="Tahoma"/>
          <w:lang w:eastAsia="sl-SI"/>
        </w:rPr>
        <w:t>. 20</w:t>
      </w:r>
      <w:r>
        <w:rPr>
          <w:rFonts w:ascii="Tahoma" w:eastAsia="Times New Roman" w:hAnsi="Tahoma" w:cs="Tahoma"/>
          <w:lang w:eastAsia="sl-SI"/>
        </w:rPr>
        <w:t>25</w:t>
      </w:r>
      <w:r w:rsidRPr="00FE1859">
        <w:rPr>
          <w:rFonts w:ascii="Tahoma" w:eastAsia="Times New Roman" w:hAnsi="Tahoma" w:cs="Tahoma"/>
          <w:lang w:eastAsia="sl-SI"/>
        </w:rPr>
        <w:t xml:space="preserve"> oziroma do izčrpanja vrednosti iz prvega odstavka 4. člena tega okvirnega sporazuma, kar nastopi prej</w:t>
      </w:r>
      <w:r>
        <w:rPr>
          <w:rFonts w:ascii="Tahoma" w:eastAsia="Times New Roman" w:hAnsi="Tahoma" w:cs="Tahoma"/>
          <w:lang w:eastAsia="sl-SI"/>
        </w:rPr>
        <w:t>.</w:t>
      </w:r>
    </w:p>
    <w:p w14:paraId="3C7BAD96" w14:textId="77777777" w:rsidR="00777E3F" w:rsidRPr="00EC4317" w:rsidRDefault="00777E3F" w:rsidP="00777E3F">
      <w:pPr>
        <w:keepNext/>
        <w:keepLines/>
        <w:tabs>
          <w:tab w:val="left" w:pos="851"/>
          <w:tab w:val="left" w:pos="1702"/>
        </w:tabs>
        <w:spacing w:after="0" w:line="240" w:lineRule="auto"/>
        <w:jc w:val="both"/>
        <w:rPr>
          <w:rFonts w:ascii="Tahoma" w:eastAsia="Times New Roman" w:hAnsi="Tahoma" w:cs="Tahoma"/>
          <w:lang w:eastAsia="sl-SI"/>
        </w:rPr>
      </w:pPr>
    </w:p>
    <w:p w14:paraId="6FBF1846" w14:textId="77777777" w:rsidR="00777E3F" w:rsidRPr="000F7D5F" w:rsidRDefault="00777E3F" w:rsidP="00777E3F">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0F7D5F">
        <w:rPr>
          <w:rFonts w:ascii="Tahoma" w:eastAsia="Times New Roman" w:hAnsi="Tahoma" w:cs="Tahoma"/>
          <w:color w:val="000000"/>
          <w:lang w:eastAsia="sl-SI"/>
        </w:rPr>
        <w:t>člen</w:t>
      </w:r>
    </w:p>
    <w:p w14:paraId="11132BE5" w14:textId="77777777" w:rsidR="00777E3F" w:rsidRDefault="00777E3F" w:rsidP="00777E3F">
      <w:pPr>
        <w:keepNext/>
        <w:keepLines/>
        <w:spacing w:after="0" w:line="240" w:lineRule="auto"/>
        <w:jc w:val="both"/>
        <w:rPr>
          <w:rFonts w:ascii="Tahoma" w:eastAsia="Times New Roman" w:hAnsi="Tahoma" w:cs="Tahoma"/>
          <w:lang w:eastAsia="sl-SI"/>
        </w:rPr>
      </w:pPr>
    </w:p>
    <w:p w14:paraId="2787AA6A" w14:textId="77777777" w:rsidR="00777E3F" w:rsidRPr="00FE1859" w:rsidRDefault="00777E3F" w:rsidP="00777E3F">
      <w:pPr>
        <w:keepNext/>
        <w:keepLines/>
        <w:spacing w:after="0" w:line="240" w:lineRule="auto"/>
        <w:jc w:val="both"/>
        <w:rPr>
          <w:rFonts w:ascii="Tahoma" w:eastAsia="Times New Roman" w:hAnsi="Tahoma" w:cs="Tahoma"/>
          <w:lang w:eastAsia="sl-SI"/>
        </w:rPr>
      </w:pPr>
      <w:r w:rsidRPr="00FE1859">
        <w:rPr>
          <w:rFonts w:ascii="Tahoma" w:eastAsia="Times New Roman" w:hAnsi="Tahoma" w:cs="Tahoma"/>
          <w:lang w:eastAsia="sl-SI"/>
        </w:rPr>
        <w:t>Vsaka stranka okvirnega sporazuma ima pravico odpovedati okvirni sporazum z eno (1) mesečnim odpovednim rokom, če se okoliščine po sklenitvi okvirnega sporazuma spremenijo tako, da sklenjen okvirni sporazum ne izraža več prave volje stranke okvirnega sporazuma in pod pogojem, da je stranka okvirnega sporazuma poravnala svoje zapadle obveznosti do druge stranke okvirnega sporazuma. Odpovedni rok prične teči naslednji dan po prejemu pisne odpovedi, ki mora biti drugi stranki okvirnega sporazuma poslana s priporočeno pošiljko.</w:t>
      </w:r>
    </w:p>
    <w:p w14:paraId="1AA15D28" w14:textId="77777777" w:rsidR="00777E3F" w:rsidRPr="00FE1859" w:rsidRDefault="00777E3F" w:rsidP="00777E3F">
      <w:pPr>
        <w:keepNext/>
        <w:keepLines/>
        <w:spacing w:after="0" w:line="240" w:lineRule="auto"/>
        <w:jc w:val="both"/>
        <w:rPr>
          <w:rFonts w:ascii="Tahoma" w:eastAsia="Times New Roman" w:hAnsi="Tahoma" w:cs="Tahoma"/>
          <w:lang w:eastAsia="sl-SI"/>
        </w:rPr>
      </w:pPr>
    </w:p>
    <w:p w14:paraId="3B7F874C" w14:textId="77777777" w:rsidR="00777E3F" w:rsidRPr="00FE1859" w:rsidRDefault="00777E3F" w:rsidP="00777E3F">
      <w:pPr>
        <w:keepNext/>
        <w:keepLines/>
        <w:spacing w:after="0" w:line="240" w:lineRule="auto"/>
        <w:jc w:val="both"/>
        <w:rPr>
          <w:rFonts w:ascii="Tahoma" w:eastAsia="Times New Roman" w:hAnsi="Tahoma" w:cs="Tahoma"/>
          <w:lang w:eastAsia="sl-SI"/>
        </w:rPr>
      </w:pPr>
      <w:r w:rsidRPr="00FE1859">
        <w:rPr>
          <w:rFonts w:ascii="Tahoma" w:eastAsia="Times New Roman" w:hAnsi="Tahoma" w:cs="Tahoma"/>
          <w:lang w:eastAsia="sl-SI"/>
        </w:rPr>
        <w:t>Izvajalec se v času odpovedi medsebojnega razmerja po okvirnem sporazumu obvezuje</w:t>
      </w:r>
      <w:r>
        <w:rPr>
          <w:rFonts w:ascii="Tahoma" w:eastAsia="Times New Roman" w:hAnsi="Tahoma" w:cs="Tahoma"/>
          <w:lang w:eastAsia="sl-SI"/>
        </w:rPr>
        <w:t xml:space="preserve"> dobavljati blago</w:t>
      </w:r>
      <w:r w:rsidRPr="00FE1859">
        <w:rPr>
          <w:rFonts w:ascii="Tahoma" w:eastAsia="Times New Roman" w:hAnsi="Tahoma" w:cs="Tahoma"/>
          <w:lang w:eastAsia="sl-SI"/>
        </w:rPr>
        <w:t xml:space="preserve"> do izteka odpovednega roka, pri čemer se naročnik in izvajalec lahko pisno sporazumeta za drugačen odpovedni rok.  </w:t>
      </w:r>
    </w:p>
    <w:p w14:paraId="26763831" w14:textId="77777777" w:rsidR="00777E3F" w:rsidRPr="00FE1859" w:rsidRDefault="00777E3F" w:rsidP="00777E3F">
      <w:pPr>
        <w:keepNext/>
        <w:keepLines/>
        <w:spacing w:after="0" w:line="240" w:lineRule="auto"/>
        <w:jc w:val="both"/>
        <w:rPr>
          <w:rFonts w:ascii="Tahoma" w:eastAsia="Times New Roman" w:hAnsi="Tahoma" w:cs="Tahoma"/>
          <w:lang w:eastAsia="sl-SI"/>
        </w:rPr>
      </w:pPr>
    </w:p>
    <w:p w14:paraId="20567184" w14:textId="77777777" w:rsidR="00777E3F" w:rsidRPr="00FE1859" w:rsidRDefault="00777E3F" w:rsidP="00777E3F">
      <w:pPr>
        <w:keepNext/>
        <w:keepLines/>
        <w:spacing w:after="0" w:line="240" w:lineRule="auto"/>
        <w:jc w:val="both"/>
        <w:rPr>
          <w:rFonts w:ascii="Tahoma" w:eastAsia="Times New Roman" w:hAnsi="Tahoma" w:cs="Tahoma"/>
          <w:lang w:eastAsia="sl-SI"/>
        </w:rPr>
      </w:pPr>
      <w:r w:rsidRPr="00FE1859">
        <w:rPr>
          <w:rFonts w:ascii="Tahoma" w:eastAsia="Times New Roman" w:hAnsi="Tahoma" w:cs="Tahoma"/>
          <w:lang w:eastAsia="sl-SI"/>
        </w:rPr>
        <w:t xml:space="preserve">Naročnik lahko odstopi od okvirnega sporazuma, z obvestilom, poslanim s priporočeno pošiljko po pošti, </w:t>
      </w:r>
      <w:r>
        <w:rPr>
          <w:rFonts w:ascii="Tahoma" w:eastAsia="Times New Roman" w:hAnsi="Tahoma" w:cs="Tahoma"/>
          <w:lang w:eastAsia="sl-SI"/>
        </w:rPr>
        <w:t xml:space="preserve">brez obveznosti do izvajalca, </w:t>
      </w:r>
      <w:r w:rsidRPr="00FE1859">
        <w:rPr>
          <w:rFonts w:ascii="Tahoma" w:eastAsia="Times New Roman" w:hAnsi="Tahoma" w:cs="Tahoma"/>
          <w:lang w:eastAsia="sl-SI"/>
        </w:rPr>
        <w:t>če izvajalec:</w:t>
      </w:r>
    </w:p>
    <w:p w14:paraId="2F4D93E5" w14:textId="77777777" w:rsidR="00777E3F" w:rsidRPr="0095248A" w:rsidRDefault="00777E3F" w:rsidP="00777E3F">
      <w:pPr>
        <w:keepNext/>
        <w:keepLines/>
        <w:numPr>
          <w:ilvl w:val="0"/>
          <w:numId w:val="11"/>
        </w:numPr>
        <w:tabs>
          <w:tab w:val="left" w:pos="284"/>
          <w:tab w:val="left" w:pos="1702"/>
        </w:tabs>
        <w:spacing w:after="0" w:line="240" w:lineRule="auto"/>
        <w:ind w:left="284" w:hanging="284"/>
        <w:jc w:val="both"/>
        <w:rPr>
          <w:rFonts w:ascii="Tahoma" w:eastAsia="Times New Roman" w:hAnsi="Tahoma" w:cs="Tahoma"/>
          <w:lang w:eastAsia="sl-SI"/>
        </w:rPr>
      </w:pPr>
      <w:r w:rsidRPr="0095248A">
        <w:rPr>
          <w:rFonts w:ascii="Tahoma" w:eastAsia="Times New Roman" w:hAnsi="Tahoma" w:cs="Tahoma"/>
          <w:lang w:eastAsia="sl-SI"/>
        </w:rPr>
        <w:t xml:space="preserve">z naročnikom ne sklene Pisnega sporazuma, ki ureja skupne varstvene ukrepe za zagotavljanje varstva in zdravja pri delu v JAVNEM PODJETJU ENERGETIKA LJUBLJANA d.o.o., </w:t>
      </w:r>
    </w:p>
    <w:p w14:paraId="4E2F81D8" w14:textId="77777777" w:rsidR="00777E3F" w:rsidRPr="0095248A" w:rsidRDefault="00777E3F" w:rsidP="00777E3F">
      <w:pPr>
        <w:keepNext/>
        <w:keepLines/>
        <w:numPr>
          <w:ilvl w:val="0"/>
          <w:numId w:val="11"/>
        </w:numPr>
        <w:tabs>
          <w:tab w:val="left" w:pos="284"/>
          <w:tab w:val="left" w:pos="1702"/>
        </w:tabs>
        <w:spacing w:after="0" w:line="240" w:lineRule="auto"/>
        <w:ind w:left="284" w:hanging="284"/>
        <w:jc w:val="both"/>
        <w:rPr>
          <w:rFonts w:ascii="Tahoma" w:eastAsia="Times New Roman" w:hAnsi="Tahoma" w:cs="Tahoma"/>
          <w:lang w:eastAsia="sl-SI"/>
        </w:rPr>
      </w:pPr>
      <w:r w:rsidRPr="0095248A">
        <w:rPr>
          <w:rFonts w:ascii="Tahoma" w:eastAsia="Times New Roman" w:hAnsi="Tahoma" w:cs="Tahoma"/>
          <w:lang w:eastAsia="sl-SI"/>
        </w:rPr>
        <w:t xml:space="preserve">krši določila Pisnega sporazuma in Varnostnega načrta, </w:t>
      </w:r>
    </w:p>
    <w:p w14:paraId="0F952A84" w14:textId="77777777" w:rsidR="00777E3F" w:rsidRPr="00F07919" w:rsidRDefault="00777E3F" w:rsidP="00777E3F">
      <w:pPr>
        <w:keepNext/>
        <w:keepLines/>
        <w:numPr>
          <w:ilvl w:val="0"/>
          <w:numId w:val="11"/>
        </w:numPr>
        <w:spacing w:after="0" w:line="240" w:lineRule="auto"/>
        <w:ind w:left="284" w:hanging="284"/>
        <w:jc w:val="both"/>
        <w:rPr>
          <w:rFonts w:ascii="Tahoma" w:eastAsia="Times New Roman" w:hAnsi="Tahoma" w:cs="Tahoma"/>
          <w:lang w:eastAsia="sl-SI"/>
        </w:rPr>
      </w:pPr>
      <w:r w:rsidRPr="00F07919">
        <w:rPr>
          <w:rFonts w:ascii="Tahoma" w:eastAsia="Times New Roman" w:hAnsi="Tahoma" w:cs="Tahoma"/>
          <w:lang w:eastAsia="sl-SI"/>
        </w:rPr>
        <w:t xml:space="preserve">ne </w:t>
      </w:r>
      <w:bookmarkStart w:id="25" w:name="OLE_LINK7"/>
      <w:r w:rsidRPr="00F07919">
        <w:rPr>
          <w:rFonts w:ascii="Tahoma" w:eastAsia="Times New Roman" w:hAnsi="Tahoma" w:cs="Tahoma"/>
          <w:lang w:eastAsia="sl-SI"/>
        </w:rPr>
        <w:t>do</w:t>
      </w:r>
      <w:r>
        <w:rPr>
          <w:rFonts w:ascii="Tahoma" w:eastAsia="Times New Roman" w:hAnsi="Tahoma" w:cs="Tahoma"/>
          <w:lang w:eastAsia="sl-SI"/>
        </w:rPr>
        <w:t>b</w:t>
      </w:r>
      <w:r w:rsidRPr="00F07919">
        <w:rPr>
          <w:rFonts w:ascii="Tahoma" w:eastAsia="Times New Roman" w:hAnsi="Tahoma" w:cs="Tahoma"/>
          <w:lang w:eastAsia="sl-SI"/>
        </w:rPr>
        <w:t xml:space="preserve">avi naročenega blaga, </w:t>
      </w:r>
      <w:bookmarkEnd w:id="25"/>
      <w:r w:rsidRPr="00F07919">
        <w:rPr>
          <w:rFonts w:ascii="Tahoma" w:eastAsia="Times New Roman" w:hAnsi="Tahoma" w:cs="Tahoma"/>
          <w:lang w:eastAsia="sl-SI"/>
        </w:rPr>
        <w:t>niti v s strani naročnika naknadno določenem roku</w:t>
      </w:r>
      <w:r>
        <w:rPr>
          <w:rFonts w:ascii="Tahoma" w:eastAsia="Times New Roman" w:hAnsi="Tahoma" w:cs="Tahoma"/>
          <w:lang w:eastAsia="sl-SI"/>
        </w:rPr>
        <w:t>,</w:t>
      </w:r>
    </w:p>
    <w:p w14:paraId="688CC4C5" w14:textId="77777777" w:rsidR="00777E3F" w:rsidRPr="00F07919" w:rsidRDefault="00777E3F" w:rsidP="00777E3F">
      <w:pPr>
        <w:keepNext/>
        <w:keepLines/>
        <w:numPr>
          <w:ilvl w:val="0"/>
          <w:numId w:val="11"/>
        </w:numPr>
        <w:spacing w:after="0" w:line="240" w:lineRule="auto"/>
        <w:ind w:left="284" w:hanging="284"/>
        <w:jc w:val="both"/>
        <w:rPr>
          <w:rFonts w:ascii="Tahoma" w:eastAsia="Times New Roman" w:hAnsi="Tahoma" w:cs="Tahoma"/>
          <w:lang w:eastAsia="sl-SI"/>
        </w:rPr>
      </w:pPr>
      <w:r w:rsidRPr="00F07919">
        <w:rPr>
          <w:rFonts w:ascii="Tahoma" w:eastAsia="Times New Roman" w:hAnsi="Tahoma" w:cs="Tahoma"/>
          <w:lang w:eastAsia="sl-SI"/>
        </w:rPr>
        <w:t xml:space="preserve">ne izpolnjuje ali nepravilno izpolnjuje svoje obveznosti tudi po </w:t>
      </w:r>
      <w:r>
        <w:rPr>
          <w:rFonts w:ascii="Tahoma" w:eastAsia="Times New Roman" w:hAnsi="Tahoma" w:cs="Tahoma"/>
          <w:lang w:eastAsia="sl-SI"/>
        </w:rPr>
        <w:t xml:space="preserve">opozorilu oz. </w:t>
      </w:r>
      <w:r w:rsidRPr="00F07919">
        <w:rPr>
          <w:rFonts w:ascii="Tahoma" w:eastAsia="Times New Roman" w:hAnsi="Tahoma" w:cs="Tahoma"/>
          <w:lang w:eastAsia="sl-SI"/>
        </w:rPr>
        <w:t>naknadno določenem roku s strani naročnika</w:t>
      </w:r>
      <w:r>
        <w:rPr>
          <w:rFonts w:ascii="Tahoma" w:eastAsia="Times New Roman" w:hAnsi="Tahoma" w:cs="Tahoma"/>
          <w:lang w:eastAsia="sl-SI"/>
        </w:rPr>
        <w:t>,</w:t>
      </w:r>
    </w:p>
    <w:p w14:paraId="7B65A9F5" w14:textId="77777777" w:rsidR="00777E3F" w:rsidRPr="00F07919" w:rsidRDefault="00777E3F" w:rsidP="00777E3F">
      <w:pPr>
        <w:keepNext/>
        <w:keepLines/>
        <w:numPr>
          <w:ilvl w:val="0"/>
          <w:numId w:val="11"/>
        </w:numPr>
        <w:spacing w:after="0" w:line="240" w:lineRule="auto"/>
        <w:ind w:left="284" w:hanging="284"/>
        <w:jc w:val="both"/>
        <w:rPr>
          <w:rFonts w:ascii="Tahoma" w:eastAsia="Times New Roman" w:hAnsi="Tahoma" w:cs="Tahoma"/>
          <w:lang w:eastAsia="sl-SI"/>
        </w:rPr>
      </w:pPr>
      <w:r w:rsidRPr="00F07919">
        <w:rPr>
          <w:rFonts w:ascii="Tahoma" w:eastAsia="Times New Roman" w:hAnsi="Tahoma" w:cs="Tahoma"/>
          <w:lang w:eastAsia="sl-SI"/>
        </w:rPr>
        <w:t>ne do</w:t>
      </w:r>
      <w:r>
        <w:rPr>
          <w:rFonts w:ascii="Tahoma" w:eastAsia="Times New Roman" w:hAnsi="Tahoma" w:cs="Tahoma"/>
          <w:lang w:eastAsia="sl-SI"/>
        </w:rPr>
        <w:t>b</w:t>
      </w:r>
      <w:r w:rsidRPr="00F07919">
        <w:rPr>
          <w:rFonts w:ascii="Tahoma" w:eastAsia="Times New Roman" w:hAnsi="Tahoma" w:cs="Tahoma"/>
          <w:lang w:eastAsia="sl-SI"/>
        </w:rPr>
        <w:t xml:space="preserve">avi naročenega blaga v zahtevani kvaliteti oz. kvaliteta </w:t>
      </w:r>
      <w:r>
        <w:rPr>
          <w:rFonts w:ascii="Tahoma" w:eastAsia="Times New Roman" w:hAnsi="Tahoma" w:cs="Tahoma"/>
          <w:lang w:eastAsia="sl-SI"/>
        </w:rPr>
        <w:t>dobavljenega</w:t>
      </w:r>
      <w:r w:rsidRPr="00F07919">
        <w:rPr>
          <w:rFonts w:ascii="Tahoma" w:eastAsia="Times New Roman" w:hAnsi="Tahoma" w:cs="Tahoma"/>
          <w:lang w:eastAsia="sl-SI"/>
        </w:rPr>
        <w:t xml:space="preserve"> blaga ni v skladu z obstoječimi standardi in deklarirano kvaliteto na embalaži blaga oziroma spremljajočih dokumentih</w:t>
      </w:r>
      <w:r>
        <w:rPr>
          <w:rFonts w:ascii="Tahoma" w:eastAsia="Times New Roman" w:hAnsi="Tahoma" w:cs="Tahoma"/>
          <w:lang w:eastAsia="sl-SI"/>
        </w:rPr>
        <w:t>,</w:t>
      </w:r>
    </w:p>
    <w:p w14:paraId="06360788" w14:textId="77777777" w:rsidR="00777E3F" w:rsidRPr="005919D0" w:rsidRDefault="00777E3F" w:rsidP="00777E3F">
      <w:pPr>
        <w:keepNext/>
        <w:keepLines/>
        <w:numPr>
          <w:ilvl w:val="0"/>
          <w:numId w:val="11"/>
        </w:numPr>
        <w:spacing w:after="0" w:line="240" w:lineRule="auto"/>
        <w:ind w:left="284" w:hanging="284"/>
        <w:jc w:val="both"/>
        <w:rPr>
          <w:rFonts w:ascii="Tahoma" w:hAnsi="Tahoma" w:cs="Tahoma"/>
          <w:lang w:eastAsia="sl-SI"/>
        </w:rPr>
      </w:pPr>
      <w:r w:rsidRPr="005919D0">
        <w:rPr>
          <w:rFonts w:ascii="Tahoma" w:hAnsi="Tahoma" w:cs="Tahoma"/>
          <w:lang w:eastAsia="sl-SI"/>
        </w:rPr>
        <w:t xml:space="preserve">neredno plačuje obveznosti do dobaviteljev </w:t>
      </w:r>
      <w:r>
        <w:rPr>
          <w:rFonts w:ascii="Tahoma" w:hAnsi="Tahoma" w:cs="Tahoma"/>
          <w:lang w:eastAsia="sl-SI"/>
        </w:rPr>
        <w:t>blaga,</w:t>
      </w:r>
    </w:p>
    <w:p w14:paraId="61CB92B1" w14:textId="77777777" w:rsidR="00777E3F" w:rsidRPr="005919D0" w:rsidRDefault="00777E3F" w:rsidP="00777E3F">
      <w:pPr>
        <w:keepNext/>
        <w:keepLines/>
        <w:numPr>
          <w:ilvl w:val="0"/>
          <w:numId w:val="11"/>
        </w:numPr>
        <w:spacing w:after="0" w:line="240" w:lineRule="auto"/>
        <w:ind w:left="284" w:hanging="284"/>
        <w:jc w:val="both"/>
        <w:rPr>
          <w:rFonts w:ascii="Tahoma" w:hAnsi="Tahoma" w:cs="Tahoma"/>
          <w:lang w:eastAsia="sl-SI"/>
        </w:rPr>
      </w:pPr>
      <w:r w:rsidRPr="005919D0">
        <w:rPr>
          <w:rFonts w:ascii="Tahoma" w:hAnsi="Tahoma" w:cs="Tahoma"/>
          <w:lang w:eastAsia="sl-SI"/>
        </w:rPr>
        <w:t>neredno poravnava obveznosti do svojih zaposlenih</w:t>
      </w:r>
      <w:r>
        <w:rPr>
          <w:rFonts w:ascii="Tahoma" w:hAnsi="Tahoma" w:cs="Tahoma"/>
          <w:lang w:eastAsia="sl-SI"/>
        </w:rPr>
        <w:t>,</w:t>
      </w:r>
    </w:p>
    <w:p w14:paraId="59C78989" w14:textId="77777777" w:rsidR="00777E3F" w:rsidRPr="00F07919" w:rsidRDefault="00777E3F" w:rsidP="00777E3F">
      <w:pPr>
        <w:keepNext/>
        <w:keepLines/>
        <w:numPr>
          <w:ilvl w:val="0"/>
          <w:numId w:val="11"/>
        </w:numPr>
        <w:spacing w:after="0" w:line="240" w:lineRule="auto"/>
        <w:ind w:left="284" w:hanging="284"/>
        <w:jc w:val="both"/>
        <w:rPr>
          <w:rFonts w:ascii="Tahoma" w:eastAsia="Times New Roman" w:hAnsi="Tahoma" w:cs="Tahoma"/>
          <w:lang w:eastAsia="sl-SI"/>
        </w:rPr>
      </w:pPr>
      <w:r w:rsidRPr="00F07919">
        <w:rPr>
          <w:rFonts w:ascii="Tahoma" w:eastAsia="Times New Roman" w:hAnsi="Tahoma" w:cs="Tahoma"/>
          <w:lang w:eastAsia="sl-SI"/>
        </w:rPr>
        <w:t>poviša cene v času veljavnosti okvirnega sporazuma</w:t>
      </w:r>
      <w:r>
        <w:rPr>
          <w:rFonts w:ascii="Tahoma" w:eastAsia="Times New Roman" w:hAnsi="Tahoma" w:cs="Tahoma"/>
          <w:lang w:eastAsia="sl-SI"/>
        </w:rPr>
        <w:t>,</w:t>
      </w:r>
    </w:p>
    <w:p w14:paraId="56F42290" w14:textId="77777777" w:rsidR="00777E3F" w:rsidRPr="00F07919" w:rsidRDefault="00777E3F" w:rsidP="00777E3F">
      <w:pPr>
        <w:keepNext/>
        <w:keepLines/>
        <w:numPr>
          <w:ilvl w:val="0"/>
          <w:numId w:val="11"/>
        </w:numPr>
        <w:spacing w:after="0" w:line="240" w:lineRule="auto"/>
        <w:ind w:left="284" w:hanging="284"/>
        <w:jc w:val="both"/>
        <w:rPr>
          <w:rFonts w:ascii="Tahoma" w:eastAsia="Times New Roman" w:hAnsi="Tahoma" w:cs="Tahoma"/>
          <w:lang w:eastAsia="sl-SI"/>
        </w:rPr>
      </w:pPr>
      <w:r w:rsidRPr="00F07919">
        <w:rPr>
          <w:rFonts w:ascii="Tahoma" w:eastAsia="Times New Roman" w:hAnsi="Tahoma" w:cs="Tahoma"/>
          <w:lang w:eastAsia="sl-SI"/>
        </w:rPr>
        <w:t>ne obvesti naročnika o znižanju cen</w:t>
      </w:r>
      <w:r>
        <w:rPr>
          <w:rFonts w:ascii="Tahoma" w:eastAsia="Times New Roman" w:hAnsi="Tahoma" w:cs="Tahoma"/>
          <w:lang w:eastAsia="sl-SI"/>
        </w:rPr>
        <w:t>,</w:t>
      </w:r>
    </w:p>
    <w:p w14:paraId="6EDEC753" w14:textId="77777777" w:rsidR="00777E3F" w:rsidRPr="00E841AD" w:rsidRDefault="00777E3F" w:rsidP="00777E3F">
      <w:pPr>
        <w:keepNext/>
        <w:keepLines/>
        <w:numPr>
          <w:ilvl w:val="0"/>
          <w:numId w:val="11"/>
        </w:numPr>
        <w:spacing w:after="0" w:line="240" w:lineRule="auto"/>
        <w:ind w:left="284" w:hanging="284"/>
        <w:jc w:val="both"/>
        <w:rPr>
          <w:rFonts w:ascii="Tahoma" w:hAnsi="Tahoma" w:cs="Tahoma"/>
          <w:lang w:eastAsia="sl-SI"/>
        </w:rPr>
      </w:pPr>
      <w:r w:rsidRPr="00E841AD">
        <w:rPr>
          <w:rFonts w:ascii="Tahoma" w:hAnsi="Tahoma" w:cs="Tahoma"/>
          <w:lang w:eastAsia="sl-SI"/>
        </w:rPr>
        <w:t>preda izvedbo obveznosti po tem okvirnem sporazumu tretji osebi brez predhodnega pisnega soglasja naročnika</w:t>
      </w:r>
      <w:r>
        <w:rPr>
          <w:rFonts w:ascii="Tahoma" w:hAnsi="Tahoma" w:cs="Tahoma"/>
          <w:lang w:eastAsia="sl-SI"/>
        </w:rPr>
        <w:t>,</w:t>
      </w:r>
    </w:p>
    <w:p w14:paraId="7391B342" w14:textId="77777777" w:rsidR="00777E3F" w:rsidRPr="00F07919" w:rsidRDefault="00777E3F" w:rsidP="00777E3F">
      <w:pPr>
        <w:keepNext/>
        <w:keepLines/>
        <w:numPr>
          <w:ilvl w:val="0"/>
          <w:numId w:val="11"/>
        </w:numPr>
        <w:spacing w:after="0" w:line="240" w:lineRule="auto"/>
        <w:ind w:left="284" w:hanging="284"/>
        <w:jc w:val="both"/>
        <w:rPr>
          <w:rFonts w:ascii="Tahoma" w:eastAsia="Times New Roman" w:hAnsi="Tahoma" w:cs="Tahoma"/>
          <w:lang w:eastAsia="sl-SI"/>
        </w:rPr>
      </w:pPr>
      <w:r w:rsidRPr="00F07919">
        <w:rPr>
          <w:rFonts w:ascii="Tahoma" w:eastAsia="Times New Roman" w:hAnsi="Tahoma" w:cs="Tahoma"/>
          <w:lang w:eastAsia="sl-SI"/>
        </w:rPr>
        <w:t xml:space="preserve">prekine z dobavo blaga brez </w:t>
      </w:r>
      <w:r>
        <w:rPr>
          <w:rFonts w:ascii="Tahoma" w:eastAsia="Times New Roman" w:hAnsi="Tahoma" w:cs="Tahoma"/>
          <w:lang w:eastAsia="sl-SI"/>
        </w:rPr>
        <w:t xml:space="preserve">predhodnega </w:t>
      </w:r>
      <w:r w:rsidRPr="00F07919">
        <w:rPr>
          <w:rFonts w:ascii="Tahoma" w:eastAsia="Times New Roman" w:hAnsi="Tahoma" w:cs="Tahoma"/>
          <w:lang w:eastAsia="sl-SI"/>
        </w:rPr>
        <w:t>pisnega soglasja naročnika.</w:t>
      </w:r>
    </w:p>
    <w:p w14:paraId="3796F1C6" w14:textId="77777777" w:rsidR="00777E3F" w:rsidRDefault="00777E3F" w:rsidP="00777E3F">
      <w:pPr>
        <w:keepNext/>
        <w:keepLines/>
        <w:tabs>
          <w:tab w:val="left" w:pos="709"/>
          <w:tab w:val="left" w:pos="1702"/>
        </w:tabs>
        <w:spacing w:after="0" w:line="240" w:lineRule="auto"/>
        <w:ind w:left="1701" w:hanging="1701"/>
        <w:jc w:val="both"/>
        <w:rPr>
          <w:rFonts w:ascii="Tahoma" w:eastAsia="Times New Roman" w:hAnsi="Tahoma" w:cs="Tahoma"/>
          <w:lang w:eastAsia="sl-SI"/>
        </w:rPr>
      </w:pPr>
    </w:p>
    <w:p w14:paraId="34C60A14" w14:textId="77777777" w:rsidR="00777E3F" w:rsidRPr="00FE1859" w:rsidRDefault="00777E3F" w:rsidP="00777E3F">
      <w:pPr>
        <w:keepNext/>
        <w:keepLines/>
        <w:tabs>
          <w:tab w:val="left" w:pos="0"/>
          <w:tab w:val="left" w:pos="709"/>
        </w:tabs>
        <w:spacing w:after="0" w:line="240" w:lineRule="auto"/>
        <w:jc w:val="both"/>
        <w:rPr>
          <w:rFonts w:ascii="Tahoma" w:eastAsia="Times New Roman" w:hAnsi="Tahoma" w:cs="Tahoma"/>
          <w:lang w:eastAsia="sl-SI"/>
        </w:rPr>
      </w:pPr>
      <w:r w:rsidRPr="00FE1859">
        <w:rPr>
          <w:rFonts w:ascii="Tahoma" w:eastAsia="Times New Roman" w:hAnsi="Tahoma" w:cs="Tahoma"/>
          <w:lang w:eastAsia="sl-SI"/>
        </w:rPr>
        <w:t>V primerih iz tega člena, če okvirni sporazum ne določa drugače, lahko naročnik takoj unovči finančn</w:t>
      </w:r>
      <w:r>
        <w:rPr>
          <w:rFonts w:ascii="Tahoma" w:eastAsia="Times New Roman" w:hAnsi="Tahoma" w:cs="Tahoma"/>
          <w:lang w:eastAsia="sl-SI"/>
        </w:rPr>
        <w:t>o</w:t>
      </w:r>
      <w:r w:rsidRPr="00FE1859">
        <w:rPr>
          <w:rFonts w:ascii="Tahoma" w:eastAsia="Times New Roman" w:hAnsi="Tahoma" w:cs="Tahoma"/>
          <w:lang w:eastAsia="sl-SI"/>
        </w:rPr>
        <w:t xml:space="preserve"> zavarovanj</w:t>
      </w:r>
      <w:r>
        <w:rPr>
          <w:rFonts w:ascii="Tahoma" w:eastAsia="Times New Roman" w:hAnsi="Tahoma" w:cs="Tahoma"/>
          <w:lang w:eastAsia="sl-SI"/>
        </w:rPr>
        <w:t>e</w:t>
      </w:r>
      <w:r w:rsidRPr="00B50B1B">
        <w:rPr>
          <w:rFonts w:ascii="Tahoma" w:eastAsia="Times New Roman" w:hAnsi="Tahoma" w:cs="Tahoma"/>
          <w:lang w:eastAsia="sl-SI"/>
        </w:rPr>
        <w:t xml:space="preserve"> </w:t>
      </w:r>
      <w:r w:rsidRPr="00D614FF">
        <w:rPr>
          <w:rFonts w:ascii="Tahoma" w:eastAsia="Times New Roman" w:hAnsi="Tahoma" w:cs="Tahoma"/>
          <w:lang w:eastAsia="sl-SI"/>
        </w:rPr>
        <w:t xml:space="preserve">za </w:t>
      </w:r>
      <w:r>
        <w:rPr>
          <w:rFonts w:ascii="Tahoma" w:eastAsia="Times New Roman" w:hAnsi="Tahoma" w:cs="Tahoma"/>
          <w:lang w:eastAsia="sl-SI"/>
        </w:rPr>
        <w:t xml:space="preserve">zavarovanje </w:t>
      </w:r>
      <w:r w:rsidRPr="00D614FF">
        <w:rPr>
          <w:rFonts w:ascii="Tahoma" w:eastAsia="Times New Roman" w:hAnsi="Tahoma" w:cs="Tahoma"/>
          <w:lang w:eastAsia="sl-SI"/>
        </w:rPr>
        <w:t>dobr</w:t>
      </w:r>
      <w:r>
        <w:rPr>
          <w:rFonts w:ascii="Tahoma" w:eastAsia="Times New Roman" w:hAnsi="Tahoma" w:cs="Tahoma"/>
          <w:lang w:eastAsia="sl-SI"/>
        </w:rPr>
        <w:t>e</w:t>
      </w:r>
      <w:r w:rsidRPr="00D614FF">
        <w:rPr>
          <w:rFonts w:ascii="Tahoma" w:eastAsia="Times New Roman" w:hAnsi="Tahoma" w:cs="Tahoma"/>
          <w:lang w:eastAsia="sl-SI"/>
        </w:rPr>
        <w:t xml:space="preserve"> izvedb</w:t>
      </w:r>
      <w:r>
        <w:rPr>
          <w:rFonts w:ascii="Tahoma" w:eastAsia="Times New Roman" w:hAnsi="Tahoma" w:cs="Tahoma"/>
          <w:lang w:eastAsia="sl-SI"/>
        </w:rPr>
        <w:t>e</w:t>
      </w:r>
      <w:r w:rsidRPr="00D614FF">
        <w:rPr>
          <w:rFonts w:ascii="Tahoma" w:eastAsia="Times New Roman" w:hAnsi="Tahoma" w:cs="Tahoma"/>
          <w:lang w:eastAsia="sl-SI"/>
        </w:rPr>
        <w:t xml:space="preserve"> obveznosti </w:t>
      </w:r>
      <w:r>
        <w:rPr>
          <w:rFonts w:ascii="Tahoma" w:eastAsia="Times New Roman" w:hAnsi="Tahoma" w:cs="Tahoma"/>
          <w:lang w:eastAsia="sl-SI"/>
        </w:rPr>
        <w:t>po</w:t>
      </w:r>
      <w:r w:rsidRPr="00D614FF">
        <w:rPr>
          <w:rFonts w:ascii="Tahoma" w:eastAsia="Times New Roman" w:hAnsi="Tahoma" w:cs="Tahoma"/>
          <w:lang w:eastAsia="sl-SI"/>
        </w:rPr>
        <w:t xml:space="preserve"> okvirne</w:t>
      </w:r>
      <w:r>
        <w:rPr>
          <w:rFonts w:ascii="Tahoma" w:eastAsia="Times New Roman" w:hAnsi="Tahoma" w:cs="Tahoma"/>
          <w:lang w:eastAsia="sl-SI"/>
        </w:rPr>
        <w:t>m</w:t>
      </w:r>
      <w:r w:rsidRPr="00D614FF">
        <w:rPr>
          <w:rFonts w:ascii="Tahoma" w:eastAsia="Times New Roman" w:hAnsi="Tahoma" w:cs="Tahoma"/>
          <w:lang w:eastAsia="sl-SI"/>
        </w:rPr>
        <w:t xml:space="preserve"> sporazum</w:t>
      </w:r>
      <w:r>
        <w:rPr>
          <w:rFonts w:ascii="Tahoma" w:eastAsia="Times New Roman" w:hAnsi="Tahoma" w:cs="Tahoma"/>
          <w:lang w:eastAsia="sl-SI"/>
        </w:rPr>
        <w:t>u</w:t>
      </w:r>
      <w:r w:rsidRPr="00FE1859">
        <w:rPr>
          <w:rFonts w:ascii="Tahoma" w:eastAsia="Times New Roman" w:hAnsi="Tahoma" w:cs="Tahoma"/>
          <w:lang w:eastAsia="sl-SI"/>
        </w:rPr>
        <w:t>.</w:t>
      </w:r>
    </w:p>
    <w:p w14:paraId="2C7D703E" w14:textId="77777777" w:rsidR="00777E3F" w:rsidRPr="00FE1859" w:rsidRDefault="00777E3F" w:rsidP="00777E3F">
      <w:pPr>
        <w:keepNext/>
        <w:keepLines/>
        <w:tabs>
          <w:tab w:val="left" w:pos="284"/>
          <w:tab w:val="left" w:pos="1702"/>
        </w:tabs>
        <w:spacing w:after="0" w:line="240" w:lineRule="auto"/>
        <w:jc w:val="both"/>
        <w:rPr>
          <w:rFonts w:ascii="Tahoma" w:eastAsia="Times New Roman" w:hAnsi="Tahoma" w:cs="Tahoma"/>
          <w:lang w:eastAsia="sl-SI"/>
        </w:rPr>
      </w:pPr>
    </w:p>
    <w:p w14:paraId="6347BF3B" w14:textId="77777777" w:rsidR="00777E3F" w:rsidRPr="00FE1859" w:rsidRDefault="00777E3F" w:rsidP="00777E3F">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FE1859">
        <w:rPr>
          <w:rFonts w:ascii="Tahoma" w:eastAsia="Times New Roman" w:hAnsi="Tahoma" w:cs="Tahoma"/>
          <w:color w:val="000000"/>
          <w:lang w:eastAsia="sl-SI"/>
        </w:rPr>
        <w:t xml:space="preserve">člen </w:t>
      </w:r>
    </w:p>
    <w:p w14:paraId="528029ED" w14:textId="77777777" w:rsidR="00777E3F" w:rsidRPr="00FE1859" w:rsidRDefault="00777E3F" w:rsidP="00777E3F">
      <w:pPr>
        <w:keepNext/>
        <w:keepLines/>
        <w:tabs>
          <w:tab w:val="left" w:pos="284"/>
          <w:tab w:val="left" w:pos="1702"/>
        </w:tabs>
        <w:spacing w:after="0" w:line="240" w:lineRule="auto"/>
        <w:jc w:val="both"/>
        <w:rPr>
          <w:rFonts w:ascii="Tahoma" w:eastAsia="Times New Roman" w:hAnsi="Tahoma" w:cs="Tahoma"/>
          <w:lang w:eastAsia="sl-SI"/>
        </w:rPr>
      </w:pPr>
    </w:p>
    <w:p w14:paraId="19D54DBB" w14:textId="77777777" w:rsidR="00777E3F" w:rsidRPr="00FE1859" w:rsidRDefault="00777E3F" w:rsidP="00777E3F">
      <w:pPr>
        <w:keepNext/>
        <w:keepLines/>
        <w:tabs>
          <w:tab w:val="left" w:pos="284"/>
          <w:tab w:val="left" w:pos="1702"/>
        </w:tabs>
        <w:spacing w:after="0" w:line="240" w:lineRule="auto"/>
        <w:jc w:val="both"/>
        <w:rPr>
          <w:rFonts w:ascii="Tahoma" w:eastAsia="Times New Roman" w:hAnsi="Tahoma" w:cs="Tahoma"/>
          <w:lang w:eastAsia="sl-SI"/>
        </w:rPr>
      </w:pPr>
      <w:r w:rsidRPr="00FE1859">
        <w:rPr>
          <w:rFonts w:ascii="Tahoma" w:eastAsia="Times New Roman" w:hAnsi="Tahoma" w:cs="Tahoma"/>
          <w:lang w:eastAsia="sl-SI"/>
        </w:rPr>
        <w:t>Med veljavnostjo okvirnega sporazuma lahko naročnik, ne glede na določbe zakona, ki ureja obligacijska razmerja, odstopi od okvirnega sporazuma tudi v primerih iz 96. člena ZJN-3.</w:t>
      </w:r>
    </w:p>
    <w:p w14:paraId="1D2F33F6" w14:textId="77777777" w:rsidR="00DF4A79" w:rsidRPr="00FE1859" w:rsidRDefault="00DF4A79" w:rsidP="00777E3F">
      <w:pPr>
        <w:keepNext/>
        <w:keepLines/>
        <w:tabs>
          <w:tab w:val="left" w:pos="284"/>
          <w:tab w:val="left" w:pos="1702"/>
        </w:tabs>
        <w:spacing w:after="0" w:line="240" w:lineRule="auto"/>
        <w:jc w:val="both"/>
        <w:rPr>
          <w:rFonts w:ascii="Tahoma" w:eastAsia="Times New Roman" w:hAnsi="Tahoma" w:cs="Tahoma"/>
          <w:lang w:eastAsia="sl-SI"/>
        </w:rPr>
      </w:pPr>
    </w:p>
    <w:p w14:paraId="395CDB91" w14:textId="77777777" w:rsidR="00777E3F" w:rsidRPr="00FE1859" w:rsidRDefault="00777E3F" w:rsidP="00777E3F">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FE1859">
        <w:rPr>
          <w:rFonts w:ascii="Tahoma" w:eastAsia="Times New Roman" w:hAnsi="Tahoma" w:cs="Tahoma"/>
          <w:color w:val="000000"/>
          <w:lang w:eastAsia="sl-SI"/>
        </w:rPr>
        <w:t>člen</w:t>
      </w:r>
    </w:p>
    <w:p w14:paraId="3A60277D" w14:textId="77777777" w:rsidR="00777E3F" w:rsidRPr="00FE1859" w:rsidRDefault="00777E3F" w:rsidP="00777E3F">
      <w:pPr>
        <w:keepNext/>
        <w:keepLines/>
        <w:spacing w:after="0" w:line="240" w:lineRule="auto"/>
        <w:jc w:val="both"/>
        <w:rPr>
          <w:rFonts w:ascii="Tahoma" w:eastAsia="Times New Roman" w:hAnsi="Tahoma" w:cs="Tahoma"/>
          <w:lang w:eastAsia="sl-SI"/>
        </w:rPr>
      </w:pPr>
    </w:p>
    <w:p w14:paraId="15D7A9C6" w14:textId="77777777" w:rsidR="00777E3F" w:rsidRPr="00FE1859" w:rsidRDefault="00777E3F" w:rsidP="00777E3F">
      <w:pPr>
        <w:keepNext/>
        <w:keepLines/>
        <w:spacing w:after="0" w:line="240" w:lineRule="auto"/>
        <w:jc w:val="both"/>
        <w:rPr>
          <w:rFonts w:ascii="Tahoma" w:eastAsia="Times New Roman" w:hAnsi="Tahoma" w:cs="Tahoma"/>
          <w:lang w:eastAsia="sl-SI"/>
        </w:rPr>
      </w:pPr>
      <w:r w:rsidRPr="00FE1859">
        <w:rPr>
          <w:rFonts w:ascii="Tahoma" w:eastAsia="Times New Roman" w:hAnsi="Tahoma" w:cs="Tahoma"/>
          <w:lang w:eastAsia="sl-SI"/>
        </w:rPr>
        <w:lastRenderedPageBreak/>
        <w:t>Izvajalec ima pravico do odstopa od tega okvirnega sporazuma v primeru kršenja določil okvirnega sporazuma s strani naročnika. V tem primeru okvirni sporazum preneha veljati, ko naročnik prejme pisno obvestilo o odstopu od okvirnega sporazuma z navedbo razloga za odstop s priporočeno pošiljko po pošti.</w:t>
      </w:r>
    </w:p>
    <w:p w14:paraId="0D98CFB9" w14:textId="77777777" w:rsidR="00777E3F" w:rsidRDefault="00777E3F" w:rsidP="00777E3F">
      <w:pPr>
        <w:keepNext/>
        <w:keepLines/>
        <w:spacing w:after="0" w:line="240" w:lineRule="auto"/>
        <w:jc w:val="both"/>
        <w:rPr>
          <w:rFonts w:ascii="Tahoma" w:eastAsia="Times New Roman" w:hAnsi="Tahoma" w:cs="Tahoma"/>
          <w:lang w:eastAsia="sl-SI"/>
        </w:rPr>
      </w:pPr>
    </w:p>
    <w:p w14:paraId="3A65A7ED" w14:textId="77777777" w:rsidR="00777E3F" w:rsidRPr="00F204EF" w:rsidRDefault="00777E3F" w:rsidP="00777E3F">
      <w:pPr>
        <w:keepNext/>
        <w:keepLines/>
        <w:numPr>
          <w:ilvl w:val="0"/>
          <w:numId w:val="5"/>
        </w:numPr>
        <w:tabs>
          <w:tab w:val="clear" w:pos="0"/>
          <w:tab w:val="num" w:pos="426"/>
        </w:tabs>
        <w:suppressAutoHyphens/>
        <w:spacing w:after="0" w:line="240" w:lineRule="auto"/>
        <w:ind w:left="426" w:hanging="426"/>
        <w:jc w:val="center"/>
        <w:rPr>
          <w:rFonts w:ascii="Tahoma" w:eastAsia="Times New Roman" w:hAnsi="Tahoma" w:cs="Tahoma"/>
          <w:color w:val="000000"/>
          <w:lang w:eastAsia="sl-SI"/>
        </w:rPr>
      </w:pPr>
      <w:r w:rsidRPr="00F204EF">
        <w:rPr>
          <w:rFonts w:ascii="Tahoma" w:eastAsia="Times New Roman" w:hAnsi="Tahoma" w:cs="Tahoma"/>
          <w:color w:val="000000"/>
          <w:lang w:eastAsia="sl-SI"/>
        </w:rPr>
        <w:t>člen</w:t>
      </w:r>
    </w:p>
    <w:p w14:paraId="68E80005" w14:textId="77777777" w:rsidR="00777E3F" w:rsidRPr="00F204EF" w:rsidRDefault="00777E3F" w:rsidP="00777E3F">
      <w:pPr>
        <w:keepNext/>
        <w:keepLines/>
        <w:spacing w:after="0" w:line="240" w:lineRule="auto"/>
        <w:jc w:val="both"/>
        <w:rPr>
          <w:rFonts w:ascii="Tahoma" w:eastAsia="Times New Roman" w:hAnsi="Tahoma" w:cs="Tahoma"/>
          <w:lang w:eastAsia="sl-SI"/>
        </w:rPr>
      </w:pPr>
    </w:p>
    <w:p w14:paraId="2755A040" w14:textId="77777777" w:rsidR="00777E3F" w:rsidRPr="00FE1859" w:rsidRDefault="00777E3F" w:rsidP="00777E3F">
      <w:pPr>
        <w:keepNext/>
        <w:keepLines/>
        <w:spacing w:after="0" w:line="240" w:lineRule="auto"/>
        <w:jc w:val="both"/>
        <w:rPr>
          <w:rFonts w:ascii="Tahoma" w:eastAsia="Times New Roman" w:hAnsi="Tahoma" w:cs="Tahoma"/>
          <w:lang w:eastAsia="sl-SI"/>
        </w:rPr>
      </w:pPr>
      <w:r w:rsidRPr="00FE1859">
        <w:rPr>
          <w:rFonts w:ascii="Tahoma" w:eastAsia="Times New Roman" w:hAnsi="Tahoma" w:cs="Tahoma"/>
          <w:lang w:eastAsia="sl-SI"/>
        </w:rPr>
        <w:t>Ta okvirni sporazum je sklenjen pod razveznim pogojem, ki se uresniči v primeru izpolnitve ene od naslednjih okoliščin:</w:t>
      </w:r>
    </w:p>
    <w:p w14:paraId="1AF18853" w14:textId="77777777" w:rsidR="00777E3F" w:rsidRPr="00F616A1" w:rsidRDefault="00777E3F" w:rsidP="00777E3F">
      <w:pPr>
        <w:keepNext/>
        <w:keepLines/>
        <w:widowControl w:val="0"/>
        <w:numPr>
          <w:ilvl w:val="0"/>
          <w:numId w:val="16"/>
        </w:numPr>
        <w:spacing w:after="0" w:line="240" w:lineRule="auto"/>
        <w:ind w:left="284" w:hanging="284"/>
        <w:jc w:val="both"/>
        <w:rPr>
          <w:rFonts w:ascii="Tahoma" w:eastAsia="Times New Roman" w:hAnsi="Tahoma" w:cs="Tahoma"/>
          <w:color w:val="000000"/>
          <w:lang w:eastAsia="sl-SI"/>
        </w:rPr>
      </w:pPr>
      <w:r w:rsidRPr="00F616A1">
        <w:rPr>
          <w:rFonts w:ascii="Tahoma" w:eastAsia="Times New Roman" w:hAnsi="Tahoma" w:cs="Tahoma"/>
          <w:color w:val="000000"/>
          <w:lang w:eastAsia="sl-SI"/>
        </w:rPr>
        <w:t xml:space="preserve">če bo naročnik seznanjen, da je sodišče s pravnomočno odločitvijo ugotovilo kršitev obveznosti delovne, okoljske ali socialne zakonodaje s strani izvajalca ali podizvajalca ali </w:t>
      </w:r>
    </w:p>
    <w:p w14:paraId="3F07A029" w14:textId="77777777" w:rsidR="00777E3F" w:rsidRPr="00F616A1" w:rsidRDefault="00777E3F" w:rsidP="00777E3F">
      <w:pPr>
        <w:keepNext/>
        <w:keepLines/>
        <w:widowControl w:val="0"/>
        <w:numPr>
          <w:ilvl w:val="0"/>
          <w:numId w:val="16"/>
        </w:numPr>
        <w:spacing w:after="0" w:line="240" w:lineRule="auto"/>
        <w:ind w:left="284" w:hanging="284"/>
        <w:jc w:val="both"/>
        <w:rPr>
          <w:rFonts w:ascii="Tahoma" w:eastAsia="Times New Roman" w:hAnsi="Tahoma" w:cs="Tahoma"/>
          <w:color w:val="000000"/>
          <w:lang w:eastAsia="sl-SI"/>
        </w:rPr>
      </w:pPr>
      <w:r w:rsidRPr="00F616A1">
        <w:rPr>
          <w:rFonts w:ascii="Tahoma" w:eastAsia="Times New Roman" w:hAnsi="Tahoma" w:cs="Tahoma"/>
          <w:color w:val="000000"/>
          <w:lang w:eastAsia="sl-SI"/>
        </w:rPr>
        <w:t>če bo naročnik seznanjen, da je pristojni državni organ pri izvajalcu ali podizvajalcu v času izvajanja okvirnega sporazuma ugotovil najmanj dve kršitvi v zvezi s:</w:t>
      </w:r>
    </w:p>
    <w:p w14:paraId="22980DBA" w14:textId="77777777" w:rsidR="00777E3F" w:rsidRPr="00F204EF" w:rsidRDefault="00777E3F" w:rsidP="00777E3F">
      <w:pPr>
        <w:keepNext/>
        <w:keepLines/>
        <w:numPr>
          <w:ilvl w:val="0"/>
          <w:numId w:val="44"/>
        </w:numPr>
        <w:spacing w:after="0" w:line="240" w:lineRule="auto"/>
        <w:jc w:val="both"/>
        <w:rPr>
          <w:rFonts w:ascii="Tahoma" w:eastAsia="Times New Roman" w:hAnsi="Tahoma" w:cs="Tahoma"/>
          <w:color w:val="000000"/>
          <w:lang w:eastAsia="sl-SI"/>
        </w:rPr>
      </w:pPr>
      <w:r w:rsidRPr="00F204EF">
        <w:rPr>
          <w:rFonts w:ascii="Tahoma" w:eastAsia="Times New Roman" w:hAnsi="Tahoma" w:cs="Tahoma"/>
          <w:color w:val="000000"/>
          <w:lang w:eastAsia="sl-SI"/>
        </w:rPr>
        <w:t xml:space="preserve">plačilom za delo, </w:t>
      </w:r>
    </w:p>
    <w:p w14:paraId="3E536153" w14:textId="77777777" w:rsidR="00777E3F" w:rsidRPr="00F204EF" w:rsidRDefault="00777E3F" w:rsidP="00777E3F">
      <w:pPr>
        <w:keepNext/>
        <w:keepLines/>
        <w:numPr>
          <w:ilvl w:val="0"/>
          <w:numId w:val="44"/>
        </w:numPr>
        <w:spacing w:after="0" w:line="240" w:lineRule="auto"/>
        <w:jc w:val="both"/>
        <w:rPr>
          <w:rFonts w:ascii="Tahoma" w:eastAsia="Times New Roman" w:hAnsi="Tahoma" w:cs="Tahoma"/>
          <w:color w:val="000000"/>
          <w:lang w:eastAsia="sl-SI"/>
        </w:rPr>
      </w:pPr>
      <w:r w:rsidRPr="00F204EF">
        <w:rPr>
          <w:rFonts w:ascii="Tahoma" w:eastAsia="Times New Roman" w:hAnsi="Tahoma" w:cs="Tahoma"/>
          <w:color w:val="000000"/>
          <w:lang w:eastAsia="sl-SI"/>
        </w:rPr>
        <w:t xml:space="preserve">delovnim časom, </w:t>
      </w:r>
    </w:p>
    <w:p w14:paraId="1FC9954E" w14:textId="77777777" w:rsidR="00777E3F" w:rsidRPr="00F204EF" w:rsidRDefault="00777E3F" w:rsidP="00777E3F">
      <w:pPr>
        <w:keepNext/>
        <w:keepLines/>
        <w:numPr>
          <w:ilvl w:val="0"/>
          <w:numId w:val="44"/>
        </w:numPr>
        <w:spacing w:after="0" w:line="240" w:lineRule="auto"/>
        <w:jc w:val="both"/>
        <w:rPr>
          <w:rFonts w:ascii="Tahoma" w:eastAsia="Times New Roman" w:hAnsi="Tahoma" w:cs="Tahoma"/>
          <w:color w:val="000000"/>
          <w:lang w:eastAsia="sl-SI"/>
        </w:rPr>
      </w:pPr>
      <w:r w:rsidRPr="00F204EF">
        <w:rPr>
          <w:rFonts w:ascii="Tahoma" w:eastAsia="Times New Roman" w:hAnsi="Tahoma" w:cs="Tahoma"/>
          <w:color w:val="000000"/>
          <w:lang w:eastAsia="sl-SI"/>
        </w:rPr>
        <w:t xml:space="preserve">počitki, </w:t>
      </w:r>
    </w:p>
    <w:p w14:paraId="1371973F" w14:textId="77777777" w:rsidR="00777E3F" w:rsidRPr="00F204EF" w:rsidRDefault="00777E3F" w:rsidP="00777E3F">
      <w:pPr>
        <w:keepNext/>
        <w:keepLines/>
        <w:numPr>
          <w:ilvl w:val="0"/>
          <w:numId w:val="44"/>
        </w:numPr>
        <w:spacing w:after="0" w:line="240" w:lineRule="auto"/>
        <w:jc w:val="both"/>
        <w:rPr>
          <w:rFonts w:ascii="Tahoma" w:eastAsia="Times New Roman" w:hAnsi="Tahoma" w:cs="Tahoma"/>
          <w:color w:val="000000"/>
          <w:lang w:eastAsia="sl-SI"/>
        </w:rPr>
      </w:pPr>
      <w:r w:rsidRPr="00F204EF">
        <w:rPr>
          <w:rFonts w:ascii="Tahoma" w:eastAsia="Times New Roman" w:hAnsi="Tahoma" w:cs="Tahoma"/>
          <w:color w:val="000000"/>
          <w:lang w:eastAsia="sl-SI"/>
        </w:rPr>
        <w:t xml:space="preserve">opravljanjem dela na podlagi pogodb civilnega prava kljub obstoju elementov delovnega razmerja ali v zvezi z zaposlovanjem na črno </w:t>
      </w:r>
    </w:p>
    <w:p w14:paraId="07C4116D" w14:textId="77777777" w:rsidR="00777E3F" w:rsidRPr="00F616A1" w:rsidRDefault="00777E3F" w:rsidP="00777E3F">
      <w:pPr>
        <w:keepNext/>
        <w:keepLines/>
        <w:spacing w:after="0" w:line="240" w:lineRule="auto"/>
        <w:jc w:val="both"/>
        <w:rPr>
          <w:rFonts w:ascii="Tahoma" w:eastAsia="Times New Roman" w:hAnsi="Tahoma" w:cs="Tahoma"/>
          <w:lang w:eastAsia="sl-SI"/>
        </w:rPr>
      </w:pPr>
      <w:r w:rsidRPr="00F616A1">
        <w:rPr>
          <w:rFonts w:ascii="Tahoma" w:eastAsia="Times New Roman" w:hAnsi="Tahoma" w:cs="Tahoma"/>
          <w:lang w:eastAsia="sl-SI"/>
        </w:rPr>
        <w:t xml:space="preserve">in za kateri mu je bila s pravnomočno odločitvijo ali več pravnomočnimi odločitvami izrečena globa za prekršek, in pod pogojem, da je od seznanitve s kršitvijo in do izteka veljavnosti okvirnega sporazuma še najmanj 6 (šest) mesecev oziroma če izvajalec nastopa s podizvajalcem pa tudi, če zaradi ugotovljene kršitve pri podizvajalcu izvajalec ne nadomesti ali zamenja tega podizvajalca, na način določen v skladu s 94. členom ZJN-3 in določili tega okvirnega sporazuma v roku 30 (trideset) dni od seznanitve s kršitvijo. </w:t>
      </w:r>
    </w:p>
    <w:p w14:paraId="07DD254B" w14:textId="77777777" w:rsidR="00777E3F" w:rsidRPr="00F616A1" w:rsidRDefault="00777E3F" w:rsidP="00777E3F">
      <w:pPr>
        <w:keepNext/>
        <w:keepLines/>
        <w:spacing w:after="0" w:line="240" w:lineRule="auto"/>
        <w:jc w:val="both"/>
        <w:rPr>
          <w:rFonts w:ascii="Tahoma" w:eastAsia="Times New Roman" w:hAnsi="Tahoma" w:cs="Tahoma"/>
          <w:lang w:eastAsia="sl-SI"/>
        </w:rPr>
      </w:pPr>
    </w:p>
    <w:p w14:paraId="49EC658B" w14:textId="77777777" w:rsidR="00777E3F" w:rsidRPr="00F616A1" w:rsidRDefault="00777E3F" w:rsidP="00777E3F">
      <w:pPr>
        <w:keepNext/>
        <w:keepLines/>
        <w:spacing w:after="0" w:line="240" w:lineRule="auto"/>
        <w:jc w:val="both"/>
        <w:rPr>
          <w:rFonts w:ascii="Tahoma" w:eastAsia="Times New Roman" w:hAnsi="Tahoma" w:cs="Tahoma"/>
          <w:lang w:eastAsia="sl-SI"/>
        </w:rPr>
      </w:pPr>
      <w:r w:rsidRPr="00F616A1">
        <w:rPr>
          <w:rFonts w:ascii="Tahoma" w:eastAsia="Times New Roman" w:hAnsi="Tahoma" w:cs="Tahoma"/>
          <w:lang w:eastAsia="sl-SI"/>
        </w:rPr>
        <w:t>V primeru izpolnitve okoliščine in pogojev iz prejšnjega odstavka se šteje, da je okvirni sporazum razvezan z dnem sklenitve novega okvirnega sporazuma o izvedbi javnega naročila za predmetno naročilo. O datumu sklenitve novega okvirnega sporazuma bo naročnik obvestil izvajalca.</w:t>
      </w:r>
    </w:p>
    <w:p w14:paraId="0D006149" w14:textId="77777777" w:rsidR="00777E3F" w:rsidRPr="00F616A1" w:rsidRDefault="00777E3F" w:rsidP="00777E3F">
      <w:pPr>
        <w:keepNext/>
        <w:keepLines/>
        <w:spacing w:after="0" w:line="240" w:lineRule="auto"/>
        <w:jc w:val="both"/>
        <w:rPr>
          <w:rFonts w:ascii="Tahoma" w:eastAsia="Times New Roman" w:hAnsi="Tahoma" w:cs="Tahoma"/>
          <w:lang w:eastAsia="sl-SI"/>
        </w:rPr>
      </w:pPr>
    </w:p>
    <w:p w14:paraId="62A0F48D" w14:textId="77777777" w:rsidR="00777E3F" w:rsidRPr="00F616A1" w:rsidRDefault="00777E3F" w:rsidP="00777E3F">
      <w:pPr>
        <w:keepNext/>
        <w:keepLines/>
        <w:spacing w:after="0" w:line="240" w:lineRule="auto"/>
        <w:jc w:val="both"/>
        <w:rPr>
          <w:rFonts w:ascii="Tahoma" w:eastAsia="Times New Roman" w:hAnsi="Tahoma" w:cs="Tahoma"/>
          <w:lang w:eastAsia="sl-SI"/>
        </w:rPr>
      </w:pPr>
      <w:r w:rsidRPr="00F616A1">
        <w:rPr>
          <w:rFonts w:ascii="Tahoma" w:eastAsia="Times New Roman" w:hAnsi="Tahoma" w:cs="Tahoma"/>
          <w:lang w:eastAsia="sl-SI"/>
        </w:rPr>
        <w:t>Če naročnik v roku 30 (trideset) dni od seznanitve s kršitvijo ne začne novega postopka javnega naročila, se šteje, da je okvirni sporazum razvezan 30. (trideseti) dan od seznanitve s kršitvijo.</w:t>
      </w:r>
    </w:p>
    <w:p w14:paraId="53D2A68E" w14:textId="77777777" w:rsidR="00777E3F" w:rsidRPr="00BA3F91" w:rsidRDefault="00777E3F" w:rsidP="00777E3F">
      <w:pPr>
        <w:keepNext/>
        <w:keepLines/>
        <w:tabs>
          <w:tab w:val="left" w:pos="284"/>
          <w:tab w:val="left" w:pos="1702"/>
        </w:tabs>
        <w:spacing w:after="0" w:line="240" w:lineRule="auto"/>
        <w:jc w:val="both"/>
        <w:rPr>
          <w:rFonts w:ascii="Tahoma" w:eastAsia="Times New Roman" w:hAnsi="Tahoma" w:cs="Tahoma"/>
          <w:lang w:eastAsia="sl-SI"/>
        </w:rPr>
      </w:pPr>
    </w:p>
    <w:p w14:paraId="534C6D8D" w14:textId="77777777" w:rsidR="00777E3F" w:rsidRPr="00BA3F91" w:rsidRDefault="00777E3F" w:rsidP="00777E3F">
      <w:pPr>
        <w:pStyle w:val="Odstavekseznama"/>
        <w:keepNext/>
        <w:keepLines/>
        <w:numPr>
          <w:ilvl w:val="0"/>
          <w:numId w:val="10"/>
        </w:numPr>
        <w:ind w:left="567" w:hanging="567"/>
        <w:jc w:val="center"/>
        <w:rPr>
          <w:rFonts w:ascii="Tahoma" w:hAnsi="Tahoma" w:cs="Tahoma"/>
          <w:b/>
          <w:sz w:val="22"/>
          <w:szCs w:val="22"/>
        </w:rPr>
      </w:pPr>
      <w:r w:rsidRPr="00BA3F91">
        <w:rPr>
          <w:rFonts w:ascii="Tahoma" w:hAnsi="Tahoma" w:cs="Tahoma"/>
          <w:b/>
          <w:sz w:val="22"/>
          <w:szCs w:val="22"/>
        </w:rPr>
        <w:t>SESTAVNI DELI OKVIRNEGA SPORAZUMA</w:t>
      </w:r>
    </w:p>
    <w:p w14:paraId="36139D81" w14:textId="77777777" w:rsidR="00777E3F" w:rsidRPr="00BA3F91" w:rsidRDefault="00777E3F" w:rsidP="00777E3F">
      <w:pPr>
        <w:keepNext/>
        <w:keepLines/>
        <w:suppressAutoHyphens/>
        <w:spacing w:after="0" w:line="240" w:lineRule="auto"/>
        <w:jc w:val="center"/>
        <w:rPr>
          <w:rFonts w:ascii="Tahoma" w:eastAsia="Times New Roman" w:hAnsi="Tahoma" w:cs="Tahoma"/>
          <w:lang w:eastAsia="sl-SI"/>
        </w:rPr>
      </w:pPr>
    </w:p>
    <w:p w14:paraId="298E2B31" w14:textId="77777777" w:rsidR="00777E3F" w:rsidRPr="00BA3F91" w:rsidRDefault="00777E3F" w:rsidP="00777E3F">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BA3F91">
        <w:rPr>
          <w:rFonts w:ascii="Tahoma" w:eastAsia="Times New Roman" w:hAnsi="Tahoma" w:cs="Tahoma"/>
          <w:color w:val="000000"/>
          <w:lang w:eastAsia="sl-SI"/>
        </w:rPr>
        <w:t>člen</w:t>
      </w:r>
    </w:p>
    <w:p w14:paraId="4E1BBBA9" w14:textId="77777777" w:rsidR="00777E3F" w:rsidRPr="00BA3F91" w:rsidRDefault="00777E3F" w:rsidP="00777E3F">
      <w:pPr>
        <w:keepNext/>
        <w:keepLines/>
        <w:spacing w:after="0" w:line="240" w:lineRule="auto"/>
        <w:jc w:val="center"/>
        <w:rPr>
          <w:rFonts w:ascii="Tahoma" w:hAnsi="Tahoma" w:cs="Tahoma"/>
        </w:rPr>
      </w:pPr>
    </w:p>
    <w:p w14:paraId="18FB1977" w14:textId="77777777" w:rsidR="00777E3F" w:rsidRPr="00BA3F91" w:rsidRDefault="00777E3F" w:rsidP="00777E3F">
      <w:pPr>
        <w:keepNext/>
        <w:keepLines/>
        <w:spacing w:after="0" w:line="240" w:lineRule="auto"/>
        <w:jc w:val="both"/>
        <w:rPr>
          <w:rFonts w:ascii="Tahoma" w:hAnsi="Tahoma" w:cs="Tahoma"/>
        </w:rPr>
      </w:pPr>
      <w:r w:rsidRPr="00BA3F91">
        <w:rPr>
          <w:rFonts w:ascii="Tahoma" w:hAnsi="Tahoma" w:cs="Tahoma"/>
        </w:rPr>
        <w:t xml:space="preserve">Pri tolmačenju tega okvirnega sporazuma in reševanju morebitnih sporov se poleg okvirnega sporazuma </w:t>
      </w:r>
      <w:r w:rsidRPr="00EC4317">
        <w:rPr>
          <w:rFonts w:ascii="Tahoma" w:hAnsi="Tahoma" w:cs="Tahoma"/>
        </w:rPr>
        <w:t xml:space="preserve">ter </w:t>
      </w:r>
      <w:r>
        <w:rPr>
          <w:rFonts w:ascii="Tahoma" w:hAnsi="Tahoma" w:cs="Tahoma"/>
        </w:rPr>
        <w:t xml:space="preserve">zakona, ki ureja obligacijska razmerja, </w:t>
      </w:r>
      <w:r w:rsidRPr="00EC4317">
        <w:rPr>
          <w:rFonts w:ascii="Tahoma" w:hAnsi="Tahoma" w:cs="Tahoma"/>
        </w:rPr>
        <w:t>upošteva še</w:t>
      </w:r>
      <w:r w:rsidRPr="00BA3F91">
        <w:rPr>
          <w:rFonts w:ascii="Tahoma" w:hAnsi="Tahoma" w:cs="Tahoma"/>
        </w:rPr>
        <w:t>:</w:t>
      </w:r>
    </w:p>
    <w:p w14:paraId="740CA040" w14:textId="7426E5D9" w:rsidR="00777E3F" w:rsidRPr="00BA3F91" w:rsidRDefault="00777E3F" w:rsidP="00777E3F">
      <w:pPr>
        <w:pStyle w:val="Odstavekseznama"/>
        <w:keepNext/>
        <w:keepLines/>
        <w:numPr>
          <w:ilvl w:val="0"/>
          <w:numId w:val="8"/>
        </w:numPr>
        <w:jc w:val="both"/>
        <w:rPr>
          <w:rFonts w:ascii="Tahoma" w:hAnsi="Tahoma" w:cs="Tahoma"/>
          <w:sz w:val="22"/>
          <w:szCs w:val="22"/>
        </w:rPr>
      </w:pPr>
      <w:r w:rsidRPr="00BA3F91">
        <w:rPr>
          <w:rFonts w:ascii="Tahoma" w:hAnsi="Tahoma" w:cs="Tahoma"/>
          <w:sz w:val="22"/>
          <w:szCs w:val="22"/>
        </w:rPr>
        <w:t xml:space="preserve">razpisna dokumentacija, št. </w:t>
      </w:r>
      <w:r>
        <w:rPr>
          <w:rFonts w:ascii="Tahoma" w:hAnsi="Tahoma" w:cs="Tahoma"/>
          <w:sz w:val="22"/>
          <w:szCs w:val="22"/>
        </w:rPr>
        <w:t>JPE-SPV-258/21</w:t>
      </w:r>
      <w:r w:rsidRPr="00BA3F91">
        <w:rPr>
          <w:rFonts w:ascii="Tahoma" w:hAnsi="Tahoma" w:cs="Tahoma"/>
          <w:sz w:val="22"/>
          <w:szCs w:val="22"/>
        </w:rPr>
        <w:t xml:space="preserve">, </w:t>
      </w:r>
    </w:p>
    <w:p w14:paraId="236CB608" w14:textId="77777777" w:rsidR="00777E3F" w:rsidRPr="00D10922" w:rsidRDefault="00777E3F" w:rsidP="00777E3F">
      <w:pPr>
        <w:keepNext/>
        <w:keepLines/>
        <w:numPr>
          <w:ilvl w:val="0"/>
          <w:numId w:val="8"/>
        </w:numPr>
        <w:spacing w:after="0" w:line="240" w:lineRule="auto"/>
        <w:jc w:val="both"/>
        <w:rPr>
          <w:rFonts w:ascii="Tahoma" w:hAnsi="Tahoma" w:cs="Tahoma"/>
        </w:rPr>
      </w:pPr>
      <w:r w:rsidRPr="00D10922">
        <w:rPr>
          <w:rFonts w:ascii="Tahoma" w:hAnsi="Tahoma" w:cs="Tahoma"/>
        </w:rPr>
        <w:t>ponudba izvajalca št. __________ z dne _________,</w:t>
      </w:r>
    </w:p>
    <w:p w14:paraId="1C901146" w14:textId="77777777" w:rsidR="00777E3F" w:rsidRPr="00D10922" w:rsidRDefault="00777E3F" w:rsidP="00777E3F">
      <w:pPr>
        <w:keepNext/>
        <w:keepLines/>
        <w:numPr>
          <w:ilvl w:val="0"/>
          <w:numId w:val="8"/>
        </w:numPr>
        <w:spacing w:after="0" w:line="240" w:lineRule="auto"/>
        <w:jc w:val="both"/>
        <w:rPr>
          <w:rFonts w:ascii="Tahoma" w:hAnsi="Tahoma" w:cs="Tahoma"/>
        </w:rPr>
      </w:pPr>
      <w:r w:rsidRPr="00D10922">
        <w:rPr>
          <w:rFonts w:ascii="Tahoma" w:hAnsi="Tahoma" w:cs="Tahoma"/>
        </w:rPr>
        <w:t>ponudba izvajalca št. __________</w:t>
      </w:r>
      <w:r>
        <w:rPr>
          <w:rFonts w:ascii="Tahoma" w:hAnsi="Tahoma" w:cs="Tahoma"/>
        </w:rPr>
        <w:t>,</w:t>
      </w:r>
      <w:r w:rsidRPr="00D10922">
        <w:rPr>
          <w:rFonts w:ascii="Tahoma" w:hAnsi="Tahoma" w:cs="Tahoma"/>
        </w:rPr>
        <w:t xml:space="preserve"> podana na pogajanjih dne _________, ki je priloga št. 1 te</w:t>
      </w:r>
      <w:r>
        <w:rPr>
          <w:rFonts w:ascii="Tahoma" w:hAnsi="Tahoma" w:cs="Tahoma"/>
        </w:rPr>
        <w:t>ga okvirnega sporazuma</w:t>
      </w:r>
      <w:r w:rsidRPr="00D10922">
        <w:rPr>
          <w:rFonts w:ascii="Tahoma" w:hAnsi="Tahoma" w:cs="Tahoma"/>
        </w:rPr>
        <w:t>,</w:t>
      </w:r>
    </w:p>
    <w:p w14:paraId="5DF35F07" w14:textId="77777777" w:rsidR="00777E3F" w:rsidRPr="00D10922" w:rsidRDefault="00777E3F" w:rsidP="00777E3F">
      <w:pPr>
        <w:keepNext/>
        <w:keepLines/>
        <w:numPr>
          <w:ilvl w:val="0"/>
          <w:numId w:val="8"/>
        </w:numPr>
        <w:spacing w:after="0" w:line="240" w:lineRule="auto"/>
        <w:jc w:val="both"/>
        <w:rPr>
          <w:rFonts w:ascii="Tahoma" w:hAnsi="Tahoma" w:cs="Tahoma"/>
        </w:rPr>
      </w:pPr>
      <w:r w:rsidRPr="00D10922">
        <w:rPr>
          <w:rFonts w:ascii="Tahoma" w:hAnsi="Tahoma" w:cs="Tahoma"/>
        </w:rPr>
        <w:t>ponudbeni predračun izvajalca z dne _______________, ki je priloga št. 2 te</w:t>
      </w:r>
      <w:r>
        <w:rPr>
          <w:rFonts w:ascii="Tahoma" w:hAnsi="Tahoma" w:cs="Tahoma"/>
        </w:rPr>
        <w:t>ga okvirnega sporazuma</w:t>
      </w:r>
      <w:r w:rsidRPr="00D10922">
        <w:rPr>
          <w:rFonts w:ascii="Tahoma" w:hAnsi="Tahoma" w:cs="Tahoma"/>
        </w:rPr>
        <w:t>,</w:t>
      </w:r>
    </w:p>
    <w:p w14:paraId="5C917D03" w14:textId="77777777" w:rsidR="00777E3F" w:rsidRPr="00AB3D65" w:rsidRDefault="00777E3F" w:rsidP="00777E3F">
      <w:pPr>
        <w:keepNext/>
        <w:keepLines/>
        <w:numPr>
          <w:ilvl w:val="0"/>
          <w:numId w:val="8"/>
        </w:numPr>
        <w:spacing w:after="0" w:line="240" w:lineRule="auto"/>
        <w:jc w:val="both"/>
        <w:rPr>
          <w:rFonts w:ascii="Tahoma" w:hAnsi="Tahoma" w:cs="Tahoma"/>
        </w:rPr>
      </w:pPr>
      <w:r w:rsidRPr="00AB3D65">
        <w:rPr>
          <w:rFonts w:ascii="Tahoma" w:hAnsi="Tahoma" w:cs="Tahoma"/>
        </w:rPr>
        <w:t xml:space="preserve">Pisni sporazum o skupnih varnostnih ukrepih in ravnanju z okoljem v JAVNEM PODJETJU ENERGETIKA LJUBLJANA d.o.o., ki je priloga št. </w:t>
      </w:r>
      <w:r>
        <w:rPr>
          <w:rFonts w:ascii="Tahoma" w:hAnsi="Tahoma" w:cs="Tahoma"/>
        </w:rPr>
        <w:t xml:space="preserve">3 </w:t>
      </w:r>
      <w:r w:rsidRPr="00D10922">
        <w:rPr>
          <w:rFonts w:ascii="Tahoma" w:hAnsi="Tahoma" w:cs="Tahoma"/>
        </w:rPr>
        <w:t>te</w:t>
      </w:r>
      <w:r>
        <w:rPr>
          <w:rFonts w:ascii="Tahoma" w:hAnsi="Tahoma" w:cs="Tahoma"/>
        </w:rPr>
        <w:t>ga okvirnega sporazuma</w:t>
      </w:r>
      <w:r w:rsidRPr="00AB3D65">
        <w:rPr>
          <w:rFonts w:ascii="Tahoma" w:hAnsi="Tahoma" w:cs="Tahoma"/>
        </w:rPr>
        <w:t>,</w:t>
      </w:r>
    </w:p>
    <w:p w14:paraId="5475C464" w14:textId="6A510D74" w:rsidR="00777E3F" w:rsidRPr="00347151" w:rsidRDefault="00777E3F" w:rsidP="00777E3F">
      <w:pPr>
        <w:keepNext/>
        <w:keepLines/>
        <w:numPr>
          <w:ilvl w:val="0"/>
          <w:numId w:val="8"/>
        </w:numPr>
        <w:spacing w:after="0" w:line="240" w:lineRule="auto"/>
        <w:jc w:val="both"/>
        <w:rPr>
          <w:rFonts w:ascii="Tahoma" w:hAnsi="Tahoma" w:cs="Tahoma"/>
        </w:rPr>
      </w:pPr>
      <w:r>
        <w:rPr>
          <w:rFonts w:ascii="Tahoma" w:hAnsi="Tahoma" w:cs="Tahoma"/>
          <w:szCs w:val="20"/>
          <w:lang w:eastAsia="sl-SI"/>
        </w:rPr>
        <w:t>Poslovnik</w:t>
      </w:r>
      <w:r w:rsidRPr="00A54CF9">
        <w:rPr>
          <w:rFonts w:ascii="Tahoma" w:hAnsi="Tahoma" w:cs="Tahoma"/>
          <w:szCs w:val="20"/>
          <w:lang w:eastAsia="sl-SI"/>
        </w:rPr>
        <w:t xml:space="preserve"> o pretovarjanju </w:t>
      </w:r>
      <w:r w:rsidRPr="00777E3F">
        <w:rPr>
          <w:rFonts w:ascii="Tahoma" w:hAnsi="Tahoma" w:cs="Tahoma"/>
          <w:szCs w:val="20"/>
          <w:lang w:eastAsia="sl-SI"/>
        </w:rPr>
        <w:t>solne kisline ali natrijevega luga in vzdrževanju pretakalne ploščadi naročnika</w:t>
      </w:r>
      <w:r>
        <w:rPr>
          <w:rFonts w:ascii="Tahoma" w:hAnsi="Tahoma" w:cs="Tahoma"/>
          <w:szCs w:val="20"/>
          <w:lang w:eastAsia="sl-SI"/>
        </w:rPr>
        <w:t>,</w:t>
      </w:r>
      <w:r w:rsidRPr="00347151">
        <w:rPr>
          <w:rFonts w:ascii="Tahoma" w:hAnsi="Tahoma" w:cs="Tahoma"/>
        </w:rPr>
        <w:t xml:space="preserve"> </w:t>
      </w:r>
      <w:r w:rsidRPr="00AB3D65">
        <w:rPr>
          <w:rFonts w:ascii="Tahoma" w:hAnsi="Tahoma" w:cs="Tahoma"/>
        </w:rPr>
        <w:t xml:space="preserve">ki je priloga št. </w:t>
      </w:r>
      <w:r>
        <w:rPr>
          <w:rFonts w:ascii="Tahoma" w:hAnsi="Tahoma" w:cs="Tahoma"/>
        </w:rPr>
        <w:t xml:space="preserve">4 </w:t>
      </w:r>
      <w:r w:rsidRPr="00D10922">
        <w:rPr>
          <w:rFonts w:ascii="Tahoma" w:hAnsi="Tahoma" w:cs="Tahoma"/>
        </w:rPr>
        <w:t>te</w:t>
      </w:r>
      <w:r>
        <w:rPr>
          <w:rFonts w:ascii="Tahoma" w:hAnsi="Tahoma" w:cs="Tahoma"/>
        </w:rPr>
        <w:t>ga okvirnega sporazuma,</w:t>
      </w:r>
    </w:p>
    <w:p w14:paraId="44FC042C" w14:textId="77777777" w:rsidR="00777E3F" w:rsidRPr="00B62D3F" w:rsidRDefault="00777E3F" w:rsidP="00777E3F">
      <w:pPr>
        <w:keepNext/>
        <w:keepLines/>
        <w:numPr>
          <w:ilvl w:val="0"/>
          <w:numId w:val="8"/>
        </w:numPr>
        <w:spacing w:after="0" w:line="240" w:lineRule="auto"/>
        <w:jc w:val="both"/>
        <w:rPr>
          <w:rFonts w:ascii="Tahoma" w:hAnsi="Tahoma" w:cs="Tahoma"/>
        </w:rPr>
      </w:pPr>
      <w:r w:rsidRPr="00B62D3F">
        <w:rPr>
          <w:rFonts w:ascii="Tahoma" w:hAnsi="Tahoma" w:cs="Tahoma"/>
        </w:rPr>
        <w:t>ostala relevantna dokumentacija.</w:t>
      </w:r>
    </w:p>
    <w:p w14:paraId="1338EFA4" w14:textId="77777777" w:rsidR="00777E3F" w:rsidRPr="00EC4317" w:rsidRDefault="00777E3F" w:rsidP="00777E3F">
      <w:pPr>
        <w:keepNext/>
        <w:keepLines/>
        <w:tabs>
          <w:tab w:val="left" w:pos="993"/>
          <w:tab w:val="left" w:pos="1560"/>
        </w:tabs>
        <w:spacing w:after="0" w:line="240" w:lineRule="auto"/>
        <w:jc w:val="both"/>
        <w:rPr>
          <w:rFonts w:ascii="Tahoma" w:hAnsi="Tahoma" w:cs="Tahoma"/>
        </w:rPr>
      </w:pPr>
    </w:p>
    <w:p w14:paraId="0A4E3063" w14:textId="77777777" w:rsidR="00777E3F" w:rsidRPr="00F07919" w:rsidRDefault="00777E3F" w:rsidP="00777E3F">
      <w:pPr>
        <w:keepNext/>
        <w:keepLines/>
        <w:spacing w:after="0" w:line="240" w:lineRule="auto"/>
        <w:jc w:val="both"/>
        <w:rPr>
          <w:rFonts w:ascii="Tahoma" w:hAnsi="Tahoma" w:cs="Tahoma"/>
        </w:rPr>
      </w:pPr>
      <w:r w:rsidRPr="00F07919">
        <w:rPr>
          <w:rFonts w:ascii="Tahoma" w:hAnsi="Tahoma" w:cs="Tahoma"/>
        </w:rPr>
        <w:t>Stranki okvirnega sporazuma sta sporazumni, da je dokumentacija iz prejšnjega odstavka tega člena sestavni del okvirnega sporazuma.</w:t>
      </w:r>
    </w:p>
    <w:p w14:paraId="74A2F637" w14:textId="77777777" w:rsidR="00777E3F" w:rsidRPr="00F07919" w:rsidRDefault="00777E3F" w:rsidP="00777E3F">
      <w:pPr>
        <w:keepNext/>
        <w:keepLines/>
        <w:spacing w:after="0" w:line="240" w:lineRule="auto"/>
        <w:jc w:val="both"/>
        <w:rPr>
          <w:rFonts w:ascii="Tahoma" w:hAnsi="Tahoma" w:cs="Tahoma"/>
        </w:rPr>
      </w:pPr>
    </w:p>
    <w:p w14:paraId="2ACC9B49" w14:textId="77777777" w:rsidR="00777E3F" w:rsidRPr="00F07919" w:rsidRDefault="00777E3F" w:rsidP="00777E3F">
      <w:pPr>
        <w:keepNext/>
        <w:keepLines/>
        <w:spacing w:after="0" w:line="240" w:lineRule="auto"/>
        <w:jc w:val="both"/>
        <w:rPr>
          <w:rFonts w:ascii="Tahoma" w:hAnsi="Tahoma" w:cs="Tahoma"/>
        </w:rPr>
      </w:pPr>
      <w:r w:rsidRPr="00F07919">
        <w:rPr>
          <w:rFonts w:ascii="Tahoma" w:hAnsi="Tahoma" w:cs="Tahoma"/>
        </w:rPr>
        <w:lastRenderedPageBreak/>
        <w:t>V primeru, če si vsebina zgoraj navedenih dokumentov nasprotuje in če volja strank okvirnega sporazuma ni jasno izražena, za razlago volje obeh strank okvirnega sporazuma najprej veljajo določila tega okvirnega sporazu</w:t>
      </w:r>
      <w:r>
        <w:rPr>
          <w:rFonts w:ascii="Tahoma" w:hAnsi="Tahoma" w:cs="Tahoma"/>
        </w:rPr>
        <w:t>ma, nato razpisna dokumentacija,</w:t>
      </w:r>
      <w:r w:rsidRPr="00F07919">
        <w:rPr>
          <w:rFonts w:ascii="Tahoma" w:hAnsi="Tahoma" w:cs="Tahoma"/>
        </w:rPr>
        <w:t xml:space="preserve"> na podlagi katere je bil sklenjen ta okvirni sporazum, potem pa dokumenti v vrstnem redu, kot si sledijo v tem členu.</w:t>
      </w:r>
    </w:p>
    <w:p w14:paraId="066E0A60" w14:textId="77777777" w:rsidR="00777E3F" w:rsidRPr="00BA3F91" w:rsidRDefault="00777E3F" w:rsidP="00777E3F">
      <w:pPr>
        <w:keepNext/>
        <w:keepLines/>
        <w:spacing w:after="0" w:line="240" w:lineRule="auto"/>
        <w:jc w:val="both"/>
        <w:rPr>
          <w:rFonts w:ascii="Tahoma" w:eastAsia="Times New Roman" w:hAnsi="Tahoma" w:cs="Tahoma"/>
          <w:color w:val="000000"/>
          <w:lang w:eastAsia="sl-SI"/>
        </w:rPr>
      </w:pPr>
    </w:p>
    <w:p w14:paraId="4690C9F5" w14:textId="77777777" w:rsidR="00777E3F" w:rsidRPr="00BA3F91" w:rsidRDefault="00777E3F" w:rsidP="00777E3F">
      <w:pPr>
        <w:pStyle w:val="Odstavekseznama"/>
        <w:keepNext/>
        <w:keepLines/>
        <w:numPr>
          <w:ilvl w:val="0"/>
          <w:numId w:val="10"/>
        </w:numPr>
        <w:ind w:left="567" w:hanging="567"/>
        <w:jc w:val="center"/>
        <w:rPr>
          <w:rFonts w:ascii="Tahoma" w:hAnsi="Tahoma" w:cs="Tahoma"/>
          <w:b/>
          <w:sz w:val="22"/>
          <w:szCs w:val="22"/>
        </w:rPr>
      </w:pPr>
      <w:r w:rsidRPr="00BA3F91">
        <w:rPr>
          <w:rFonts w:ascii="Tahoma" w:hAnsi="Tahoma" w:cs="Tahoma"/>
          <w:b/>
          <w:sz w:val="22"/>
          <w:szCs w:val="22"/>
        </w:rPr>
        <w:t>PROTIKORUPCIJSKA KLAVZULA</w:t>
      </w:r>
    </w:p>
    <w:p w14:paraId="3BA0A7FA" w14:textId="77777777" w:rsidR="00777E3F" w:rsidRPr="00BA3F91" w:rsidRDefault="00777E3F" w:rsidP="00777E3F">
      <w:pPr>
        <w:keepNext/>
        <w:keepLines/>
        <w:spacing w:after="0" w:line="240" w:lineRule="auto"/>
        <w:jc w:val="center"/>
        <w:rPr>
          <w:rFonts w:ascii="Tahoma" w:hAnsi="Tahoma" w:cs="Tahoma"/>
        </w:rPr>
      </w:pPr>
    </w:p>
    <w:p w14:paraId="1D58F1D9" w14:textId="77777777" w:rsidR="00777E3F" w:rsidRPr="00BA3F91" w:rsidRDefault="00777E3F" w:rsidP="00777E3F">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BA3F91">
        <w:rPr>
          <w:rFonts w:ascii="Tahoma" w:eastAsia="Times New Roman" w:hAnsi="Tahoma" w:cs="Tahoma"/>
          <w:color w:val="000000"/>
          <w:lang w:eastAsia="sl-SI"/>
        </w:rPr>
        <w:t>člen</w:t>
      </w:r>
    </w:p>
    <w:p w14:paraId="7842C501" w14:textId="77777777" w:rsidR="00777E3F" w:rsidRPr="00BA3F91" w:rsidRDefault="00777E3F" w:rsidP="00777E3F">
      <w:pPr>
        <w:keepNext/>
        <w:keepLines/>
        <w:spacing w:after="0" w:line="240" w:lineRule="auto"/>
        <w:jc w:val="both"/>
        <w:rPr>
          <w:rFonts w:ascii="Tahoma" w:eastAsia="Times New Roman" w:hAnsi="Tahoma" w:cs="Tahoma"/>
          <w:color w:val="000000"/>
          <w:lang w:eastAsia="sl-SI"/>
        </w:rPr>
      </w:pPr>
    </w:p>
    <w:p w14:paraId="348CB9E4" w14:textId="77777777" w:rsidR="00777E3F" w:rsidRPr="00FE1859" w:rsidRDefault="00777E3F" w:rsidP="00777E3F">
      <w:pPr>
        <w:keepNext/>
        <w:keepLines/>
        <w:widowControl w:val="0"/>
        <w:spacing w:after="0" w:line="240" w:lineRule="auto"/>
        <w:ind w:right="-2"/>
        <w:jc w:val="both"/>
        <w:rPr>
          <w:rFonts w:ascii="Tahoma" w:eastAsia="Times New Roman" w:hAnsi="Tahoma" w:cs="Tahoma"/>
          <w:color w:val="000000"/>
          <w:lang w:eastAsia="sl-SI"/>
        </w:rPr>
      </w:pPr>
      <w:r w:rsidRPr="00FE1859">
        <w:rPr>
          <w:rFonts w:ascii="Tahoma" w:eastAsia="Times New Roman" w:hAnsi="Tahoma" w:cs="Tahoma"/>
          <w:color w:val="000000"/>
          <w:lang w:eastAsia="sl-SI"/>
        </w:rPr>
        <w:t>V primeru, da se ugotovi, da je pri izvedbi javnega naročila, na podlagi katerega je sklenjen ta okvirni sporazum ali pri izvajanju tega okvirnega sporazuma kdo v imenu ali na račun izvajalca, predstavniku ali posredniku naročnika ali drugega organa ali organizacije iz javnega sektorja obljubil, ponudil ali dal kakšno nedovoljeno korist za pridobitev tega posla ali za sklenitev tega posla pod ugodnejšimi pogoji ali za opustitev dolžnega nadzora nad izvajanjem obveznosti okvirnega sporazuma ali za drugo ravnanje ali opustitev, s katerim je naročniku ali organu ali organizaciji iz javnega sektorja povzročena škoda ali je omogočena pridobitev nedovoljene koristi predstavniku naročnika, predstavniku organa, posredniku organa ali organizacije iz javnega sektorja, izvajalcu ali njegovemu predstavniku, zastopniku, posredniku, je ta okvirni sporazum ničen.</w:t>
      </w:r>
    </w:p>
    <w:p w14:paraId="15C4237E" w14:textId="77777777" w:rsidR="00777E3F" w:rsidRPr="00FE1859" w:rsidRDefault="00777E3F" w:rsidP="00777E3F">
      <w:pPr>
        <w:keepNext/>
        <w:keepLines/>
        <w:widowControl w:val="0"/>
        <w:spacing w:after="0" w:line="240" w:lineRule="auto"/>
        <w:ind w:right="-2"/>
        <w:jc w:val="both"/>
        <w:rPr>
          <w:rFonts w:ascii="Tahoma" w:eastAsia="Times New Roman" w:hAnsi="Tahoma" w:cs="Tahoma"/>
          <w:color w:val="000000"/>
          <w:lang w:eastAsia="sl-SI"/>
        </w:rPr>
      </w:pPr>
    </w:p>
    <w:p w14:paraId="20924D13" w14:textId="77777777" w:rsidR="00777E3F" w:rsidRPr="00FE1859" w:rsidRDefault="00777E3F" w:rsidP="00777E3F">
      <w:pPr>
        <w:keepNext/>
        <w:keepLines/>
        <w:widowControl w:val="0"/>
        <w:spacing w:after="0" w:line="240" w:lineRule="auto"/>
        <w:ind w:right="-2"/>
        <w:jc w:val="both"/>
        <w:rPr>
          <w:rFonts w:ascii="Tahoma" w:eastAsia="Times New Roman" w:hAnsi="Tahoma" w:cs="Tahoma"/>
          <w:color w:val="000000"/>
          <w:lang w:eastAsia="sl-SI"/>
        </w:rPr>
      </w:pPr>
      <w:r w:rsidRPr="00FE1859">
        <w:rPr>
          <w:rFonts w:ascii="Tahoma" w:eastAsia="Times New Roman" w:hAnsi="Tahoma" w:cs="Tahoma"/>
          <w:color w:val="000000"/>
          <w:lang w:eastAsia="sl-SI"/>
        </w:rPr>
        <w:t>Naročnik bo v primeru ugotovitve o domnevnem obstoju dejanskega stanja iz prvega odstavka tega člena ali obvestila Komisije za preprečevanje korupcije Republike Slovenije ali drugih organov, glede njegovega domnevnega nastanka, pričel z ugotavljanjem pogojev ničnosti okvirnega sporazuma iz prejšnjega odstavka tega člena oziroma z drugimi ukrepi v skladu s predpisi Republike Slovenije.</w:t>
      </w:r>
    </w:p>
    <w:p w14:paraId="27A3A380" w14:textId="77777777" w:rsidR="00777E3F" w:rsidRPr="00FE1859" w:rsidRDefault="00777E3F" w:rsidP="00777E3F">
      <w:pPr>
        <w:keepNext/>
        <w:keepLines/>
        <w:widowControl w:val="0"/>
        <w:spacing w:after="0" w:line="240" w:lineRule="auto"/>
        <w:ind w:right="-2"/>
        <w:jc w:val="both"/>
        <w:rPr>
          <w:rFonts w:ascii="Tahoma" w:eastAsia="Times New Roman" w:hAnsi="Tahoma" w:cs="Tahoma"/>
          <w:lang w:eastAsia="sl-SI"/>
        </w:rPr>
      </w:pPr>
    </w:p>
    <w:p w14:paraId="4BC437EC" w14:textId="77777777" w:rsidR="00777E3F" w:rsidRPr="00FE1859" w:rsidRDefault="00777E3F" w:rsidP="00777E3F">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FE1859">
        <w:rPr>
          <w:rFonts w:ascii="Tahoma" w:eastAsia="Times New Roman" w:hAnsi="Tahoma" w:cs="Tahoma"/>
          <w:color w:val="000000"/>
          <w:lang w:eastAsia="sl-SI"/>
        </w:rPr>
        <w:t>člen</w:t>
      </w:r>
    </w:p>
    <w:p w14:paraId="41A22B15" w14:textId="77777777" w:rsidR="00777E3F" w:rsidRPr="00FE1859" w:rsidRDefault="00777E3F" w:rsidP="00777E3F">
      <w:pPr>
        <w:keepNext/>
        <w:keepLines/>
        <w:widowControl w:val="0"/>
        <w:spacing w:after="0" w:line="240" w:lineRule="auto"/>
        <w:jc w:val="both"/>
        <w:rPr>
          <w:rFonts w:ascii="Tahoma" w:eastAsia="Times New Roman" w:hAnsi="Tahoma" w:cs="Tahoma"/>
          <w:color w:val="000000"/>
          <w:lang w:eastAsia="sl-SI"/>
        </w:rPr>
      </w:pPr>
    </w:p>
    <w:p w14:paraId="055B9003" w14:textId="77777777" w:rsidR="00777E3F" w:rsidRPr="00FE1859" w:rsidRDefault="00777E3F" w:rsidP="00777E3F">
      <w:pPr>
        <w:keepNext/>
        <w:keepLines/>
        <w:widowControl w:val="0"/>
        <w:spacing w:after="0" w:line="240" w:lineRule="auto"/>
        <w:jc w:val="both"/>
        <w:rPr>
          <w:rFonts w:ascii="Tahoma" w:eastAsia="Times New Roman" w:hAnsi="Tahoma" w:cs="Tahoma"/>
          <w:color w:val="000000"/>
          <w:lang w:eastAsia="sl-SI"/>
        </w:rPr>
      </w:pPr>
      <w:r w:rsidRPr="00FE1859">
        <w:rPr>
          <w:rFonts w:ascii="Tahoma" w:eastAsia="Times New Roman" w:hAnsi="Tahoma" w:cs="Tahoma"/>
          <w:color w:val="000000"/>
          <w:lang w:eastAsia="sl-SI"/>
        </w:rPr>
        <w:t>Izvajalec se obvezuje, da bo kadarkoli v času veljavnosti okvirnega sporazuma, v skladu s šestim odstavkom 91. člena ZJN-3, v roku osmih (8) dni od prejema poziva (velja tudi za podizvajalce, s katerimi izvajalec izvaja okvirni sporazum), naročniku posredoval podatke o:</w:t>
      </w:r>
    </w:p>
    <w:p w14:paraId="24B06C3A" w14:textId="77777777" w:rsidR="00777E3F" w:rsidRPr="00FE1859" w:rsidRDefault="00777E3F" w:rsidP="00777E3F">
      <w:pPr>
        <w:keepNext/>
        <w:keepLines/>
        <w:widowControl w:val="0"/>
        <w:numPr>
          <w:ilvl w:val="0"/>
          <w:numId w:val="16"/>
        </w:numPr>
        <w:spacing w:after="0" w:line="240" w:lineRule="auto"/>
        <w:ind w:left="284" w:hanging="284"/>
        <w:jc w:val="both"/>
        <w:rPr>
          <w:rFonts w:ascii="Tahoma" w:eastAsia="Times New Roman" w:hAnsi="Tahoma" w:cs="Tahoma"/>
          <w:color w:val="000000"/>
          <w:lang w:eastAsia="sl-SI"/>
        </w:rPr>
      </w:pPr>
      <w:r w:rsidRPr="00FE1859">
        <w:rPr>
          <w:rFonts w:ascii="Tahoma" w:eastAsia="Times New Roman" w:hAnsi="Tahoma" w:cs="Tahoma"/>
          <w:color w:val="000000"/>
          <w:lang w:eastAsia="sl-SI"/>
        </w:rPr>
        <w:t>svojih ustanoviteljih, družbenikih, delničarjih, komanditistih ali drugih lastnikih in podatke o lastniških deležih navedenih oseb;</w:t>
      </w:r>
    </w:p>
    <w:p w14:paraId="1F34BC32" w14:textId="77777777" w:rsidR="00777E3F" w:rsidRPr="00FE1859" w:rsidRDefault="00777E3F" w:rsidP="00777E3F">
      <w:pPr>
        <w:keepNext/>
        <w:keepLines/>
        <w:widowControl w:val="0"/>
        <w:numPr>
          <w:ilvl w:val="0"/>
          <w:numId w:val="16"/>
        </w:numPr>
        <w:spacing w:after="0" w:line="240" w:lineRule="auto"/>
        <w:ind w:left="284" w:hanging="284"/>
        <w:jc w:val="both"/>
        <w:rPr>
          <w:rFonts w:ascii="Tahoma" w:eastAsia="Times New Roman" w:hAnsi="Tahoma" w:cs="Tahoma"/>
          <w:color w:val="000000"/>
          <w:lang w:eastAsia="sl-SI"/>
        </w:rPr>
      </w:pPr>
      <w:r w:rsidRPr="00FE1859">
        <w:rPr>
          <w:rFonts w:ascii="Tahoma" w:eastAsia="Times New Roman" w:hAnsi="Tahoma" w:cs="Tahoma"/>
          <w:color w:val="000000"/>
          <w:lang w:eastAsia="sl-SI"/>
        </w:rPr>
        <w:t>gospodarskih subjektih, za katere se glede na določbe zakona, ki ureja gospodarske družbe, šteje, da so z njim povezane družbe.</w:t>
      </w:r>
    </w:p>
    <w:p w14:paraId="45249CCF" w14:textId="77777777" w:rsidR="00777E3F" w:rsidRPr="00BA3F91" w:rsidRDefault="00777E3F" w:rsidP="00777E3F">
      <w:pPr>
        <w:keepNext/>
        <w:keepLines/>
        <w:spacing w:after="0" w:line="240" w:lineRule="auto"/>
        <w:jc w:val="both"/>
        <w:rPr>
          <w:rFonts w:ascii="Tahoma" w:eastAsia="Times New Roman" w:hAnsi="Tahoma" w:cs="Tahoma"/>
          <w:color w:val="000000"/>
          <w:lang w:eastAsia="sl-SI"/>
        </w:rPr>
      </w:pPr>
    </w:p>
    <w:p w14:paraId="28A09874" w14:textId="77777777" w:rsidR="00777E3F" w:rsidRPr="00BA3F91" w:rsidRDefault="00777E3F" w:rsidP="00777E3F">
      <w:pPr>
        <w:pStyle w:val="Odstavekseznama"/>
        <w:keepNext/>
        <w:keepLines/>
        <w:numPr>
          <w:ilvl w:val="0"/>
          <w:numId w:val="10"/>
        </w:numPr>
        <w:ind w:left="567" w:hanging="567"/>
        <w:jc w:val="center"/>
        <w:rPr>
          <w:rFonts w:ascii="Tahoma" w:hAnsi="Tahoma" w:cs="Tahoma"/>
          <w:b/>
          <w:sz w:val="22"/>
          <w:szCs w:val="22"/>
        </w:rPr>
      </w:pPr>
      <w:r w:rsidRPr="00BA3F91">
        <w:rPr>
          <w:rFonts w:ascii="Tahoma" w:hAnsi="Tahoma" w:cs="Tahoma"/>
          <w:b/>
          <w:sz w:val="22"/>
          <w:szCs w:val="22"/>
        </w:rPr>
        <w:t>ODSTOP OZIROMA CESIJ</w:t>
      </w:r>
      <w:r>
        <w:rPr>
          <w:rFonts w:ascii="Tahoma" w:hAnsi="Tahoma" w:cs="Tahoma"/>
          <w:b/>
          <w:sz w:val="22"/>
          <w:szCs w:val="22"/>
        </w:rPr>
        <w:t>A</w:t>
      </w:r>
      <w:r w:rsidRPr="00BA3F91">
        <w:rPr>
          <w:rFonts w:ascii="Tahoma" w:hAnsi="Tahoma" w:cs="Tahoma"/>
          <w:b/>
          <w:sz w:val="22"/>
          <w:szCs w:val="22"/>
        </w:rPr>
        <w:t xml:space="preserve"> DENARNIH TERJATEV</w:t>
      </w:r>
    </w:p>
    <w:p w14:paraId="34055928" w14:textId="77777777" w:rsidR="00777E3F" w:rsidRPr="00BA3F91" w:rsidRDefault="00777E3F" w:rsidP="00777E3F">
      <w:pPr>
        <w:pStyle w:val="Telobesedila"/>
        <w:keepNext/>
        <w:keepLines/>
        <w:widowControl/>
        <w:numPr>
          <w:ilvl w:val="12"/>
          <w:numId w:val="0"/>
        </w:numPr>
        <w:jc w:val="center"/>
        <w:rPr>
          <w:rFonts w:ascii="Tahoma" w:hAnsi="Tahoma" w:cs="Tahoma"/>
          <w:sz w:val="22"/>
          <w:szCs w:val="22"/>
        </w:rPr>
      </w:pPr>
    </w:p>
    <w:p w14:paraId="4C3A2427" w14:textId="77777777" w:rsidR="00777E3F" w:rsidRPr="00BA3F91" w:rsidRDefault="00777E3F" w:rsidP="00777E3F">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BA3F91">
        <w:rPr>
          <w:rFonts w:ascii="Tahoma" w:eastAsia="Times New Roman" w:hAnsi="Tahoma" w:cs="Tahoma"/>
          <w:color w:val="000000"/>
          <w:lang w:eastAsia="sl-SI"/>
        </w:rPr>
        <w:t>člen</w:t>
      </w:r>
    </w:p>
    <w:p w14:paraId="6D89D717" w14:textId="77777777" w:rsidR="00777E3F" w:rsidRPr="00BA3F91" w:rsidRDefault="00777E3F" w:rsidP="00777E3F">
      <w:pPr>
        <w:keepNext/>
        <w:keepLines/>
        <w:tabs>
          <w:tab w:val="left" w:pos="4820"/>
        </w:tabs>
        <w:spacing w:after="0" w:line="240" w:lineRule="auto"/>
        <w:jc w:val="center"/>
        <w:rPr>
          <w:rFonts w:ascii="Tahoma" w:hAnsi="Tahoma" w:cs="Tahoma"/>
          <w:b/>
        </w:rPr>
      </w:pPr>
    </w:p>
    <w:p w14:paraId="5C0D6EE9" w14:textId="77777777" w:rsidR="00777E3F" w:rsidRPr="00F07919" w:rsidRDefault="00777E3F" w:rsidP="00777E3F">
      <w:pPr>
        <w:keepNext/>
        <w:keepLines/>
        <w:spacing w:after="0" w:line="240" w:lineRule="auto"/>
        <w:jc w:val="both"/>
        <w:rPr>
          <w:rFonts w:ascii="Tahoma" w:hAnsi="Tahoma" w:cs="Tahoma"/>
        </w:rPr>
      </w:pPr>
      <w:r w:rsidRPr="00F07919">
        <w:rPr>
          <w:rFonts w:ascii="Tahoma" w:hAnsi="Tahoma" w:cs="Tahoma"/>
        </w:rPr>
        <w:t>Stranki okvirnega sporazuma se zavezujeta, da po tem okvirnem sporazumu velja prepoved odstopa oziroma cesije denarnih terjatev, ki izvirajo iz tega okvirnega sporazuma, drugim pravnim ali fizičnim osebam, razen bankam. V primeru odstopa denarne terjatve drugim pravnim ali fizičnim osebam, razen bankam, odstop nima pravnega učinka.</w:t>
      </w:r>
    </w:p>
    <w:p w14:paraId="0A64CDAB" w14:textId="77777777" w:rsidR="00777E3F" w:rsidRPr="00BA3F91" w:rsidRDefault="00777E3F" w:rsidP="00777E3F">
      <w:pPr>
        <w:keepNext/>
        <w:keepLines/>
        <w:spacing w:after="0" w:line="240" w:lineRule="auto"/>
        <w:jc w:val="both"/>
        <w:rPr>
          <w:rFonts w:ascii="Tahoma" w:eastAsia="Times New Roman" w:hAnsi="Tahoma" w:cs="Tahoma"/>
          <w:color w:val="000000"/>
          <w:lang w:eastAsia="sl-SI"/>
        </w:rPr>
      </w:pPr>
    </w:p>
    <w:p w14:paraId="5832D79C" w14:textId="77777777" w:rsidR="00777E3F" w:rsidRPr="00BA3F91" w:rsidRDefault="00777E3F" w:rsidP="00777E3F">
      <w:pPr>
        <w:pStyle w:val="Odstavekseznama"/>
        <w:keepNext/>
        <w:keepLines/>
        <w:numPr>
          <w:ilvl w:val="0"/>
          <w:numId w:val="10"/>
        </w:numPr>
        <w:ind w:left="567" w:hanging="567"/>
        <w:jc w:val="center"/>
        <w:rPr>
          <w:rFonts w:ascii="Tahoma" w:hAnsi="Tahoma" w:cs="Tahoma"/>
          <w:b/>
          <w:sz w:val="22"/>
          <w:szCs w:val="22"/>
        </w:rPr>
      </w:pPr>
      <w:r w:rsidRPr="00BA3F91">
        <w:rPr>
          <w:rFonts w:ascii="Tahoma" w:hAnsi="Tahoma" w:cs="Tahoma"/>
          <w:b/>
          <w:sz w:val="22"/>
          <w:szCs w:val="22"/>
        </w:rPr>
        <w:t>REŠEVANJE SPOROV</w:t>
      </w:r>
    </w:p>
    <w:p w14:paraId="3186683F" w14:textId="77777777" w:rsidR="00777E3F" w:rsidRPr="00BA3F91" w:rsidRDefault="00777E3F" w:rsidP="00777E3F">
      <w:pPr>
        <w:keepNext/>
        <w:keepLines/>
        <w:spacing w:after="0" w:line="240" w:lineRule="auto"/>
        <w:jc w:val="center"/>
        <w:rPr>
          <w:rFonts w:ascii="Tahoma" w:hAnsi="Tahoma" w:cs="Tahoma"/>
        </w:rPr>
      </w:pPr>
    </w:p>
    <w:p w14:paraId="0C59F3EF" w14:textId="77777777" w:rsidR="00777E3F" w:rsidRPr="00BA3F91" w:rsidRDefault="00777E3F" w:rsidP="00777E3F">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BA3F91">
        <w:rPr>
          <w:rFonts w:ascii="Tahoma" w:eastAsia="Times New Roman" w:hAnsi="Tahoma" w:cs="Tahoma"/>
          <w:color w:val="000000"/>
          <w:lang w:eastAsia="sl-SI"/>
        </w:rPr>
        <w:t>člen</w:t>
      </w:r>
    </w:p>
    <w:p w14:paraId="71EFD064" w14:textId="77777777" w:rsidR="00777E3F" w:rsidRPr="00BA3F91" w:rsidRDefault="00777E3F" w:rsidP="00777E3F">
      <w:pPr>
        <w:keepNext/>
        <w:keepLines/>
        <w:spacing w:after="0" w:line="240" w:lineRule="auto"/>
        <w:jc w:val="both"/>
        <w:rPr>
          <w:rFonts w:ascii="Tahoma" w:hAnsi="Tahoma" w:cs="Tahoma"/>
        </w:rPr>
      </w:pPr>
    </w:p>
    <w:p w14:paraId="181A91DA" w14:textId="77777777" w:rsidR="00777E3F" w:rsidRPr="00BA3F91" w:rsidRDefault="00777E3F" w:rsidP="00777E3F">
      <w:pPr>
        <w:pStyle w:val="tekst1"/>
        <w:keepNext/>
        <w:keepLines/>
        <w:spacing w:before="0" w:line="240" w:lineRule="auto"/>
        <w:rPr>
          <w:rFonts w:ascii="Tahoma" w:eastAsia="Calibri" w:hAnsi="Tahoma" w:cs="Tahoma"/>
          <w:szCs w:val="22"/>
          <w:lang w:eastAsia="en-US"/>
        </w:rPr>
      </w:pPr>
      <w:r w:rsidRPr="00BA3F91">
        <w:rPr>
          <w:rFonts w:ascii="Tahoma" w:eastAsia="Calibri" w:hAnsi="Tahoma" w:cs="Tahoma"/>
          <w:szCs w:val="22"/>
          <w:lang w:eastAsia="en-US"/>
        </w:rPr>
        <w:t>Morebitne spore, ki bi nastali v zvezi z izvajanjem tega okvirnega sporazuma, bosta stranki skušali rešiti sporazumno.</w:t>
      </w:r>
    </w:p>
    <w:p w14:paraId="4E5A260C" w14:textId="77777777" w:rsidR="00777E3F" w:rsidRPr="00BA3F91" w:rsidRDefault="00777E3F" w:rsidP="00777E3F">
      <w:pPr>
        <w:pStyle w:val="tekst1"/>
        <w:keepNext/>
        <w:keepLines/>
        <w:spacing w:before="0" w:line="240" w:lineRule="auto"/>
        <w:rPr>
          <w:rFonts w:ascii="Tahoma" w:eastAsia="Calibri" w:hAnsi="Tahoma" w:cs="Tahoma"/>
          <w:szCs w:val="22"/>
          <w:lang w:eastAsia="en-US"/>
        </w:rPr>
      </w:pPr>
    </w:p>
    <w:p w14:paraId="737269A1" w14:textId="77777777" w:rsidR="00777E3F" w:rsidRPr="00BA3F91" w:rsidRDefault="00777E3F" w:rsidP="00777E3F">
      <w:pPr>
        <w:pStyle w:val="tekst1"/>
        <w:keepNext/>
        <w:keepLines/>
        <w:spacing w:before="0" w:line="240" w:lineRule="auto"/>
        <w:rPr>
          <w:rFonts w:ascii="Tahoma" w:eastAsia="Calibri" w:hAnsi="Tahoma" w:cs="Tahoma"/>
          <w:szCs w:val="22"/>
          <w:lang w:eastAsia="en-US"/>
        </w:rPr>
      </w:pPr>
      <w:r w:rsidRPr="00BA3F91">
        <w:rPr>
          <w:rFonts w:ascii="Tahoma" w:eastAsia="Calibri" w:hAnsi="Tahoma" w:cs="Tahoma"/>
          <w:szCs w:val="22"/>
          <w:lang w:eastAsia="en-US"/>
        </w:rPr>
        <w:lastRenderedPageBreak/>
        <w:t>Če spora ne bo možno rešiti sporazumno, lahko vsaka stranka okvirnega sporazuma sproži postopek za rešitev spora pri stvarno pristojnem sodišču v Ljubljani.</w:t>
      </w:r>
    </w:p>
    <w:p w14:paraId="074B4C70" w14:textId="77777777" w:rsidR="00777E3F" w:rsidRPr="00BA3F91" w:rsidRDefault="00777E3F" w:rsidP="00777E3F">
      <w:pPr>
        <w:pStyle w:val="tekst1"/>
        <w:keepNext/>
        <w:keepLines/>
        <w:spacing w:before="0" w:line="240" w:lineRule="auto"/>
        <w:rPr>
          <w:rFonts w:ascii="Tahoma" w:hAnsi="Tahoma" w:cs="Tahoma"/>
          <w:szCs w:val="22"/>
        </w:rPr>
      </w:pPr>
    </w:p>
    <w:p w14:paraId="6EC01D68" w14:textId="77777777" w:rsidR="00777E3F" w:rsidRPr="00BA3F91" w:rsidRDefault="00777E3F" w:rsidP="00777E3F">
      <w:pPr>
        <w:pStyle w:val="Odstavekseznama"/>
        <w:keepNext/>
        <w:keepLines/>
        <w:numPr>
          <w:ilvl w:val="0"/>
          <w:numId w:val="10"/>
        </w:numPr>
        <w:ind w:left="567" w:hanging="567"/>
        <w:jc w:val="center"/>
        <w:rPr>
          <w:rFonts w:ascii="Tahoma" w:hAnsi="Tahoma" w:cs="Tahoma"/>
          <w:b/>
          <w:sz w:val="22"/>
          <w:szCs w:val="22"/>
        </w:rPr>
      </w:pPr>
      <w:r w:rsidRPr="00BA3F91">
        <w:rPr>
          <w:rFonts w:ascii="Tahoma" w:hAnsi="Tahoma" w:cs="Tahoma"/>
          <w:b/>
          <w:sz w:val="22"/>
          <w:szCs w:val="22"/>
        </w:rPr>
        <w:t>OSTALE DOLOČBE</w:t>
      </w:r>
    </w:p>
    <w:p w14:paraId="5B350BE0" w14:textId="77777777" w:rsidR="00777E3F" w:rsidRPr="00BA3F91" w:rsidRDefault="00777E3F" w:rsidP="00777E3F">
      <w:pPr>
        <w:keepNext/>
        <w:keepLines/>
        <w:spacing w:after="0" w:line="240" w:lineRule="auto"/>
        <w:jc w:val="center"/>
        <w:rPr>
          <w:rFonts w:ascii="Tahoma" w:eastAsia="Times New Roman" w:hAnsi="Tahoma" w:cs="Tahoma"/>
          <w:color w:val="000000"/>
          <w:lang w:eastAsia="sl-SI"/>
        </w:rPr>
      </w:pPr>
    </w:p>
    <w:p w14:paraId="1D157C33" w14:textId="77777777" w:rsidR="00777E3F" w:rsidRPr="00BA3F91" w:rsidRDefault="00777E3F" w:rsidP="00777E3F">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BA3F91">
        <w:rPr>
          <w:rFonts w:ascii="Tahoma" w:eastAsia="Times New Roman" w:hAnsi="Tahoma" w:cs="Tahoma"/>
          <w:color w:val="000000"/>
          <w:lang w:eastAsia="sl-SI"/>
        </w:rPr>
        <w:t>člen</w:t>
      </w:r>
    </w:p>
    <w:p w14:paraId="5C4A729D" w14:textId="77777777" w:rsidR="00777E3F" w:rsidRPr="00BA3F91" w:rsidRDefault="00777E3F" w:rsidP="00777E3F">
      <w:pPr>
        <w:keepNext/>
        <w:keepLines/>
        <w:spacing w:after="0" w:line="240" w:lineRule="auto"/>
        <w:jc w:val="both"/>
        <w:rPr>
          <w:rFonts w:ascii="Tahoma" w:eastAsia="Times New Roman" w:hAnsi="Tahoma" w:cs="Tahoma"/>
          <w:lang w:eastAsia="sl-SI"/>
        </w:rPr>
      </w:pPr>
    </w:p>
    <w:p w14:paraId="2F1BD2D1" w14:textId="77777777" w:rsidR="00777E3F" w:rsidRPr="00BA3F91" w:rsidRDefault="00777E3F" w:rsidP="00777E3F">
      <w:pPr>
        <w:keepNext/>
        <w:keepLines/>
        <w:tabs>
          <w:tab w:val="left" w:pos="4820"/>
        </w:tabs>
        <w:spacing w:after="0" w:line="240" w:lineRule="auto"/>
        <w:jc w:val="both"/>
        <w:rPr>
          <w:rFonts w:ascii="Tahoma" w:eastAsia="Times New Roman" w:hAnsi="Tahoma" w:cs="Tahoma"/>
          <w:lang w:eastAsia="sl-SI"/>
        </w:rPr>
      </w:pPr>
      <w:r w:rsidRPr="00BA3F91">
        <w:rPr>
          <w:rFonts w:ascii="Tahoma" w:eastAsia="Times New Roman" w:hAnsi="Tahoma" w:cs="Tahoma"/>
          <w:lang w:eastAsia="sl-SI"/>
        </w:rPr>
        <w:t>Ta okvirni sporazum v celoti zavezuje tudi morebitne vsakokratne pravne naslednike vsake od strank okvirnega sporazuma, kar velja zlasti tudi v primeru organizacijsko – statusnih ter lastninskih sprememb.</w:t>
      </w:r>
    </w:p>
    <w:p w14:paraId="59737756" w14:textId="77777777" w:rsidR="00777E3F" w:rsidRPr="00BA3F91" w:rsidRDefault="00777E3F" w:rsidP="00777E3F">
      <w:pPr>
        <w:keepNext/>
        <w:keepLines/>
        <w:tabs>
          <w:tab w:val="left" w:pos="4820"/>
        </w:tabs>
        <w:spacing w:after="0" w:line="240" w:lineRule="auto"/>
        <w:jc w:val="both"/>
        <w:rPr>
          <w:rFonts w:ascii="Tahoma" w:eastAsia="Times New Roman" w:hAnsi="Tahoma" w:cs="Tahoma"/>
          <w:lang w:eastAsia="sl-SI"/>
        </w:rPr>
      </w:pPr>
    </w:p>
    <w:p w14:paraId="3DB60F29" w14:textId="77777777" w:rsidR="00777E3F" w:rsidRPr="00BA3F91" w:rsidRDefault="00777E3F" w:rsidP="00777E3F">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BA3F91">
        <w:rPr>
          <w:rFonts w:ascii="Tahoma" w:eastAsia="Times New Roman" w:hAnsi="Tahoma" w:cs="Tahoma"/>
          <w:color w:val="000000"/>
          <w:lang w:eastAsia="sl-SI"/>
        </w:rPr>
        <w:t>člen</w:t>
      </w:r>
    </w:p>
    <w:p w14:paraId="0C706779" w14:textId="77777777" w:rsidR="00777E3F" w:rsidRPr="00BA3F91" w:rsidRDefault="00777E3F" w:rsidP="00777E3F">
      <w:pPr>
        <w:keepNext/>
        <w:keepLines/>
        <w:tabs>
          <w:tab w:val="left" w:pos="4820"/>
        </w:tabs>
        <w:spacing w:after="0" w:line="240" w:lineRule="auto"/>
        <w:jc w:val="both"/>
        <w:rPr>
          <w:rFonts w:ascii="Tahoma" w:eastAsia="Times New Roman" w:hAnsi="Tahoma" w:cs="Tahoma"/>
          <w:lang w:eastAsia="sl-SI"/>
        </w:rPr>
      </w:pPr>
    </w:p>
    <w:p w14:paraId="4F3E3CB0" w14:textId="77777777" w:rsidR="00777E3F" w:rsidRPr="00BA3F91" w:rsidRDefault="00777E3F" w:rsidP="00777E3F">
      <w:pPr>
        <w:keepNext/>
        <w:keepLines/>
        <w:tabs>
          <w:tab w:val="left" w:pos="4820"/>
        </w:tabs>
        <w:spacing w:after="0" w:line="240" w:lineRule="auto"/>
        <w:jc w:val="both"/>
        <w:rPr>
          <w:rFonts w:ascii="Tahoma" w:eastAsia="Times New Roman" w:hAnsi="Tahoma" w:cs="Tahoma"/>
          <w:lang w:eastAsia="sl-SI"/>
        </w:rPr>
      </w:pPr>
      <w:r w:rsidRPr="00BA3F91">
        <w:rPr>
          <w:rFonts w:ascii="Tahoma" w:eastAsia="Times New Roman" w:hAnsi="Tahoma" w:cs="Tahoma"/>
          <w:lang w:eastAsia="sl-SI"/>
        </w:rPr>
        <w:t>Morebitne spremembe ali dopolnitve okvirnega sporazuma so veljavne le, če jih stranki okvirnega sporazuma skleneta v obliki pisnega aneksa k temu okvirnemu sporazumu, ki ga podpišeta obe stranki okvirnega sporazuma.</w:t>
      </w:r>
    </w:p>
    <w:p w14:paraId="21AAFA77" w14:textId="77777777" w:rsidR="00777E3F" w:rsidRPr="00BA3F91" w:rsidRDefault="00777E3F" w:rsidP="00777E3F">
      <w:pPr>
        <w:keepNext/>
        <w:keepLines/>
        <w:tabs>
          <w:tab w:val="left" w:pos="4820"/>
        </w:tabs>
        <w:spacing w:after="0" w:line="240" w:lineRule="auto"/>
        <w:jc w:val="both"/>
        <w:rPr>
          <w:rFonts w:ascii="Tahoma" w:eastAsia="Times New Roman" w:hAnsi="Tahoma" w:cs="Tahoma"/>
          <w:lang w:eastAsia="sl-SI"/>
        </w:rPr>
      </w:pPr>
    </w:p>
    <w:p w14:paraId="3757687E" w14:textId="77777777" w:rsidR="00777E3F" w:rsidRPr="00BA3F91" w:rsidRDefault="00777E3F" w:rsidP="00777E3F">
      <w:pPr>
        <w:keepNext/>
        <w:keepLines/>
        <w:tabs>
          <w:tab w:val="left" w:pos="4820"/>
        </w:tabs>
        <w:spacing w:after="0" w:line="240" w:lineRule="auto"/>
        <w:jc w:val="both"/>
        <w:rPr>
          <w:rFonts w:ascii="Tahoma" w:eastAsia="Times New Roman" w:hAnsi="Tahoma" w:cs="Tahoma"/>
          <w:lang w:eastAsia="sl-SI"/>
        </w:rPr>
      </w:pPr>
      <w:r w:rsidRPr="00BA3F91">
        <w:rPr>
          <w:rFonts w:ascii="Tahoma" w:eastAsia="Times New Roman" w:hAnsi="Tahoma" w:cs="Tahoma"/>
          <w:lang w:eastAsia="sl-SI"/>
        </w:rPr>
        <w:t>Če katerokoli od določil okvirnega sporazuma je ali postane neveljavno, to ne vpliva na ostala določila okvirnega sporazuma. Neveljavno določilo se nadomesti z veljavnim, ki mora čim bolj ustrezati namenu, ki sta ga  želeli doseči stranki okvirnega sporazuma z neveljavnim določilom.</w:t>
      </w:r>
    </w:p>
    <w:p w14:paraId="2F508BA2" w14:textId="77777777" w:rsidR="00777E3F" w:rsidRPr="00BA3F91" w:rsidRDefault="00777E3F" w:rsidP="00777E3F">
      <w:pPr>
        <w:keepNext/>
        <w:keepLines/>
        <w:tabs>
          <w:tab w:val="left" w:pos="4820"/>
        </w:tabs>
        <w:spacing w:after="0" w:line="240" w:lineRule="auto"/>
        <w:jc w:val="both"/>
        <w:rPr>
          <w:rFonts w:ascii="Tahoma" w:eastAsia="Times New Roman" w:hAnsi="Tahoma" w:cs="Tahoma"/>
          <w:lang w:eastAsia="sl-SI"/>
        </w:rPr>
      </w:pPr>
    </w:p>
    <w:p w14:paraId="400981DF" w14:textId="77777777" w:rsidR="00777E3F" w:rsidRPr="00DA5BD6" w:rsidRDefault="00777E3F" w:rsidP="00777E3F">
      <w:pPr>
        <w:keepNext/>
        <w:keepLines/>
        <w:tabs>
          <w:tab w:val="left" w:pos="4820"/>
        </w:tabs>
        <w:spacing w:after="0" w:line="240" w:lineRule="auto"/>
        <w:jc w:val="both"/>
        <w:rPr>
          <w:rFonts w:ascii="Tahoma" w:eastAsia="Times New Roman" w:hAnsi="Tahoma" w:cs="Tahoma"/>
          <w:lang w:eastAsia="sl-SI"/>
        </w:rPr>
      </w:pPr>
      <w:r w:rsidRPr="00DA5BD6">
        <w:rPr>
          <w:rFonts w:ascii="Tahoma" w:eastAsia="Times New Roman" w:hAnsi="Tahoma" w:cs="Tahoma"/>
          <w:lang w:eastAsia="sl-SI"/>
        </w:rPr>
        <w:t>Stranki okvirnega sporazuma sta sporazumni, da se katerikoli rok iz tega okvirnega sporazuma, če se le-ta izteče na soboto, nedeljo, praznik ali drug dela prosti dan v Republiki Sloveniji po zakonu, prenese na prvi naslednji delovni dan.</w:t>
      </w:r>
    </w:p>
    <w:p w14:paraId="47C80E72" w14:textId="77777777" w:rsidR="00777E3F" w:rsidRDefault="00777E3F" w:rsidP="00777E3F">
      <w:pPr>
        <w:keepNext/>
        <w:keepLines/>
        <w:tabs>
          <w:tab w:val="left" w:pos="4820"/>
        </w:tabs>
        <w:spacing w:after="0" w:line="240" w:lineRule="auto"/>
        <w:jc w:val="both"/>
        <w:rPr>
          <w:rFonts w:ascii="Tahoma" w:eastAsia="Times New Roman" w:hAnsi="Tahoma" w:cs="Tahoma"/>
          <w:lang w:eastAsia="sl-SI"/>
        </w:rPr>
      </w:pPr>
    </w:p>
    <w:p w14:paraId="60DEFB5C" w14:textId="77777777" w:rsidR="00777E3F" w:rsidRPr="00DA5BD6" w:rsidRDefault="00777E3F" w:rsidP="00777E3F">
      <w:pPr>
        <w:keepNext/>
        <w:keepLines/>
        <w:tabs>
          <w:tab w:val="left" w:pos="4820"/>
        </w:tabs>
        <w:spacing w:after="0" w:line="240" w:lineRule="auto"/>
        <w:jc w:val="both"/>
        <w:rPr>
          <w:rFonts w:ascii="Tahoma" w:eastAsia="Times New Roman" w:hAnsi="Tahoma" w:cs="Tahoma"/>
          <w:lang w:eastAsia="sl-SI"/>
        </w:rPr>
      </w:pPr>
      <w:r w:rsidRPr="00DA5BD6">
        <w:rPr>
          <w:rFonts w:ascii="Tahoma" w:eastAsia="Times New Roman" w:hAnsi="Tahoma" w:cs="Tahoma"/>
          <w:lang w:eastAsia="sl-SI"/>
        </w:rPr>
        <w:t>Izvajalec s podpisom tega okvirnega sporazuma jamči, da mu je poznan predmet okvirnega sporazuma in vsi riziki, ki bodo spremljali izvedbo, da je seznanjen z razpisnimi zahtevami in s tehnično dokumentacijo, ter da so mu razumljivi in jasni pogoji in okoliščine za pravilno izvedbo obveznosti</w:t>
      </w:r>
      <w:r>
        <w:rPr>
          <w:rFonts w:ascii="Tahoma" w:eastAsia="Times New Roman" w:hAnsi="Tahoma" w:cs="Tahoma"/>
          <w:lang w:eastAsia="sl-SI"/>
        </w:rPr>
        <w:t xml:space="preserve"> iz okvirnega sporazuma</w:t>
      </w:r>
      <w:r w:rsidRPr="00DA5BD6">
        <w:rPr>
          <w:rFonts w:ascii="Tahoma" w:eastAsia="Times New Roman" w:hAnsi="Tahoma" w:cs="Tahoma"/>
          <w:lang w:eastAsia="sl-SI"/>
        </w:rPr>
        <w:t>.</w:t>
      </w:r>
    </w:p>
    <w:p w14:paraId="655DF15B" w14:textId="77777777" w:rsidR="00777E3F" w:rsidRPr="00BA3F91" w:rsidRDefault="00777E3F" w:rsidP="00777E3F">
      <w:pPr>
        <w:keepNext/>
        <w:keepLines/>
        <w:tabs>
          <w:tab w:val="left" w:pos="4820"/>
        </w:tabs>
        <w:spacing w:after="0" w:line="240" w:lineRule="auto"/>
        <w:jc w:val="both"/>
        <w:rPr>
          <w:rFonts w:ascii="Tahoma" w:eastAsia="Times New Roman" w:hAnsi="Tahoma" w:cs="Tahoma"/>
          <w:lang w:eastAsia="sl-SI"/>
        </w:rPr>
      </w:pPr>
    </w:p>
    <w:p w14:paraId="60011057" w14:textId="77777777" w:rsidR="00777E3F" w:rsidRPr="00BA3F91" w:rsidRDefault="00777E3F" w:rsidP="00777E3F">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BA3F91">
        <w:rPr>
          <w:rFonts w:ascii="Tahoma" w:eastAsia="Times New Roman" w:hAnsi="Tahoma" w:cs="Tahoma"/>
          <w:color w:val="000000"/>
          <w:lang w:eastAsia="sl-SI"/>
        </w:rPr>
        <w:t>člen</w:t>
      </w:r>
    </w:p>
    <w:p w14:paraId="23DCC31B" w14:textId="77777777" w:rsidR="00777E3F" w:rsidRPr="00BA3F91" w:rsidRDefault="00777E3F" w:rsidP="00777E3F">
      <w:pPr>
        <w:keepNext/>
        <w:keepLines/>
        <w:tabs>
          <w:tab w:val="left" w:pos="4820"/>
        </w:tabs>
        <w:spacing w:after="0" w:line="240" w:lineRule="auto"/>
        <w:jc w:val="both"/>
        <w:rPr>
          <w:rFonts w:ascii="Tahoma" w:eastAsia="Times New Roman" w:hAnsi="Tahoma" w:cs="Tahoma"/>
          <w:lang w:eastAsia="sl-SI"/>
        </w:rPr>
      </w:pPr>
    </w:p>
    <w:p w14:paraId="6735B30E" w14:textId="77777777" w:rsidR="00777E3F" w:rsidRPr="00BA3F91" w:rsidRDefault="00777E3F" w:rsidP="00777E3F">
      <w:pPr>
        <w:keepNext/>
        <w:keepLines/>
        <w:tabs>
          <w:tab w:val="left" w:pos="4820"/>
        </w:tabs>
        <w:spacing w:after="0" w:line="240" w:lineRule="auto"/>
        <w:jc w:val="both"/>
        <w:rPr>
          <w:rFonts w:ascii="Tahoma" w:eastAsia="Times New Roman" w:hAnsi="Tahoma" w:cs="Tahoma"/>
          <w:lang w:eastAsia="sl-SI"/>
        </w:rPr>
      </w:pPr>
      <w:r w:rsidRPr="00BA3F91">
        <w:rPr>
          <w:rFonts w:ascii="Tahoma" w:eastAsia="Times New Roman" w:hAnsi="Tahoma" w:cs="Tahoma"/>
          <w:lang w:eastAsia="sl-SI"/>
        </w:rPr>
        <w:t>Vsebina tega okvirnega sporazuma kot tudi dokumentacija, ki je njegov sestavni del oziroma se nanaša na ta okvirni sporazum in njegovo izvajanje se šteje za poslovno skrivnost, razen podatkov</w:t>
      </w:r>
      <w:r>
        <w:rPr>
          <w:rFonts w:ascii="Tahoma" w:eastAsia="Times New Roman" w:hAnsi="Tahoma" w:cs="Tahoma"/>
          <w:lang w:eastAsia="sl-SI"/>
        </w:rPr>
        <w:t xml:space="preserve"> oz. informacij</w:t>
      </w:r>
      <w:r w:rsidRPr="00BA3F91">
        <w:rPr>
          <w:rFonts w:ascii="Tahoma" w:eastAsia="Times New Roman" w:hAnsi="Tahoma" w:cs="Tahoma"/>
          <w:lang w:eastAsia="sl-SI"/>
        </w:rPr>
        <w:t>, ki v skladu z veljavnimi predpisi štejejo za javne.</w:t>
      </w:r>
    </w:p>
    <w:p w14:paraId="12230E89" w14:textId="77777777" w:rsidR="00777E3F" w:rsidRPr="00BA3F91" w:rsidRDefault="00777E3F" w:rsidP="00777E3F">
      <w:pPr>
        <w:keepNext/>
        <w:keepLines/>
        <w:tabs>
          <w:tab w:val="left" w:pos="4820"/>
        </w:tabs>
        <w:spacing w:after="0" w:line="240" w:lineRule="auto"/>
        <w:jc w:val="both"/>
        <w:rPr>
          <w:rFonts w:ascii="Tahoma" w:eastAsia="Times New Roman" w:hAnsi="Tahoma" w:cs="Tahoma"/>
          <w:lang w:eastAsia="sl-SI"/>
        </w:rPr>
      </w:pPr>
    </w:p>
    <w:p w14:paraId="65F14734" w14:textId="77777777" w:rsidR="00777E3F" w:rsidRPr="00BA3F91" w:rsidRDefault="00777E3F" w:rsidP="00777E3F">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BA3F91">
        <w:rPr>
          <w:rFonts w:ascii="Tahoma" w:eastAsia="Times New Roman" w:hAnsi="Tahoma" w:cs="Tahoma"/>
          <w:color w:val="000000"/>
          <w:lang w:eastAsia="sl-SI"/>
        </w:rPr>
        <w:t>člen</w:t>
      </w:r>
    </w:p>
    <w:p w14:paraId="744580E3" w14:textId="77777777" w:rsidR="00777E3F" w:rsidRPr="00BA3F91" w:rsidRDefault="00777E3F" w:rsidP="00777E3F">
      <w:pPr>
        <w:keepNext/>
        <w:keepLines/>
        <w:tabs>
          <w:tab w:val="left" w:pos="4820"/>
        </w:tabs>
        <w:spacing w:after="0" w:line="240" w:lineRule="auto"/>
        <w:jc w:val="both"/>
        <w:rPr>
          <w:rFonts w:ascii="Tahoma" w:eastAsia="Times New Roman" w:hAnsi="Tahoma" w:cs="Tahoma"/>
          <w:lang w:eastAsia="sl-SI"/>
        </w:rPr>
      </w:pPr>
    </w:p>
    <w:p w14:paraId="296E6CFE" w14:textId="77777777" w:rsidR="00777E3F" w:rsidRPr="00BA3F91" w:rsidRDefault="00777E3F" w:rsidP="00777E3F">
      <w:pPr>
        <w:keepNext/>
        <w:keepLines/>
        <w:tabs>
          <w:tab w:val="left" w:pos="4820"/>
        </w:tabs>
        <w:spacing w:after="0" w:line="240" w:lineRule="auto"/>
        <w:jc w:val="both"/>
        <w:rPr>
          <w:rFonts w:ascii="Tahoma" w:eastAsia="Times New Roman" w:hAnsi="Tahoma" w:cs="Tahoma"/>
          <w:lang w:eastAsia="sl-SI"/>
        </w:rPr>
      </w:pPr>
      <w:r w:rsidRPr="00BA3F91">
        <w:rPr>
          <w:rFonts w:ascii="Tahoma" w:eastAsia="Times New Roman" w:hAnsi="Tahoma" w:cs="Tahoma"/>
          <w:lang w:eastAsia="sl-SI"/>
        </w:rPr>
        <w:t>Za urejanje razmerij, ki niso urejena s tem okvirnim sporazumom, se uporabljajo določila zakona</w:t>
      </w:r>
      <w:r>
        <w:rPr>
          <w:rFonts w:ascii="Tahoma" w:eastAsia="Times New Roman" w:hAnsi="Tahoma" w:cs="Tahoma"/>
          <w:lang w:eastAsia="sl-SI"/>
        </w:rPr>
        <w:t>, ki ureja obligacijska razmerja</w:t>
      </w:r>
      <w:r w:rsidRPr="00BA3F91">
        <w:rPr>
          <w:rFonts w:ascii="Tahoma" w:eastAsia="Times New Roman" w:hAnsi="Tahoma" w:cs="Tahoma"/>
          <w:lang w:eastAsia="sl-SI"/>
        </w:rPr>
        <w:t>.</w:t>
      </w:r>
    </w:p>
    <w:p w14:paraId="0C580EBD" w14:textId="77777777" w:rsidR="00777E3F" w:rsidRPr="00BA3F91" w:rsidRDefault="00777E3F" w:rsidP="00777E3F">
      <w:pPr>
        <w:keepNext/>
        <w:keepLines/>
        <w:tabs>
          <w:tab w:val="left" w:pos="4820"/>
        </w:tabs>
        <w:spacing w:after="0" w:line="240" w:lineRule="auto"/>
        <w:jc w:val="both"/>
        <w:rPr>
          <w:rFonts w:ascii="Tahoma" w:eastAsia="Times New Roman" w:hAnsi="Tahoma" w:cs="Tahoma"/>
          <w:lang w:eastAsia="sl-SI"/>
        </w:rPr>
      </w:pPr>
      <w:r w:rsidRPr="00BA3F91">
        <w:rPr>
          <w:rFonts w:ascii="Tahoma" w:eastAsia="Times New Roman" w:hAnsi="Tahoma" w:cs="Tahoma"/>
          <w:lang w:eastAsia="sl-SI"/>
        </w:rPr>
        <w:t xml:space="preserve"> </w:t>
      </w:r>
    </w:p>
    <w:p w14:paraId="293A208F" w14:textId="77777777" w:rsidR="00777E3F" w:rsidRPr="00BA3F91" w:rsidRDefault="00777E3F" w:rsidP="00777E3F">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BA3F91">
        <w:rPr>
          <w:rFonts w:ascii="Tahoma" w:eastAsia="Times New Roman" w:hAnsi="Tahoma" w:cs="Tahoma"/>
          <w:color w:val="000000"/>
          <w:lang w:eastAsia="sl-SI"/>
        </w:rPr>
        <w:t>člen</w:t>
      </w:r>
    </w:p>
    <w:p w14:paraId="35FFD4C2" w14:textId="77777777" w:rsidR="00777E3F" w:rsidRPr="00BA3F91" w:rsidRDefault="00777E3F" w:rsidP="00777E3F">
      <w:pPr>
        <w:keepNext/>
        <w:keepLines/>
        <w:tabs>
          <w:tab w:val="left" w:pos="4820"/>
        </w:tabs>
        <w:spacing w:after="0" w:line="240" w:lineRule="auto"/>
        <w:jc w:val="both"/>
        <w:rPr>
          <w:rFonts w:ascii="Tahoma" w:eastAsia="Times New Roman" w:hAnsi="Tahoma" w:cs="Tahoma"/>
          <w:lang w:eastAsia="sl-SI"/>
        </w:rPr>
      </w:pPr>
    </w:p>
    <w:p w14:paraId="3291E2E8" w14:textId="77777777" w:rsidR="00777E3F" w:rsidRPr="00BA3F91" w:rsidRDefault="00777E3F" w:rsidP="00777E3F">
      <w:pPr>
        <w:keepNext/>
        <w:keepLines/>
        <w:tabs>
          <w:tab w:val="left" w:pos="4820"/>
        </w:tabs>
        <w:spacing w:after="0" w:line="240" w:lineRule="auto"/>
        <w:jc w:val="both"/>
        <w:rPr>
          <w:rFonts w:ascii="Tahoma" w:eastAsia="Times New Roman" w:hAnsi="Tahoma" w:cs="Tahoma"/>
          <w:lang w:eastAsia="sl-SI"/>
        </w:rPr>
      </w:pPr>
      <w:r w:rsidRPr="00BA3F91">
        <w:rPr>
          <w:rFonts w:ascii="Tahoma" w:eastAsia="Times New Roman" w:hAnsi="Tahoma" w:cs="Tahoma"/>
          <w:lang w:eastAsia="sl-SI"/>
        </w:rPr>
        <w:t>Prilog</w:t>
      </w:r>
      <w:r>
        <w:rPr>
          <w:rFonts w:ascii="Tahoma" w:eastAsia="Times New Roman" w:hAnsi="Tahoma" w:cs="Tahoma"/>
          <w:lang w:eastAsia="sl-SI"/>
        </w:rPr>
        <w:t>e so</w:t>
      </w:r>
      <w:r w:rsidRPr="00BA3F91">
        <w:rPr>
          <w:rFonts w:ascii="Tahoma" w:eastAsia="Times New Roman" w:hAnsi="Tahoma" w:cs="Tahoma"/>
          <w:lang w:eastAsia="sl-SI"/>
        </w:rPr>
        <w:t xml:space="preserve"> neločljivi sestavni del te</w:t>
      </w:r>
      <w:r>
        <w:rPr>
          <w:rFonts w:ascii="Tahoma" w:eastAsia="Times New Roman" w:hAnsi="Tahoma" w:cs="Tahoma"/>
          <w:lang w:eastAsia="sl-SI"/>
        </w:rPr>
        <w:t>ga</w:t>
      </w:r>
      <w:r w:rsidRPr="00BA3F91">
        <w:rPr>
          <w:rFonts w:ascii="Tahoma" w:eastAsia="Times New Roman" w:hAnsi="Tahoma" w:cs="Tahoma"/>
          <w:lang w:eastAsia="sl-SI"/>
        </w:rPr>
        <w:t xml:space="preserve"> okvirnega sporazuma.</w:t>
      </w:r>
    </w:p>
    <w:p w14:paraId="21BA9C40" w14:textId="77777777" w:rsidR="00777E3F" w:rsidRPr="00BA3F91" w:rsidRDefault="00777E3F" w:rsidP="00777E3F">
      <w:pPr>
        <w:keepNext/>
        <w:keepLines/>
        <w:tabs>
          <w:tab w:val="left" w:pos="4820"/>
        </w:tabs>
        <w:spacing w:after="0" w:line="240" w:lineRule="auto"/>
        <w:jc w:val="both"/>
        <w:rPr>
          <w:rFonts w:ascii="Tahoma" w:eastAsia="Times New Roman" w:hAnsi="Tahoma" w:cs="Tahoma"/>
          <w:lang w:eastAsia="sl-SI"/>
        </w:rPr>
      </w:pPr>
    </w:p>
    <w:p w14:paraId="0F08FF0C" w14:textId="77777777" w:rsidR="00777E3F" w:rsidRPr="00BA3F91" w:rsidRDefault="00777E3F" w:rsidP="00777E3F">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BA3F91">
        <w:rPr>
          <w:rFonts w:ascii="Tahoma" w:eastAsia="Times New Roman" w:hAnsi="Tahoma" w:cs="Tahoma"/>
          <w:color w:val="000000"/>
          <w:lang w:eastAsia="sl-SI"/>
        </w:rPr>
        <w:t>člen</w:t>
      </w:r>
    </w:p>
    <w:p w14:paraId="672D20E3" w14:textId="77777777" w:rsidR="00777E3F" w:rsidRPr="00BA3F91" w:rsidRDefault="00777E3F" w:rsidP="00777E3F">
      <w:pPr>
        <w:keepNext/>
        <w:keepLines/>
        <w:tabs>
          <w:tab w:val="left" w:pos="4820"/>
        </w:tabs>
        <w:spacing w:after="0" w:line="240" w:lineRule="auto"/>
        <w:jc w:val="both"/>
        <w:rPr>
          <w:rFonts w:ascii="Tahoma" w:eastAsia="Times New Roman" w:hAnsi="Tahoma" w:cs="Tahoma"/>
          <w:lang w:eastAsia="sl-SI"/>
        </w:rPr>
      </w:pPr>
    </w:p>
    <w:p w14:paraId="495380C7" w14:textId="77777777" w:rsidR="00777E3F" w:rsidRPr="00BA3F91" w:rsidRDefault="00777E3F" w:rsidP="00777E3F">
      <w:pPr>
        <w:keepNext/>
        <w:keepLines/>
        <w:tabs>
          <w:tab w:val="left" w:pos="4820"/>
        </w:tabs>
        <w:spacing w:after="0" w:line="240" w:lineRule="auto"/>
        <w:jc w:val="both"/>
        <w:rPr>
          <w:rFonts w:ascii="Tahoma" w:eastAsia="Times New Roman" w:hAnsi="Tahoma" w:cs="Tahoma"/>
          <w:lang w:eastAsia="sl-SI"/>
        </w:rPr>
      </w:pPr>
      <w:r w:rsidRPr="00BA3F91">
        <w:rPr>
          <w:rFonts w:ascii="Tahoma" w:eastAsia="Times New Roman" w:hAnsi="Tahoma" w:cs="Tahoma"/>
          <w:lang w:eastAsia="sl-SI"/>
        </w:rPr>
        <w:t xml:space="preserve">Okvirni sporazum je sestavljen in podpisan v treh (3) enakih izvodih, od katerih prejme naročnik dva (2) in izvajalec en (1) izvod. </w:t>
      </w:r>
    </w:p>
    <w:p w14:paraId="238023BE" w14:textId="77777777" w:rsidR="00777E3F" w:rsidRPr="00EC4317" w:rsidRDefault="00777E3F" w:rsidP="00777E3F">
      <w:pPr>
        <w:keepNext/>
        <w:keepLines/>
        <w:tabs>
          <w:tab w:val="left" w:pos="1134"/>
          <w:tab w:val="left" w:pos="4820"/>
        </w:tabs>
        <w:spacing w:after="0" w:line="240" w:lineRule="auto"/>
        <w:jc w:val="both"/>
        <w:rPr>
          <w:rFonts w:ascii="Tahoma" w:eastAsia="Times New Roman" w:hAnsi="Tahoma" w:cs="Tahoma"/>
          <w:lang w:eastAsia="sl-SI"/>
        </w:rPr>
      </w:pPr>
    </w:p>
    <w:p w14:paraId="05E7F483" w14:textId="77777777" w:rsidR="00777E3F" w:rsidRPr="00EC4317" w:rsidRDefault="00777E3F" w:rsidP="00777E3F">
      <w:pPr>
        <w:keepNext/>
        <w:keepLines/>
        <w:tabs>
          <w:tab w:val="left" w:pos="1134"/>
          <w:tab w:val="left" w:pos="4820"/>
        </w:tabs>
        <w:spacing w:after="0" w:line="240" w:lineRule="auto"/>
        <w:jc w:val="both"/>
        <w:rPr>
          <w:rFonts w:ascii="Tahoma" w:eastAsia="Times New Roman" w:hAnsi="Tahoma" w:cs="Tahoma"/>
          <w:lang w:eastAsia="sl-SI"/>
        </w:rPr>
      </w:pPr>
    </w:p>
    <w:p w14:paraId="2E9BF9D1" w14:textId="77777777" w:rsidR="00777E3F" w:rsidRPr="00E11C6A" w:rsidRDefault="00777E3F" w:rsidP="00777E3F">
      <w:pPr>
        <w:keepNext/>
        <w:keepLines/>
        <w:tabs>
          <w:tab w:val="left" w:pos="4962"/>
        </w:tabs>
        <w:spacing w:after="0" w:line="240" w:lineRule="auto"/>
        <w:jc w:val="both"/>
        <w:rPr>
          <w:rFonts w:ascii="Tahoma" w:eastAsia="Times New Roman" w:hAnsi="Tahoma" w:cs="Tahoma"/>
          <w:lang w:eastAsia="sl-SI"/>
        </w:rPr>
      </w:pPr>
      <w:r w:rsidRPr="00E11C6A">
        <w:rPr>
          <w:rFonts w:ascii="Tahoma" w:eastAsia="Times New Roman" w:hAnsi="Tahoma" w:cs="Tahoma"/>
          <w:lang w:eastAsia="sl-SI"/>
        </w:rPr>
        <w:t>____________, dne ___________</w:t>
      </w:r>
      <w:r w:rsidRPr="00E11C6A">
        <w:rPr>
          <w:rFonts w:ascii="Tahoma" w:eastAsia="Times New Roman" w:hAnsi="Tahoma" w:cs="Tahoma"/>
          <w:lang w:eastAsia="sl-SI"/>
        </w:rPr>
        <w:tab/>
        <w:t>Ljubljana, dne __________</w:t>
      </w:r>
    </w:p>
    <w:p w14:paraId="30CB918E" w14:textId="77777777" w:rsidR="00777E3F" w:rsidRPr="00E11C6A" w:rsidRDefault="00777E3F" w:rsidP="00777E3F">
      <w:pPr>
        <w:keepNext/>
        <w:keepLines/>
        <w:tabs>
          <w:tab w:val="left" w:pos="4820"/>
        </w:tabs>
        <w:spacing w:after="0" w:line="240" w:lineRule="auto"/>
        <w:jc w:val="both"/>
        <w:rPr>
          <w:rFonts w:ascii="Tahoma" w:eastAsia="Times New Roman" w:hAnsi="Tahoma" w:cs="Tahoma"/>
          <w:lang w:eastAsia="sl-SI"/>
        </w:rPr>
      </w:pPr>
    </w:p>
    <w:p w14:paraId="0C9BCB22" w14:textId="77777777" w:rsidR="00777E3F" w:rsidRPr="00E11C6A" w:rsidRDefault="00777E3F" w:rsidP="00777E3F">
      <w:pPr>
        <w:keepNext/>
        <w:keepLines/>
        <w:tabs>
          <w:tab w:val="left" w:pos="4962"/>
        </w:tabs>
        <w:spacing w:after="0" w:line="240" w:lineRule="auto"/>
        <w:jc w:val="both"/>
        <w:rPr>
          <w:rFonts w:ascii="Tahoma" w:eastAsia="Times New Roman" w:hAnsi="Tahoma" w:cs="Tahoma"/>
          <w:lang w:eastAsia="sl-SI"/>
        </w:rPr>
      </w:pPr>
      <w:r w:rsidRPr="00E11C6A">
        <w:rPr>
          <w:rFonts w:ascii="Tahoma" w:eastAsia="Times New Roman" w:hAnsi="Tahoma" w:cs="Tahoma"/>
          <w:lang w:eastAsia="sl-SI"/>
        </w:rPr>
        <w:lastRenderedPageBreak/>
        <w:t>IZVAJALEC:</w:t>
      </w:r>
      <w:r w:rsidRPr="00E11C6A">
        <w:rPr>
          <w:rFonts w:ascii="Tahoma" w:eastAsia="Times New Roman" w:hAnsi="Tahoma" w:cs="Tahoma"/>
          <w:lang w:eastAsia="sl-SI"/>
        </w:rPr>
        <w:tab/>
        <w:t>NAROČNIK:</w:t>
      </w:r>
    </w:p>
    <w:p w14:paraId="4FCC82F6" w14:textId="77777777" w:rsidR="00777E3F" w:rsidRPr="00E11C6A" w:rsidRDefault="00777E3F" w:rsidP="00777E3F">
      <w:pPr>
        <w:keepNext/>
        <w:keepLines/>
        <w:tabs>
          <w:tab w:val="left" w:pos="4820"/>
        </w:tabs>
        <w:spacing w:after="0" w:line="240" w:lineRule="auto"/>
        <w:jc w:val="both"/>
        <w:rPr>
          <w:rFonts w:ascii="Tahoma" w:eastAsia="Times New Roman" w:hAnsi="Tahoma" w:cs="Tahoma"/>
          <w:lang w:eastAsia="sl-SI"/>
        </w:rPr>
      </w:pPr>
    </w:p>
    <w:p w14:paraId="73C8E644" w14:textId="77777777" w:rsidR="00777E3F" w:rsidRPr="00E11C6A" w:rsidRDefault="00777E3F" w:rsidP="00777E3F">
      <w:pPr>
        <w:keepNext/>
        <w:keepLines/>
        <w:tabs>
          <w:tab w:val="left" w:pos="4962"/>
        </w:tabs>
        <w:spacing w:after="0" w:line="240" w:lineRule="auto"/>
        <w:ind w:right="-427"/>
        <w:jc w:val="both"/>
        <w:rPr>
          <w:rFonts w:ascii="Tahoma" w:eastAsia="Times New Roman" w:hAnsi="Tahoma" w:cs="Tahoma"/>
          <w:bCs/>
          <w:lang w:eastAsia="sl-SI"/>
        </w:rPr>
      </w:pPr>
      <w:r w:rsidRPr="00E11C6A">
        <w:rPr>
          <w:rFonts w:ascii="Tahoma" w:eastAsia="Times New Roman" w:hAnsi="Tahoma" w:cs="Tahoma"/>
          <w:bCs/>
          <w:lang w:eastAsia="sl-SI"/>
        </w:rPr>
        <w:tab/>
        <w:t>JAVNO PODJETJE ENERGETIKA LJUBLJANA d.o.o.</w:t>
      </w:r>
      <w:r w:rsidRPr="00E11C6A">
        <w:rPr>
          <w:rFonts w:ascii="Tahoma" w:eastAsia="Times New Roman" w:hAnsi="Tahoma" w:cs="Tahoma"/>
          <w:lang w:eastAsia="sl-SI"/>
        </w:rPr>
        <w:tab/>
      </w:r>
    </w:p>
    <w:p w14:paraId="7D36A2CE" w14:textId="77777777" w:rsidR="00777E3F" w:rsidRPr="00E11C6A" w:rsidRDefault="00777E3F" w:rsidP="00777E3F">
      <w:pPr>
        <w:keepNext/>
        <w:keepLines/>
        <w:tabs>
          <w:tab w:val="left" w:pos="4962"/>
        </w:tabs>
        <w:spacing w:after="0" w:line="240" w:lineRule="auto"/>
        <w:jc w:val="both"/>
        <w:rPr>
          <w:rFonts w:ascii="Tahoma" w:eastAsia="Times New Roman" w:hAnsi="Tahoma" w:cs="Tahoma"/>
          <w:lang w:eastAsia="sl-SI"/>
        </w:rPr>
      </w:pPr>
    </w:p>
    <w:p w14:paraId="3410AC74" w14:textId="77777777" w:rsidR="00777E3F" w:rsidRPr="00E11C6A" w:rsidRDefault="00777E3F" w:rsidP="00777E3F">
      <w:pPr>
        <w:keepNext/>
        <w:keepLines/>
        <w:tabs>
          <w:tab w:val="left" w:pos="4962"/>
        </w:tabs>
        <w:spacing w:after="0" w:line="240" w:lineRule="auto"/>
        <w:jc w:val="both"/>
        <w:rPr>
          <w:rFonts w:ascii="Tahoma" w:eastAsia="Times New Roman" w:hAnsi="Tahoma" w:cs="Tahoma"/>
          <w:lang w:eastAsia="sl-SI"/>
        </w:rPr>
      </w:pPr>
      <w:r w:rsidRPr="00E11C6A">
        <w:rPr>
          <w:rFonts w:ascii="Tahoma" w:eastAsia="Times New Roman" w:hAnsi="Tahoma" w:cs="Tahoma"/>
          <w:lang w:eastAsia="sl-SI"/>
        </w:rPr>
        <w:tab/>
        <w:t>Direktor:</w:t>
      </w:r>
    </w:p>
    <w:p w14:paraId="7EB49C1A" w14:textId="77777777" w:rsidR="00777E3F" w:rsidRPr="00E11C6A" w:rsidRDefault="00777E3F" w:rsidP="00777E3F">
      <w:pPr>
        <w:keepNext/>
        <w:keepLines/>
        <w:tabs>
          <w:tab w:val="left" w:pos="4962"/>
        </w:tabs>
        <w:spacing w:after="0" w:line="240" w:lineRule="auto"/>
        <w:jc w:val="both"/>
        <w:rPr>
          <w:rFonts w:ascii="Tahoma" w:eastAsia="Times New Roman" w:hAnsi="Tahoma" w:cs="Tahoma"/>
          <w:b/>
          <w:bCs/>
          <w:lang w:eastAsia="sl-SI"/>
        </w:rPr>
      </w:pPr>
      <w:r w:rsidRPr="00E11C6A">
        <w:rPr>
          <w:rFonts w:ascii="Tahoma" w:eastAsia="Times New Roman" w:hAnsi="Tahoma" w:cs="Tahoma"/>
          <w:b/>
          <w:bCs/>
          <w:lang w:eastAsia="sl-SI"/>
        </w:rPr>
        <w:tab/>
        <w:t>Samo Lozej</w:t>
      </w:r>
    </w:p>
    <w:p w14:paraId="71D599F6" w14:textId="77777777" w:rsidR="00777E3F" w:rsidRPr="00AB1539" w:rsidRDefault="00777E3F" w:rsidP="00777E3F">
      <w:pPr>
        <w:keepNext/>
        <w:keepLines/>
        <w:tabs>
          <w:tab w:val="left" w:pos="5387"/>
        </w:tabs>
        <w:spacing w:after="0" w:line="240" w:lineRule="auto"/>
        <w:jc w:val="both"/>
        <w:rPr>
          <w:rFonts w:ascii="Tahoma" w:eastAsia="Times New Roman" w:hAnsi="Tahoma" w:cs="Tahoma"/>
          <w:lang w:eastAsia="sl-SI"/>
        </w:rPr>
      </w:pPr>
    </w:p>
    <w:p w14:paraId="2A8070C6" w14:textId="77777777" w:rsidR="00777E3F" w:rsidRDefault="00777E3F" w:rsidP="00777E3F">
      <w:pPr>
        <w:keepNext/>
        <w:keepLines/>
        <w:spacing w:after="0" w:line="240" w:lineRule="auto"/>
        <w:jc w:val="both"/>
        <w:rPr>
          <w:rFonts w:ascii="Tahoma" w:hAnsi="Tahoma" w:cs="Tahoma"/>
        </w:rPr>
      </w:pPr>
    </w:p>
    <w:p w14:paraId="1C731FE4" w14:textId="77777777" w:rsidR="00777E3F" w:rsidRPr="00AB1539" w:rsidRDefault="00777E3F" w:rsidP="00777E3F">
      <w:pPr>
        <w:keepNext/>
        <w:keepLines/>
        <w:spacing w:after="0" w:line="240" w:lineRule="auto"/>
        <w:jc w:val="both"/>
        <w:rPr>
          <w:rFonts w:ascii="Tahoma" w:hAnsi="Tahoma" w:cs="Tahoma"/>
        </w:rPr>
      </w:pPr>
    </w:p>
    <w:p w14:paraId="079B3E01" w14:textId="77777777" w:rsidR="00777E3F" w:rsidRPr="00AB1539" w:rsidRDefault="00777E3F" w:rsidP="00777E3F">
      <w:pPr>
        <w:keepNext/>
        <w:keepLines/>
        <w:spacing w:after="0" w:line="240" w:lineRule="auto"/>
        <w:jc w:val="both"/>
        <w:rPr>
          <w:rFonts w:ascii="Tahoma" w:hAnsi="Tahoma" w:cs="Tahoma"/>
        </w:rPr>
      </w:pPr>
      <w:r w:rsidRPr="00AB1539">
        <w:rPr>
          <w:rFonts w:ascii="Tahoma" w:hAnsi="Tahoma" w:cs="Tahoma"/>
        </w:rPr>
        <w:t>Prilog</w:t>
      </w:r>
      <w:r>
        <w:rPr>
          <w:rFonts w:ascii="Tahoma" w:hAnsi="Tahoma" w:cs="Tahoma"/>
        </w:rPr>
        <w:t>e</w:t>
      </w:r>
      <w:r w:rsidRPr="00AB1539">
        <w:rPr>
          <w:rFonts w:ascii="Tahoma" w:hAnsi="Tahoma" w:cs="Tahoma"/>
        </w:rPr>
        <w:t>:</w:t>
      </w:r>
    </w:p>
    <w:p w14:paraId="69A66D79" w14:textId="77777777" w:rsidR="00777E3F" w:rsidRPr="00D10922" w:rsidRDefault="00777E3F" w:rsidP="00777E3F">
      <w:pPr>
        <w:keepNext/>
        <w:keepLines/>
        <w:numPr>
          <w:ilvl w:val="0"/>
          <w:numId w:val="12"/>
        </w:numPr>
        <w:tabs>
          <w:tab w:val="clear" w:pos="720"/>
        </w:tabs>
        <w:spacing w:after="0" w:line="240" w:lineRule="auto"/>
        <w:ind w:left="284" w:hanging="284"/>
        <w:jc w:val="both"/>
        <w:rPr>
          <w:rFonts w:ascii="Tahoma" w:eastAsia="Times New Roman" w:hAnsi="Tahoma" w:cs="Tahoma"/>
          <w:lang w:eastAsia="sl-SI"/>
        </w:rPr>
      </w:pPr>
      <w:r w:rsidRPr="00D10922">
        <w:rPr>
          <w:rFonts w:ascii="Tahoma" w:eastAsia="Times New Roman" w:hAnsi="Tahoma" w:cs="Tahoma"/>
          <w:lang w:eastAsia="sl-SI"/>
        </w:rPr>
        <w:t>Priloga št. 1: Ponudba izvajalca št. __________</w:t>
      </w:r>
      <w:r>
        <w:rPr>
          <w:rFonts w:ascii="Tahoma" w:eastAsia="Times New Roman" w:hAnsi="Tahoma" w:cs="Tahoma"/>
          <w:lang w:eastAsia="sl-SI"/>
        </w:rPr>
        <w:t xml:space="preserve"> p</w:t>
      </w:r>
      <w:r w:rsidRPr="00D10922">
        <w:rPr>
          <w:rFonts w:ascii="Tahoma" w:eastAsia="Times New Roman" w:hAnsi="Tahoma" w:cs="Tahoma"/>
          <w:lang w:eastAsia="sl-SI"/>
        </w:rPr>
        <w:t>odana na pogajanjih dne __________</w:t>
      </w:r>
      <w:r>
        <w:rPr>
          <w:rFonts w:ascii="Tahoma" w:eastAsia="Times New Roman" w:hAnsi="Tahoma" w:cs="Tahoma"/>
          <w:lang w:eastAsia="sl-SI"/>
        </w:rPr>
        <w:t>,</w:t>
      </w:r>
    </w:p>
    <w:p w14:paraId="30C2B53E" w14:textId="77777777" w:rsidR="00777E3F" w:rsidRPr="00D10922" w:rsidRDefault="00777E3F" w:rsidP="00777E3F">
      <w:pPr>
        <w:keepNext/>
        <w:keepLines/>
        <w:numPr>
          <w:ilvl w:val="0"/>
          <w:numId w:val="12"/>
        </w:numPr>
        <w:tabs>
          <w:tab w:val="clear" w:pos="720"/>
        </w:tabs>
        <w:spacing w:after="0" w:line="240" w:lineRule="auto"/>
        <w:ind w:left="284" w:hanging="284"/>
        <w:jc w:val="both"/>
        <w:rPr>
          <w:rFonts w:ascii="Tahoma" w:eastAsia="Times New Roman" w:hAnsi="Tahoma" w:cs="Tahoma"/>
          <w:lang w:eastAsia="sl-SI"/>
        </w:rPr>
      </w:pPr>
      <w:r w:rsidRPr="00D10922">
        <w:rPr>
          <w:rFonts w:ascii="Tahoma" w:eastAsia="Times New Roman" w:hAnsi="Tahoma" w:cs="Tahoma"/>
          <w:lang w:eastAsia="sl-SI"/>
        </w:rPr>
        <w:t>Priloga št. 2: Ponudbeni predračun izvajalca z dne __________</w:t>
      </w:r>
      <w:r>
        <w:rPr>
          <w:rFonts w:ascii="Tahoma" w:eastAsia="Times New Roman" w:hAnsi="Tahoma" w:cs="Tahoma"/>
          <w:lang w:eastAsia="sl-SI"/>
        </w:rPr>
        <w:t>,</w:t>
      </w:r>
    </w:p>
    <w:p w14:paraId="38AFCFC9" w14:textId="77777777" w:rsidR="00777E3F" w:rsidRDefault="00777E3F" w:rsidP="00777E3F">
      <w:pPr>
        <w:keepNext/>
        <w:keepLines/>
        <w:numPr>
          <w:ilvl w:val="0"/>
          <w:numId w:val="12"/>
        </w:numPr>
        <w:tabs>
          <w:tab w:val="clear" w:pos="720"/>
        </w:tabs>
        <w:spacing w:after="0" w:line="240" w:lineRule="auto"/>
        <w:ind w:left="284" w:hanging="284"/>
        <w:jc w:val="both"/>
        <w:rPr>
          <w:rFonts w:ascii="Tahoma" w:eastAsia="Times New Roman" w:hAnsi="Tahoma" w:cs="Tahoma"/>
          <w:lang w:eastAsia="sl-SI"/>
        </w:rPr>
      </w:pPr>
      <w:r w:rsidRPr="0034267C">
        <w:rPr>
          <w:rFonts w:ascii="Tahoma" w:eastAsia="Times New Roman" w:hAnsi="Tahoma" w:cs="Tahoma"/>
          <w:lang w:eastAsia="sl-SI"/>
        </w:rPr>
        <w:t xml:space="preserve">Priloga št. </w:t>
      </w:r>
      <w:r>
        <w:rPr>
          <w:rFonts w:ascii="Tahoma" w:eastAsia="Times New Roman" w:hAnsi="Tahoma" w:cs="Tahoma"/>
          <w:lang w:eastAsia="sl-SI"/>
        </w:rPr>
        <w:t>3</w:t>
      </w:r>
      <w:r w:rsidRPr="0034267C">
        <w:rPr>
          <w:rFonts w:ascii="Tahoma" w:eastAsia="Times New Roman" w:hAnsi="Tahoma" w:cs="Tahoma"/>
          <w:lang w:eastAsia="sl-SI"/>
        </w:rPr>
        <w:t>: Pisni sporazum o skupnih varnostnih ukrepih in ravnanju z okoljem v JAVNEM PODJETJU ENERGETIKA LJUBLJANA d.o.o.</w:t>
      </w:r>
      <w:r>
        <w:rPr>
          <w:rFonts w:ascii="Tahoma" w:eastAsia="Times New Roman" w:hAnsi="Tahoma" w:cs="Tahoma"/>
          <w:lang w:eastAsia="sl-SI"/>
        </w:rPr>
        <w:t>,</w:t>
      </w:r>
    </w:p>
    <w:p w14:paraId="7C506EC3" w14:textId="6ED1F5F8" w:rsidR="00777E3F" w:rsidRPr="0034267C" w:rsidRDefault="00777E3F" w:rsidP="00777E3F">
      <w:pPr>
        <w:keepNext/>
        <w:keepLines/>
        <w:numPr>
          <w:ilvl w:val="0"/>
          <w:numId w:val="12"/>
        </w:numPr>
        <w:tabs>
          <w:tab w:val="clear" w:pos="720"/>
        </w:tabs>
        <w:spacing w:after="0" w:line="240" w:lineRule="auto"/>
        <w:ind w:left="284" w:hanging="284"/>
        <w:jc w:val="both"/>
        <w:rPr>
          <w:rFonts w:ascii="Tahoma" w:eastAsia="Times New Roman" w:hAnsi="Tahoma" w:cs="Tahoma"/>
          <w:lang w:eastAsia="sl-SI"/>
        </w:rPr>
      </w:pPr>
      <w:r>
        <w:rPr>
          <w:rFonts w:ascii="Tahoma" w:eastAsia="Times New Roman" w:hAnsi="Tahoma" w:cs="Tahoma"/>
          <w:lang w:eastAsia="sl-SI"/>
        </w:rPr>
        <w:t xml:space="preserve">Priloga št. 4: </w:t>
      </w:r>
      <w:r w:rsidRPr="00777E3F">
        <w:rPr>
          <w:rFonts w:ascii="Tahoma" w:eastAsia="Times New Roman" w:hAnsi="Tahoma" w:cs="Tahoma"/>
          <w:lang w:eastAsia="sl-SI"/>
        </w:rPr>
        <w:t>Poslovnik o pretovarjanju solne kisline ali natrijevega luga in vzdrževanju pretakalne ploščadi naročnika.</w:t>
      </w:r>
    </w:p>
    <w:p w14:paraId="1AE5890A" w14:textId="77777777" w:rsidR="00C235A0" w:rsidRDefault="00C235A0" w:rsidP="00777E3F">
      <w:pPr>
        <w:keepNext/>
        <w:keepLines/>
        <w:spacing w:after="0" w:line="240" w:lineRule="auto"/>
        <w:ind w:left="720"/>
        <w:jc w:val="both"/>
        <w:rPr>
          <w:rFonts w:ascii="Tahoma" w:hAnsi="Tahoma" w:cs="Tahoma"/>
        </w:rPr>
      </w:pPr>
    </w:p>
    <w:p w14:paraId="72C71361" w14:textId="77777777" w:rsidR="006D7284" w:rsidRDefault="0046224F" w:rsidP="00777E3F">
      <w:pPr>
        <w:keepNext/>
        <w:keepLines/>
        <w:spacing w:after="0" w:line="240" w:lineRule="auto"/>
        <w:jc w:val="both"/>
      </w:pPr>
      <w:r>
        <w:rPr>
          <w:rFonts w:ascii="Tahoma" w:eastAsia="Times New Roman" w:hAnsi="Tahoma" w:cs="Tahoma"/>
          <w:lang w:eastAsia="sl-SI"/>
        </w:rPr>
        <w:br w:type="page"/>
      </w: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426"/>
      </w:tblGrid>
      <w:tr w:rsidR="005D0701" w:rsidRPr="00786262" w14:paraId="4E3C9735" w14:textId="77777777" w:rsidTr="00374D31">
        <w:tc>
          <w:tcPr>
            <w:tcW w:w="9426" w:type="dxa"/>
            <w:tcBorders>
              <w:top w:val="single" w:sz="4" w:space="0" w:color="auto"/>
              <w:bottom w:val="single" w:sz="4" w:space="0" w:color="auto"/>
            </w:tcBorders>
          </w:tcPr>
          <w:p w14:paraId="5A3F6CC5" w14:textId="77777777" w:rsidR="005D0701" w:rsidRPr="00786262" w:rsidRDefault="005D0701" w:rsidP="00777E3F">
            <w:pPr>
              <w:keepNext/>
              <w:keepLines/>
              <w:spacing w:after="0" w:line="240" w:lineRule="auto"/>
              <w:jc w:val="both"/>
              <w:rPr>
                <w:rFonts w:ascii="Tahoma" w:eastAsia="Times New Roman" w:hAnsi="Tahoma" w:cs="Tahoma"/>
                <w:b/>
                <w:i/>
                <w:lang w:eastAsia="sl-SI"/>
              </w:rPr>
            </w:pPr>
            <w:r>
              <w:rPr>
                <w:rFonts w:ascii="Tahoma" w:eastAsia="Times New Roman" w:hAnsi="Tahoma" w:cs="Tahoma"/>
                <w:noProof/>
                <w:lang w:eastAsia="sl-SI"/>
              </w:rPr>
              <w:lastRenderedPageBreak/>
              <w:br w:type="page"/>
            </w:r>
            <w:r>
              <w:br w:type="page"/>
            </w:r>
            <w:r w:rsidRPr="00786262">
              <w:rPr>
                <w:rFonts w:ascii="Tahoma" w:eastAsia="Times New Roman" w:hAnsi="Tahoma" w:cs="Tahoma"/>
                <w:lang w:eastAsia="sl-SI"/>
              </w:rPr>
              <w:br w:type="page"/>
            </w:r>
            <w:r w:rsidRPr="00786262">
              <w:rPr>
                <w:rFonts w:ascii="Tahoma" w:eastAsia="Times New Roman" w:hAnsi="Tahoma" w:cs="Tahoma"/>
                <w:lang w:eastAsia="sl-SI"/>
              </w:rPr>
              <w:br w:type="page"/>
            </w:r>
            <w:r w:rsidRPr="00786262">
              <w:rPr>
                <w:rFonts w:ascii="Tahoma" w:eastAsia="Times New Roman" w:hAnsi="Tahoma" w:cs="Tahoma"/>
                <w:lang w:eastAsia="sl-SI"/>
              </w:rPr>
              <w:br w:type="page"/>
            </w:r>
            <w:bookmarkStart w:id="26" w:name="_Toc181518632"/>
            <w:r w:rsidRPr="00F767CE">
              <w:rPr>
                <w:rFonts w:ascii="Tahoma" w:hAnsi="Tahoma" w:cs="Tahoma"/>
                <w:bCs/>
                <w:noProof/>
              </w:rPr>
              <w:t xml:space="preserve">VZOREC MENIČNE IZJAVE ZA DOBRO IZVEDBO </w:t>
            </w:r>
            <w:r>
              <w:rPr>
                <w:rFonts w:ascii="Tahoma" w:hAnsi="Tahoma" w:cs="Tahoma"/>
                <w:bCs/>
                <w:noProof/>
              </w:rPr>
              <w:t>OBVEZNOSTI PO OKVIRNEM SPORAZUMU</w:t>
            </w:r>
            <w:bookmarkEnd w:id="26"/>
            <w:r>
              <w:rPr>
                <w:rFonts w:ascii="Tahoma" w:hAnsi="Tahoma" w:cs="Tahoma"/>
                <w:bCs/>
                <w:noProof/>
              </w:rPr>
              <w:t xml:space="preserve"> </w:t>
            </w:r>
            <w:r w:rsidRPr="00540439">
              <w:rPr>
                <w:rFonts w:ascii="Tahoma" w:eastAsia="Times New Roman" w:hAnsi="Tahoma" w:cs="Tahoma"/>
                <w:color w:val="FF0000"/>
                <w:lang w:eastAsia="sl-SI"/>
              </w:rPr>
              <w:t>– ni potrebno prilagati v ponudbi</w:t>
            </w:r>
          </w:p>
        </w:tc>
      </w:tr>
    </w:tbl>
    <w:p w14:paraId="0581BDB3" w14:textId="77777777" w:rsidR="005D3CFF" w:rsidRPr="005D3CFF" w:rsidRDefault="005D3CFF" w:rsidP="00777E3F">
      <w:pPr>
        <w:keepNext/>
        <w:keepLines/>
        <w:spacing w:after="0" w:line="240" w:lineRule="auto"/>
        <w:jc w:val="both"/>
        <w:rPr>
          <w:rFonts w:ascii="Tahoma" w:eastAsia="Times New Roman" w:hAnsi="Tahoma" w:cs="Tahoma"/>
          <w:noProof/>
          <w:lang w:eastAsia="sl-SI"/>
        </w:rPr>
      </w:pPr>
      <w:r w:rsidRPr="005D3CFF">
        <w:rPr>
          <w:rFonts w:ascii="Tahoma" w:eastAsia="Times New Roman" w:hAnsi="Tahoma" w:cs="Tahoma"/>
          <w:noProof/>
          <w:lang w:eastAsia="sl-SI"/>
        </w:rPr>
        <w:t>Izvajalec</w:t>
      </w:r>
      <w:r w:rsidRPr="005D3CFF">
        <w:rPr>
          <w:rFonts w:ascii="Tahoma" w:eastAsia="Times New Roman" w:hAnsi="Tahoma" w:cs="Tahoma"/>
          <w:noProof/>
          <w:lang w:val="x-none" w:eastAsia="sl-SI"/>
        </w:rPr>
        <w:t>:</w:t>
      </w:r>
    </w:p>
    <w:p w14:paraId="5D572FA7" w14:textId="77777777" w:rsidR="005D3CFF" w:rsidRPr="005D3CFF" w:rsidRDefault="005D3CFF" w:rsidP="00777E3F">
      <w:pPr>
        <w:keepNext/>
        <w:keepLines/>
        <w:spacing w:after="0" w:line="240" w:lineRule="auto"/>
        <w:jc w:val="both"/>
        <w:rPr>
          <w:rFonts w:ascii="Tahoma" w:eastAsia="Times New Roman" w:hAnsi="Tahoma" w:cs="Tahoma"/>
          <w:noProof/>
          <w:lang w:eastAsia="sl-SI"/>
        </w:rPr>
      </w:pPr>
      <w:r w:rsidRPr="005D3CFF">
        <w:rPr>
          <w:rFonts w:ascii="Tahoma" w:eastAsia="Times New Roman" w:hAnsi="Tahoma" w:cs="Tahoma"/>
          <w:noProof/>
          <w:lang w:eastAsia="sl-SI"/>
        </w:rPr>
        <w:t>________________________</w:t>
      </w:r>
    </w:p>
    <w:p w14:paraId="74CBF946" w14:textId="77777777" w:rsidR="005D3CFF" w:rsidRPr="005D3CFF" w:rsidRDefault="005D3CFF" w:rsidP="00777E3F">
      <w:pPr>
        <w:keepNext/>
        <w:keepLines/>
        <w:spacing w:after="0" w:line="240" w:lineRule="auto"/>
        <w:jc w:val="both"/>
        <w:rPr>
          <w:rFonts w:ascii="Tahoma" w:eastAsia="Times New Roman" w:hAnsi="Tahoma" w:cs="Tahoma"/>
          <w:noProof/>
          <w:lang w:eastAsia="sl-SI"/>
        </w:rPr>
      </w:pPr>
      <w:r w:rsidRPr="005D3CFF">
        <w:rPr>
          <w:rFonts w:ascii="Tahoma" w:eastAsia="Times New Roman" w:hAnsi="Tahoma" w:cs="Tahoma"/>
          <w:noProof/>
          <w:lang w:eastAsia="sl-SI"/>
        </w:rPr>
        <w:t>________________________</w:t>
      </w:r>
    </w:p>
    <w:p w14:paraId="5026E9F1" w14:textId="77777777" w:rsidR="005D3CFF" w:rsidRPr="005D3CFF" w:rsidRDefault="005D3CFF" w:rsidP="00777E3F">
      <w:pPr>
        <w:keepNext/>
        <w:keepLines/>
        <w:spacing w:after="0" w:line="240" w:lineRule="auto"/>
        <w:jc w:val="both"/>
        <w:rPr>
          <w:rFonts w:ascii="Tahoma" w:eastAsia="Times New Roman" w:hAnsi="Tahoma" w:cs="Tahoma"/>
          <w:noProof/>
          <w:lang w:eastAsia="sl-SI"/>
        </w:rPr>
      </w:pPr>
      <w:r w:rsidRPr="005D3CFF">
        <w:rPr>
          <w:rFonts w:ascii="Tahoma" w:eastAsia="Times New Roman" w:hAnsi="Tahoma" w:cs="Tahoma"/>
          <w:noProof/>
          <w:lang w:eastAsia="sl-SI"/>
        </w:rPr>
        <w:t>________________________</w:t>
      </w:r>
    </w:p>
    <w:p w14:paraId="7FE99199" w14:textId="77777777" w:rsidR="005D3CFF" w:rsidRPr="005D3CFF" w:rsidRDefault="005D3CFF" w:rsidP="00777E3F">
      <w:pPr>
        <w:keepNext/>
        <w:keepLines/>
        <w:spacing w:after="0" w:line="240" w:lineRule="auto"/>
        <w:jc w:val="both"/>
        <w:rPr>
          <w:rFonts w:ascii="Tahoma" w:eastAsia="Times New Roman" w:hAnsi="Tahoma" w:cs="Tahoma"/>
          <w:b/>
          <w:noProof/>
          <w:lang w:eastAsia="sl-SI"/>
        </w:rPr>
      </w:pPr>
    </w:p>
    <w:p w14:paraId="3E838CA0" w14:textId="77777777" w:rsidR="00A10A90" w:rsidRPr="00A10A90" w:rsidRDefault="00A10A90" w:rsidP="00777E3F">
      <w:pPr>
        <w:keepNext/>
        <w:keepLines/>
        <w:spacing w:after="0" w:line="240" w:lineRule="auto"/>
        <w:jc w:val="center"/>
        <w:rPr>
          <w:rFonts w:ascii="Tahoma" w:eastAsia="Times New Roman" w:hAnsi="Tahoma" w:cs="Tahoma"/>
          <w:b/>
          <w:noProof/>
          <w:lang w:eastAsia="sl-SI"/>
        </w:rPr>
      </w:pPr>
      <w:r w:rsidRPr="00A10A90">
        <w:rPr>
          <w:rFonts w:ascii="Tahoma" w:eastAsia="Times New Roman" w:hAnsi="Tahoma" w:cs="Tahoma"/>
          <w:b/>
          <w:noProof/>
          <w:lang w:eastAsia="sl-SI"/>
        </w:rPr>
        <w:t>MENIČNA IZJAVA</w:t>
      </w:r>
    </w:p>
    <w:p w14:paraId="57B69B48" w14:textId="77777777" w:rsidR="00A10A90" w:rsidRPr="00A10A90" w:rsidRDefault="00A10A90" w:rsidP="00777E3F">
      <w:pPr>
        <w:keepNext/>
        <w:keepLines/>
        <w:spacing w:after="0" w:line="240" w:lineRule="auto"/>
        <w:jc w:val="center"/>
        <w:rPr>
          <w:rFonts w:ascii="Tahoma" w:eastAsia="Times New Roman" w:hAnsi="Tahoma" w:cs="Tahoma"/>
          <w:b/>
          <w:i/>
          <w:noProof/>
          <w:lang w:eastAsia="sl-SI"/>
        </w:rPr>
      </w:pPr>
      <w:r w:rsidRPr="00A10A90">
        <w:rPr>
          <w:rFonts w:ascii="Tahoma" w:eastAsia="Times New Roman" w:hAnsi="Tahoma" w:cs="Tahoma"/>
          <w:b/>
          <w:i/>
          <w:noProof/>
          <w:lang w:eastAsia="sl-SI"/>
        </w:rPr>
        <w:t>za zavarovanje dobre izvedbe obveznosti</w:t>
      </w:r>
      <w:r w:rsidR="003A43A3">
        <w:rPr>
          <w:rFonts w:ascii="Tahoma" w:eastAsia="Times New Roman" w:hAnsi="Tahoma" w:cs="Tahoma"/>
          <w:b/>
          <w:i/>
          <w:noProof/>
          <w:lang w:eastAsia="sl-SI"/>
        </w:rPr>
        <w:t xml:space="preserve"> po okvirnem sporazumu</w:t>
      </w:r>
    </w:p>
    <w:p w14:paraId="13700C19" w14:textId="77777777" w:rsidR="00A10A90" w:rsidRPr="00A10A90" w:rsidRDefault="00A10A90" w:rsidP="00777E3F">
      <w:pPr>
        <w:keepNext/>
        <w:keepLines/>
        <w:spacing w:after="0" w:line="240" w:lineRule="auto"/>
        <w:rPr>
          <w:rFonts w:ascii="Tahoma" w:eastAsia="Times New Roman" w:hAnsi="Tahoma" w:cs="Tahoma"/>
          <w:b/>
          <w:noProof/>
          <w:lang w:eastAsia="sl-SI"/>
        </w:rPr>
      </w:pPr>
    </w:p>
    <w:p w14:paraId="4C8CE6FC" w14:textId="2154CE4B" w:rsidR="00A10A90" w:rsidRPr="00A10A90" w:rsidRDefault="00A10A90" w:rsidP="00777E3F">
      <w:pPr>
        <w:keepNext/>
        <w:keepLines/>
        <w:spacing w:after="0" w:line="240" w:lineRule="auto"/>
        <w:jc w:val="both"/>
        <w:rPr>
          <w:rFonts w:ascii="Tahoma" w:eastAsia="Times New Roman" w:hAnsi="Tahoma" w:cs="Tahoma"/>
          <w:noProof/>
          <w:lang w:eastAsia="sl-SI"/>
        </w:rPr>
      </w:pPr>
      <w:r w:rsidRPr="00A10A90">
        <w:rPr>
          <w:rFonts w:ascii="Tahoma" w:eastAsia="Times New Roman" w:hAnsi="Tahoma" w:cs="Tahoma"/>
          <w:noProof/>
          <w:lang w:eastAsia="sl-SI"/>
        </w:rPr>
        <w:t xml:space="preserve">V skladu z okvirnim sporazumom za javno naročilo št. </w:t>
      </w:r>
      <w:r w:rsidR="00CD2C73">
        <w:rPr>
          <w:rFonts w:ascii="Tahoma" w:eastAsia="Times New Roman" w:hAnsi="Tahoma" w:cs="Tahoma"/>
          <w:noProof/>
          <w:lang w:eastAsia="sl-SI"/>
        </w:rPr>
        <w:t>JPE-SPV-258/21</w:t>
      </w:r>
      <w:r w:rsidRPr="00A10A90">
        <w:rPr>
          <w:rFonts w:ascii="Tahoma" w:eastAsia="Times New Roman" w:hAnsi="Tahoma" w:cs="Tahoma"/>
          <w:noProof/>
          <w:lang w:eastAsia="sl-SI"/>
        </w:rPr>
        <w:t>, sklenjenim dne ___________, med naročnikom: JAVNO PODJETJE ENERGETIKA L</w:t>
      </w:r>
      <w:r w:rsidRPr="00A10A90">
        <w:rPr>
          <w:rFonts w:ascii="Tahoma" w:eastAsia="Times New Roman" w:hAnsi="Tahoma" w:cs="Tahoma"/>
          <w:bCs/>
          <w:noProof/>
          <w:lang w:eastAsia="sl-SI"/>
        </w:rPr>
        <w:t>JUBLJANA d.o.o.,</w:t>
      </w:r>
      <w:r w:rsidRPr="00A10A90">
        <w:rPr>
          <w:rFonts w:ascii="Tahoma" w:eastAsia="Times New Roman" w:hAnsi="Tahoma" w:cs="Tahoma"/>
          <w:noProof/>
          <w:lang w:eastAsia="sl-SI"/>
        </w:rPr>
        <w:t xml:space="preserve"> Verovškova ulica 62, 1000 Ljubljana in </w:t>
      </w:r>
      <w:r>
        <w:rPr>
          <w:rFonts w:ascii="Tahoma" w:eastAsia="Times New Roman" w:hAnsi="Tahoma" w:cs="Tahoma"/>
          <w:noProof/>
          <w:lang w:eastAsia="sl-SI"/>
        </w:rPr>
        <w:t>izvajalcem</w:t>
      </w:r>
      <w:r w:rsidRPr="00A10A90">
        <w:rPr>
          <w:rFonts w:ascii="Tahoma" w:eastAsia="Times New Roman" w:hAnsi="Tahoma" w:cs="Tahoma"/>
          <w:noProof/>
          <w:lang w:eastAsia="sl-SI"/>
        </w:rPr>
        <w:t>: ___________________________</w:t>
      </w:r>
      <w:r w:rsidR="00065D29">
        <w:rPr>
          <w:rFonts w:ascii="Tahoma" w:eastAsia="Times New Roman" w:hAnsi="Tahoma" w:cs="Tahoma"/>
          <w:noProof/>
          <w:lang w:eastAsia="sl-SI"/>
        </w:rPr>
        <w:t xml:space="preserve"> (</w:t>
      </w:r>
      <w:r w:rsidR="000F18E4">
        <w:rPr>
          <w:rFonts w:ascii="Tahoma" w:eastAsia="Times New Roman" w:hAnsi="Tahoma" w:cs="Tahoma"/>
          <w:noProof/>
          <w:lang w:eastAsia="sl-SI"/>
        </w:rPr>
        <w:t>naziv in naslov</w:t>
      </w:r>
      <w:r w:rsidR="00065D29">
        <w:rPr>
          <w:rFonts w:ascii="Tahoma" w:eastAsia="Times New Roman" w:hAnsi="Tahoma" w:cs="Tahoma"/>
          <w:noProof/>
          <w:lang w:eastAsia="sl-SI"/>
        </w:rPr>
        <w:t xml:space="preserve"> izvajalca)</w:t>
      </w:r>
      <w:r w:rsidRPr="00A10A90">
        <w:rPr>
          <w:rFonts w:ascii="Tahoma" w:eastAsia="Times New Roman" w:hAnsi="Tahoma" w:cs="Tahoma"/>
          <w:noProof/>
          <w:lang w:eastAsia="sl-SI"/>
        </w:rPr>
        <w:t xml:space="preserve"> je </w:t>
      </w:r>
      <w:r>
        <w:rPr>
          <w:rFonts w:ascii="Tahoma" w:eastAsia="Times New Roman" w:hAnsi="Tahoma" w:cs="Tahoma"/>
          <w:noProof/>
          <w:lang w:eastAsia="sl-SI"/>
        </w:rPr>
        <w:t>izvajalec</w:t>
      </w:r>
      <w:r w:rsidRPr="00A10A90">
        <w:rPr>
          <w:rFonts w:ascii="Tahoma" w:eastAsia="Times New Roman" w:hAnsi="Tahoma" w:cs="Tahoma"/>
          <w:noProof/>
          <w:lang w:eastAsia="sl-SI"/>
        </w:rPr>
        <w:t xml:space="preserve"> dolžan</w:t>
      </w:r>
      <w:r w:rsidR="00147D42">
        <w:rPr>
          <w:rFonts w:ascii="Tahoma" w:eastAsia="Times New Roman" w:hAnsi="Tahoma" w:cs="Tahoma"/>
          <w:noProof/>
          <w:lang w:eastAsia="sl-SI"/>
        </w:rPr>
        <w:t xml:space="preserve"> izvesti dobavo kemikalij HCl in NaOH</w:t>
      </w:r>
      <w:r w:rsidR="00147D42" w:rsidRPr="00A10A90">
        <w:rPr>
          <w:rFonts w:ascii="Tahoma" w:eastAsia="Times New Roman" w:hAnsi="Tahoma" w:cs="Tahoma"/>
          <w:noProof/>
          <w:lang w:eastAsia="sl-SI"/>
        </w:rPr>
        <w:t xml:space="preserve"> </w:t>
      </w:r>
      <w:r w:rsidR="008D3C6B" w:rsidRPr="00A10A90">
        <w:rPr>
          <w:rFonts w:ascii="Tahoma" w:eastAsia="Times New Roman" w:hAnsi="Tahoma" w:cs="Tahoma"/>
          <w:bCs/>
          <w:noProof/>
          <w:lang w:eastAsia="sl-SI"/>
        </w:rPr>
        <w:t xml:space="preserve">v </w:t>
      </w:r>
      <w:r w:rsidR="008D3C6B" w:rsidRPr="00A10A90">
        <w:rPr>
          <w:rFonts w:ascii="Tahoma" w:eastAsia="Times New Roman" w:hAnsi="Tahoma" w:cs="Tahoma"/>
          <w:noProof/>
          <w:lang w:eastAsia="sl-SI"/>
        </w:rPr>
        <w:t>vrednosti ______________ EUR brez DDV</w:t>
      </w:r>
      <w:r w:rsidRPr="00A10A90">
        <w:rPr>
          <w:rFonts w:ascii="Tahoma" w:eastAsia="Times New Roman" w:hAnsi="Tahoma" w:cs="Tahoma"/>
          <w:noProof/>
          <w:lang w:eastAsia="sl-SI"/>
        </w:rPr>
        <w:t>. Kot garancijo za dobro izvedbo obveznosti okvirnega spora</w:t>
      </w:r>
      <w:r>
        <w:rPr>
          <w:rFonts w:ascii="Tahoma" w:eastAsia="Times New Roman" w:hAnsi="Tahoma" w:cs="Tahoma"/>
          <w:noProof/>
          <w:lang w:eastAsia="sl-SI"/>
        </w:rPr>
        <w:t>z</w:t>
      </w:r>
      <w:r w:rsidRPr="00A10A90">
        <w:rPr>
          <w:rFonts w:ascii="Tahoma" w:eastAsia="Times New Roman" w:hAnsi="Tahoma" w:cs="Tahoma"/>
          <w:noProof/>
          <w:lang w:eastAsia="sl-SI"/>
        </w:rPr>
        <w:t xml:space="preserve">uma mi kot </w:t>
      </w:r>
      <w:r>
        <w:rPr>
          <w:rFonts w:ascii="Tahoma" w:eastAsia="Times New Roman" w:hAnsi="Tahoma" w:cs="Tahoma"/>
          <w:noProof/>
          <w:lang w:eastAsia="sl-SI"/>
        </w:rPr>
        <w:t>izvajalec</w:t>
      </w:r>
      <w:r w:rsidRPr="00A10A90">
        <w:rPr>
          <w:rFonts w:ascii="Tahoma" w:eastAsia="Times New Roman" w:hAnsi="Tahoma" w:cs="Tahoma"/>
          <w:noProof/>
          <w:lang w:eastAsia="sl-SI"/>
        </w:rPr>
        <w:t xml:space="preserve"> izdajamo eno bianko menico s pooblastilom za njeno izpolnitev in unovčenje, na kateri so podpisane pooblaščene osebe za zastopanje:</w:t>
      </w:r>
    </w:p>
    <w:p w14:paraId="54862B76" w14:textId="77777777" w:rsidR="00A10A90" w:rsidRPr="00A10A90" w:rsidRDefault="00A10A90" w:rsidP="00777E3F">
      <w:pPr>
        <w:keepNext/>
        <w:keepLines/>
        <w:spacing w:after="0" w:line="240" w:lineRule="auto"/>
        <w:rPr>
          <w:rFonts w:ascii="Tahoma" w:eastAsia="Times New Roman" w:hAnsi="Tahoma" w:cs="Tahoma"/>
          <w:noProof/>
          <w:lang w:eastAsia="sl-SI"/>
        </w:rPr>
      </w:pPr>
    </w:p>
    <w:p w14:paraId="3A3E2682" w14:textId="77777777" w:rsidR="00A10A90" w:rsidRPr="00A10A90" w:rsidRDefault="00A10A90" w:rsidP="00777E3F">
      <w:pPr>
        <w:keepNext/>
        <w:keepLines/>
        <w:spacing w:after="0" w:line="240" w:lineRule="auto"/>
        <w:rPr>
          <w:rFonts w:ascii="Tahoma" w:eastAsia="Times New Roman" w:hAnsi="Tahoma" w:cs="Tahoma"/>
          <w:noProof/>
          <w:lang w:eastAsia="sl-SI"/>
        </w:rPr>
      </w:pPr>
      <w:r w:rsidRPr="00A10A90">
        <w:rPr>
          <w:rFonts w:ascii="Tahoma" w:eastAsia="Times New Roman" w:hAnsi="Tahoma" w:cs="Tahoma"/>
          <w:noProof/>
          <w:lang w:eastAsia="sl-SI"/>
        </w:rPr>
        <w:t>…………………………………………………………………………………………………………………………………………</w:t>
      </w:r>
    </w:p>
    <w:p w14:paraId="7D581E7E" w14:textId="77777777" w:rsidR="00A10A90" w:rsidRPr="00A10A90" w:rsidRDefault="00A10A90" w:rsidP="00777E3F">
      <w:pPr>
        <w:keepNext/>
        <w:keepLines/>
        <w:spacing w:after="0" w:line="240" w:lineRule="auto"/>
        <w:jc w:val="both"/>
        <w:rPr>
          <w:rFonts w:ascii="Tahoma" w:eastAsia="Times New Roman" w:hAnsi="Tahoma" w:cs="Tahoma"/>
          <w:lang w:eastAsia="sl-SI"/>
        </w:rPr>
      </w:pPr>
      <w:r w:rsidRPr="00A10A90">
        <w:rPr>
          <w:rFonts w:ascii="Tahoma" w:eastAsia="Times New Roman" w:hAnsi="Tahoma" w:cs="Tahoma"/>
          <w:lang w:eastAsia="sl-SI"/>
        </w:rPr>
        <w:t xml:space="preserve">(Ime in priimek)                        (Funkcija pooblaščene osebe)                  </w:t>
      </w:r>
      <w:r w:rsidRPr="00A10A90">
        <w:rPr>
          <w:rFonts w:ascii="Tahoma" w:eastAsia="Times New Roman" w:hAnsi="Tahoma" w:cs="Tahoma"/>
          <w:lang w:eastAsia="sl-SI"/>
        </w:rPr>
        <w:tab/>
        <w:t>(Podpis)</w:t>
      </w:r>
    </w:p>
    <w:p w14:paraId="3896BCBD" w14:textId="77777777" w:rsidR="00A10A90" w:rsidRPr="00A10A90" w:rsidRDefault="00A10A90" w:rsidP="00777E3F">
      <w:pPr>
        <w:keepNext/>
        <w:keepLines/>
        <w:spacing w:after="0" w:line="240" w:lineRule="auto"/>
        <w:rPr>
          <w:rFonts w:ascii="Tahoma" w:eastAsia="Times New Roman" w:hAnsi="Tahoma" w:cs="Tahoma"/>
          <w:noProof/>
          <w:lang w:eastAsia="sl-SI"/>
        </w:rPr>
      </w:pPr>
    </w:p>
    <w:p w14:paraId="09D366F8" w14:textId="77777777" w:rsidR="00A10A90" w:rsidRPr="00A10A90" w:rsidRDefault="00A10A90" w:rsidP="00777E3F">
      <w:pPr>
        <w:keepNext/>
        <w:keepLines/>
        <w:spacing w:after="0" w:line="240" w:lineRule="auto"/>
        <w:jc w:val="both"/>
        <w:rPr>
          <w:rFonts w:ascii="Tahoma" w:eastAsia="Times New Roman" w:hAnsi="Tahoma" w:cs="Tahoma"/>
          <w:noProof/>
          <w:lang w:eastAsia="sl-SI"/>
        </w:rPr>
      </w:pPr>
      <w:r w:rsidRPr="00A10A90">
        <w:rPr>
          <w:rFonts w:ascii="Tahoma" w:eastAsia="Times New Roman" w:hAnsi="Tahoma" w:cs="Tahoma"/>
          <w:noProof/>
          <w:lang w:eastAsia="sl-SI"/>
        </w:rPr>
        <w:t>Pooblaščamo JAVNO PODJETJE ENERGETIKA L</w:t>
      </w:r>
      <w:r w:rsidRPr="00A10A90">
        <w:rPr>
          <w:rFonts w:ascii="Tahoma" w:eastAsia="Times New Roman" w:hAnsi="Tahoma" w:cs="Tahoma"/>
          <w:bCs/>
          <w:noProof/>
          <w:lang w:eastAsia="sl-SI"/>
        </w:rPr>
        <w:t>JUBLJANA d.o.o.</w:t>
      </w:r>
      <w:r w:rsidRPr="00A10A90">
        <w:rPr>
          <w:rFonts w:ascii="Tahoma" w:eastAsia="Times New Roman" w:hAnsi="Tahoma" w:cs="Tahoma"/>
          <w:noProof/>
          <w:lang w:eastAsia="sl-SI"/>
        </w:rPr>
        <w:t xml:space="preserve">, Verovškova ulica 62, 1000 Ljubljana, da v primeru, če mi kot </w:t>
      </w:r>
      <w:r>
        <w:rPr>
          <w:rFonts w:ascii="Tahoma" w:eastAsia="Times New Roman" w:hAnsi="Tahoma" w:cs="Tahoma"/>
          <w:noProof/>
          <w:lang w:eastAsia="sl-SI"/>
        </w:rPr>
        <w:t>izvajalec</w:t>
      </w:r>
      <w:r w:rsidRPr="00A10A90">
        <w:rPr>
          <w:rFonts w:ascii="Tahoma" w:eastAsia="Times New Roman" w:hAnsi="Tahoma" w:cs="Tahoma"/>
          <w:noProof/>
          <w:lang w:eastAsia="sl-SI"/>
        </w:rPr>
        <w:t xml:space="preserve"> ne bomo izpolnili obveznosti iz okvirnega sporazuma v dogovorjeni kvaliteti, količini in rokih, opredeljenih v zgoraj citiranem okvirnem spor</w:t>
      </w:r>
      <w:r>
        <w:rPr>
          <w:rFonts w:ascii="Tahoma" w:eastAsia="Times New Roman" w:hAnsi="Tahoma" w:cs="Tahoma"/>
          <w:noProof/>
          <w:lang w:eastAsia="sl-SI"/>
        </w:rPr>
        <w:t>a</w:t>
      </w:r>
      <w:r w:rsidRPr="00A10A90">
        <w:rPr>
          <w:rFonts w:ascii="Tahoma" w:eastAsia="Times New Roman" w:hAnsi="Tahoma" w:cs="Tahoma"/>
          <w:noProof/>
          <w:lang w:eastAsia="sl-SI"/>
        </w:rPr>
        <w:t>zumu, da:</w:t>
      </w:r>
    </w:p>
    <w:p w14:paraId="0E21F670" w14:textId="77777777" w:rsidR="00A10A90" w:rsidRPr="00A10A90" w:rsidRDefault="00A10A90" w:rsidP="00777E3F">
      <w:pPr>
        <w:keepNext/>
        <w:keepLines/>
        <w:numPr>
          <w:ilvl w:val="0"/>
          <w:numId w:val="13"/>
        </w:numPr>
        <w:spacing w:after="0" w:line="240" w:lineRule="auto"/>
        <w:ind w:left="431" w:hanging="357"/>
        <w:jc w:val="both"/>
        <w:rPr>
          <w:rFonts w:ascii="Tahoma" w:eastAsia="Times New Roman" w:hAnsi="Tahoma" w:cs="Tahoma"/>
          <w:noProof/>
          <w:lang w:eastAsia="sl-SI"/>
        </w:rPr>
      </w:pPr>
      <w:r w:rsidRPr="00A10A90">
        <w:rPr>
          <w:rFonts w:ascii="Tahoma" w:eastAsia="Times New Roman" w:hAnsi="Tahoma" w:cs="Tahoma"/>
          <w:noProof/>
          <w:lang w:eastAsia="sl-SI"/>
        </w:rPr>
        <w:t>izpolni bianko menico v višini do</w:t>
      </w:r>
      <w:r w:rsidR="003754A9">
        <w:rPr>
          <w:rFonts w:ascii="Tahoma" w:eastAsia="Times New Roman" w:hAnsi="Tahoma" w:cs="Tahoma"/>
          <w:noProof/>
          <w:lang w:eastAsia="sl-SI"/>
        </w:rPr>
        <w:t xml:space="preserve"> </w:t>
      </w:r>
      <w:r w:rsidR="007C423C">
        <w:rPr>
          <w:rFonts w:ascii="Tahoma" w:eastAsia="Times New Roman" w:hAnsi="Tahoma" w:cs="Tahoma"/>
          <w:noProof/>
          <w:lang w:eastAsia="sl-SI"/>
        </w:rPr>
        <w:t xml:space="preserve">5.500,00 </w:t>
      </w:r>
      <w:r w:rsidR="008D3C6B" w:rsidRPr="00A10A90">
        <w:rPr>
          <w:rFonts w:ascii="Tahoma" w:eastAsia="Times New Roman" w:hAnsi="Tahoma" w:cs="Tahoma"/>
          <w:noProof/>
          <w:lang w:eastAsia="sl-SI"/>
        </w:rPr>
        <w:t>EUR</w:t>
      </w:r>
      <w:r w:rsidRPr="00A10A90">
        <w:rPr>
          <w:rFonts w:ascii="Tahoma" w:eastAsia="Times New Roman" w:hAnsi="Tahoma" w:cs="Tahoma"/>
          <w:noProof/>
          <w:lang w:eastAsia="sl-SI"/>
        </w:rPr>
        <w:t>,</w:t>
      </w:r>
    </w:p>
    <w:p w14:paraId="47F7DEF5" w14:textId="77777777" w:rsidR="00A10A90" w:rsidRPr="00A10A90" w:rsidRDefault="00A10A90" w:rsidP="00777E3F">
      <w:pPr>
        <w:keepNext/>
        <w:keepLines/>
        <w:numPr>
          <w:ilvl w:val="0"/>
          <w:numId w:val="13"/>
        </w:numPr>
        <w:spacing w:after="0" w:line="240" w:lineRule="auto"/>
        <w:ind w:left="431" w:hanging="357"/>
        <w:jc w:val="both"/>
        <w:rPr>
          <w:rFonts w:ascii="Tahoma" w:eastAsia="Times New Roman" w:hAnsi="Tahoma" w:cs="Tahoma"/>
          <w:noProof/>
          <w:lang w:eastAsia="sl-SI"/>
        </w:rPr>
      </w:pPr>
      <w:r w:rsidRPr="00A10A90">
        <w:rPr>
          <w:rFonts w:ascii="Tahoma" w:eastAsia="Times New Roman" w:hAnsi="Tahoma" w:cs="Tahoma"/>
          <w:noProof/>
          <w:lang w:eastAsia="sl-SI"/>
        </w:rPr>
        <w:t>da izpolni vse druge sestavne dele menic, ki niso izpolnjeni,</w:t>
      </w:r>
    </w:p>
    <w:p w14:paraId="0B3146A8" w14:textId="77777777" w:rsidR="00A10A90" w:rsidRPr="00A10A90" w:rsidRDefault="00A10A90" w:rsidP="00777E3F">
      <w:pPr>
        <w:keepNext/>
        <w:keepLines/>
        <w:numPr>
          <w:ilvl w:val="0"/>
          <w:numId w:val="13"/>
        </w:numPr>
        <w:spacing w:after="0" w:line="240" w:lineRule="auto"/>
        <w:ind w:left="431" w:hanging="357"/>
        <w:jc w:val="both"/>
        <w:rPr>
          <w:rFonts w:ascii="Tahoma" w:eastAsia="Times New Roman" w:hAnsi="Tahoma" w:cs="Tahoma"/>
          <w:noProof/>
          <w:lang w:eastAsia="sl-SI"/>
        </w:rPr>
      </w:pPr>
      <w:r w:rsidRPr="00A10A90">
        <w:rPr>
          <w:rFonts w:ascii="Tahoma" w:eastAsia="Times New Roman" w:hAnsi="Tahoma" w:cs="Tahoma"/>
          <w:noProof/>
          <w:lang w:eastAsia="sl-SI"/>
        </w:rPr>
        <w:t>da po potrebi zapiše na menici tudi katerokoli menično klavzulo, ki sicer ni bistvena menična sestavina.</w:t>
      </w:r>
    </w:p>
    <w:p w14:paraId="7C7052D9" w14:textId="77777777" w:rsidR="00A10A90" w:rsidRPr="00A10A90" w:rsidRDefault="00A10A90" w:rsidP="00777E3F">
      <w:pPr>
        <w:keepNext/>
        <w:keepLines/>
        <w:spacing w:after="0" w:line="240" w:lineRule="auto"/>
        <w:jc w:val="both"/>
        <w:rPr>
          <w:rFonts w:ascii="Tahoma" w:eastAsia="Times New Roman" w:hAnsi="Tahoma" w:cs="Tahoma"/>
          <w:noProof/>
          <w:lang w:eastAsia="sl-SI"/>
        </w:rPr>
      </w:pPr>
    </w:p>
    <w:p w14:paraId="7C275B65" w14:textId="77777777" w:rsidR="00A10A90" w:rsidRPr="00A10A90" w:rsidRDefault="00A10A90" w:rsidP="00777E3F">
      <w:pPr>
        <w:keepNext/>
        <w:keepLines/>
        <w:spacing w:after="0" w:line="240" w:lineRule="auto"/>
        <w:jc w:val="both"/>
        <w:rPr>
          <w:rFonts w:ascii="Tahoma" w:eastAsia="Times New Roman" w:hAnsi="Tahoma" w:cs="Tahoma"/>
          <w:noProof/>
          <w:lang w:eastAsia="sl-SI"/>
        </w:rPr>
      </w:pPr>
      <w:r w:rsidRPr="00A10A90">
        <w:rPr>
          <w:rFonts w:ascii="Tahoma" w:eastAsia="Times New Roman" w:hAnsi="Tahoma" w:cs="Tahoma"/>
          <w:noProof/>
          <w:lang w:eastAsia="sl-SI"/>
        </w:rPr>
        <w:t>V primeru spremembe upnika predmetnih terjatev, veljajo določbe tega pooblastila tudi v korist novih upnikov. Pooblaščamo JAVNO PODJETJE ENERGETIKA L</w:t>
      </w:r>
      <w:r w:rsidRPr="00A10A90">
        <w:rPr>
          <w:rFonts w:ascii="Tahoma" w:eastAsia="Times New Roman" w:hAnsi="Tahoma" w:cs="Tahoma"/>
          <w:bCs/>
          <w:noProof/>
          <w:lang w:eastAsia="sl-SI"/>
        </w:rPr>
        <w:t>JUBLJANA d.o.o.,</w:t>
      </w:r>
      <w:r w:rsidRPr="00A10A90">
        <w:rPr>
          <w:rFonts w:ascii="Tahoma" w:eastAsia="Times New Roman" w:hAnsi="Tahoma" w:cs="Tahoma"/>
          <w:noProof/>
          <w:lang w:eastAsia="sl-SI"/>
        </w:rPr>
        <w:t xml:space="preserve"> Verovškova ulica 62, 1000 Ljubljana, da menico po potrebi domicilira pri katerikoli banki, pri kateri imamo odprt račun. </w:t>
      </w:r>
    </w:p>
    <w:p w14:paraId="0CEA289B" w14:textId="77777777" w:rsidR="00A10A90" w:rsidRPr="00A10A90" w:rsidRDefault="00A10A90" w:rsidP="00777E3F">
      <w:pPr>
        <w:keepNext/>
        <w:keepLines/>
        <w:spacing w:after="0" w:line="240" w:lineRule="auto"/>
        <w:jc w:val="both"/>
        <w:rPr>
          <w:rFonts w:ascii="Tahoma" w:eastAsia="Times New Roman" w:hAnsi="Tahoma" w:cs="Tahoma"/>
          <w:noProof/>
          <w:lang w:eastAsia="sl-SI"/>
        </w:rPr>
      </w:pPr>
    </w:p>
    <w:p w14:paraId="0E247FFA" w14:textId="04C71DA0" w:rsidR="00A10A90" w:rsidRPr="00A10A90" w:rsidRDefault="00A10A90" w:rsidP="00777E3F">
      <w:pPr>
        <w:keepNext/>
        <w:keepLines/>
        <w:spacing w:after="0" w:line="240" w:lineRule="auto"/>
        <w:jc w:val="both"/>
        <w:rPr>
          <w:rFonts w:ascii="Tahoma" w:eastAsia="Times New Roman" w:hAnsi="Tahoma" w:cs="Tahoma"/>
          <w:noProof/>
          <w:lang w:eastAsia="sl-SI"/>
        </w:rPr>
      </w:pPr>
      <w:r w:rsidRPr="00A10A90">
        <w:rPr>
          <w:rFonts w:ascii="Tahoma" w:eastAsia="Times New Roman" w:hAnsi="Tahoma" w:cs="Tahoma"/>
          <w:noProof/>
          <w:lang w:eastAsia="sl-SI"/>
        </w:rPr>
        <w:t xml:space="preserve">S to menično izjavo pooblaščamo ___________________ (navedba banke), da v breme našega transakcijskega računa št. SI56 __________________ unovči predloženo menico najkasneje do </w:t>
      </w:r>
      <w:r w:rsidR="007C423C">
        <w:rPr>
          <w:rFonts w:ascii="Tahoma" w:eastAsia="Times New Roman" w:hAnsi="Tahoma" w:cs="Tahoma"/>
          <w:noProof/>
          <w:lang w:eastAsia="sl-SI"/>
        </w:rPr>
        <w:t>18.9.202</w:t>
      </w:r>
      <w:r w:rsidR="00777E3F">
        <w:rPr>
          <w:rFonts w:ascii="Tahoma" w:eastAsia="Times New Roman" w:hAnsi="Tahoma" w:cs="Tahoma"/>
          <w:noProof/>
          <w:lang w:eastAsia="sl-SI"/>
        </w:rPr>
        <w:t>5</w:t>
      </w:r>
      <w:r w:rsidRPr="00A10A90">
        <w:rPr>
          <w:rFonts w:ascii="Tahoma" w:eastAsia="Times New Roman" w:hAnsi="Tahoma" w:cs="Tahoma"/>
          <w:noProof/>
          <w:lang w:eastAsia="sl-SI"/>
        </w:rPr>
        <w:t xml:space="preserve">. Pooblaščamo tudi katerokoli banko, pri kateri bi imeli odprt račun, da v breme našega transakcijskega računa unovči predloženo menico. </w:t>
      </w:r>
    </w:p>
    <w:p w14:paraId="294E601B" w14:textId="77777777" w:rsidR="00A10A90" w:rsidRPr="00A10A90" w:rsidRDefault="00A10A90" w:rsidP="00777E3F">
      <w:pPr>
        <w:keepNext/>
        <w:keepLines/>
        <w:spacing w:after="0" w:line="240" w:lineRule="auto"/>
        <w:jc w:val="both"/>
        <w:rPr>
          <w:rFonts w:ascii="Tahoma" w:eastAsia="Times New Roman" w:hAnsi="Tahoma" w:cs="Tahoma"/>
          <w:noProof/>
          <w:lang w:eastAsia="sl-SI"/>
        </w:rPr>
      </w:pPr>
    </w:p>
    <w:p w14:paraId="3EC9ADD2" w14:textId="77777777" w:rsidR="00A10A90" w:rsidRPr="00A10A90" w:rsidRDefault="00A10A90" w:rsidP="00777E3F">
      <w:pPr>
        <w:keepNext/>
        <w:keepLines/>
        <w:spacing w:after="0" w:line="240" w:lineRule="auto"/>
        <w:jc w:val="both"/>
        <w:rPr>
          <w:rFonts w:ascii="Tahoma" w:eastAsia="Times New Roman" w:hAnsi="Tahoma" w:cs="Tahoma"/>
          <w:noProof/>
          <w:lang w:eastAsia="sl-SI"/>
        </w:rPr>
      </w:pPr>
      <w:r w:rsidRPr="00A10A90">
        <w:rPr>
          <w:rFonts w:ascii="Tahoma" w:eastAsia="Times New Roman" w:hAnsi="Tahoma" w:cs="Tahoma"/>
          <w:noProof/>
          <w:lang w:eastAsia="sl-SI"/>
        </w:rPr>
        <w:t>S podpisom tega pooblastila soglašamo, da JAVNO PODJETJE ENERGETIKA L</w:t>
      </w:r>
      <w:r w:rsidRPr="00A10A90">
        <w:rPr>
          <w:rFonts w:ascii="Tahoma" w:eastAsia="Times New Roman" w:hAnsi="Tahoma" w:cs="Tahoma"/>
          <w:bCs/>
          <w:noProof/>
          <w:lang w:eastAsia="sl-SI"/>
        </w:rPr>
        <w:t>JUBLJANA d.o.o.,</w:t>
      </w:r>
      <w:r w:rsidRPr="00A10A90">
        <w:rPr>
          <w:rFonts w:ascii="Tahoma" w:eastAsia="Times New Roman" w:hAnsi="Tahoma" w:cs="Tahoma"/>
          <w:noProof/>
          <w:lang w:eastAsia="sl-SI"/>
        </w:rPr>
        <w:t xml:space="preserve"> Verovškova ulica 62, 1000 Ljubljana, opravi poizvedbe o številkah transakcijskih računov pri katerikoli banki, finančni organizaciji ali upravljavcu baz podatkov o računih.</w:t>
      </w:r>
    </w:p>
    <w:p w14:paraId="5A1E2C1A" w14:textId="77777777" w:rsidR="00A10A90" w:rsidRPr="00A10A90" w:rsidRDefault="00A10A90" w:rsidP="00777E3F">
      <w:pPr>
        <w:keepNext/>
        <w:keepLines/>
        <w:spacing w:after="0" w:line="240" w:lineRule="auto"/>
        <w:jc w:val="both"/>
        <w:rPr>
          <w:rFonts w:ascii="Tahoma" w:eastAsia="Times New Roman" w:hAnsi="Tahoma" w:cs="Tahoma"/>
          <w:noProof/>
          <w:lang w:eastAsia="sl-SI"/>
        </w:rPr>
      </w:pPr>
    </w:p>
    <w:p w14:paraId="528EC0FA" w14:textId="77777777" w:rsidR="00A10A90" w:rsidRPr="00A10A90" w:rsidRDefault="00A10A90" w:rsidP="00777E3F">
      <w:pPr>
        <w:keepNext/>
        <w:keepLines/>
        <w:spacing w:after="0" w:line="240" w:lineRule="auto"/>
        <w:jc w:val="both"/>
        <w:rPr>
          <w:rFonts w:ascii="Tahoma" w:eastAsia="Times New Roman" w:hAnsi="Tahoma" w:cs="Tahoma"/>
          <w:noProof/>
          <w:lang w:eastAsia="sl-SI"/>
        </w:rPr>
      </w:pPr>
      <w:r w:rsidRPr="00A10A90">
        <w:rPr>
          <w:rFonts w:ascii="Tahoma" w:eastAsia="Times New Roman" w:hAnsi="Tahoma" w:cs="Tahoma"/>
          <w:noProof/>
          <w:lang w:eastAsia="sl-SI"/>
        </w:rPr>
        <w:t>Zavezujemo se, da tega pooblastila ne bomo preklicali.</w:t>
      </w:r>
    </w:p>
    <w:p w14:paraId="498E275D" w14:textId="77777777" w:rsidR="00A10A90" w:rsidRPr="00A10A90" w:rsidRDefault="00A10A90" w:rsidP="00777E3F">
      <w:pPr>
        <w:keepNext/>
        <w:keepLines/>
        <w:spacing w:after="0" w:line="240" w:lineRule="auto"/>
        <w:jc w:val="both"/>
        <w:rPr>
          <w:rFonts w:ascii="Tahoma" w:eastAsia="Times New Roman" w:hAnsi="Tahoma" w:cs="Tahoma"/>
          <w:lang w:eastAsia="sl-SI"/>
        </w:rPr>
      </w:pPr>
    </w:p>
    <w:p w14:paraId="6D88EDE1" w14:textId="77777777" w:rsidR="00A10A90" w:rsidRPr="00A10A90" w:rsidRDefault="00A10A90" w:rsidP="00777E3F">
      <w:pPr>
        <w:keepNext/>
        <w:keepLines/>
        <w:spacing w:after="0" w:line="240" w:lineRule="auto"/>
        <w:jc w:val="both"/>
        <w:rPr>
          <w:rFonts w:ascii="Tahoma" w:eastAsia="Times New Roman" w:hAnsi="Tahoma" w:cs="Tahoma"/>
          <w:lang w:eastAsia="sl-SI"/>
        </w:rPr>
      </w:pPr>
      <w:r w:rsidRPr="00A10A90">
        <w:rPr>
          <w:rFonts w:ascii="Tahoma" w:eastAsia="Times New Roman" w:hAnsi="Tahoma" w:cs="Tahoma"/>
          <w:lang w:eastAsia="sl-SI"/>
        </w:rPr>
        <w:t>Priloga: 1 bianko menica</w:t>
      </w:r>
      <w:r w:rsidRPr="00A10A90">
        <w:rPr>
          <w:rFonts w:ascii="Tahoma" w:eastAsia="Times New Roman" w:hAnsi="Tahoma" w:cs="Tahoma"/>
          <w:lang w:eastAsia="sl-SI"/>
        </w:rPr>
        <w:tab/>
      </w:r>
      <w:r w:rsidRPr="00A10A90">
        <w:rPr>
          <w:rFonts w:ascii="Tahoma" w:eastAsia="Times New Roman" w:hAnsi="Tahoma" w:cs="Tahoma"/>
          <w:lang w:eastAsia="sl-SI"/>
        </w:rPr>
        <w:tab/>
      </w:r>
      <w:r w:rsidRPr="00A10A90">
        <w:rPr>
          <w:rFonts w:ascii="Tahoma" w:eastAsia="Times New Roman" w:hAnsi="Tahoma" w:cs="Tahoma"/>
          <w:lang w:eastAsia="sl-SI"/>
        </w:rPr>
        <w:tab/>
      </w:r>
      <w:r w:rsidRPr="00A10A90">
        <w:rPr>
          <w:rFonts w:ascii="Tahoma" w:eastAsia="Times New Roman" w:hAnsi="Tahoma" w:cs="Tahoma"/>
          <w:lang w:eastAsia="sl-SI"/>
        </w:rPr>
        <w:tab/>
      </w:r>
      <w:r w:rsidRPr="00A10A90">
        <w:rPr>
          <w:rFonts w:ascii="Tahoma" w:eastAsia="Times New Roman" w:hAnsi="Tahoma" w:cs="Tahoma"/>
          <w:lang w:eastAsia="sl-SI"/>
        </w:rPr>
        <w:tab/>
      </w:r>
      <w:r w:rsidRPr="00A10A90">
        <w:rPr>
          <w:rFonts w:ascii="Tahoma" w:eastAsia="Times New Roman" w:hAnsi="Tahoma" w:cs="Tahoma"/>
          <w:lang w:eastAsia="sl-SI"/>
        </w:rPr>
        <w:tab/>
      </w:r>
    </w:p>
    <w:p w14:paraId="391ABB70" w14:textId="77777777" w:rsidR="00A10A90" w:rsidRPr="00A10A90" w:rsidRDefault="00A10A90" w:rsidP="00777E3F">
      <w:pPr>
        <w:keepNext/>
        <w:keepLines/>
        <w:spacing w:after="0" w:line="240" w:lineRule="auto"/>
        <w:rPr>
          <w:rFonts w:ascii="Tahoma" w:eastAsia="Times New Roman" w:hAnsi="Tahoma" w:cs="Tahoma"/>
          <w:noProof/>
          <w:lang w:eastAsia="sl-SI"/>
        </w:rPr>
      </w:pPr>
    </w:p>
    <w:p w14:paraId="51958457" w14:textId="77777777" w:rsidR="00A10A90" w:rsidRPr="00A10A90" w:rsidRDefault="00A10A90" w:rsidP="00777E3F">
      <w:pPr>
        <w:keepNext/>
        <w:keepLines/>
        <w:spacing w:after="0" w:line="240" w:lineRule="auto"/>
        <w:rPr>
          <w:rFonts w:ascii="Tahoma" w:eastAsia="Times New Roman" w:hAnsi="Tahoma" w:cs="Tahoma"/>
          <w:noProof/>
          <w:u w:val="single"/>
          <w:lang w:eastAsia="sl-SI"/>
        </w:rPr>
      </w:pPr>
      <w:r w:rsidRPr="00A10A90">
        <w:rPr>
          <w:rFonts w:ascii="Tahoma" w:eastAsia="Times New Roman" w:hAnsi="Tahoma" w:cs="Tahoma"/>
          <w:noProof/>
          <w:lang w:eastAsia="sl-SI"/>
        </w:rPr>
        <w:t>Kraj, datum</w:t>
      </w:r>
      <w:r w:rsidRPr="00A10A90">
        <w:rPr>
          <w:rFonts w:ascii="Tahoma" w:eastAsia="Times New Roman" w:hAnsi="Tahoma" w:cs="Tahoma"/>
          <w:noProof/>
          <w:lang w:eastAsia="sl-SI"/>
        </w:rPr>
        <w:tab/>
      </w:r>
      <w:r w:rsidRPr="00A10A90">
        <w:rPr>
          <w:rFonts w:ascii="Tahoma" w:eastAsia="Times New Roman" w:hAnsi="Tahoma" w:cs="Tahoma"/>
          <w:noProof/>
          <w:lang w:eastAsia="sl-SI"/>
        </w:rPr>
        <w:tab/>
      </w:r>
      <w:r w:rsidRPr="00A10A90">
        <w:rPr>
          <w:rFonts w:ascii="Tahoma" w:eastAsia="Times New Roman" w:hAnsi="Tahoma" w:cs="Tahoma"/>
          <w:noProof/>
          <w:lang w:eastAsia="sl-SI"/>
        </w:rPr>
        <w:tab/>
      </w:r>
      <w:r w:rsidRPr="00A10A90">
        <w:rPr>
          <w:rFonts w:ascii="Tahoma" w:eastAsia="Times New Roman" w:hAnsi="Tahoma" w:cs="Tahoma"/>
          <w:noProof/>
          <w:lang w:eastAsia="sl-SI"/>
        </w:rPr>
        <w:tab/>
      </w:r>
      <w:r w:rsidRPr="00A10A90">
        <w:rPr>
          <w:rFonts w:ascii="Tahoma" w:eastAsia="Times New Roman" w:hAnsi="Tahoma" w:cs="Tahoma"/>
          <w:noProof/>
          <w:lang w:eastAsia="sl-SI"/>
        </w:rPr>
        <w:tab/>
        <w:t>Žig</w:t>
      </w:r>
      <w:r w:rsidRPr="00A10A90">
        <w:rPr>
          <w:rFonts w:ascii="Tahoma" w:eastAsia="Times New Roman" w:hAnsi="Tahoma" w:cs="Tahoma"/>
          <w:noProof/>
          <w:lang w:eastAsia="sl-SI"/>
        </w:rPr>
        <w:tab/>
      </w:r>
      <w:r w:rsidRPr="00A10A90">
        <w:rPr>
          <w:rFonts w:ascii="Tahoma" w:eastAsia="Times New Roman" w:hAnsi="Tahoma" w:cs="Tahoma"/>
          <w:noProof/>
          <w:lang w:eastAsia="sl-SI"/>
        </w:rPr>
        <w:tab/>
      </w:r>
      <w:r w:rsidRPr="00A10A90">
        <w:rPr>
          <w:rFonts w:ascii="Tahoma" w:eastAsia="Times New Roman" w:hAnsi="Tahoma" w:cs="Tahoma"/>
          <w:noProof/>
          <w:lang w:eastAsia="sl-SI"/>
        </w:rPr>
        <w:tab/>
      </w:r>
      <w:r w:rsidRPr="00A10A90">
        <w:rPr>
          <w:rFonts w:ascii="Tahoma" w:eastAsia="Times New Roman" w:hAnsi="Tahoma" w:cs="Tahoma"/>
          <w:noProof/>
          <w:u w:val="single"/>
          <w:lang w:eastAsia="sl-SI"/>
        </w:rPr>
        <w:t xml:space="preserve">Izdajatelj menice: </w:t>
      </w:r>
    </w:p>
    <w:p w14:paraId="7002D079" w14:textId="77777777" w:rsidR="003279A0" w:rsidRDefault="003279A0" w:rsidP="00777E3F">
      <w:pPr>
        <w:keepNext/>
        <w:keepLines/>
        <w:spacing w:after="0" w:line="240" w:lineRule="auto"/>
        <w:jc w:val="both"/>
        <w:rPr>
          <w:rFonts w:ascii="Tahoma" w:eastAsia="Times New Roman" w:hAnsi="Tahoma" w:cs="Tahoma"/>
          <w:b/>
          <w:i/>
          <w:color w:val="000000"/>
          <w:u w:val="single"/>
          <w:lang w:eastAsia="sl-SI"/>
        </w:rPr>
      </w:pPr>
    </w:p>
    <w:p w14:paraId="3704AE1D" w14:textId="77777777" w:rsidR="00751EED" w:rsidRDefault="00751EED" w:rsidP="00777E3F">
      <w:pPr>
        <w:keepNext/>
        <w:keepLines/>
        <w:spacing w:after="0" w:line="240" w:lineRule="auto"/>
        <w:jc w:val="both"/>
        <w:rPr>
          <w:rFonts w:ascii="Tahoma" w:eastAsia="Times New Roman" w:hAnsi="Tahoma" w:cs="Tahoma"/>
          <w:b/>
          <w:i/>
          <w:color w:val="000000"/>
          <w:u w:val="single"/>
          <w:lang w:eastAsia="sl-SI"/>
        </w:rPr>
      </w:pPr>
    </w:p>
    <w:p w14:paraId="499867A0" w14:textId="77777777" w:rsidR="00E664C8" w:rsidRDefault="00E664C8" w:rsidP="00777E3F">
      <w:pPr>
        <w:keepNext/>
        <w:keepLines/>
        <w:spacing w:after="0" w:line="240" w:lineRule="auto"/>
        <w:jc w:val="both"/>
        <w:rPr>
          <w:rFonts w:ascii="Tahoma" w:eastAsia="Times New Roman" w:hAnsi="Tahoma" w:cs="Tahoma"/>
          <w:b/>
          <w:i/>
          <w:color w:val="000000"/>
          <w:u w:val="single"/>
          <w:lang w:eastAsia="sl-SI"/>
        </w:rPr>
      </w:pPr>
    </w:p>
    <w:sectPr w:rsidR="00E664C8" w:rsidSect="00CF4AE1">
      <w:headerReference w:type="default" r:id="rId39"/>
      <w:footerReference w:type="default" r:id="rId40"/>
      <w:headerReference w:type="first" r:id="rId41"/>
      <w:footerReference w:type="first" r:id="rId42"/>
      <w:type w:val="continuous"/>
      <w:pgSz w:w="11906" w:h="16838" w:code="9"/>
      <w:pgMar w:top="1134" w:right="1134" w:bottom="1134" w:left="1418" w:header="567" w:footer="87"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7EDB18" w16cex:dateUtc="2021-06-24T08:21:00Z"/>
  <w16cex:commentExtensible w16cex:durableId="247EDB94" w16cex:dateUtc="2021-06-24T08: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899316" w16cid:durableId="247EDAE0"/>
  <w16cid:commentId w16cid:paraId="3049CDDF" w16cid:durableId="247EDB18"/>
  <w16cid:commentId w16cid:paraId="04A8E753" w16cid:durableId="247EDB9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73BE5D" w14:textId="77777777" w:rsidR="00693CCA" w:rsidRDefault="00693CCA">
      <w:pPr>
        <w:spacing w:after="0" w:line="240" w:lineRule="auto"/>
      </w:pPr>
      <w:r>
        <w:separator/>
      </w:r>
    </w:p>
  </w:endnote>
  <w:endnote w:type="continuationSeparator" w:id="0">
    <w:p w14:paraId="0823DB91" w14:textId="77777777" w:rsidR="00693CCA" w:rsidRDefault="00693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MS Gothic"/>
    <w:charset w:val="EE"/>
    <w:family w:val="auto"/>
    <w:pitch w:val="default"/>
  </w:font>
  <w:font w:name="Arial">
    <w:panose1 w:val="020B0604020202020204"/>
    <w:charset w:val="EE"/>
    <w:family w:val="swiss"/>
    <w:pitch w:val="variable"/>
    <w:sig w:usb0="E0002EFF" w:usb1="C000785B" w:usb2="00000009" w:usb3="00000000" w:csb0="000001FF" w:csb1="00000000"/>
  </w:font>
  <w:font w:name="Times New (W1)">
    <w:altName w:val="Times New Roman"/>
    <w:charset w:val="EE"/>
    <w:family w:val="roman"/>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1E141" w14:textId="2149AC78" w:rsidR="00693CCA" w:rsidRPr="00941BDE" w:rsidRDefault="00693CCA">
    <w:pPr>
      <w:pStyle w:val="Noga"/>
      <w:jc w:val="center"/>
      <w:rPr>
        <w:rFonts w:ascii="Tahoma" w:hAnsi="Tahoma" w:cs="Tahoma"/>
        <w:sz w:val="18"/>
      </w:rPr>
    </w:pPr>
    <w:r w:rsidRPr="00941BDE">
      <w:rPr>
        <w:rFonts w:ascii="Tahoma" w:hAnsi="Tahoma" w:cs="Tahoma"/>
        <w:sz w:val="18"/>
      </w:rPr>
      <w:t xml:space="preserve">Stran </w:t>
    </w:r>
    <w:r w:rsidRPr="00941BDE">
      <w:rPr>
        <w:rFonts w:ascii="Tahoma" w:hAnsi="Tahoma" w:cs="Tahoma"/>
        <w:bCs/>
        <w:sz w:val="18"/>
        <w:szCs w:val="24"/>
      </w:rPr>
      <w:fldChar w:fldCharType="begin"/>
    </w:r>
    <w:r w:rsidRPr="00941BDE">
      <w:rPr>
        <w:rFonts w:ascii="Tahoma" w:hAnsi="Tahoma" w:cs="Tahoma"/>
        <w:bCs/>
        <w:sz w:val="18"/>
      </w:rPr>
      <w:instrText>PAGE</w:instrText>
    </w:r>
    <w:r w:rsidRPr="00941BDE">
      <w:rPr>
        <w:rFonts w:ascii="Tahoma" w:hAnsi="Tahoma" w:cs="Tahoma"/>
        <w:bCs/>
        <w:sz w:val="18"/>
        <w:szCs w:val="24"/>
      </w:rPr>
      <w:fldChar w:fldCharType="separate"/>
    </w:r>
    <w:r w:rsidR="00144DAA">
      <w:rPr>
        <w:rFonts w:ascii="Tahoma" w:hAnsi="Tahoma" w:cs="Tahoma"/>
        <w:bCs/>
        <w:noProof/>
        <w:sz w:val="18"/>
      </w:rPr>
      <w:t>21</w:t>
    </w:r>
    <w:r w:rsidRPr="00941BDE">
      <w:rPr>
        <w:rFonts w:ascii="Tahoma" w:hAnsi="Tahoma" w:cs="Tahoma"/>
        <w:bCs/>
        <w:sz w:val="18"/>
        <w:szCs w:val="24"/>
      </w:rPr>
      <w:fldChar w:fldCharType="end"/>
    </w:r>
    <w:r w:rsidRPr="00941BDE">
      <w:rPr>
        <w:rFonts w:ascii="Tahoma" w:hAnsi="Tahoma" w:cs="Tahoma"/>
        <w:sz w:val="18"/>
      </w:rPr>
      <w:t xml:space="preserve"> od </w:t>
    </w:r>
    <w:r w:rsidRPr="00941BDE">
      <w:rPr>
        <w:rFonts w:ascii="Tahoma" w:hAnsi="Tahoma" w:cs="Tahoma"/>
        <w:bCs/>
        <w:sz w:val="18"/>
        <w:szCs w:val="24"/>
      </w:rPr>
      <w:fldChar w:fldCharType="begin"/>
    </w:r>
    <w:r w:rsidRPr="00941BDE">
      <w:rPr>
        <w:rFonts w:ascii="Tahoma" w:hAnsi="Tahoma" w:cs="Tahoma"/>
        <w:bCs/>
        <w:sz w:val="18"/>
      </w:rPr>
      <w:instrText>NUMPAGES</w:instrText>
    </w:r>
    <w:r w:rsidRPr="00941BDE">
      <w:rPr>
        <w:rFonts w:ascii="Tahoma" w:hAnsi="Tahoma" w:cs="Tahoma"/>
        <w:bCs/>
        <w:sz w:val="18"/>
        <w:szCs w:val="24"/>
      </w:rPr>
      <w:fldChar w:fldCharType="separate"/>
    </w:r>
    <w:r w:rsidR="00144DAA">
      <w:rPr>
        <w:rFonts w:ascii="Tahoma" w:hAnsi="Tahoma" w:cs="Tahoma"/>
        <w:bCs/>
        <w:noProof/>
        <w:sz w:val="18"/>
      </w:rPr>
      <w:t>65</w:t>
    </w:r>
    <w:r w:rsidRPr="00941BDE">
      <w:rPr>
        <w:rFonts w:ascii="Tahoma" w:hAnsi="Tahoma" w:cs="Tahoma"/>
        <w:bCs/>
        <w:sz w:val="18"/>
        <w:szCs w:val="24"/>
      </w:rPr>
      <w:fldChar w:fldCharType="end"/>
    </w:r>
  </w:p>
  <w:p w14:paraId="527B30DC" w14:textId="77777777" w:rsidR="00693CCA" w:rsidRPr="007653AE" w:rsidRDefault="00693CCA" w:rsidP="00DC663E">
    <w:pPr>
      <w:pStyle w:val="Noga"/>
      <w:tabs>
        <w:tab w:val="clear" w:pos="4536"/>
        <w:tab w:val="clear" w:pos="9072"/>
      </w:tabs>
      <w:ind w:right="-1276"/>
      <w:jc w:val="righ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F5120" w14:textId="1CBE9621" w:rsidR="00693CCA" w:rsidRPr="00CD2C73" w:rsidRDefault="00693CCA" w:rsidP="00CD2C73">
    <w:pPr>
      <w:pStyle w:val="Noga"/>
      <w:tabs>
        <w:tab w:val="clear" w:pos="9072"/>
      </w:tabs>
      <w:jc w:val="right"/>
    </w:pPr>
    <w:r w:rsidRPr="005332C6">
      <w:rPr>
        <w:noProof/>
        <w:sz w:val="16"/>
        <w:szCs w:val="16"/>
        <w:lang w:val="sl-SI" w:eastAsia="sl-SI"/>
      </w:rPr>
      <w:drawing>
        <wp:inline distT="0" distB="0" distL="0" distR="0" wp14:anchorId="56923B71" wp14:editId="42FF3485">
          <wp:extent cx="2432685" cy="783270"/>
          <wp:effectExtent l="0" t="0" r="571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BEBA8EAE-BF5A-486C-A8C5-ECC9F3942E4B}">
                        <a14:imgProps xmlns:a14="http://schemas.microsoft.com/office/drawing/2010/main">
                          <a14:imgLayer r:embed="rId2">
                            <a14:imgEffect>
                              <a14:sharpenSoften amount="50000"/>
                            </a14:imgEffect>
                          </a14:imgLayer>
                        </a14:imgProps>
                      </a:ext>
                    </a:extLst>
                  </a:blip>
                  <a:stretch>
                    <a:fillRect/>
                  </a:stretch>
                </pic:blipFill>
                <pic:spPr>
                  <a:xfrm>
                    <a:off x="0" y="0"/>
                    <a:ext cx="2432685" cy="78327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C185D6" w14:textId="77777777" w:rsidR="00693CCA" w:rsidRDefault="00693CCA">
      <w:pPr>
        <w:spacing w:after="0" w:line="240" w:lineRule="auto"/>
      </w:pPr>
      <w:r>
        <w:separator/>
      </w:r>
    </w:p>
  </w:footnote>
  <w:footnote w:type="continuationSeparator" w:id="0">
    <w:p w14:paraId="288F1738" w14:textId="77777777" w:rsidR="00693CCA" w:rsidRDefault="00693CCA">
      <w:pPr>
        <w:spacing w:after="0" w:line="240" w:lineRule="auto"/>
      </w:pPr>
      <w:r>
        <w:continuationSeparator/>
      </w:r>
    </w:p>
  </w:footnote>
  <w:footnote w:id="1">
    <w:p w14:paraId="70DDB0B0" w14:textId="77777777" w:rsidR="00693CCA" w:rsidRPr="009779A4" w:rsidRDefault="00693CCA" w:rsidP="00AF51CC">
      <w:pPr>
        <w:pStyle w:val="Sprotnaopomba-besedilo"/>
        <w:jc w:val="both"/>
        <w:rPr>
          <w:rFonts w:ascii="Tahoma" w:hAnsi="Tahoma" w:cs="Tahoma"/>
          <w:sz w:val="14"/>
        </w:rPr>
      </w:pPr>
      <w:r w:rsidRPr="009779A4">
        <w:rPr>
          <w:rStyle w:val="Sprotnaopomba-sklic"/>
          <w:rFonts w:ascii="Tahoma" w:hAnsi="Tahoma" w:cs="Tahoma"/>
          <w:sz w:val="14"/>
        </w:rPr>
        <w:footnoteRef/>
      </w:r>
      <w:r w:rsidRPr="009779A4">
        <w:rPr>
          <w:rFonts w:ascii="Tahoma" w:hAnsi="Tahoma" w:cs="Tahoma"/>
          <w:sz w:val="14"/>
        </w:rPr>
        <w:t xml:space="preserve"> PRIPOROČILO KOMISIJE z dne 6. maja 2003 o definiciji mikro, malih in srednje velikih podjetij </w:t>
      </w:r>
      <w:r w:rsidRPr="009779A4">
        <w:rPr>
          <w:rFonts w:ascii="Tahoma" w:hAnsi="Tahoma" w:cs="Tahoma"/>
          <w:i/>
          <w:iCs/>
          <w:sz w:val="14"/>
        </w:rPr>
        <w:t>(notificirano pod dokumentarno številko K(2003) 1422)</w:t>
      </w:r>
      <w:r w:rsidRPr="009779A4">
        <w:rPr>
          <w:rFonts w:ascii="Tahoma" w:hAnsi="Tahoma" w:cs="Tahoma"/>
          <w:sz w:val="14"/>
        </w:rPr>
        <w:t>, 2003/361/ES; Ur. l. EU, L 124, 20. 5. 2003.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5891D" w14:textId="77777777" w:rsidR="00693CCA" w:rsidRDefault="00693CCA" w:rsidP="00DC663E">
    <w:pPr>
      <w:pStyle w:val="Glava"/>
      <w:jc w:val="center"/>
    </w:pPr>
    <w:r>
      <w:rPr>
        <w:noProof/>
        <w:lang w:val="sl-SI" w:eastAsia="sl-SI"/>
      </w:rPr>
      <w:drawing>
        <wp:inline distT="0" distB="0" distL="0" distR="0" wp14:anchorId="350AEC52" wp14:editId="7F18C94C">
          <wp:extent cx="825500" cy="615950"/>
          <wp:effectExtent l="0" t="0" r="0" b="0"/>
          <wp:docPr id="2" name="Slika 5" descr="dopis_glav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dopis_glav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5500" cy="6159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4E79F" w14:textId="77777777" w:rsidR="00693CCA" w:rsidRDefault="00693CCA" w:rsidP="00CD2C73">
    <w:pPr>
      <w:pStyle w:val="Glava"/>
      <w:keepLines/>
      <w:widowControl w:val="0"/>
      <w:tabs>
        <w:tab w:val="clear" w:pos="4536"/>
        <w:tab w:val="center" w:pos="8080"/>
      </w:tabs>
      <w:ind w:right="-1134"/>
    </w:pPr>
    <w:r>
      <w:tab/>
    </w:r>
    <w:r>
      <w:rPr>
        <w:noProof/>
        <w:lang w:val="sl-SI" w:eastAsia="sl-SI"/>
      </w:rPr>
      <w:drawing>
        <wp:inline distT="0" distB="0" distL="0" distR="0" wp14:anchorId="11B6BB5F" wp14:editId="2A3EE1B0">
          <wp:extent cx="3438525" cy="1823085"/>
          <wp:effectExtent l="0" t="0" r="9525" b="5715"/>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8525" cy="1823085"/>
                  </a:xfrm>
                  <a:prstGeom prst="rect">
                    <a:avLst/>
                  </a:prstGeom>
                  <a:noFill/>
                </pic:spPr>
              </pic:pic>
            </a:graphicData>
          </a:graphic>
        </wp:inline>
      </w:drawing>
    </w:r>
  </w:p>
  <w:p w14:paraId="4FE905E3" w14:textId="15731F4F" w:rsidR="00693CCA" w:rsidRPr="00CD2C73" w:rsidRDefault="00693CCA" w:rsidP="00CD2C73">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462D400"/>
    <w:lvl w:ilvl="0">
      <w:numFmt w:val="decimal"/>
      <w:lvlText w:val="*"/>
      <w:lvlJc w:val="left"/>
      <w:pPr>
        <w:ind w:left="0" w:firstLine="0"/>
      </w:pPr>
    </w:lvl>
  </w:abstractNum>
  <w:abstractNum w:abstractNumId="1" w15:restartNumberingAfterBreak="0">
    <w:nsid w:val="00000001"/>
    <w:multiLevelType w:val="singleLevel"/>
    <w:tmpl w:val="00000001"/>
    <w:name w:val="WW8Num2"/>
    <w:lvl w:ilvl="0">
      <w:start w:val="1"/>
      <w:numFmt w:val="decimal"/>
      <w:lvlText w:val="%1."/>
      <w:lvlJc w:val="left"/>
      <w:pPr>
        <w:tabs>
          <w:tab w:val="num" w:pos="0"/>
        </w:tabs>
        <w:ind w:left="720" w:hanging="360"/>
      </w:pPr>
      <w:rPr>
        <w:rFonts w:ascii="Tahoma" w:eastAsia="Times New Roman" w:hAnsi="Tahoma" w:cs="Tahoma"/>
      </w:rPr>
    </w:lvl>
  </w:abstractNum>
  <w:abstractNum w:abstractNumId="2" w15:restartNumberingAfterBreak="0">
    <w:nsid w:val="00000002"/>
    <w:multiLevelType w:val="singleLevel"/>
    <w:tmpl w:val="00000002"/>
    <w:name w:val="WW8Num3"/>
    <w:lvl w:ilvl="0">
      <w:start w:val="1"/>
      <w:numFmt w:val="decimal"/>
      <w:lvlText w:val="%1."/>
      <w:lvlJc w:val="left"/>
      <w:pPr>
        <w:tabs>
          <w:tab w:val="num" w:pos="0"/>
        </w:tabs>
        <w:ind w:left="720" w:hanging="360"/>
      </w:pPr>
      <w:rPr>
        <w:rFonts w:ascii="Tahoma" w:eastAsia="Times New Roman" w:hAnsi="Tahoma" w:cs="Tahoma"/>
      </w:rPr>
    </w:lvl>
  </w:abstractNum>
  <w:abstractNum w:abstractNumId="3" w15:restartNumberingAfterBreak="0">
    <w:nsid w:val="00000004"/>
    <w:multiLevelType w:val="singleLevel"/>
    <w:tmpl w:val="00000004"/>
    <w:name w:val="WW8Num9"/>
    <w:lvl w:ilvl="0">
      <w:start w:val="1"/>
      <w:numFmt w:val="upperRoman"/>
      <w:lvlText w:val="%1."/>
      <w:lvlJc w:val="left"/>
      <w:pPr>
        <w:tabs>
          <w:tab w:val="num" w:pos="0"/>
        </w:tabs>
        <w:ind w:left="1080" w:hanging="720"/>
      </w:pPr>
    </w:lvl>
  </w:abstractNum>
  <w:abstractNum w:abstractNumId="4" w15:restartNumberingAfterBreak="0">
    <w:nsid w:val="00000005"/>
    <w:multiLevelType w:val="singleLevel"/>
    <w:tmpl w:val="00000005"/>
    <w:name w:val="WW8Num17"/>
    <w:lvl w:ilvl="0">
      <w:start w:val="1"/>
      <w:numFmt w:val="bullet"/>
      <w:lvlText w:val=""/>
      <w:lvlJc w:val="left"/>
      <w:pPr>
        <w:tabs>
          <w:tab w:val="num" w:pos="0"/>
        </w:tabs>
        <w:ind w:left="720" w:hanging="360"/>
      </w:pPr>
      <w:rPr>
        <w:rFonts w:ascii="Symbol" w:hAnsi="Symbol"/>
      </w:rPr>
    </w:lvl>
  </w:abstractNum>
  <w:abstractNum w:abstractNumId="5" w15:restartNumberingAfterBreak="0">
    <w:nsid w:val="00000009"/>
    <w:multiLevelType w:val="singleLevel"/>
    <w:tmpl w:val="00000009"/>
    <w:name w:val="WW8Num10"/>
    <w:lvl w:ilvl="0">
      <w:numFmt w:val="bullet"/>
      <w:lvlText w:val="-"/>
      <w:lvlJc w:val="left"/>
      <w:pPr>
        <w:tabs>
          <w:tab w:val="num" w:pos="0"/>
        </w:tabs>
      </w:pPr>
      <w:rPr>
        <w:rFonts w:ascii="StarSymbol" w:hAnsi="StarSymbol" w:cs="Times New Roman"/>
      </w:rPr>
    </w:lvl>
  </w:abstractNum>
  <w:abstractNum w:abstractNumId="6" w15:restartNumberingAfterBreak="0">
    <w:nsid w:val="00000015"/>
    <w:multiLevelType w:val="singleLevel"/>
    <w:tmpl w:val="00000015"/>
    <w:name w:val="WW8Num21"/>
    <w:lvl w:ilvl="0">
      <w:start w:val="1000"/>
      <w:numFmt w:val="bullet"/>
      <w:lvlText w:val="-"/>
      <w:lvlJc w:val="left"/>
      <w:pPr>
        <w:tabs>
          <w:tab w:val="num" w:pos="350"/>
        </w:tabs>
      </w:pPr>
      <w:rPr>
        <w:rFonts w:ascii="Arial" w:hAnsi="Arial"/>
      </w:rPr>
    </w:lvl>
  </w:abstractNum>
  <w:abstractNum w:abstractNumId="7" w15:restartNumberingAfterBreak="0">
    <w:nsid w:val="0000001C"/>
    <w:multiLevelType w:val="singleLevel"/>
    <w:tmpl w:val="0000001C"/>
    <w:name w:val="WW8Num29"/>
    <w:lvl w:ilvl="0">
      <w:start w:val="2"/>
      <w:numFmt w:val="lowerLetter"/>
      <w:lvlText w:val="%1)"/>
      <w:lvlJc w:val="left"/>
      <w:pPr>
        <w:tabs>
          <w:tab w:val="num" w:pos="0"/>
        </w:tabs>
        <w:ind w:left="0" w:firstLine="0"/>
      </w:pPr>
    </w:lvl>
  </w:abstractNum>
  <w:abstractNum w:abstractNumId="8" w15:restartNumberingAfterBreak="0">
    <w:nsid w:val="00000037"/>
    <w:multiLevelType w:val="multilevel"/>
    <w:tmpl w:val="00000037"/>
    <w:name w:val="WW8Num64"/>
    <w:lvl w:ilvl="0">
      <w:start w:val="1"/>
      <w:numFmt w:val="bullet"/>
      <w:lvlText w:val="-"/>
      <w:lvlJc w:val="left"/>
      <w:pPr>
        <w:tabs>
          <w:tab w:val="num" w:pos="0"/>
        </w:tabs>
        <w:ind w:left="0" w:firstLine="0"/>
      </w:pPr>
      <w:rPr>
        <w:rFonts w:ascii="Times New Roman" w:hAnsi="Times New Roman" w:cs="Times New (W1)"/>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9" w15:restartNumberingAfterBreak="0">
    <w:nsid w:val="00000038"/>
    <w:multiLevelType w:val="multilevel"/>
    <w:tmpl w:val="00000038"/>
    <w:name w:val="WW8Num66"/>
    <w:lvl w:ilvl="0">
      <w:start w:val="1"/>
      <w:numFmt w:val="bullet"/>
      <w:lvlText w:val="-"/>
      <w:lvlJc w:val="left"/>
      <w:pPr>
        <w:tabs>
          <w:tab w:val="num" w:pos="0"/>
        </w:tabs>
        <w:ind w:left="0" w:firstLine="0"/>
      </w:pPr>
      <w:rPr>
        <w:rFonts w:ascii="Times New Roman" w:hAnsi="Times New Roman" w:cs="Times New (W1)"/>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0" w15:restartNumberingAfterBreak="0">
    <w:nsid w:val="0000003A"/>
    <w:multiLevelType w:val="singleLevel"/>
    <w:tmpl w:val="0000003A"/>
    <w:name w:val="WW8Num71"/>
    <w:lvl w:ilvl="0">
      <w:numFmt w:val="bullet"/>
      <w:lvlText w:val="-"/>
      <w:lvlJc w:val="left"/>
      <w:pPr>
        <w:tabs>
          <w:tab w:val="num" w:pos="360"/>
        </w:tabs>
        <w:ind w:left="360" w:hanging="360"/>
      </w:pPr>
      <w:rPr>
        <w:rFonts w:ascii="StarSymbol" w:hAnsi="StarSymbol"/>
      </w:rPr>
    </w:lvl>
  </w:abstractNum>
  <w:abstractNum w:abstractNumId="11" w15:restartNumberingAfterBreak="0">
    <w:nsid w:val="0000003E"/>
    <w:multiLevelType w:val="singleLevel"/>
    <w:tmpl w:val="0000003E"/>
    <w:name w:val="WW8Num76"/>
    <w:lvl w:ilvl="0">
      <w:numFmt w:val="bullet"/>
      <w:lvlText w:val="-"/>
      <w:lvlJc w:val="left"/>
      <w:pPr>
        <w:tabs>
          <w:tab w:val="num" w:pos="360"/>
        </w:tabs>
        <w:ind w:left="360" w:hanging="360"/>
      </w:pPr>
      <w:rPr>
        <w:rFonts w:ascii="StarSymbol" w:hAnsi="StarSymbol"/>
      </w:rPr>
    </w:lvl>
  </w:abstractNum>
  <w:abstractNum w:abstractNumId="12" w15:restartNumberingAfterBreak="0">
    <w:nsid w:val="00FF6072"/>
    <w:multiLevelType w:val="hybridMultilevel"/>
    <w:tmpl w:val="9D5EABCC"/>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05A77793"/>
    <w:multiLevelType w:val="singleLevel"/>
    <w:tmpl w:val="00000002"/>
    <w:lvl w:ilvl="0">
      <w:start w:val="1"/>
      <w:numFmt w:val="decimal"/>
      <w:lvlText w:val="%1."/>
      <w:lvlJc w:val="left"/>
      <w:pPr>
        <w:tabs>
          <w:tab w:val="num" w:pos="0"/>
        </w:tabs>
        <w:ind w:left="720" w:hanging="360"/>
      </w:pPr>
      <w:rPr>
        <w:rFonts w:ascii="Tahoma" w:eastAsia="Times New Roman" w:hAnsi="Tahoma" w:cs="Tahoma"/>
      </w:rPr>
    </w:lvl>
  </w:abstractNum>
  <w:abstractNum w:abstractNumId="14" w15:restartNumberingAfterBreak="0">
    <w:nsid w:val="069233F9"/>
    <w:multiLevelType w:val="hybridMultilevel"/>
    <w:tmpl w:val="63E4870E"/>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07BB4DFB"/>
    <w:multiLevelType w:val="hybridMultilevel"/>
    <w:tmpl w:val="C9B01424"/>
    <w:lvl w:ilvl="0" w:tplc="FFFFFFFF">
      <w:start w:val="7"/>
      <w:numFmt w:val="bullet"/>
      <w:lvlText w:val="-"/>
      <w:lvlJc w:val="left"/>
      <w:pPr>
        <w:ind w:left="360" w:hanging="360"/>
      </w:pPr>
      <w:rPr>
        <w:rFonts w:ascii="Times New Roman" w:eastAsia="Times New Roman" w:hAnsi="Times New Roman"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0A853692"/>
    <w:multiLevelType w:val="hybridMultilevel"/>
    <w:tmpl w:val="05828AD4"/>
    <w:lvl w:ilvl="0" w:tplc="CB8C2F60">
      <w:start w:val="1"/>
      <w:numFmt w:val="bullet"/>
      <w:lvlText w:val="⃞"/>
      <w:lvlJc w:val="left"/>
      <w:pPr>
        <w:ind w:left="72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0ADB232A"/>
    <w:multiLevelType w:val="multilevel"/>
    <w:tmpl w:val="48E87720"/>
    <w:lvl w:ilvl="0">
      <w:start w:val="1"/>
      <w:numFmt w:val="decimal"/>
      <w:pStyle w:val="DOUS1"/>
      <w:lvlText w:val="%1"/>
      <w:lvlJc w:val="left"/>
      <w:pPr>
        <w:tabs>
          <w:tab w:val="num" w:pos="432"/>
        </w:tabs>
        <w:ind w:left="432" w:hanging="432"/>
      </w:pPr>
      <w:rPr>
        <w:rFonts w:hint="default"/>
      </w:rPr>
    </w:lvl>
    <w:lvl w:ilvl="1">
      <w:start w:val="1"/>
      <w:numFmt w:val="decimal"/>
      <w:pStyle w:val="DOU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0B04385C"/>
    <w:multiLevelType w:val="hybridMultilevel"/>
    <w:tmpl w:val="A26CAA2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18CD1C14"/>
    <w:multiLevelType w:val="hybridMultilevel"/>
    <w:tmpl w:val="9F169482"/>
    <w:lvl w:ilvl="0" w:tplc="927AEA3C">
      <w:start w:val="6"/>
      <w:numFmt w:val="bullet"/>
      <w:lvlText w:val="–"/>
      <w:lvlJc w:val="left"/>
      <w:pPr>
        <w:ind w:left="720" w:hanging="360"/>
      </w:pPr>
      <w:rPr>
        <w:rFonts w:ascii="Tahoma" w:eastAsia="Times New Roman" w:hAnsi="Tahoma" w:cs="Tahoma"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1B083964"/>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1FD72419"/>
    <w:multiLevelType w:val="hybridMultilevel"/>
    <w:tmpl w:val="1AAC8246"/>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2" w15:restartNumberingAfterBreak="0">
    <w:nsid w:val="20116F4F"/>
    <w:multiLevelType w:val="multilevel"/>
    <w:tmpl w:val="1610DE0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108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800"/>
        </w:tabs>
        <w:ind w:left="1800" w:hanging="180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520"/>
        </w:tabs>
        <w:ind w:left="2520" w:hanging="2520"/>
      </w:pPr>
      <w:rPr>
        <w:rFonts w:hint="default"/>
      </w:rPr>
    </w:lvl>
  </w:abstractNum>
  <w:abstractNum w:abstractNumId="23" w15:restartNumberingAfterBreak="0">
    <w:nsid w:val="212E2732"/>
    <w:multiLevelType w:val="hybridMultilevel"/>
    <w:tmpl w:val="D092153A"/>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218D5DD0"/>
    <w:multiLevelType w:val="hybridMultilevel"/>
    <w:tmpl w:val="55A4D76C"/>
    <w:lvl w:ilvl="0" w:tplc="91F62784">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25254019"/>
    <w:multiLevelType w:val="hybridMultilevel"/>
    <w:tmpl w:val="C4464D46"/>
    <w:lvl w:ilvl="0" w:tplc="2E7C982E">
      <w:start w:val="1"/>
      <w:numFmt w:val="upperRoman"/>
      <w:lvlText w:val="%1."/>
      <w:lvlJc w:val="left"/>
      <w:pPr>
        <w:ind w:left="1080" w:hanging="72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6" w15:restartNumberingAfterBreak="0">
    <w:nsid w:val="277201DD"/>
    <w:multiLevelType w:val="hybridMultilevel"/>
    <w:tmpl w:val="3AAAE94A"/>
    <w:lvl w:ilvl="0" w:tplc="FFFFFFFF">
      <w:start w:val="7"/>
      <w:numFmt w:val="bullet"/>
      <w:lvlText w:val="-"/>
      <w:lvlJc w:val="left"/>
      <w:pPr>
        <w:tabs>
          <w:tab w:val="num" w:pos="360"/>
        </w:tabs>
        <w:ind w:left="357" w:hanging="357"/>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8591DCD"/>
    <w:multiLevelType w:val="hybridMultilevel"/>
    <w:tmpl w:val="D1FA0AE6"/>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8" w15:restartNumberingAfterBreak="0">
    <w:nsid w:val="2B3A01B3"/>
    <w:multiLevelType w:val="hybridMultilevel"/>
    <w:tmpl w:val="6B262C92"/>
    <w:lvl w:ilvl="0" w:tplc="602CD4AA">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2BF46766"/>
    <w:multiLevelType w:val="hybridMultilevel"/>
    <w:tmpl w:val="65E47084"/>
    <w:lvl w:ilvl="0" w:tplc="0424000F">
      <w:start w:val="1"/>
      <w:numFmt w:val="decimal"/>
      <w:lvlText w:val="%1."/>
      <w:lvlJc w:val="left"/>
      <w:pPr>
        <w:tabs>
          <w:tab w:val="num" w:pos="720"/>
        </w:tabs>
        <w:ind w:left="720" w:hanging="360"/>
      </w:pPr>
    </w:lvl>
    <w:lvl w:ilvl="1" w:tplc="F2FE9BDC">
      <w:start w:val="1"/>
      <w:numFmt w:val="bullet"/>
      <w:lvlText w:val=""/>
      <w:lvlJc w:val="left"/>
      <w:pPr>
        <w:ind w:left="144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0" w15:restartNumberingAfterBreak="0">
    <w:nsid w:val="2D9A2A91"/>
    <w:multiLevelType w:val="hybridMultilevel"/>
    <w:tmpl w:val="7780F0CC"/>
    <w:lvl w:ilvl="0" w:tplc="9D8C90FA">
      <w:numFmt w:val="bullet"/>
      <w:lvlText w:val="-"/>
      <w:lvlJc w:val="left"/>
      <w:pPr>
        <w:ind w:left="930" w:hanging="570"/>
      </w:pPr>
      <w:rPr>
        <w:rFonts w:ascii="Times New Roman" w:hAnsi="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2F7D1D72"/>
    <w:multiLevelType w:val="hybridMultilevel"/>
    <w:tmpl w:val="B3D44D78"/>
    <w:lvl w:ilvl="0" w:tplc="04240019">
      <w:start w:val="1"/>
      <w:numFmt w:val="lowerLetter"/>
      <w:lvlText w:val="%1."/>
      <w:lvlJc w:val="left"/>
      <w:pPr>
        <w:ind w:left="930" w:hanging="57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30F13F42"/>
    <w:multiLevelType w:val="hybridMultilevel"/>
    <w:tmpl w:val="0872676A"/>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3" w15:restartNumberingAfterBreak="0">
    <w:nsid w:val="31B82EF5"/>
    <w:multiLevelType w:val="hybridMultilevel"/>
    <w:tmpl w:val="BE7A04D8"/>
    <w:lvl w:ilvl="0" w:tplc="331ADBB2">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32244399"/>
    <w:multiLevelType w:val="hybridMultilevel"/>
    <w:tmpl w:val="022834E8"/>
    <w:lvl w:ilvl="0" w:tplc="10E692A4">
      <w:start w:val="1"/>
      <w:numFmt w:val="bullet"/>
      <w:pStyle w:val="Alineje"/>
      <w:lvlText w:val=""/>
      <w:lvlJc w:val="left"/>
      <w:pPr>
        <w:ind w:left="1854" w:hanging="360"/>
      </w:pPr>
      <w:rPr>
        <w:rFonts w:ascii="Symbol" w:hAnsi="Symbol" w:hint="default"/>
      </w:rPr>
    </w:lvl>
    <w:lvl w:ilvl="1" w:tplc="ADFABE04">
      <w:start w:val="1"/>
      <w:numFmt w:val="bullet"/>
      <w:lvlText w:val=""/>
      <w:lvlJc w:val="left"/>
      <w:pPr>
        <w:ind w:left="2574" w:hanging="360"/>
      </w:pPr>
      <w:rPr>
        <w:rFonts w:ascii="Symbol" w:hAnsi="Symbol" w:hint="default"/>
      </w:rPr>
    </w:lvl>
    <w:lvl w:ilvl="2" w:tplc="1E56355E">
      <w:start w:val="1"/>
      <w:numFmt w:val="bullet"/>
      <w:lvlText w:val=""/>
      <w:lvlJc w:val="left"/>
      <w:pPr>
        <w:ind w:left="3294" w:hanging="360"/>
      </w:pPr>
      <w:rPr>
        <w:rFonts w:ascii="Wingdings" w:hAnsi="Wingdings" w:hint="default"/>
      </w:rPr>
    </w:lvl>
    <w:lvl w:ilvl="3" w:tplc="B588D142" w:tentative="1">
      <w:start w:val="1"/>
      <w:numFmt w:val="bullet"/>
      <w:lvlText w:val=""/>
      <w:lvlJc w:val="left"/>
      <w:pPr>
        <w:ind w:left="4014" w:hanging="360"/>
      </w:pPr>
      <w:rPr>
        <w:rFonts w:ascii="Symbol" w:hAnsi="Symbol" w:hint="default"/>
      </w:rPr>
    </w:lvl>
    <w:lvl w:ilvl="4" w:tplc="4D3EC0A6" w:tentative="1">
      <w:start w:val="1"/>
      <w:numFmt w:val="bullet"/>
      <w:lvlText w:val="o"/>
      <w:lvlJc w:val="left"/>
      <w:pPr>
        <w:ind w:left="4734" w:hanging="360"/>
      </w:pPr>
      <w:rPr>
        <w:rFonts w:ascii="Courier New" w:hAnsi="Courier New" w:cs="Courier New" w:hint="default"/>
      </w:rPr>
    </w:lvl>
    <w:lvl w:ilvl="5" w:tplc="17B4C3AE" w:tentative="1">
      <w:start w:val="1"/>
      <w:numFmt w:val="bullet"/>
      <w:lvlText w:val=""/>
      <w:lvlJc w:val="left"/>
      <w:pPr>
        <w:ind w:left="5454" w:hanging="360"/>
      </w:pPr>
      <w:rPr>
        <w:rFonts w:ascii="Wingdings" w:hAnsi="Wingdings" w:hint="default"/>
      </w:rPr>
    </w:lvl>
    <w:lvl w:ilvl="6" w:tplc="7CF2B572" w:tentative="1">
      <w:start w:val="1"/>
      <w:numFmt w:val="bullet"/>
      <w:lvlText w:val=""/>
      <w:lvlJc w:val="left"/>
      <w:pPr>
        <w:ind w:left="6174" w:hanging="360"/>
      </w:pPr>
      <w:rPr>
        <w:rFonts w:ascii="Symbol" w:hAnsi="Symbol" w:hint="default"/>
      </w:rPr>
    </w:lvl>
    <w:lvl w:ilvl="7" w:tplc="530C5A12" w:tentative="1">
      <w:start w:val="1"/>
      <w:numFmt w:val="bullet"/>
      <w:lvlText w:val="o"/>
      <w:lvlJc w:val="left"/>
      <w:pPr>
        <w:ind w:left="6894" w:hanging="360"/>
      </w:pPr>
      <w:rPr>
        <w:rFonts w:ascii="Courier New" w:hAnsi="Courier New" w:cs="Courier New" w:hint="default"/>
      </w:rPr>
    </w:lvl>
    <w:lvl w:ilvl="8" w:tplc="BFBC3946" w:tentative="1">
      <w:start w:val="1"/>
      <w:numFmt w:val="bullet"/>
      <w:lvlText w:val=""/>
      <w:lvlJc w:val="left"/>
      <w:pPr>
        <w:ind w:left="7614" w:hanging="360"/>
      </w:pPr>
      <w:rPr>
        <w:rFonts w:ascii="Wingdings" w:hAnsi="Wingdings" w:hint="default"/>
      </w:rPr>
    </w:lvl>
  </w:abstractNum>
  <w:abstractNum w:abstractNumId="35" w15:restartNumberingAfterBreak="0">
    <w:nsid w:val="325E7823"/>
    <w:multiLevelType w:val="hybridMultilevel"/>
    <w:tmpl w:val="238062D6"/>
    <w:lvl w:ilvl="0" w:tplc="BB1C97F6">
      <w:numFmt w:val="bullet"/>
      <w:lvlText w:val="-"/>
      <w:lvlJc w:val="left"/>
      <w:pPr>
        <w:ind w:left="720" w:hanging="360"/>
      </w:pPr>
      <w:rPr>
        <w:rFonts w:ascii="Tahoma" w:eastAsia="Times New Roman" w:hAnsi="Tahoma"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36" w15:restartNumberingAfterBreak="0">
    <w:nsid w:val="333D76D2"/>
    <w:multiLevelType w:val="hybridMultilevel"/>
    <w:tmpl w:val="A78EA264"/>
    <w:lvl w:ilvl="0" w:tplc="49F22922">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345F5A10"/>
    <w:multiLevelType w:val="hybridMultilevel"/>
    <w:tmpl w:val="3894ED9C"/>
    <w:lvl w:ilvl="0" w:tplc="CB8C2F60">
      <w:start w:val="1"/>
      <w:numFmt w:val="bullet"/>
      <w:lvlText w:val="⃞"/>
      <w:lvlJc w:val="left"/>
      <w:pPr>
        <w:ind w:left="36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36F9366F"/>
    <w:multiLevelType w:val="hybridMultilevel"/>
    <w:tmpl w:val="53C2A70C"/>
    <w:lvl w:ilvl="0" w:tplc="1FCAEC72">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37870462"/>
    <w:multiLevelType w:val="hybridMultilevel"/>
    <w:tmpl w:val="756AFB60"/>
    <w:lvl w:ilvl="0" w:tplc="566A8AA4">
      <w:start w:val="1"/>
      <w:numFmt w:val="upp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37BC59C7"/>
    <w:multiLevelType w:val="hybridMultilevel"/>
    <w:tmpl w:val="6ADE20FA"/>
    <w:lvl w:ilvl="0" w:tplc="802CB8A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39274D6A"/>
    <w:multiLevelType w:val="hybridMultilevel"/>
    <w:tmpl w:val="359CEF24"/>
    <w:lvl w:ilvl="0" w:tplc="CBE497B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39F06202"/>
    <w:multiLevelType w:val="hybridMultilevel"/>
    <w:tmpl w:val="E9AE65F2"/>
    <w:lvl w:ilvl="0" w:tplc="D4BE2660">
      <w:start w:val="1"/>
      <w:numFmt w:val="bullet"/>
      <w:lvlText w:val=""/>
      <w:lvlJc w:val="left"/>
      <w:pPr>
        <w:ind w:left="1004" w:hanging="360"/>
      </w:pPr>
      <w:rPr>
        <w:rFonts w:ascii="Symbol" w:hAnsi="Symbol" w:hint="default"/>
      </w:rPr>
    </w:lvl>
    <w:lvl w:ilvl="1" w:tplc="816452D2">
      <w:numFmt w:val="bullet"/>
      <w:lvlText w:val="-"/>
      <w:lvlJc w:val="left"/>
      <w:pPr>
        <w:ind w:left="1724" w:hanging="360"/>
      </w:pPr>
      <w:rPr>
        <w:rFonts w:ascii="Tahoma" w:eastAsia="Calibri" w:hAnsi="Tahoma" w:cs="Tahoma" w:hint="default"/>
      </w:rPr>
    </w:lvl>
    <w:lvl w:ilvl="2" w:tplc="C7580AB8" w:tentative="1">
      <w:start w:val="1"/>
      <w:numFmt w:val="bullet"/>
      <w:lvlText w:val=""/>
      <w:lvlJc w:val="left"/>
      <w:pPr>
        <w:ind w:left="2444" w:hanging="360"/>
      </w:pPr>
      <w:rPr>
        <w:rFonts w:ascii="Wingdings" w:hAnsi="Wingdings" w:hint="default"/>
      </w:rPr>
    </w:lvl>
    <w:lvl w:ilvl="3" w:tplc="9B9E7D0A" w:tentative="1">
      <w:start w:val="1"/>
      <w:numFmt w:val="bullet"/>
      <w:lvlText w:val=""/>
      <w:lvlJc w:val="left"/>
      <w:pPr>
        <w:ind w:left="3164" w:hanging="360"/>
      </w:pPr>
      <w:rPr>
        <w:rFonts w:ascii="Symbol" w:hAnsi="Symbol" w:hint="default"/>
      </w:rPr>
    </w:lvl>
    <w:lvl w:ilvl="4" w:tplc="60BA14E4" w:tentative="1">
      <w:start w:val="1"/>
      <w:numFmt w:val="bullet"/>
      <w:lvlText w:val="o"/>
      <w:lvlJc w:val="left"/>
      <w:pPr>
        <w:ind w:left="3884" w:hanging="360"/>
      </w:pPr>
      <w:rPr>
        <w:rFonts w:ascii="Courier New" w:hAnsi="Courier New" w:cs="Courier New" w:hint="default"/>
      </w:rPr>
    </w:lvl>
    <w:lvl w:ilvl="5" w:tplc="F5B6EDDA" w:tentative="1">
      <w:start w:val="1"/>
      <w:numFmt w:val="bullet"/>
      <w:lvlText w:val=""/>
      <w:lvlJc w:val="left"/>
      <w:pPr>
        <w:ind w:left="4604" w:hanging="360"/>
      </w:pPr>
      <w:rPr>
        <w:rFonts w:ascii="Wingdings" w:hAnsi="Wingdings" w:hint="default"/>
      </w:rPr>
    </w:lvl>
    <w:lvl w:ilvl="6" w:tplc="79D6688A" w:tentative="1">
      <w:start w:val="1"/>
      <w:numFmt w:val="bullet"/>
      <w:lvlText w:val=""/>
      <w:lvlJc w:val="left"/>
      <w:pPr>
        <w:ind w:left="5324" w:hanging="360"/>
      </w:pPr>
      <w:rPr>
        <w:rFonts w:ascii="Symbol" w:hAnsi="Symbol" w:hint="default"/>
      </w:rPr>
    </w:lvl>
    <w:lvl w:ilvl="7" w:tplc="E646A670" w:tentative="1">
      <w:start w:val="1"/>
      <w:numFmt w:val="bullet"/>
      <w:lvlText w:val="o"/>
      <w:lvlJc w:val="left"/>
      <w:pPr>
        <w:ind w:left="6044" w:hanging="360"/>
      </w:pPr>
      <w:rPr>
        <w:rFonts w:ascii="Courier New" w:hAnsi="Courier New" w:cs="Courier New" w:hint="default"/>
      </w:rPr>
    </w:lvl>
    <w:lvl w:ilvl="8" w:tplc="9D3C9120" w:tentative="1">
      <w:start w:val="1"/>
      <w:numFmt w:val="bullet"/>
      <w:lvlText w:val=""/>
      <w:lvlJc w:val="left"/>
      <w:pPr>
        <w:ind w:left="6764" w:hanging="360"/>
      </w:pPr>
      <w:rPr>
        <w:rFonts w:ascii="Wingdings" w:hAnsi="Wingdings" w:hint="default"/>
      </w:rPr>
    </w:lvl>
  </w:abstractNum>
  <w:abstractNum w:abstractNumId="43" w15:restartNumberingAfterBreak="0">
    <w:nsid w:val="3AA87E7A"/>
    <w:multiLevelType w:val="hybridMultilevel"/>
    <w:tmpl w:val="92540BB6"/>
    <w:lvl w:ilvl="0" w:tplc="993AE1B4">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3BB720F5"/>
    <w:multiLevelType w:val="hybridMultilevel"/>
    <w:tmpl w:val="1E8C2B26"/>
    <w:lvl w:ilvl="0" w:tplc="802CB8A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3E707CFE"/>
    <w:multiLevelType w:val="hybridMultilevel"/>
    <w:tmpl w:val="D36A2C2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40D02F1C"/>
    <w:multiLevelType w:val="hybridMultilevel"/>
    <w:tmpl w:val="2E42DEC4"/>
    <w:lvl w:ilvl="0" w:tplc="FED00540">
      <w:start w:val="1"/>
      <w:numFmt w:val="decimal"/>
      <w:pStyle w:val="Zoran2"/>
      <w:lvlText w:val="%1."/>
      <w:lvlJc w:val="left"/>
      <w:pPr>
        <w:tabs>
          <w:tab w:val="num" w:pos="340"/>
        </w:tabs>
        <w:ind w:left="340" w:hanging="340"/>
      </w:pPr>
      <w:rPr>
        <w:rFonts w:cs="Times New Roman" w:hint="default"/>
      </w:rPr>
    </w:lvl>
    <w:lvl w:ilvl="1" w:tplc="C480E9B0">
      <w:start w:val="1"/>
      <w:numFmt w:val="bullet"/>
      <w:lvlText w:val="-"/>
      <w:lvlJc w:val="left"/>
      <w:pPr>
        <w:tabs>
          <w:tab w:val="num" w:pos="340"/>
        </w:tabs>
        <w:ind w:left="340" w:hanging="340"/>
      </w:pPr>
      <w:rPr>
        <w:rFonts w:ascii="Times New Roman" w:eastAsia="Times New Roman" w:hAnsi="Times New Roman" w:hint="default"/>
      </w:rPr>
    </w:lvl>
    <w:lvl w:ilvl="2" w:tplc="9B34C796">
      <w:start w:val="1"/>
      <w:numFmt w:val="bullet"/>
      <w:lvlText w:val="-"/>
      <w:lvlJc w:val="left"/>
      <w:pPr>
        <w:tabs>
          <w:tab w:val="num" w:pos="2196"/>
        </w:tabs>
        <w:ind w:left="2196" w:hanging="216"/>
      </w:pPr>
      <w:rPr>
        <w:rFonts w:ascii="Arial" w:eastAsia="Times New Roman" w:hAnsi="Arial" w:hint="default"/>
      </w:rPr>
    </w:lvl>
    <w:lvl w:ilvl="3" w:tplc="704A1F9E" w:tentative="1">
      <w:start w:val="1"/>
      <w:numFmt w:val="decimal"/>
      <w:lvlText w:val="%4."/>
      <w:lvlJc w:val="left"/>
      <w:pPr>
        <w:tabs>
          <w:tab w:val="num" w:pos="2880"/>
        </w:tabs>
        <w:ind w:left="2880" w:hanging="360"/>
      </w:pPr>
      <w:rPr>
        <w:rFonts w:cs="Times New Roman"/>
      </w:rPr>
    </w:lvl>
    <w:lvl w:ilvl="4" w:tplc="3AF650D6" w:tentative="1">
      <w:start w:val="1"/>
      <w:numFmt w:val="lowerLetter"/>
      <w:lvlText w:val="%5."/>
      <w:lvlJc w:val="left"/>
      <w:pPr>
        <w:tabs>
          <w:tab w:val="num" w:pos="3600"/>
        </w:tabs>
        <w:ind w:left="3600" w:hanging="360"/>
      </w:pPr>
      <w:rPr>
        <w:rFonts w:cs="Times New Roman"/>
      </w:rPr>
    </w:lvl>
    <w:lvl w:ilvl="5" w:tplc="88360456" w:tentative="1">
      <w:start w:val="1"/>
      <w:numFmt w:val="lowerRoman"/>
      <w:lvlText w:val="%6."/>
      <w:lvlJc w:val="right"/>
      <w:pPr>
        <w:tabs>
          <w:tab w:val="num" w:pos="4320"/>
        </w:tabs>
        <w:ind w:left="4320" w:hanging="180"/>
      </w:pPr>
      <w:rPr>
        <w:rFonts w:cs="Times New Roman"/>
      </w:rPr>
    </w:lvl>
    <w:lvl w:ilvl="6" w:tplc="A6D4C3C0" w:tentative="1">
      <w:start w:val="1"/>
      <w:numFmt w:val="decimal"/>
      <w:lvlText w:val="%7."/>
      <w:lvlJc w:val="left"/>
      <w:pPr>
        <w:tabs>
          <w:tab w:val="num" w:pos="5040"/>
        </w:tabs>
        <w:ind w:left="5040" w:hanging="360"/>
      </w:pPr>
      <w:rPr>
        <w:rFonts w:cs="Times New Roman"/>
      </w:rPr>
    </w:lvl>
    <w:lvl w:ilvl="7" w:tplc="48684904" w:tentative="1">
      <w:start w:val="1"/>
      <w:numFmt w:val="lowerLetter"/>
      <w:lvlText w:val="%8."/>
      <w:lvlJc w:val="left"/>
      <w:pPr>
        <w:tabs>
          <w:tab w:val="num" w:pos="5760"/>
        </w:tabs>
        <w:ind w:left="5760" w:hanging="360"/>
      </w:pPr>
      <w:rPr>
        <w:rFonts w:cs="Times New Roman"/>
      </w:rPr>
    </w:lvl>
    <w:lvl w:ilvl="8" w:tplc="994EB686" w:tentative="1">
      <w:start w:val="1"/>
      <w:numFmt w:val="lowerRoman"/>
      <w:lvlText w:val="%9."/>
      <w:lvlJc w:val="right"/>
      <w:pPr>
        <w:tabs>
          <w:tab w:val="num" w:pos="6480"/>
        </w:tabs>
        <w:ind w:left="6480" w:hanging="180"/>
      </w:pPr>
      <w:rPr>
        <w:rFonts w:cs="Times New Roman"/>
      </w:rPr>
    </w:lvl>
  </w:abstractNum>
  <w:abstractNum w:abstractNumId="47" w15:restartNumberingAfterBreak="0">
    <w:nsid w:val="440C5488"/>
    <w:multiLevelType w:val="hybridMultilevel"/>
    <w:tmpl w:val="7820EC50"/>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8" w15:restartNumberingAfterBreak="0">
    <w:nsid w:val="45452F7B"/>
    <w:multiLevelType w:val="singleLevel"/>
    <w:tmpl w:val="9D8C90FA"/>
    <w:lvl w:ilvl="0">
      <w:numFmt w:val="bullet"/>
      <w:lvlText w:val="-"/>
      <w:lvlJc w:val="left"/>
      <w:pPr>
        <w:tabs>
          <w:tab w:val="num" w:pos="360"/>
        </w:tabs>
        <w:ind w:left="360" w:hanging="360"/>
      </w:pPr>
      <w:rPr>
        <w:rFonts w:ascii="Times New Roman" w:hAnsi="Times New Roman" w:hint="default"/>
      </w:rPr>
    </w:lvl>
  </w:abstractNum>
  <w:abstractNum w:abstractNumId="49" w15:restartNumberingAfterBreak="0">
    <w:nsid w:val="4930078B"/>
    <w:multiLevelType w:val="hybridMultilevel"/>
    <w:tmpl w:val="43F6886C"/>
    <w:lvl w:ilvl="0" w:tplc="1360C6C4">
      <w:start w:val="1"/>
      <w:numFmt w:val="bullet"/>
      <w:lvlText w:val=""/>
      <w:lvlJc w:val="left"/>
      <w:pPr>
        <w:ind w:left="790" w:hanging="360"/>
      </w:pPr>
      <w:rPr>
        <w:rFonts w:ascii="Symbol" w:hAnsi="Symbol" w:hint="default"/>
      </w:rPr>
    </w:lvl>
    <w:lvl w:ilvl="1" w:tplc="04240003" w:tentative="1">
      <w:start w:val="1"/>
      <w:numFmt w:val="bullet"/>
      <w:lvlText w:val="o"/>
      <w:lvlJc w:val="left"/>
      <w:pPr>
        <w:ind w:left="1510" w:hanging="360"/>
      </w:pPr>
      <w:rPr>
        <w:rFonts w:ascii="Courier New" w:hAnsi="Courier New" w:cs="Courier New" w:hint="default"/>
      </w:rPr>
    </w:lvl>
    <w:lvl w:ilvl="2" w:tplc="04240005" w:tentative="1">
      <w:start w:val="1"/>
      <w:numFmt w:val="bullet"/>
      <w:lvlText w:val=""/>
      <w:lvlJc w:val="left"/>
      <w:pPr>
        <w:ind w:left="2230" w:hanging="360"/>
      </w:pPr>
      <w:rPr>
        <w:rFonts w:ascii="Wingdings" w:hAnsi="Wingdings" w:hint="default"/>
      </w:rPr>
    </w:lvl>
    <w:lvl w:ilvl="3" w:tplc="04240001" w:tentative="1">
      <w:start w:val="1"/>
      <w:numFmt w:val="bullet"/>
      <w:lvlText w:val=""/>
      <w:lvlJc w:val="left"/>
      <w:pPr>
        <w:ind w:left="2950" w:hanging="360"/>
      </w:pPr>
      <w:rPr>
        <w:rFonts w:ascii="Symbol" w:hAnsi="Symbol" w:hint="default"/>
      </w:rPr>
    </w:lvl>
    <w:lvl w:ilvl="4" w:tplc="04240003" w:tentative="1">
      <w:start w:val="1"/>
      <w:numFmt w:val="bullet"/>
      <w:lvlText w:val="o"/>
      <w:lvlJc w:val="left"/>
      <w:pPr>
        <w:ind w:left="3670" w:hanging="360"/>
      </w:pPr>
      <w:rPr>
        <w:rFonts w:ascii="Courier New" w:hAnsi="Courier New" w:cs="Courier New" w:hint="default"/>
      </w:rPr>
    </w:lvl>
    <w:lvl w:ilvl="5" w:tplc="04240005" w:tentative="1">
      <w:start w:val="1"/>
      <w:numFmt w:val="bullet"/>
      <w:lvlText w:val=""/>
      <w:lvlJc w:val="left"/>
      <w:pPr>
        <w:ind w:left="4390" w:hanging="360"/>
      </w:pPr>
      <w:rPr>
        <w:rFonts w:ascii="Wingdings" w:hAnsi="Wingdings" w:hint="default"/>
      </w:rPr>
    </w:lvl>
    <w:lvl w:ilvl="6" w:tplc="04240001" w:tentative="1">
      <w:start w:val="1"/>
      <w:numFmt w:val="bullet"/>
      <w:lvlText w:val=""/>
      <w:lvlJc w:val="left"/>
      <w:pPr>
        <w:ind w:left="5110" w:hanging="360"/>
      </w:pPr>
      <w:rPr>
        <w:rFonts w:ascii="Symbol" w:hAnsi="Symbol" w:hint="default"/>
      </w:rPr>
    </w:lvl>
    <w:lvl w:ilvl="7" w:tplc="04240003" w:tentative="1">
      <w:start w:val="1"/>
      <w:numFmt w:val="bullet"/>
      <w:lvlText w:val="o"/>
      <w:lvlJc w:val="left"/>
      <w:pPr>
        <w:ind w:left="5830" w:hanging="360"/>
      </w:pPr>
      <w:rPr>
        <w:rFonts w:ascii="Courier New" w:hAnsi="Courier New" w:cs="Courier New" w:hint="default"/>
      </w:rPr>
    </w:lvl>
    <w:lvl w:ilvl="8" w:tplc="04240005" w:tentative="1">
      <w:start w:val="1"/>
      <w:numFmt w:val="bullet"/>
      <w:lvlText w:val=""/>
      <w:lvlJc w:val="left"/>
      <w:pPr>
        <w:ind w:left="6550" w:hanging="360"/>
      </w:pPr>
      <w:rPr>
        <w:rFonts w:ascii="Wingdings" w:hAnsi="Wingdings" w:hint="default"/>
      </w:rPr>
    </w:lvl>
  </w:abstractNum>
  <w:abstractNum w:abstractNumId="50" w15:restartNumberingAfterBreak="0">
    <w:nsid w:val="4DBE3073"/>
    <w:multiLevelType w:val="hybridMultilevel"/>
    <w:tmpl w:val="F224DA9E"/>
    <w:lvl w:ilvl="0" w:tplc="F2FE9BDC">
      <w:start w:val="1"/>
      <w:numFmt w:val="bullet"/>
      <w:lvlText w:val=""/>
      <w:lvlJc w:val="left"/>
      <w:pPr>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1A441A3"/>
    <w:multiLevelType w:val="hybridMultilevel"/>
    <w:tmpl w:val="ABA2F1CC"/>
    <w:lvl w:ilvl="0" w:tplc="FFFFFFFF">
      <w:start w:val="1"/>
      <w:numFmt w:val="bullet"/>
      <w:lvlText w:val=""/>
      <w:legacy w:legacy="1" w:legacySpace="120" w:legacyIndent="397"/>
      <w:lvlJc w:val="left"/>
      <w:pPr>
        <w:ind w:left="397" w:hanging="397"/>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15:restartNumberingAfterBreak="0">
    <w:nsid w:val="53E122CF"/>
    <w:multiLevelType w:val="hybridMultilevel"/>
    <w:tmpl w:val="26A62B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3" w15:restartNumberingAfterBreak="0">
    <w:nsid w:val="5B811D28"/>
    <w:multiLevelType w:val="hybridMultilevel"/>
    <w:tmpl w:val="53EE4C58"/>
    <w:lvl w:ilvl="0" w:tplc="5476BD18">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4" w15:restartNumberingAfterBreak="0">
    <w:nsid w:val="5E681780"/>
    <w:multiLevelType w:val="hybridMultilevel"/>
    <w:tmpl w:val="84F660C0"/>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5" w15:restartNumberingAfterBreak="0">
    <w:nsid w:val="5EB62EC8"/>
    <w:multiLevelType w:val="hybridMultilevel"/>
    <w:tmpl w:val="54525580"/>
    <w:lvl w:ilvl="0" w:tplc="FAD0CA4E">
      <w:numFmt w:val="bullet"/>
      <w:lvlText w:val="–"/>
      <w:lvlJc w:val="left"/>
      <w:pPr>
        <w:ind w:left="720" w:hanging="360"/>
      </w:pPr>
      <w:rPr>
        <w:rFonts w:ascii="Tahoma" w:eastAsia="Times New Roman" w:hAnsi="Tahoma" w:cs="Tahoma" w:hint="default"/>
      </w:rPr>
    </w:lvl>
    <w:lvl w:ilvl="1" w:tplc="669278AE">
      <w:numFmt w:val="bullet"/>
      <w:lvlText w:val="-"/>
      <w:lvlJc w:val="left"/>
      <w:pPr>
        <w:ind w:left="1440" w:hanging="360"/>
      </w:pPr>
      <w:rPr>
        <w:rFonts w:ascii="Tahoma" w:eastAsia="Times New Roman" w:hAnsi="Tahoma" w:cs="Tahoma"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6" w15:restartNumberingAfterBreak="0">
    <w:nsid w:val="61DC6FB9"/>
    <w:multiLevelType w:val="singleLevel"/>
    <w:tmpl w:val="0424000F"/>
    <w:lvl w:ilvl="0">
      <w:start w:val="1"/>
      <w:numFmt w:val="decimal"/>
      <w:lvlText w:val="%1."/>
      <w:lvlJc w:val="left"/>
      <w:pPr>
        <w:tabs>
          <w:tab w:val="num" w:pos="360"/>
        </w:tabs>
        <w:ind w:left="360" w:hanging="360"/>
      </w:pPr>
    </w:lvl>
  </w:abstractNum>
  <w:abstractNum w:abstractNumId="57" w15:restartNumberingAfterBreak="0">
    <w:nsid w:val="65984C59"/>
    <w:multiLevelType w:val="hybridMultilevel"/>
    <w:tmpl w:val="EF18ECD0"/>
    <w:lvl w:ilvl="0" w:tplc="91722CA6">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8" w15:restartNumberingAfterBreak="0">
    <w:nsid w:val="65F40385"/>
    <w:multiLevelType w:val="multilevel"/>
    <w:tmpl w:val="E886E320"/>
    <w:lvl w:ilvl="0">
      <w:start w:val="1"/>
      <w:numFmt w:val="decimal"/>
      <w:lvlText w:val="%1."/>
      <w:lvlJc w:val="left"/>
      <w:pPr>
        <w:tabs>
          <w:tab w:val="num" w:pos="360"/>
        </w:tabs>
        <w:ind w:left="360" w:hanging="360"/>
      </w:pPr>
      <w:rPr>
        <w:rFonts w:hint="default"/>
        <w:b w:val="0"/>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59" w15:restartNumberingAfterBreak="0">
    <w:nsid w:val="676556B4"/>
    <w:multiLevelType w:val="hybridMultilevel"/>
    <w:tmpl w:val="1F74044A"/>
    <w:lvl w:ilvl="0" w:tplc="0434A2BC">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0" w15:restartNumberingAfterBreak="0">
    <w:nsid w:val="685838C7"/>
    <w:multiLevelType w:val="hybridMultilevel"/>
    <w:tmpl w:val="F3F2492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1" w15:restartNumberingAfterBreak="0">
    <w:nsid w:val="6999722A"/>
    <w:multiLevelType w:val="hybridMultilevel"/>
    <w:tmpl w:val="03DED688"/>
    <w:lvl w:ilvl="0" w:tplc="B7DE37E8">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2" w15:restartNumberingAfterBreak="0">
    <w:nsid w:val="6A050F9C"/>
    <w:multiLevelType w:val="hybridMultilevel"/>
    <w:tmpl w:val="EC609F9A"/>
    <w:lvl w:ilvl="0" w:tplc="CBE497B0">
      <w:start w:val="3"/>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3" w15:restartNumberingAfterBreak="0">
    <w:nsid w:val="6A686EB9"/>
    <w:multiLevelType w:val="hybridMultilevel"/>
    <w:tmpl w:val="D9901086"/>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64" w15:restartNumberingAfterBreak="0">
    <w:nsid w:val="6FBF49C3"/>
    <w:multiLevelType w:val="hybridMultilevel"/>
    <w:tmpl w:val="DC8CA782"/>
    <w:lvl w:ilvl="0" w:tplc="CEA2AB80">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5" w15:restartNumberingAfterBreak="0">
    <w:nsid w:val="6FDD46FB"/>
    <w:multiLevelType w:val="hybridMultilevel"/>
    <w:tmpl w:val="A47E024E"/>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6" w15:restartNumberingAfterBreak="0">
    <w:nsid w:val="70AE0BC5"/>
    <w:multiLevelType w:val="singleLevel"/>
    <w:tmpl w:val="74DEF026"/>
    <w:lvl w:ilvl="0">
      <w:start w:val="1000"/>
      <w:numFmt w:val="bullet"/>
      <w:lvlText w:val="-"/>
      <w:lvlJc w:val="left"/>
      <w:pPr>
        <w:tabs>
          <w:tab w:val="num" w:pos="435"/>
        </w:tabs>
        <w:ind w:left="435" w:hanging="360"/>
      </w:pPr>
      <w:rPr>
        <w:rFonts w:ascii="Times New Roman" w:hAnsi="Times New Roman" w:hint="default"/>
      </w:rPr>
    </w:lvl>
  </w:abstractNum>
  <w:abstractNum w:abstractNumId="67" w15:restartNumberingAfterBreak="0">
    <w:nsid w:val="71E351C7"/>
    <w:multiLevelType w:val="hybridMultilevel"/>
    <w:tmpl w:val="6BAC3434"/>
    <w:lvl w:ilvl="0" w:tplc="FFFFFFFF">
      <w:start w:val="3"/>
      <w:numFmt w:val="bullet"/>
      <w:lvlText w:val="-"/>
      <w:lvlJc w:val="left"/>
      <w:pPr>
        <w:tabs>
          <w:tab w:val="num" w:pos="720"/>
        </w:tabs>
        <w:ind w:left="720" w:hanging="360"/>
      </w:pPr>
      <w:rPr>
        <w:rFonts w:ascii="Arial" w:eastAsia="Times New Roman" w:hAnsi="Arial" w:cs="Aria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8" w15:restartNumberingAfterBreak="0">
    <w:nsid w:val="758071BB"/>
    <w:multiLevelType w:val="hybridMultilevel"/>
    <w:tmpl w:val="C47088D6"/>
    <w:lvl w:ilvl="0" w:tplc="0D224CA2">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9" w15:restartNumberingAfterBreak="0">
    <w:nsid w:val="766853EA"/>
    <w:multiLevelType w:val="multilevel"/>
    <w:tmpl w:val="182A4854"/>
    <w:lvl w:ilvl="0">
      <w:start w:val="1"/>
      <w:numFmt w:val="decimal"/>
      <w:lvlText w:val="%1."/>
      <w:lvlJc w:val="left"/>
      <w:pPr>
        <w:ind w:left="480" w:hanging="48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70" w15:restartNumberingAfterBreak="0">
    <w:nsid w:val="779C6AF2"/>
    <w:multiLevelType w:val="hybridMultilevel"/>
    <w:tmpl w:val="CE121DD2"/>
    <w:lvl w:ilvl="0" w:tplc="50762E58">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1" w15:restartNumberingAfterBreak="0">
    <w:nsid w:val="78C32837"/>
    <w:multiLevelType w:val="hybridMultilevel"/>
    <w:tmpl w:val="6CBA7FFE"/>
    <w:lvl w:ilvl="0" w:tplc="CB8C2F60">
      <w:start w:val="1"/>
      <w:numFmt w:val="bullet"/>
      <w:lvlText w:val="⃞"/>
      <w:lvlJc w:val="left"/>
      <w:pPr>
        <w:ind w:left="72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2" w15:restartNumberingAfterBreak="0">
    <w:nsid w:val="7A4904FE"/>
    <w:multiLevelType w:val="hybridMultilevel"/>
    <w:tmpl w:val="FB963E9C"/>
    <w:lvl w:ilvl="0" w:tplc="58705410">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7"/>
  </w:num>
  <w:num w:numId="2">
    <w:abstractNumId w:val="22"/>
  </w:num>
  <w:num w:numId="3">
    <w:abstractNumId w:val="48"/>
  </w:num>
  <w:num w:numId="4">
    <w:abstractNumId w:val="37"/>
  </w:num>
  <w:num w:numId="5">
    <w:abstractNumId w:val="13"/>
  </w:num>
  <w:num w:numId="6">
    <w:abstractNumId w:val="42"/>
  </w:num>
  <w:num w:numId="7">
    <w:abstractNumId w:val="46"/>
  </w:num>
  <w:num w:numId="8">
    <w:abstractNumId w:val="62"/>
  </w:num>
  <w:num w:numId="9">
    <w:abstractNumId w:val="29"/>
  </w:num>
  <w:num w:numId="10">
    <w:abstractNumId w:val="25"/>
  </w:num>
  <w:num w:numId="11">
    <w:abstractNumId w:val="41"/>
  </w:num>
  <w:num w:numId="12">
    <w:abstractNumId w:val="67"/>
  </w:num>
  <w:num w:numId="13">
    <w:abstractNumId w:val="66"/>
  </w:num>
  <w:num w:numId="14">
    <w:abstractNumId w:val="34"/>
  </w:num>
  <w:num w:numId="15">
    <w:abstractNumId w:val="55"/>
  </w:num>
  <w:num w:numId="16">
    <w:abstractNumId w:val="40"/>
  </w:num>
  <w:num w:numId="17">
    <w:abstractNumId w:val="39"/>
  </w:num>
  <w:num w:numId="18">
    <w:abstractNumId w:val="12"/>
  </w:num>
  <w:num w:numId="19">
    <w:abstractNumId w:val="69"/>
  </w:num>
  <w:num w:numId="20">
    <w:abstractNumId w:val="30"/>
  </w:num>
  <w:num w:numId="21">
    <w:abstractNumId w:val="31"/>
  </w:num>
  <w:num w:numId="22">
    <w:abstractNumId w:val="16"/>
  </w:num>
  <w:num w:numId="23">
    <w:abstractNumId w:val="51"/>
  </w:num>
  <w:num w:numId="24">
    <w:abstractNumId w:val="18"/>
  </w:num>
  <w:num w:numId="25">
    <w:abstractNumId w:val="60"/>
  </w:num>
  <w:num w:numId="26">
    <w:abstractNumId w:val="24"/>
  </w:num>
  <w:num w:numId="27">
    <w:abstractNumId w:val="27"/>
  </w:num>
  <w:num w:numId="28">
    <w:abstractNumId w:val="63"/>
  </w:num>
  <w:num w:numId="29">
    <w:abstractNumId w:val="43"/>
  </w:num>
  <w:num w:numId="30">
    <w:abstractNumId w:val="61"/>
  </w:num>
  <w:num w:numId="31">
    <w:abstractNumId w:val="28"/>
  </w:num>
  <w:num w:numId="32">
    <w:abstractNumId w:val="38"/>
  </w:num>
  <w:num w:numId="33">
    <w:abstractNumId w:val="70"/>
  </w:num>
  <w:num w:numId="34">
    <w:abstractNumId w:val="53"/>
  </w:num>
  <w:num w:numId="35">
    <w:abstractNumId w:val="68"/>
  </w:num>
  <w:num w:numId="36">
    <w:abstractNumId w:val="54"/>
  </w:num>
  <w:num w:numId="37">
    <w:abstractNumId w:val="57"/>
  </w:num>
  <w:num w:numId="38">
    <w:abstractNumId w:val="33"/>
  </w:num>
  <w:num w:numId="39">
    <w:abstractNumId w:val="72"/>
  </w:num>
  <w:num w:numId="40">
    <w:abstractNumId w:val="36"/>
  </w:num>
  <w:num w:numId="41">
    <w:abstractNumId w:val="14"/>
  </w:num>
  <w:num w:numId="42">
    <w:abstractNumId w:val="64"/>
  </w:num>
  <w:num w:numId="43">
    <w:abstractNumId w:val="19"/>
  </w:num>
  <w:num w:numId="44">
    <w:abstractNumId w:val="52"/>
  </w:num>
  <w:num w:numId="45">
    <w:abstractNumId w:val="35"/>
  </w:num>
  <w:num w:numId="46">
    <w:abstractNumId w:val="23"/>
  </w:num>
  <w:num w:numId="47">
    <w:abstractNumId w:val="32"/>
  </w:num>
  <w:num w:numId="48">
    <w:abstractNumId w:val="56"/>
  </w:num>
  <w:num w:numId="49">
    <w:abstractNumId w:val="20"/>
  </w:num>
  <w:num w:numId="50">
    <w:abstractNumId w:val="15"/>
  </w:num>
  <w:num w:numId="51">
    <w:abstractNumId w:val="26"/>
  </w:num>
  <w:num w:numId="5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3">
    <w:abstractNumId w:val="50"/>
  </w:num>
  <w:num w:numId="54">
    <w:abstractNumId w:val="49"/>
  </w:num>
  <w:num w:numId="55">
    <w:abstractNumId w:val="45"/>
  </w:num>
  <w:num w:numId="56">
    <w:abstractNumId w:val="71"/>
  </w:num>
  <w:num w:numId="57">
    <w:abstractNumId w:val="47"/>
  </w:num>
  <w:num w:numId="58">
    <w:abstractNumId w:val="59"/>
  </w:num>
  <w:num w:numId="59">
    <w:abstractNumId w:val="21"/>
  </w:num>
  <w:num w:numId="60">
    <w:abstractNumId w:val="65"/>
  </w:num>
  <w:num w:numId="61">
    <w:abstractNumId w:val="44"/>
  </w:num>
  <w:num w:numId="62">
    <w:abstractNumId w:val="5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GrammaticalErrors/>
  <w:defaultTabStop w:val="709"/>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D6E"/>
    <w:rsid w:val="00000D3E"/>
    <w:rsid w:val="00001D41"/>
    <w:rsid w:val="0000307B"/>
    <w:rsid w:val="00011BD4"/>
    <w:rsid w:val="00012E85"/>
    <w:rsid w:val="00012F35"/>
    <w:rsid w:val="00015C6B"/>
    <w:rsid w:val="000169FB"/>
    <w:rsid w:val="0002202D"/>
    <w:rsid w:val="00025E04"/>
    <w:rsid w:val="00026C79"/>
    <w:rsid w:val="000325FE"/>
    <w:rsid w:val="00032886"/>
    <w:rsid w:val="00033041"/>
    <w:rsid w:val="0003397B"/>
    <w:rsid w:val="00034913"/>
    <w:rsid w:val="00036178"/>
    <w:rsid w:val="0003651E"/>
    <w:rsid w:val="00037456"/>
    <w:rsid w:val="0004026E"/>
    <w:rsid w:val="000405AE"/>
    <w:rsid w:val="00040EA1"/>
    <w:rsid w:val="00041267"/>
    <w:rsid w:val="000427B7"/>
    <w:rsid w:val="00043491"/>
    <w:rsid w:val="00045181"/>
    <w:rsid w:val="000468C5"/>
    <w:rsid w:val="00047BF9"/>
    <w:rsid w:val="00051427"/>
    <w:rsid w:val="0005180B"/>
    <w:rsid w:val="000519CC"/>
    <w:rsid w:val="00053F8D"/>
    <w:rsid w:val="00054D7C"/>
    <w:rsid w:val="00054F82"/>
    <w:rsid w:val="00055081"/>
    <w:rsid w:val="00055B60"/>
    <w:rsid w:val="00056D49"/>
    <w:rsid w:val="000606EE"/>
    <w:rsid w:val="00060758"/>
    <w:rsid w:val="000610CF"/>
    <w:rsid w:val="00061DD8"/>
    <w:rsid w:val="00061F2A"/>
    <w:rsid w:val="000624A3"/>
    <w:rsid w:val="000626B6"/>
    <w:rsid w:val="00062BF6"/>
    <w:rsid w:val="00062C40"/>
    <w:rsid w:val="00065000"/>
    <w:rsid w:val="00065D29"/>
    <w:rsid w:val="00066028"/>
    <w:rsid w:val="00067043"/>
    <w:rsid w:val="0007092D"/>
    <w:rsid w:val="000715FC"/>
    <w:rsid w:val="00071D9C"/>
    <w:rsid w:val="00071EF8"/>
    <w:rsid w:val="0007215D"/>
    <w:rsid w:val="0007414C"/>
    <w:rsid w:val="00076B16"/>
    <w:rsid w:val="000774C4"/>
    <w:rsid w:val="00077F42"/>
    <w:rsid w:val="00080C37"/>
    <w:rsid w:val="00080F4D"/>
    <w:rsid w:val="00081338"/>
    <w:rsid w:val="000818D9"/>
    <w:rsid w:val="000822D9"/>
    <w:rsid w:val="000830F4"/>
    <w:rsid w:val="00083954"/>
    <w:rsid w:val="00084241"/>
    <w:rsid w:val="00084521"/>
    <w:rsid w:val="00084C84"/>
    <w:rsid w:val="00084CD8"/>
    <w:rsid w:val="00085081"/>
    <w:rsid w:val="0008530F"/>
    <w:rsid w:val="00085D7F"/>
    <w:rsid w:val="0008666F"/>
    <w:rsid w:val="00090D8E"/>
    <w:rsid w:val="00091C33"/>
    <w:rsid w:val="000922CF"/>
    <w:rsid w:val="00093237"/>
    <w:rsid w:val="0009350A"/>
    <w:rsid w:val="0009432C"/>
    <w:rsid w:val="000A1A52"/>
    <w:rsid w:val="000A289E"/>
    <w:rsid w:val="000A3206"/>
    <w:rsid w:val="000A470C"/>
    <w:rsid w:val="000A4719"/>
    <w:rsid w:val="000A5571"/>
    <w:rsid w:val="000A5859"/>
    <w:rsid w:val="000A7527"/>
    <w:rsid w:val="000A76A5"/>
    <w:rsid w:val="000A7734"/>
    <w:rsid w:val="000B0076"/>
    <w:rsid w:val="000B05AB"/>
    <w:rsid w:val="000B410B"/>
    <w:rsid w:val="000B475E"/>
    <w:rsid w:val="000B573F"/>
    <w:rsid w:val="000B5E17"/>
    <w:rsid w:val="000B64AD"/>
    <w:rsid w:val="000B6EA7"/>
    <w:rsid w:val="000B7B22"/>
    <w:rsid w:val="000C05BA"/>
    <w:rsid w:val="000C11BD"/>
    <w:rsid w:val="000C14A9"/>
    <w:rsid w:val="000C19A9"/>
    <w:rsid w:val="000C207C"/>
    <w:rsid w:val="000C24E5"/>
    <w:rsid w:val="000C2D42"/>
    <w:rsid w:val="000C4B3B"/>
    <w:rsid w:val="000C515B"/>
    <w:rsid w:val="000C6064"/>
    <w:rsid w:val="000C65C1"/>
    <w:rsid w:val="000C7285"/>
    <w:rsid w:val="000D0EC4"/>
    <w:rsid w:val="000D211E"/>
    <w:rsid w:val="000D3FCA"/>
    <w:rsid w:val="000D514A"/>
    <w:rsid w:val="000D6B41"/>
    <w:rsid w:val="000D725A"/>
    <w:rsid w:val="000D7BB4"/>
    <w:rsid w:val="000D7EF1"/>
    <w:rsid w:val="000E06F6"/>
    <w:rsid w:val="000E2076"/>
    <w:rsid w:val="000E24AB"/>
    <w:rsid w:val="000E259D"/>
    <w:rsid w:val="000E2A8B"/>
    <w:rsid w:val="000E5EA8"/>
    <w:rsid w:val="000E6C64"/>
    <w:rsid w:val="000E7268"/>
    <w:rsid w:val="000F033C"/>
    <w:rsid w:val="000F073D"/>
    <w:rsid w:val="000F18E4"/>
    <w:rsid w:val="000F1DE3"/>
    <w:rsid w:val="000F2107"/>
    <w:rsid w:val="000F30CC"/>
    <w:rsid w:val="000F31E4"/>
    <w:rsid w:val="000F4259"/>
    <w:rsid w:val="000F44B9"/>
    <w:rsid w:val="000F5089"/>
    <w:rsid w:val="000F558A"/>
    <w:rsid w:val="000F6EA7"/>
    <w:rsid w:val="000F6F52"/>
    <w:rsid w:val="000F7D5F"/>
    <w:rsid w:val="00100613"/>
    <w:rsid w:val="00100B17"/>
    <w:rsid w:val="00102490"/>
    <w:rsid w:val="00102555"/>
    <w:rsid w:val="00105549"/>
    <w:rsid w:val="001064C6"/>
    <w:rsid w:val="00107928"/>
    <w:rsid w:val="00107A06"/>
    <w:rsid w:val="00107D53"/>
    <w:rsid w:val="00110988"/>
    <w:rsid w:val="00112ADF"/>
    <w:rsid w:val="00113D40"/>
    <w:rsid w:val="00115CF7"/>
    <w:rsid w:val="0011653E"/>
    <w:rsid w:val="001167F5"/>
    <w:rsid w:val="00116886"/>
    <w:rsid w:val="00117CFC"/>
    <w:rsid w:val="00117E44"/>
    <w:rsid w:val="001202BE"/>
    <w:rsid w:val="00120ADE"/>
    <w:rsid w:val="00120CE6"/>
    <w:rsid w:val="00121561"/>
    <w:rsid w:val="00122843"/>
    <w:rsid w:val="00123166"/>
    <w:rsid w:val="00123198"/>
    <w:rsid w:val="0012360C"/>
    <w:rsid w:val="00123FD9"/>
    <w:rsid w:val="00124440"/>
    <w:rsid w:val="00125009"/>
    <w:rsid w:val="0012566C"/>
    <w:rsid w:val="00126B23"/>
    <w:rsid w:val="0012778F"/>
    <w:rsid w:val="00131438"/>
    <w:rsid w:val="00132836"/>
    <w:rsid w:val="001328C2"/>
    <w:rsid w:val="00132C7A"/>
    <w:rsid w:val="00132CC8"/>
    <w:rsid w:val="00133D62"/>
    <w:rsid w:val="001353F6"/>
    <w:rsid w:val="00135691"/>
    <w:rsid w:val="001361EB"/>
    <w:rsid w:val="001378E4"/>
    <w:rsid w:val="0014031A"/>
    <w:rsid w:val="00140742"/>
    <w:rsid w:val="00141133"/>
    <w:rsid w:val="001433AE"/>
    <w:rsid w:val="0014382B"/>
    <w:rsid w:val="00144D7A"/>
    <w:rsid w:val="00144DAA"/>
    <w:rsid w:val="00145549"/>
    <w:rsid w:val="00145606"/>
    <w:rsid w:val="00145824"/>
    <w:rsid w:val="00145BF9"/>
    <w:rsid w:val="00145E54"/>
    <w:rsid w:val="0014701C"/>
    <w:rsid w:val="00147D42"/>
    <w:rsid w:val="0015023B"/>
    <w:rsid w:val="00151406"/>
    <w:rsid w:val="00152A23"/>
    <w:rsid w:val="00153814"/>
    <w:rsid w:val="00154F76"/>
    <w:rsid w:val="001553E9"/>
    <w:rsid w:val="001560F8"/>
    <w:rsid w:val="00157F81"/>
    <w:rsid w:val="00160E92"/>
    <w:rsid w:val="001615DF"/>
    <w:rsid w:val="0016162E"/>
    <w:rsid w:val="001627A2"/>
    <w:rsid w:val="00162A81"/>
    <w:rsid w:val="00162AB6"/>
    <w:rsid w:val="00162F83"/>
    <w:rsid w:val="001638EF"/>
    <w:rsid w:val="001638F7"/>
    <w:rsid w:val="00164514"/>
    <w:rsid w:val="00175FCB"/>
    <w:rsid w:val="00177539"/>
    <w:rsid w:val="0018044D"/>
    <w:rsid w:val="00181D67"/>
    <w:rsid w:val="001821B2"/>
    <w:rsid w:val="00182A53"/>
    <w:rsid w:val="001843A8"/>
    <w:rsid w:val="001855CA"/>
    <w:rsid w:val="00185EAC"/>
    <w:rsid w:val="001876DE"/>
    <w:rsid w:val="001907C4"/>
    <w:rsid w:val="00191C1F"/>
    <w:rsid w:val="0019344D"/>
    <w:rsid w:val="00193660"/>
    <w:rsid w:val="00193998"/>
    <w:rsid w:val="00193F66"/>
    <w:rsid w:val="00195CF8"/>
    <w:rsid w:val="00196005"/>
    <w:rsid w:val="00196FD5"/>
    <w:rsid w:val="00197146"/>
    <w:rsid w:val="00197468"/>
    <w:rsid w:val="001A1982"/>
    <w:rsid w:val="001A27AA"/>
    <w:rsid w:val="001A2E7A"/>
    <w:rsid w:val="001A3596"/>
    <w:rsid w:val="001A35AE"/>
    <w:rsid w:val="001A3845"/>
    <w:rsid w:val="001A52AF"/>
    <w:rsid w:val="001A5A3E"/>
    <w:rsid w:val="001A5DCF"/>
    <w:rsid w:val="001B08A7"/>
    <w:rsid w:val="001B09BF"/>
    <w:rsid w:val="001B4A8A"/>
    <w:rsid w:val="001B4E17"/>
    <w:rsid w:val="001B53FC"/>
    <w:rsid w:val="001B5FFD"/>
    <w:rsid w:val="001B75B1"/>
    <w:rsid w:val="001B75E2"/>
    <w:rsid w:val="001C0E3D"/>
    <w:rsid w:val="001C10D1"/>
    <w:rsid w:val="001C224F"/>
    <w:rsid w:val="001C259E"/>
    <w:rsid w:val="001C2ADF"/>
    <w:rsid w:val="001C2E4D"/>
    <w:rsid w:val="001C3567"/>
    <w:rsid w:val="001C39D4"/>
    <w:rsid w:val="001C4D1E"/>
    <w:rsid w:val="001C4D3E"/>
    <w:rsid w:val="001C4F37"/>
    <w:rsid w:val="001C5322"/>
    <w:rsid w:val="001C54F3"/>
    <w:rsid w:val="001C5DBB"/>
    <w:rsid w:val="001C7D46"/>
    <w:rsid w:val="001D10A0"/>
    <w:rsid w:val="001D1324"/>
    <w:rsid w:val="001D4BD1"/>
    <w:rsid w:val="001D5A74"/>
    <w:rsid w:val="001D5C78"/>
    <w:rsid w:val="001D6804"/>
    <w:rsid w:val="001D694A"/>
    <w:rsid w:val="001D74D2"/>
    <w:rsid w:val="001E09CD"/>
    <w:rsid w:val="001E2CF5"/>
    <w:rsid w:val="001E3193"/>
    <w:rsid w:val="001E3812"/>
    <w:rsid w:val="001E4938"/>
    <w:rsid w:val="001E514A"/>
    <w:rsid w:val="001E51BC"/>
    <w:rsid w:val="001E6D4A"/>
    <w:rsid w:val="001E7705"/>
    <w:rsid w:val="001E786E"/>
    <w:rsid w:val="001E7F1A"/>
    <w:rsid w:val="001F02AC"/>
    <w:rsid w:val="001F1194"/>
    <w:rsid w:val="001F3979"/>
    <w:rsid w:val="001F44E4"/>
    <w:rsid w:val="001F4CE9"/>
    <w:rsid w:val="001F6769"/>
    <w:rsid w:val="001F7513"/>
    <w:rsid w:val="001F780D"/>
    <w:rsid w:val="002012D2"/>
    <w:rsid w:val="00201739"/>
    <w:rsid w:val="00202D64"/>
    <w:rsid w:val="00203514"/>
    <w:rsid w:val="00204E0A"/>
    <w:rsid w:val="002061D9"/>
    <w:rsid w:val="00206DC3"/>
    <w:rsid w:val="00210654"/>
    <w:rsid w:val="00211E8C"/>
    <w:rsid w:val="002121A4"/>
    <w:rsid w:val="00212B1F"/>
    <w:rsid w:val="0021454B"/>
    <w:rsid w:val="00214996"/>
    <w:rsid w:val="002168C0"/>
    <w:rsid w:val="0021762D"/>
    <w:rsid w:val="00217C54"/>
    <w:rsid w:val="0022090D"/>
    <w:rsid w:val="00220BA6"/>
    <w:rsid w:val="00222423"/>
    <w:rsid w:val="00225D9A"/>
    <w:rsid w:val="002260A8"/>
    <w:rsid w:val="002266A9"/>
    <w:rsid w:val="00226866"/>
    <w:rsid w:val="00226E64"/>
    <w:rsid w:val="002273F6"/>
    <w:rsid w:val="0022771D"/>
    <w:rsid w:val="002279F0"/>
    <w:rsid w:val="002305DF"/>
    <w:rsid w:val="00231600"/>
    <w:rsid w:val="0023219E"/>
    <w:rsid w:val="00232973"/>
    <w:rsid w:val="002349E0"/>
    <w:rsid w:val="00235B0D"/>
    <w:rsid w:val="002374A9"/>
    <w:rsid w:val="002377D5"/>
    <w:rsid w:val="00240139"/>
    <w:rsid w:val="00240A70"/>
    <w:rsid w:val="00242355"/>
    <w:rsid w:val="002425CE"/>
    <w:rsid w:val="002450E4"/>
    <w:rsid w:val="002453F6"/>
    <w:rsid w:val="002464F9"/>
    <w:rsid w:val="00246FAC"/>
    <w:rsid w:val="00247704"/>
    <w:rsid w:val="00247BBC"/>
    <w:rsid w:val="00247F97"/>
    <w:rsid w:val="002510C6"/>
    <w:rsid w:val="002524DB"/>
    <w:rsid w:val="002527A3"/>
    <w:rsid w:val="00253463"/>
    <w:rsid w:val="00254D30"/>
    <w:rsid w:val="00254F2F"/>
    <w:rsid w:val="00256239"/>
    <w:rsid w:val="00256C1B"/>
    <w:rsid w:val="00256D66"/>
    <w:rsid w:val="00257563"/>
    <w:rsid w:val="00257C3E"/>
    <w:rsid w:val="00261519"/>
    <w:rsid w:val="002617FF"/>
    <w:rsid w:val="00261BDF"/>
    <w:rsid w:val="00262CD0"/>
    <w:rsid w:val="00263F41"/>
    <w:rsid w:val="00264106"/>
    <w:rsid w:val="00264D8B"/>
    <w:rsid w:val="002653E0"/>
    <w:rsid w:val="00266EE2"/>
    <w:rsid w:val="00267AD6"/>
    <w:rsid w:val="00270A93"/>
    <w:rsid w:val="0027138A"/>
    <w:rsid w:val="00271639"/>
    <w:rsid w:val="002731C9"/>
    <w:rsid w:val="0027404D"/>
    <w:rsid w:val="0027498D"/>
    <w:rsid w:val="00280269"/>
    <w:rsid w:val="00280613"/>
    <w:rsid w:val="00280FAA"/>
    <w:rsid w:val="00281F26"/>
    <w:rsid w:val="0028268A"/>
    <w:rsid w:val="00282B0E"/>
    <w:rsid w:val="00282DD3"/>
    <w:rsid w:val="00283911"/>
    <w:rsid w:val="00283C25"/>
    <w:rsid w:val="00284A22"/>
    <w:rsid w:val="002853F7"/>
    <w:rsid w:val="00286013"/>
    <w:rsid w:val="002874FF"/>
    <w:rsid w:val="00287D80"/>
    <w:rsid w:val="00290214"/>
    <w:rsid w:val="0029026B"/>
    <w:rsid w:val="0029067A"/>
    <w:rsid w:val="00291434"/>
    <w:rsid w:val="00292451"/>
    <w:rsid w:val="00293887"/>
    <w:rsid w:val="00293D2E"/>
    <w:rsid w:val="00294B23"/>
    <w:rsid w:val="00294FC5"/>
    <w:rsid w:val="0029515A"/>
    <w:rsid w:val="00295F0C"/>
    <w:rsid w:val="00296467"/>
    <w:rsid w:val="0029647B"/>
    <w:rsid w:val="00296926"/>
    <w:rsid w:val="00296BF9"/>
    <w:rsid w:val="002A0758"/>
    <w:rsid w:val="002A0959"/>
    <w:rsid w:val="002A19C1"/>
    <w:rsid w:val="002A1C59"/>
    <w:rsid w:val="002A2B96"/>
    <w:rsid w:val="002A2E42"/>
    <w:rsid w:val="002A4B45"/>
    <w:rsid w:val="002A4F09"/>
    <w:rsid w:val="002A5437"/>
    <w:rsid w:val="002A6C36"/>
    <w:rsid w:val="002A6E59"/>
    <w:rsid w:val="002A71C5"/>
    <w:rsid w:val="002B08B8"/>
    <w:rsid w:val="002B0F9F"/>
    <w:rsid w:val="002B1936"/>
    <w:rsid w:val="002B2587"/>
    <w:rsid w:val="002B27E9"/>
    <w:rsid w:val="002B3863"/>
    <w:rsid w:val="002B3916"/>
    <w:rsid w:val="002B3A11"/>
    <w:rsid w:val="002B3EA3"/>
    <w:rsid w:val="002B4272"/>
    <w:rsid w:val="002B4E7F"/>
    <w:rsid w:val="002B524D"/>
    <w:rsid w:val="002B538B"/>
    <w:rsid w:val="002B59F8"/>
    <w:rsid w:val="002B6AC8"/>
    <w:rsid w:val="002B6C99"/>
    <w:rsid w:val="002B7C71"/>
    <w:rsid w:val="002C2235"/>
    <w:rsid w:val="002C2465"/>
    <w:rsid w:val="002C25EB"/>
    <w:rsid w:val="002C3F56"/>
    <w:rsid w:val="002C53EB"/>
    <w:rsid w:val="002C68AD"/>
    <w:rsid w:val="002D057B"/>
    <w:rsid w:val="002D1531"/>
    <w:rsid w:val="002D3595"/>
    <w:rsid w:val="002D49BB"/>
    <w:rsid w:val="002D4C7D"/>
    <w:rsid w:val="002D523D"/>
    <w:rsid w:val="002D52E0"/>
    <w:rsid w:val="002D5454"/>
    <w:rsid w:val="002D55EE"/>
    <w:rsid w:val="002D5AE6"/>
    <w:rsid w:val="002D5BD2"/>
    <w:rsid w:val="002E00E6"/>
    <w:rsid w:val="002E01E8"/>
    <w:rsid w:val="002E0DB8"/>
    <w:rsid w:val="002E1279"/>
    <w:rsid w:val="002E2540"/>
    <w:rsid w:val="002E291E"/>
    <w:rsid w:val="002E34E4"/>
    <w:rsid w:val="002E35CB"/>
    <w:rsid w:val="002E35FC"/>
    <w:rsid w:val="002E3AFE"/>
    <w:rsid w:val="002E3BF9"/>
    <w:rsid w:val="002E4615"/>
    <w:rsid w:val="002E4892"/>
    <w:rsid w:val="002E4C56"/>
    <w:rsid w:val="002E4D0D"/>
    <w:rsid w:val="002E554D"/>
    <w:rsid w:val="002E628A"/>
    <w:rsid w:val="002E6C5D"/>
    <w:rsid w:val="002E7AEC"/>
    <w:rsid w:val="002F029A"/>
    <w:rsid w:val="002F2719"/>
    <w:rsid w:val="002F2792"/>
    <w:rsid w:val="002F283C"/>
    <w:rsid w:val="002F3F52"/>
    <w:rsid w:val="002F76CB"/>
    <w:rsid w:val="002F7968"/>
    <w:rsid w:val="002F7BED"/>
    <w:rsid w:val="00300B75"/>
    <w:rsid w:val="00302C39"/>
    <w:rsid w:val="00302D6E"/>
    <w:rsid w:val="003054B6"/>
    <w:rsid w:val="00305779"/>
    <w:rsid w:val="003057C4"/>
    <w:rsid w:val="00310827"/>
    <w:rsid w:val="003114CF"/>
    <w:rsid w:val="00311BFE"/>
    <w:rsid w:val="00313724"/>
    <w:rsid w:val="00313880"/>
    <w:rsid w:val="00313C14"/>
    <w:rsid w:val="00313D43"/>
    <w:rsid w:val="0031533B"/>
    <w:rsid w:val="003157B8"/>
    <w:rsid w:val="0031663C"/>
    <w:rsid w:val="00316F62"/>
    <w:rsid w:val="0032007E"/>
    <w:rsid w:val="00320363"/>
    <w:rsid w:val="003207DC"/>
    <w:rsid w:val="003214AB"/>
    <w:rsid w:val="00321CB1"/>
    <w:rsid w:val="00322BDF"/>
    <w:rsid w:val="003233EE"/>
    <w:rsid w:val="00323D10"/>
    <w:rsid w:val="00324595"/>
    <w:rsid w:val="00324BB9"/>
    <w:rsid w:val="00325939"/>
    <w:rsid w:val="003279A0"/>
    <w:rsid w:val="003303BB"/>
    <w:rsid w:val="0033056E"/>
    <w:rsid w:val="00330C9A"/>
    <w:rsid w:val="00330D17"/>
    <w:rsid w:val="00330E5D"/>
    <w:rsid w:val="00331724"/>
    <w:rsid w:val="00331AB7"/>
    <w:rsid w:val="00331C9E"/>
    <w:rsid w:val="003321E3"/>
    <w:rsid w:val="00333E85"/>
    <w:rsid w:val="00334DF5"/>
    <w:rsid w:val="00336BC4"/>
    <w:rsid w:val="00337958"/>
    <w:rsid w:val="00340629"/>
    <w:rsid w:val="00341B17"/>
    <w:rsid w:val="00342666"/>
    <w:rsid w:val="00342D2D"/>
    <w:rsid w:val="0034556E"/>
    <w:rsid w:val="00345668"/>
    <w:rsid w:val="003464FB"/>
    <w:rsid w:val="00346C90"/>
    <w:rsid w:val="00347CCD"/>
    <w:rsid w:val="003502EB"/>
    <w:rsid w:val="00350575"/>
    <w:rsid w:val="00351030"/>
    <w:rsid w:val="0035149E"/>
    <w:rsid w:val="003525DF"/>
    <w:rsid w:val="00352C10"/>
    <w:rsid w:val="003539C1"/>
    <w:rsid w:val="00354117"/>
    <w:rsid w:val="00355ED2"/>
    <w:rsid w:val="003564CD"/>
    <w:rsid w:val="00356795"/>
    <w:rsid w:val="00356D58"/>
    <w:rsid w:val="00357F6C"/>
    <w:rsid w:val="00363BFF"/>
    <w:rsid w:val="003644AA"/>
    <w:rsid w:val="00366013"/>
    <w:rsid w:val="00366EFE"/>
    <w:rsid w:val="00371BFE"/>
    <w:rsid w:val="0037431A"/>
    <w:rsid w:val="00374D31"/>
    <w:rsid w:val="00374FCA"/>
    <w:rsid w:val="00375098"/>
    <w:rsid w:val="003754A9"/>
    <w:rsid w:val="003762B2"/>
    <w:rsid w:val="003809B0"/>
    <w:rsid w:val="003812D7"/>
    <w:rsid w:val="00381AB4"/>
    <w:rsid w:val="00381CAB"/>
    <w:rsid w:val="00383125"/>
    <w:rsid w:val="00383D43"/>
    <w:rsid w:val="00384E0F"/>
    <w:rsid w:val="00385782"/>
    <w:rsid w:val="00385BA1"/>
    <w:rsid w:val="003862F7"/>
    <w:rsid w:val="0038643E"/>
    <w:rsid w:val="0038752A"/>
    <w:rsid w:val="003878A3"/>
    <w:rsid w:val="00391A33"/>
    <w:rsid w:val="0039220F"/>
    <w:rsid w:val="00392E60"/>
    <w:rsid w:val="003940D9"/>
    <w:rsid w:val="00395598"/>
    <w:rsid w:val="00395934"/>
    <w:rsid w:val="00395D74"/>
    <w:rsid w:val="00397051"/>
    <w:rsid w:val="003A00BC"/>
    <w:rsid w:val="003A0197"/>
    <w:rsid w:val="003A078E"/>
    <w:rsid w:val="003A0F05"/>
    <w:rsid w:val="003A13E8"/>
    <w:rsid w:val="003A1EA5"/>
    <w:rsid w:val="003A2377"/>
    <w:rsid w:val="003A278F"/>
    <w:rsid w:val="003A40CD"/>
    <w:rsid w:val="003A41BE"/>
    <w:rsid w:val="003A43A3"/>
    <w:rsid w:val="003A6149"/>
    <w:rsid w:val="003B0300"/>
    <w:rsid w:val="003B2B5C"/>
    <w:rsid w:val="003B3591"/>
    <w:rsid w:val="003B4B05"/>
    <w:rsid w:val="003B4DE3"/>
    <w:rsid w:val="003B67FD"/>
    <w:rsid w:val="003B7D0D"/>
    <w:rsid w:val="003C0A54"/>
    <w:rsid w:val="003C0D90"/>
    <w:rsid w:val="003C117D"/>
    <w:rsid w:val="003C1A6D"/>
    <w:rsid w:val="003C2445"/>
    <w:rsid w:val="003C2AA0"/>
    <w:rsid w:val="003C2DC3"/>
    <w:rsid w:val="003C2E91"/>
    <w:rsid w:val="003C3C5C"/>
    <w:rsid w:val="003C4F68"/>
    <w:rsid w:val="003C5E1E"/>
    <w:rsid w:val="003C6015"/>
    <w:rsid w:val="003C6E00"/>
    <w:rsid w:val="003C7062"/>
    <w:rsid w:val="003C748B"/>
    <w:rsid w:val="003D0FD4"/>
    <w:rsid w:val="003D10FC"/>
    <w:rsid w:val="003D1309"/>
    <w:rsid w:val="003D1315"/>
    <w:rsid w:val="003D144C"/>
    <w:rsid w:val="003D154C"/>
    <w:rsid w:val="003D1F45"/>
    <w:rsid w:val="003D2620"/>
    <w:rsid w:val="003D3644"/>
    <w:rsid w:val="003D5725"/>
    <w:rsid w:val="003D5DDB"/>
    <w:rsid w:val="003D72C0"/>
    <w:rsid w:val="003E1F5E"/>
    <w:rsid w:val="003E2B6D"/>
    <w:rsid w:val="003E2BF0"/>
    <w:rsid w:val="003E37A6"/>
    <w:rsid w:val="003E4829"/>
    <w:rsid w:val="003E4B56"/>
    <w:rsid w:val="003E5E3E"/>
    <w:rsid w:val="003E721D"/>
    <w:rsid w:val="003F06E2"/>
    <w:rsid w:val="003F141A"/>
    <w:rsid w:val="003F288C"/>
    <w:rsid w:val="003F4073"/>
    <w:rsid w:val="003F422D"/>
    <w:rsid w:val="003F5220"/>
    <w:rsid w:val="003F5CEF"/>
    <w:rsid w:val="003F71A7"/>
    <w:rsid w:val="003F7A00"/>
    <w:rsid w:val="0040171F"/>
    <w:rsid w:val="004026A1"/>
    <w:rsid w:val="00402AB3"/>
    <w:rsid w:val="00404169"/>
    <w:rsid w:val="00404DFA"/>
    <w:rsid w:val="00407463"/>
    <w:rsid w:val="00407A5C"/>
    <w:rsid w:val="004101BD"/>
    <w:rsid w:val="00411B7A"/>
    <w:rsid w:val="00412840"/>
    <w:rsid w:val="00413128"/>
    <w:rsid w:val="00415011"/>
    <w:rsid w:val="00415186"/>
    <w:rsid w:val="004175B9"/>
    <w:rsid w:val="0042066D"/>
    <w:rsid w:val="00420861"/>
    <w:rsid w:val="0042163B"/>
    <w:rsid w:val="00421A62"/>
    <w:rsid w:val="00421F2B"/>
    <w:rsid w:val="004226EF"/>
    <w:rsid w:val="004237D4"/>
    <w:rsid w:val="00423B34"/>
    <w:rsid w:val="00424140"/>
    <w:rsid w:val="0042571B"/>
    <w:rsid w:val="004307D8"/>
    <w:rsid w:val="00430910"/>
    <w:rsid w:val="0043133E"/>
    <w:rsid w:val="004315E4"/>
    <w:rsid w:val="00431903"/>
    <w:rsid w:val="00432A91"/>
    <w:rsid w:val="004331C4"/>
    <w:rsid w:val="00433346"/>
    <w:rsid w:val="00433BE0"/>
    <w:rsid w:val="0043524D"/>
    <w:rsid w:val="00435E7F"/>
    <w:rsid w:val="00436AC4"/>
    <w:rsid w:val="004371B7"/>
    <w:rsid w:val="004431F6"/>
    <w:rsid w:val="00443AE9"/>
    <w:rsid w:val="004454E3"/>
    <w:rsid w:val="0044578D"/>
    <w:rsid w:val="0045092F"/>
    <w:rsid w:val="00450A57"/>
    <w:rsid w:val="00451F55"/>
    <w:rsid w:val="004522B7"/>
    <w:rsid w:val="0045415D"/>
    <w:rsid w:val="00454409"/>
    <w:rsid w:val="004556D9"/>
    <w:rsid w:val="00455B54"/>
    <w:rsid w:val="0046008D"/>
    <w:rsid w:val="00460DD8"/>
    <w:rsid w:val="0046185F"/>
    <w:rsid w:val="0046224F"/>
    <w:rsid w:val="00463972"/>
    <w:rsid w:val="00463BBE"/>
    <w:rsid w:val="00464810"/>
    <w:rsid w:val="00464947"/>
    <w:rsid w:val="00464C10"/>
    <w:rsid w:val="00465BC3"/>
    <w:rsid w:val="00465F65"/>
    <w:rsid w:val="00471914"/>
    <w:rsid w:val="00471F47"/>
    <w:rsid w:val="00474848"/>
    <w:rsid w:val="0047582D"/>
    <w:rsid w:val="0047590B"/>
    <w:rsid w:val="004807DE"/>
    <w:rsid w:val="00480F92"/>
    <w:rsid w:val="00483378"/>
    <w:rsid w:val="00483C9E"/>
    <w:rsid w:val="0048449E"/>
    <w:rsid w:val="00484E83"/>
    <w:rsid w:val="0048508D"/>
    <w:rsid w:val="00485202"/>
    <w:rsid w:val="004865EE"/>
    <w:rsid w:val="004871F7"/>
    <w:rsid w:val="0048726E"/>
    <w:rsid w:val="004872A4"/>
    <w:rsid w:val="004904B2"/>
    <w:rsid w:val="004929AE"/>
    <w:rsid w:val="00493D08"/>
    <w:rsid w:val="00493D0E"/>
    <w:rsid w:val="00493E5C"/>
    <w:rsid w:val="004953A1"/>
    <w:rsid w:val="00495527"/>
    <w:rsid w:val="00495DE2"/>
    <w:rsid w:val="00497791"/>
    <w:rsid w:val="004A0499"/>
    <w:rsid w:val="004A08BD"/>
    <w:rsid w:val="004A0A64"/>
    <w:rsid w:val="004A1327"/>
    <w:rsid w:val="004A1349"/>
    <w:rsid w:val="004A1D75"/>
    <w:rsid w:val="004A2CAD"/>
    <w:rsid w:val="004A43D9"/>
    <w:rsid w:val="004A482D"/>
    <w:rsid w:val="004A4837"/>
    <w:rsid w:val="004A4C05"/>
    <w:rsid w:val="004A5F6C"/>
    <w:rsid w:val="004A658E"/>
    <w:rsid w:val="004A6684"/>
    <w:rsid w:val="004A7E16"/>
    <w:rsid w:val="004B0BEC"/>
    <w:rsid w:val="004B5914"/>
    <w:rsid w:val="004B6278"/>
    <w:rsid w:val="004B636F"/>
    <w:rsid w:val="004B7DE4"/>
    <w:rsid w:val="004C3899"/>
    <w:rsid w:val="004C50BA"/>
    <w:rsid w:val="004C523B"/>
    <w:rsid w:val="004C5ED1"/>
    <w:rsid w:val="004C61F6"/>
    <w:rsid w:val="004C6FA1"/>
    <w:rsid w:val="004C70E3"/>
    <w:rsid w:val="004C7BF0"/>
    <w:rsid w:val="004C7DF7"/>
    <w:rsid w:val="004D0318"/>
    <w:rsid w:val="004D2511"/>
    <w:rsid w:val="004D297F"/>
    <w:rsid w:val="004D2BA2"/>
    <w:rsid w:val="004D3013"/>
    <w:rsid w:val="004D35E0"/>
    <w:rsid w:val="004D3AB9"/>
    <w:rsid w:val="004D4F6B"/>
    <w:rsid w:val="004D6372"/>
    <w:rsid w:val="004E0E1B"/>
    <w:rsid w:val="004E0EB4"/>
    <w:rsid w:val="004E1333"/>
    <w:rsid w:val="004E177E"/>
    <w:rsid w:val="004E1832"/>
    <w:rsid w:val="004E2904"/>
    <w:rsid w:val="004E373A"/>
    <w:rsid w:val="004E4299"/>
    <w:rsid w:val="004E47CD"/>
    <w:rsid w:val="004E4B83"/>
    <w:rsid w:val="004E4D31"/>
    <w:rsid w:val="004E54F0"/>
    <w:rsid w:val="004E6323"/>
    <w:rsid w:val="004E64CD"/>
    <w:rsid w:val="004E66AB"/>
    <w:rsid w:val="004E7E55"/>
    <w:rsid w:val="004F094A"/>
    <w:rsid w:val="004F5CE2"/>
    <w:rsid w:val="00500AE7"/>
    <w:rsid w:val="00501B3A"/>
    <w:rsid w:val="00502635"/>
    <w:rsid w:val="005027AB"/>
    <w:rsid w:val="00502FBD"/>
    <w:rsid w:val="0050319F"/>
    <w:rsid w:val="00503330"/>
    <w:rsid w:val="00503482"/>
    <w:rsid w:val="00505566"/>
    <w:rsid w:val="00506AFB"/>
    <w:rsid w:val="005102E7"/>
    <w:rsid w:val="00510A37"/>
    <w:rsid w:val="00511726"/>
    <w:rsid w:val="00511C49"/>
    <w:rsid w:val="0051210C"/>
    <w:rsid w:val="00513631"/>
    <w:rsid w:val="00514E4E"/>
    <w:rsid w:val="00515B64"/>
    <w:rsid w:val="00517555"/>
    <w:rsid w:val="00520AB8"/>
    <w:rsid w:val="0052125D"/>
    <w:rsid w:val="00521DAF"/>
    <w:rsid w:val="00521FA3"/>
    <w:rsid w:val="00521FC0"/>
    <w:rsid w:val="0052352F"/>
    <w:rsid w:val="00523D4A"/>
    <w:rsid w:val="00525038"/>
    <w:rsid w:val="00525413"/>
    <w:rsid w:val="005263A3"/>
    <w:rsid w:val="00526E64"/>
    <w:rsid w:val="00527901"/>
    <w:rsid w:val="00530956"/>
    <w:rsid w:val="00530B17"/>
    <w:rsid w:val="00530EAC"/>
    <w:rsid w:val="00536798"/>
    <w:rsid w:val="00541008"/>
    <w:rsid w:val="00542DD5"/>
    <w:rsid w:val="00542F63"/>
    <w:rsid w:val="0054339F"/>
    <w:rsid w:val="005438C0"/>
    <w:rsid w:val="00543F6C"/>
    <w:rsid w:val="00544822"/>
    <w:rsid w:val="00544F9D"/>
    <w:rsid w:val="00550362"/>
    <w:rsid w:val="00550772"/>
    <w:rsid w:val="00550B6C"/>
    <w:rsid w:val="005520B1"/>
    <w:rsid w:val="0055267D"/>
    <w:rsid w:val="00552C35"/>
    <w:rsid w:val="005532AC"/>
    <w:rsid w:val="005536FD"/>
    <w:rsid w:val="00553F1B"/>
    <w:rsid w:val="0055582F"/>
    <w:rsid w:val="00556F3C"/>
    <w:rsid w:val="00557D19"/>
    <w:rsid w:val="005602F0"/>
    <w:rsid w:val="00561ABA"/>
    <w:rsid w:val="00561E43"/>
    <w:rsid w:val="0056241E"/>
    <w:rsid w:val="0056274F"/>
    <w:rsid w:val="0056311D"/>
    <w:rsid w:val="005636F3"/>
    <w:rsid w:val="0056378E"/>
    <w:rsid w:val="00566E3D"/>
    <w:rsid w:val="00566E61"/>
    <w:rsid w:val="005671CC"/>
    <w:rsid w:val="00570326"/>
    <w:rsid w:val="005703C7"/>
    <w:rsid w:val="005704AA"/>
    <w:rsid w:val="00570A4F"/>
    <w:rsid w:val="00571881"/>
    <w:rsid w:val="00571D70"/>
    <w:rsid w:val="00571F0F"/>
    <w:rsid w:val="005721F9"/>
    <w:rsid w:val="005723C9"/>
    <w:rsid w:val="005723F3"/>
    <w:rsid w:val="00572C0D"/>
    <w:rsid w:val="00573A6D"/>
    <w:rsid w:val="00576133"/>
    <w:rsid w:val="005774C9"/>
    <w:rsid w:val="005774F3"/>
    <w:rsid w:val="00582E32"/>
    <w:rsid w:val="00582EEB"/>
    <w:rsid w:val="005834F6"/>
    <w:rsid w:val="005845D4"/>
    <w:rsid w:val="00585B5C"/>
    <w:rsid w:val="00586868"/>
    <w:rsid w:val="005870F6"/>
    <w:rsid w:val="00587CC6"/>
    <w:rsid w:val="00591571"/>
    <w:rsid w:val="005934F4"/>
    <w:rsid w:val="00594A66"/>
    <w:rsid w:val="00595C57"/>
    <w:rsid w:val="00595E5B"/>
    <w:rsid w:val="00595FB9"/>
    <w:rsid w:val="00597F87"/>
    <w:rsid w:val="005A00A6"/>
    <w:rsid w:val="005A04D3"/>
    <w:rsid w:val="005A1DA3"/>
    <w:rsid w:val="005A269F"/>
    <w:rsid w:val="005A2905"/>
    <w:rsid w:val="005A297B"/>
    <w:rsid w:val="005A2EF0"/>
    <w:rsid w:val="005A3819"/>
    <w:rsid w:val="005A3C25"/>
    <w:rsid w:val="005A3D5B"/>
    <w:rsid w:val="005A42BA"/>
    <w:rsid w:val="005A6F09"/>
    <w:rsid w:val="005A708A"/>
    <w:rsid w:val="005A7B27"/>
    <w:rsid w:val="005A7DEB"/>
    <w:rsid w:val="005B0D95"/>
    <w:rsid w:val="005B13CD"/>
    <w:rsid w:val="005B1C56"/>
    <w:rsid w:val="005B1C87"/>
    <w:rsid w:val="005B32CE"/>
    <w:rsid w:val="005B4CA9"/>
    <w:rsid w:val="005B7828"/>
    <w:rsid w:val="005C093B"/>
    <w:rsid w:val="005C1143"/>
    <w:rsid w:val="005C1ADC"/>
    <w:rsid w:val="005C2893"/>
    <w:rsid w:val="005C2C36"/>
    <w:rsid w:val="005C2D93"/>
    <w:rsid w:val="005C40C7"/>
    <w:rsid w:val="005C40FF"/>
    <w:rsid w:val="005C4CAC"/>
    <w:rsid w:val="005C567F"/>
    <w:rsid w:val="005C59C3"/>
    <w:rsid w:val="005C65B2"/>
    <w:rsid w:val="005C75F1"/>
    <w:rsid w:val="005D0701"/>
    <w:rsid w:val="005D1438"/>
    <w:rsid w:val="005D3CFF"/>
    <w:rsid w:val="005D49D5"/>
    <w:rsid w:val="005D4B42"/>
    <w:rsid w:val="005D55B0"/>
    <w:rsid w:val="005D5703"/>
    <w:rsid w:val="005E0197"/>
    <w:rsid w:val="005E0F46"/>
    <w:rsid w:val="005E186B"/>
    <w:rsid w:val="005E2698"/>
    <w:rsid w:val="005E2D86"/>
    <w:rsid w:val="005E51FD"/>
    <w:rsid w:val="005E538D"/>
    <w:rsid w:val="005E7011"/>
    <w:rsid w:val="005E70C7"/>
    <w:rsid w:val="005F044A"/>
    <w:rsid w:val="005F0808"/>
    <w:rsid w:val="005F1E31"/>
    <w:rsid w:val="005F4975"/>
    <w:rsid w:val="005F5078"/>
    <w:rsid w:val="005F52C4"/>
    <w:rsid w:val="005F5977"/>
    <w:rsid w:val="005F627D"/>
    <w:rsid w:val="005F6CFF"/>
    <w:rsid w:val="006013AD"/>
    <w:rsid w:val="006038C6"/>
    <w:rsid w:val="00603D80"/>
    <w:rsid w:val="00603EAE"/>
    <w:rsid w:val="00603F31"/>
    <w:rsid w:val="00603FFC"/>
    <w:rsid w:val="00604796"/>
    <w:rsid w:val="00604F05"/>
    <w:rsid w:val="0060556A"/>
    <w:rsid w:val="006073AD"/>
    <w:rsid w:val="00611B31"/>
    <w:rsid w:val="0061318C"/>
    <w:rsid w:val="00614F5C"/>
    <w:rsid w:val="006166CB"/>
    <w:rsid w:val="00616C1E"/>
    <w:rsid w:val="00616D00"/>
    <w:rsid w:val="00616F76"/>
    <w:rsid w:val="00617E96"/>
    <w:rsid w:val="006202A6"/>
    <w:rsid w:val="00620675"/>
    <w:rsid w:val="006217AD"/>
    <w:rsid w:val="00631174"/>
    <w:rsid w:val="006319ED"/>
    <w:rsid w:val="00631C31"/>
    <w:rsid w:val="00632B7A"/>
    <w:rsid w:val="006347A5"/>
    <w:rsid w:val="00634C3B"/>
    <w:rsid w:val="00635D8C"/>
    <w:rsid w:val="0063650E"/>
    <w:rsid w:val="00636BAD"/>
    <w:rsid w:val="00636F54"/>
    <w:rsid w:val="00637111"/>
    <w:rsid w:val="00640A83"/>
    <w:rsid w:val="006413B1"/>
    <w:rsid w:val="00641439"/>
    <w:rsid w:val="00641D2E"/>
    <w:rsid w:val="00641DAE"/>
    <w:rsid w:val="00643CFE"/>
    <w:rsid w:val="00645C65"/>
    <w:rsid w:val="006462D9"/>
    <w:rsid w:val="0064676D"/>
    <w:rsid w:val="00646A82"/>
    <w:rsid w:val="00650137"/>
    <w:rsid w:val="00650285"/>
    <w:rsid w:val="006506BC"/>
    <w:rsid w:val="0065086C"/>
    <w:rsid w:val="00651AB2"/>
    <w:rsid w:val="00651B78"/>
    <w:rsid w:val="00654F1B"/>
    <w:rsid w:val="00655F48"/>
    <w:rsid w:val="006563E4"/>
    <w:rsid w:val="006566CF"/>
    <w:rsid w:val="00656B24"/>
    <w:rsid w:val="00656E6C"/>
    <w:rsid w:val="00657475"/>
    <w:rsid w:val="0066071D"/>
    <w:rsid w:val="00661373"/>
    <w:rsid w:val="00661583"/>
    <w:rsid w:val="006625DD"/>
    <w:rsid w:val="006626FC"/>
    <w:rsid w:val="00662E15"/>
    <w:rsid w:val="006635C9"/>
    <w:rsid w:val="006636BC"/>
    <w:rsid w:val="00664114"/>
    <w:rsid w:val="0066432A"/>
    <w:rsid w:val="006646EB"/>
    <w:rsid w:val="00665A8F"/>
    <w:rsid w:val="00666E7E"/>
    <w:rsid w:val="0066783C"/>
    <w:rsid w:val="00667C7D"/>
    <w:rsid w:val="00671CB3"/>
    <w:rsid w:val="00674EB1"/>
    <w:rsid w:val="00674F06"/>
    <w:rsid w:val="00675D5E"/>
    <w:rsid w:val="006800FD"/>
    <w:rsid w:val="00680409"/>
    <w:rsid w:val="00681AA7"/>
    <w:rsid w:val="00681FE6"/>
    <w:rsid w:val="00682DBD"/>
    <w:rsid w:val="00683216"/>
    <w:rsid w:val="00683C5B"/>
    <w:rsid w:val="00685115"/>
    <w:rsid w:val="0068748F"/>
    <w:rsid w:val="006912E7"/>
    <w:rsid w:val="00691A15"/>
    <w:rsid w:val="00691F13"/>
    <w:rsid w:val="006924AE"/>
    <w:rsid w:val="006934CF"/>
    <w:rsid w:val="00693520"/>
    <w:rsid w:val="00693CCA"/>
    <w:rsid w:val="00693F7C"/>
    <w:rsid w:val="00694445"/>
    <w:rsid w:val="006944CA"/>
    <w:rsid w:val="00694919"/>
    <w:rsid w:val="0069604C"/>
    <w:rsid w:val="0069634D"/>
    <w:rsid w:val="00696D9B"/>
    <w:rsid w:val="006972D4"/>
    <w:rsid w:val="006979F0"/>
    <w:rsid w:val="00697BC5"/>
    <w:rsid w:val="006A00BE"/>
    <w:rsid w:val="006A05CC"/>
    <w:rsid w:val="006A069D"/>
    <w:rsid w:val="006A12FE"/>
    <w:rsid w:val="006A2565"/>
    <w:rsid w:val="006A282C"/>
    <w:rsid w:val="006A4F33"/>
    <w:rsid w:val="006A5A1C"/>
    <w:rsid w:val="006A63CE"/>
    <w:rsid w:val="006B01BB"/>
    <w:rsid w:val="006B0C08"/>
    <w:rsid w:val="006B2128"/>
    <w:rsid w:val="006B23D1"/>
    <w:rsid w:val="006B3779"/>
    <w:rsid w:val="006B398A"/>
    <w:rsid w:val="006B4472"/>
    <w:rsid w:val="006B6C14"/>
    <w:rsid w:val="006B6E8A"/>
    <w:rsid w:val="006B725E"/>
    <w:rsid w:val="006C1175"/>
    <w:rsid w:val="006C19CE"/>
    <w:rsid w:val="006C2BE7"/>
    <w:rsid w:val="006C2CEA"/>
    <w:rsid w:val="006C6EE9"/>
    <w:rsid w:val="006C7032"/>
    <w:rsid w:val="006C73F7"/>
    <w:rsid w:val="006D0E31"/>
    <w:rsid w:val="006D11B5"/>
    <w:rsid w:val="006D1FD6"/>
    <w:rsid w:val="006D23F7"/>
    <w:rsid w:val="006D3013"/>
    <w:rsid w:val="006D3702"/>
    <w:rsid w:val="006D371B"/>
    <w:rsid w:val="006D3F46"/>
    <w:rsid w:val="006D542C"/>
    <w:rsid w:val="006D62CE"/>
    <w:rsid w:val="006D6A20"/>
    <w:rsid w:val="006D7284"/>
    <w:rsid w:val="006D7B84"/>
    <w:rsid w:val="006D7EBF"/>
    <w:rsid w:val="006E20ED"/>
    <w:rsid w:val="006E3429"/>
    <w:rsid w:val="006E37E6"/>
    <w:rsid w:val="006E39E1"/>
    <w:rsid w:val="006E51E4"/>
    <w:rsid w:val="006E5F83"/>
    <w:rsid w:val="006E7463"/>
    <w:rsid w:val="006F2810"/>
    <w:rsid w:val="006F3001"/>
    <w:rsid w:val="006F4AC4"/>
    <w:rsid w:val="006F538E"/>
    <w:rsid w:val="006F54FD"/>
    <w:rsid w:val="006F692C"/>
    <w:rsid w:val="006F7060"/>
    <w:rsid w:val="00701478"/>
    <w:rsid w:val="007025A3"/>
    <w:rsid w:val="00703916"/>
    <w:rsid w:val="00704FEA"/>
    <w:rsid w:val="00705BA7"/>
    <w:rsid w:val="0070691B"/>
    <w:rsid w:val="007070C8"/>
    <w:rsid w:val="0071011F"/>
    <w:rsid w:val="00711558"/>
    <w:rsid w:val="00712BC8"/>
    <w:rsid w:val="00713C9A"/>
    <w:rsid w:val="0071471E"/>
    <w:rsid w:val="007147A2"/>
    <w:rsid w:val="00714AFC"/>
    <w:rsid w:val="007234D4"/>
    <w:rsid w:val="00723C22"/>
    <w:rsid w:val="007242C9"/>
    <w:rsid w:val="0072506C"/>
    <w:rsid w:val="00726DD9"/>
    <w:rsid w:val="007306B1"/>
    <w:rsid w:val="00730E45"/>
    <w:rsid w:val="00731382"/>
    <w:rsid w:val="00732EA3"/>
    <w:rsid w:val="00732F7B"/>
    <w:rsid w:val="0073382E"/>
    <w:rsid w:val="00734526"/>
    <w:rsid w:val="00734795"/>
    <w:rsid w:val="00734F01"/>
    <w:rsid w:val="00735434"/>
    <w:rsid w:val="00735B17"/>
    <w:rsid w:val="00735CD7"/>
    <w:rsid w:val="00736A97"/>
    <w:rsid w:val="00736C05"/>
    <w:rsid w:val="0073708C"/>
    <w:rsid w:val="0074043F"/>
    <w:rsid w:val="00742C2D"/>
    <w:rsid w:val="007451D1"/>
    <w:rsid w:val="00745AF7"/>
    <w:rsid w:val="00746419"/>
    <w:rsid w:val="0074730A"/>
    <w:rsid w:val="00750AA0"/>
    <w:rsid w:val="00751EED"/>
    <w:rsid w:val="00752E4F"/>
    <w:rsid w:val="007530D8"/>
    <w:rsid w:val="0075322D"/>
    <w:rsid w:val="00753522"/>
    <w:rsid w:val="00753C70"/>
    <w:rsid w:val="007544E0"/>
    <w:rsid w:val="007546D0"/>
    <w:rsid w:val="00754780"/>
    <w:rsid w:val="00755CF8"/>
    <w:rsid w:val="007569FA"/>
    <w:rsid w:val="00756E57"/>
    <w:rsid w:val="00757607"/>
    <w:rsid w:val="0076038C"/>
    <w:rsid w:val="007627BD"/>
    <w:rsid w:val="00762C02"/>
    <w:rsid w:val="007639DD"/>
    <w:rsid w:val="00763FBE"/>
    <w:rsid w:val="007646CE"/>
    <w:rsid w:val="00764C92"/>
    <w:rsid w:val="00765A14"/>
    <w:rsid w:val="00765D5A"/>
    <w:rsid w:val="00766916"/>
    <w:rsid w:val="0076692F"/>
    <w:rsid w:val="00766D16"/>
    <w:rsid w:val="00766F6B"/>
    <w:rsid w:val="00767DBB"/>
    <w:rsid w:val="00771931"/>
    <w:rsid w:val="007723C9"/>
    <w:rsid w:val="0077256D"/>
    <w:rsid w:val="00772805"/>
    <w:rsid w:val="007736B2"/>
    <w:rsid w:val="00773D6E"/>
    <w:rsid w:val="00773D86"/>
    <w:rsid w:val="00774586"/>
    <w:rsid w:val="00776434"/>
    <w:rsid w:val="0077701C"/>
    <w:rsid w:val="00777E3F"/>
    <w:rsid w:val="00777EAD"/>
    <w:rsid w:val="0078422F"/>
    <w:rsid w:val="0078484B"/>
    <w:rsid w:val="007852B9"/>
    <w:rsid w:val="00786262"/>
    <w:rsid w:val="007871EC"/>
    <w:rsid w:val="00790011"/>
    <w:rsid w:val="00790ABF"/>
    <w:rsid w:val="00790C2B"/>
    <w:rsid w:val="00792B43"/>
    <w:rsid w:val="00793240"/>
    <w:rsid w:val="00794200"/>
    <w:rsid w:val="0079492B"/>
    <w:rsid w:val="007959BA"/>
    <w:rsid w:val="007970F6"/>
    <w:rsid w:val="0079738E"/>
    <w:rsid w:val="0079739E"/>
    <w:rsid w:val="007A0705"/>
    <w:rsid w:val="007A2EC9"/>
    <w:rsid w:val="007A30FF"/>
    <w:rsid w:val="007A4042"/>
    <w:rsid w:val="007A505C"/>
    <w:rsid w:val="007A52AD"/>
    <w:rsid w:val="007A57EB"/>
    <w:rsid w:val="007A71D9"/>
    <w:rsid w:val="007A7CF4"/>
    <w:rsid w:val="007B0A1E"/>
    <w:rsid w:val="007B29C5"/>
    <w:rsid w:val="007B2B4E"/>
    <w:rsid w:val="007B3DF5"/>
    <w:rsid w:val="007B3F5D"/>
    <w:rsid w:val="007B4710"/>
    <w:rsid w:val="007B6A8B"/>
    <w:rsid w:val="007B7C70"/>
    <w:rsid w:val="007C1EA7"/>
    <w:rsid w:val="007C2FB3"/>
    <w:rsid w:val="007C3F91"/>
    <w:rsid w:val="007C4200"/>
    <w:rsid w:val="007C423C"/>
    <w:rsid w:val="007C4849"/>
    <w:rsid w:val="007C53BC"/>
    <w:rsid w:val="007C6256"/>
    <w:rsid w:val="007C663C"/>
    <w:rsid w:val="007C6BE1"/>
    <w:rsid w:val="007C7AE8"/>
    <w:rsid w:val="007D0F8B"/>
    <w:rsid w:val="007D1425"/>
    <w:rsid w:val="007D1A92"/>
    <w:rsid w:val="007D25D3"/>
    <w:rsid w:val="007D267B"/>
    <w:rsid w:val="007D26AC"/>
    <w:rsid w:val="007D2E80"/>
    <w:rsid w:val="007D36EE"/>
    <w:rsid w:val="007D4689"/>
    <w:rsid w:val="007D6C6B"/>
    <w:rsid w:val="007E144E"/>
    <w:rsid w:val="007E3E41"/>
    <w:rsid w:val="007E442F"/>
    <w:rsid w:val="007E4B02"/>
    <w:rsid w:val="007E5940"/>
    <w:rsid w:val="007E69EE"/>
    <w:rsid w:val="007E7206"/>
    <w:rsid w:val="007F14EE"/>
    <w:rsid w:val="007F2846"/>
    <w:rsid w:val="007F3E52"/>
    <w:rsid w:val="007F4D96"/>
    <w:rsid w:val="007F6658"/>
    <w:rsid w:val="007F6AD2"/>
    <w:rsid w:val="007F736D"/>
    <w:rsid w:val="00801DA4"/>
    <w:rsid w:val="00803CB7"/>
    <w:rsid w:val="008046E2"/>
    <w:rsid w:val="00804920"/>
    <w:rsid w:val="008053AB"/>
    <w:rsid w:val="008059EB"/>
    <w:rsid w:val="00805CB3"/>
    <w:rsid w:val="00811431"/>
    <w:rsid w:val="00811B33"/>
    <w:rsid w:val="00812479"/>
    <w:rsid w:val="0081247E"/>
    <w:rsid w:val="00813006"/>
    <w:rsid w:val="008130D8"/>
    <w:rsid w:val="0081542F"/>
    <w:rsid w:val="00815778"/>
    <w:rsid w:val="00815D4A"/>
    <w:rsid w:val="00815E60"/>
    <w:rsid w:val="00817BB4"/>
    <w:rsid w:val="008218B2"/>
    <w:rsid w:val="00821F99"/>
    <w:rsid w:val="008220E2"/>
    <w:rsid w:val="008226EE"/>
    <w:rsid w:val="00822D27"/>
    <w:rsid w:val="00822F5B"/>
    <w:rsid w:val="0082586A"/>
    <w:rsid w:val="00825F0A"/>
    <w:rsid w:val="0082618D"/>
    <w:rsid w:val="008268E2"/>
    <w:rsid w:val="00831138"/>
    <w:rsid w:val="008317EB"/>
    <w:rsid w:val="00832488"/>
    <w:rsid w:val="00832C80"/>
    <w:rsid w:val="008336AB"/>
    <w:rsid w:val="008344AD"/>
    <w:rsid w:val="008356E9"/>
    <w:rsid w:val="00835C42"/>
    <w:rsid w:val="0083751B"/>
    <w:rsid w:val="00840CF4"/>
    <w:rsid w:val="00841010"/>
    <w:rsid w:val="00844696"/>
    <w:rsid w:val="00844D8E"/>
    <w:rsid w:val="00845FE9"/>
    <w:rsid w:val="00846DFE"/>
    <w:rsid w:val="0084759C"/>
    <w:rsid w:val="008504CA"/>
    <w:rsid w:val="00850A09"/>
    <w:rsid w:val="00851AFF"/>
    <w:rsid w:val="008527A1"/>
    <w:rsid w:val="0085397B"/>
    <w:rsid w:val="00854CEC"/>
    <w:rsid w:val="00856801"/>
    <w:rsid w:val="00857017"/>
    <w:rsid w:val="00857FBC"/>
    <w:rsid w:val="00860D1D"/>
    <w:rsid w:val="008611DB"/>
    <w:rsid w:val="008627A1"/>
    <w:rsid w:val="008638A8"/>
    <w:rsid w:val="00863BC9"/>
    <w:rsid w:val="008642AF"/>
    <w:rsid w:val="0086480A"/>
    <w:rsid w:val="008650EF"/>
    <w:rsid w:val="0086520E"/>
    <w:rsid w:val="00865CB8"/>
    <w:rsid w:val="00865D74"/>
    <w:rsid w:val="00866A2A"/>
    <w:rsid w:val="008706F0"/>
    <w:rsid w:val="00872AE0"/>
    <w:rsid w:val="008731FF"/>
    <w:rsid w:val="00874D49"/>
    <w:rsid w:val="008812C6"/>
    <w:rsid w:val="00881C44"/>
    <w:rsid w:val="0088294B"/>
    <w:rsid w:val="0088708E"/>
    <w:rsid w:val="00887679"/>
    <w:rsid w:val="008902E7"/>
    <w:rsid w:val="00891D69"/>
    <w:rsid w:val="00892AF6"/>
    <w:rsid w:val="0089420A"/>
    <w:rsid w:val="008A00C3"/>
    <w:rsid w:val="008A034B"/>
    <w:rsid w:val="008A04DD"/>
    <w:rsid w:val="008A082B"/>
    <w:rsid w:val="008A0DE1"/>
    <w:rsid w:val="008A282F"/>
    <w:rsid w:val="008A2E30"/>
    <w:rsid w:val="008A4A0B"/>
    <w:rsid w:val="008A512F"/>
    <w:rsid w:val="008A551D"/>
    <w:rsid w:val="008A5806"/>
    <w:rsid w:val="008A595C"/>
    <w:rsid w:val="008A5981"/>
    <w:rsid w:val="008A5AF8"/>
    <w:rsid w:val="008A64AB"/>
    <w:rsid w:val="008A6CF0"/>
    <w:rsid w:val="008B015F"/>
    <w:rsid w:val="008B244A"/>
    <w:rsid w:val="008B295E"/>
    <w:rsid w:val="008B296A"/>
    <w:rsid w:val="008B5346"/>
    <w:rsid w:val="008B5BF0"/>
    <w:rsid w:val="008B6BCE"/>
    <w:rsid w:val="008B7BF6"/>
    <w:rsid w:val="008C016B"/>
    <w:rsid w:val="008C023C"/>
    <w:rsid w:val="008C062B"/>
    <w:rsid w:val="008C090D"/>
    <w:rsid w:val="008C1A70"/>
    <w:rsid w:val="008C209E"/>
    <w:rsid w:val="008C279C"/>
    <w:rsid w:val="008C336C"/>
    <w:rsid w:val="008C3537"/>
    <w:rsid w:val="008C3809"/>
    <w:rsid w:val="008C3ACB"/>
    <w:rsid w:val="008C3BC3"/>
    <w:rsid w:val="008C4368"/>
    <w:rsid w:val="008D21CA"/>
    <w:rsid w:val="008D2E5B"/>
    <w:rsid w:val="008D32A7"/>
    <w:rsid w:val="008D359A"/>
    <w:rsid w:val="008D3C6B"/>
    <w:rsid w:val="008D49F8"/>
    <w:rsid w:val="008D5949"/>
    <w:rsid w:val="008D70B9"/>
    <w:rsid w:val="008D7654"/>
    <w:rsid w:val="008E0B3D"/>
    <w:rsid w:val="008E2F53"/>
    <w:rsid w:val="008E386D"/>
    <w:rsid w:val="008E3C2F"/>
    <w:rsid w:val="008E3C4F"/>
    <w:rsid w:val="008E5298"/>
    <w:rsid w:val="008E64F0"/>
    <w:rsid w:val="008E6E93"/>
    <w:rsid w:val="008E7712"/>
    <w:rsid w:val="008E79A0"/>
    <w:rsid w:val="008E7D87"/>
    <w:rsid w:val="008F0A66"/>
    <w:rsid w:val="008F2031"/>
    <w:rsid w:val="008F2294"/>
    <w:rsid w:val="008F4EFB"/>
    <w:rsid w:val="008F56D2"/>
    <w:rsid w:val="008F6DAA"/>
    <w:rsid w:val="008F6F3A"/>
    <w:rsid w:val="008F74E8"/>
    <w:rsid w:val="00900591"/>
    <w:rsid w:val="00901A5F"/>
    <w:rsid w:val="009027F3"/>
    <w:rsid w:val="009034E7"/>
    <w:rsid w:val="00903BAC"/>
    <w:rsid w:val="00904923"/>
    <w:rsid w:val="00905520"/>
    <w:rsid w:val="00906160"/>
    <w:rsid w:val="00907769"/>
    <w:rsid w:val="009135D0"/>
    <w:rsid w:val="009162E6"/>
    <w:rsid w:val="009217AE"/>
    <w:rsid w:val="00921CDA"/>
    <w:rsid w:val="00922449"/>
    <w:rsid w:val="00923759"/>
    <w:rsid w:val="00924238"/>
    <w:rsid w:val="00924865"/>
    <w:rsid w:val="00924A97"/>
    <w:rsid w:val="009251DE"/>
    <w:rsid w:val="009252BC"/>
    <w:rsid w:val="00925B55"/>
    <w:rsid w:val="00926FA5"/>
    <w:rsid w:val="00927A19"/>
    <w:rsid w:val="0093062C"/>
    <w:rsid w:val="00930D4B"/>
    <w:rsid w:val="00933667"/>
    <w:rsid w:val="00934C85"/>
    <w:rsid w:val="00935C8F"/>
    <w:rsid w:val="00936052"/>
    <w:rsid w:val="00936D5B"/>
    <w:rsid w:val="00936F4C"/>
    <w:rsid w:val="0093704E"/>
    <w:rsid w:val="009373DD"/>
    <w:rsid w:val="009379AE"/>
    <w:rsid w:val="009418B1"/>
    <w:rsid w:val="00941BDE"/>
    <w:rsid w:val="00941DE3"/>
    <w:rsid w:val="00942D72"/>
    <w:rsid w:val="00945718"/>
    <w:rsid w:val="00947469"/>
    <w:rsid w:val="0094752C"/>
    <w:rsid w:val="00947DAE"/>
    <w:rsid w:val="00947EBB"/>
    <w:rsid w:val="00950390"/>
    <w:rsid w:val="0095073E"/>
    <w:rsid w:val="00952A0B"/>
    <w:rsid w:val="009533A6"/>
    <w:rsid w:val="009540DC"/>
    <w:rsid w:val="009541B2"/>
    <w:rsid w:val="00954804"/>
    <w:rsid w:val="00954BDA"/>
    <w:rsid w:val="009552AD"/>
    <w:rsid w:val="009553B5"/>
    <w:rsid w:val="00956ABB"/>
    <w:rsid w:val="00956EF0"/>
    <w:rsid w:val="0095751B"/>
    <w:rsid w:val="00961E34"/>
    <w:rsid w:val="009641AD"/>
    <w:rsid w:val="00965136"/>
    <w:rsid w:val="009654DB"/>
    <w:rsid w:val="00965A1C"/>
    <w:rsid w:val="00966071"/>
    <w:rsid w:val="00966E39"/>
    <w:rsid w:val="009671DA"/>
    <w:rsid w:val="00970EA1"/>
    <w:rsid w:val="00972E8D"/>
    <w:rsid w:val="009733EC"/>
    <w:rsid w:val="009737B9"/>
    <w:rsid w:val="00975894"/>
    <w:rsid w:val="00976921"/>
    <w:rsid w:val="00977686"/>
    <w:rsid w:val="0098011C"/>
    <w:rsid w:val="00982AFF"/>
    <w:rsid w:val="009867A2"/>
    <w:rsid w:val="00986BFD"/>
    <w:rsid w:val="00987584"/>
    <w:rsid w:val="00987C2E"/>
    <w:rsid w:val="0099005B"/>
    <w:rsid w:val="00990B55"/>
    <w:rsid w:val="00990EAC"/>
    <w:rsid w:val="00994110"/>
    <w:rsid w:val="00994446"/>
    <w:rsid w:val="00994975"/>
    <w:rsid w:val="009956B2"/>
    <w:rsid w:val="00996C07"/>
    <w:rsid w:val="009A053E"/>
    <w:rsid w:val="009A2A2C"/>
    <w:rsid w:val="009A3658"/>
    <w:rsid w:val="009A3BDC"/>
    <w:rsid w:val="009A69AE"/>
    <w:rsid w:val="009A7776"/>
    <w:rsid w:val="009B04A3"/>
    <w:rsid w:val="009B12E8"/>
    <w:rsid w:val="009B20A4"/>
    <w:rsid w:val="009B3858"/>
    <w:rsid w:val="009B3D2F"/>
    <w:rsid w:val="009B4FEF"/>
    <w:rsid w:val="009B5B1E"/>
    <w:rsid w:val="009B5FE5"/>
    <w:rsid w:val="009B6BB4"/>
    <w:rsid w:val="009B75CB"/>
    <w:rsid w:val="009B77F0"/>
    <w:rsid w:val="009C014E"/>
    <w:rsid w:val="009C0BC1"/>
    <w:rsid w:val="009C179A"/>
    <w:rsid w:val="009C1CAA"/>
    <w:rsid w:val="009C378F"/>
    <w:rsid w:val="009C3D2F"/>
    <w:rsid w:val="009C567D"/>
    <w:rsid w:val="009C696F"/>
    <w:rsid w:val="009C6D75"/>
    <w:rsid w:val="009C7228"/>
    <w:rsid w:val="009D00FA"/>
    <w:rsid w:val="009D01E1"/>
    <w:rsid w:val="009D0573"/>
    <w:rsid w:val="009D060A"/>
    <w:rsid w:val="009D1687"/>
    <w:rsid w:val="009D1BDF"/>
    <w:rsid w:val="009D246C"/>
    <w:rsid w:val="009D3A78"/>
    <w:rsid w:val="009D476F"/>
    <w:rsid w:val="009D5003"/>
    <w:rsid w:val="009D562A"/>
    <w:rsid w:val="009D5CDD"/>
    <w:rsid w:val="009D60E7"/>
    <w:rsid w:val="009D6E2D"/>
    <w:rsid w:val="009D75FE"/>
    <w:rsid w:val="009E0907"/>
    <w:rsid w:val="009E1586"/>
    <w:rsid w:val="009E1B3C"/>
    <w:rsid w:val="009E3572"/>
    <w:rsid w:val="009E4AC0"/>
    <w:rsid w:val="009E526E"/>
    <w:rsid w:val="009E5BE5"/>
    <w:rsid w:val="009E5D73"/>
    <w:rsid w:val="009E6258"/>
    <w:rsid w:val="009F10F5"/>
    <w:rsid w:val="009F177E"/>
    <w:rsid w:val="009F1A75"/>
    <w:rsid w:val="009F2EBB"/>
    <w:rsid w:val="009F54DC"/>
    <w:rsid w:val="009F639F"/>
    <w:rsid w:val="009F7F40"/>
    <w:rsid w:val="00A002FB"/>
    <w:rsid w:val="00A0038F"/>
    <w:rsid w:val="00A009A1"/>
    <w:rsid w:val="00A00E1B"/>
    <w:rsid w:val="00A04902"/>
    <w:rsid w:val="00A0557D"/>
    <w:rsid w:val="00A0583C"/>
    <w:rsid w:val="00A058A1"/>
    <w:rsid w:val="00A0627F"/>
    <w:rsid w:val="00A06610"/>
    <w:rsid w:val="00A06AB5"/>
    <w:rsid w:val="00A06D1F"/>
    <w:rsid w:val="00A077CC"/>
    <w:rsid w:val="00A1078F"/>
    <w:rsid w:val="00A10A90"/>
    <w:rsid w:val="00A10E21"/>
    <w:rsid w:val="00A120E1"/>
    <w:rsid w:val="00A14031"/>
    <w:rsid w:val="00A1673D"/>
    <w:rsid w:val="00A16F37"/>
    <w:rsid w:val="00A204ED"/>
    <w:rsid w:val="00A208C1"/>
    <w:rsid w:val="00A20A08"/>
    <w:rsid w:val="00A2207C"/>
    <w:rsid w:val="00A2328D"/>
    <w:rsid w:val="00A26A12"/>
    <w:rsid w:val="00A27123"/>
    <w:rsid w:val="00A27B7E"/>
    <w:rsid w:val="00A30198"/>
    <w:rsid w:val="00A30965"/>
    <w:rsid w:val="00A31093"/>
    <w:rsid w:val="00A32E65"/>
    <w:rsid w:val="00A33CA5"/>
    <w:rsid w:val="00A356CE"/>
    <w:rsid w:val="00A35CF9"/>
    <w:rsid w:val="00A40472"/>
    <w:rsid w:val="00A416E6"/>
    <w:rsid w:val="00A4307F"/>
    <w:rsid w:val="00A44716"/>
    <w:rsid w:val="00A46667"/>
    <w:rsid w:val="00A46D94"/>
    <w:rsid w:val="00A47069"/>
    <w:rsid w:val="00A472D2"/>
    <w:rsid w:val="00A47D4B"/>
    <w:rsid w:val="00A50DE4"/>
    <w:rsid w:val="00A514E9"/>
    <w:rsid w:val="00A52674"/>
    <w:rsid w:val="00A5289C"/>
    <w:rsid w:val="00A52CCD"/>
    <w:rsid w:val="00A53164"/>
    <w:rsid w:val="00A531B5"/>
    <w:rsid w:val="00A53C9E"/>
    <w:rsid w:val="00A551B4"/>
    <w:rsid w:val="00A56A8A"/>
    <w:rsid w:val="00A635A7"/>
    <w:rsid w:val="00A6516F"/>
    <w:rsid w:val="00A65695"/>
    <w:rsid w:val="00A702DD"/>
    <w:rsid w:val="00A70500"/>
    <w:rsid w:val="00A71A87"/>
    <w:rsid w:val="00A72E77"/>
    <w:rsid w:val="00A732B9"/>
    <w:rsid w:val="00A73A43"/>
    <w:rsid w:val="00A73BB6"/>
    <w:rsid w:val="00A74E34"/>
    <w:rsid w:val="00A7550E"/>
    <w:rsid w:val="00A76EB2"/>
    <w:rsid w:val="00A77E2B"/>
    <w:rsid w:val="00A803BF"/>
    <w:rsid w:val="00A81321"/>
    <w:rsid w:val="00A82A2D"/>
    <w:rsid w:val="00A83399"/>
    <w:rsid w:val="00A83F31"/>
    <w:rsid w:val="00A8580A"/>
    <w:rsid w:val="00A85D7F"/>
    <w:rsid w:val="00A866DC"/>
    <w:rsid w:val="00A867BB"/>
    <w:rsid w:val="00A871D9"/>
    <w:rsid w:val="00A87F23"/>
    <w:rsid w:val="00A90351"/>
    <w:rsid w:val="00A90C63"/>
    <w:rsid w:val="00A92393"/>
    <w:rsid w:val="00A923FD"/>
    <w:rsid w:val="00A9443F"/>
    <w:rsid w:val="00A94EC9"/>
    <w:rsid w:val="00A95D52"/>
    <w:rsid w:val="00A97791"/>
    <w:rsid w:val="00AA032F"/>
    <w:rsid w:val="00AA1F39"/>
    <w:rsid w:val="00AA3150"/>
    <w:rsid w:val="00AA3B54"/>
    <w:rsid w:val="00AA3E6B"/>
    <w:rsid w:val="00AA4EC1"/>
    <w:rsid w:val="00AA5E90"/>
    <w:rsid w:val="00AA7E31"/>
    <w:rsid w:val="00AB0256"/>
    <w:rsid w:val="00AB0A36"/>
    <w:rsid w:val="00AB1539"/>
    <w:rsid w:val="00AB15DD"/>
    <w:rsid w:val="00AB7A4C"/>
    <w:rsid w:val="00AC126F"/>
    <w:rsid w:val="00AC203A"/>
    <w:rsid w:val="00AC38C4"/>
    <w:rsid w:val="00AC409E"/>
    <w:rsid w:val="00AC468A"/>
    <w:rsid w:val="00AC46CF"/>
    <w:rsid w:val="00AC566E"/>
    <w:rsid w:val="00AC5DDC"/>
    <w:rsid w:val="00AC6BF1"/>
    <w:rsid w:val="00AD28D7"/>
    <w:rsid w:val="00AD2BD9"/>
    <w:rsid w:val="00AD2D3B"/>
    <w:rsid w:val="00AD306B"/>
    <w:rsid w:val="00AD36E7"/>
    <w:rsid w:val="00AD37DB"/>
    <w:rsid w:val="00AD3A4E"/>
    <w:rsid w:val="00AD681C"/>
    <w:rsid w:val="00AD686D"/>
    <w:rsid w:val="00AD6AC5"/>
    <w:rsid w:val="00AD6E79"/>
    <w:rsid w:val="00AD7A49"/>
    <w:rsid w:val="00AD7AF9"/>
    <w:rsid w:val="00AE1CE7"/>
    <w:rsid w:val="00AE2592"/>
    <w:rsid w:val="00AE3508"/>
    <w:rsid w:val="00AE4B84"/>
    <w:rsid w:val="00AE563E"/>
    <w:rsid w:val="00AE6BF7"/>
    <w:rsid w:val="00AE79D5"/>
    <w:rsid w:val="00AE7BD4"/>
    <w:rsid w:val="00AF06CB"/>
    <w:rsid w:val="00AF1965"/>
    <w:rsid w:val="00AF3984"/>
    <w:rsid w:val="00AF3B02"/>
    <w:rsid w:val="00AF51CC"/>
    <w:rsid w:val="00AF6E93"/>
    <w:rsid w:val="00B003D9"/>
    <w:rsid w:val="00B01789"/>
    <w:rsid w:val="00B01965"/>
    <w:rsid w:val="00B01B6B"/>
    <w:rsid w:val="00B038DD"/>
    <w:rsid w:val="00B03E60"/>
    <w:rsid w:val="00B0482B"/>
    <w:rsid w:val="00B05F06"/>
    <w:rsid w:val="00B06344"/>
    <w:rsid w:val="00B120AD"/>
    <w:rsid w:val="00B1285D"/>
    <w:rsid w:val="00B12860"/>
    <w:rsid w:val="00B13252"/>
    <w:rsid w:val="00B147A2"/>
    <w:rsid w:val="00B14AD6"/>
    <w:rsid w:val="00B15042"/>
    <w:rsid w:val="00B15BC8"/>
    <w:rsid w:val="00B168BA"/>
    <w:rsid w:val="00B176B0"/>
    <w:rsid w:val="00B17826"/>
    <w:rsid w:val="00B17F03"/>
    <w:rsid w:val="00B2104A"/>
    <w:rsid w:val="00B2185B"/>
    <w:rsid w:val="00B21AEC"/>
    <w:rsid w:val="00B221F4"/>
    <w:rsid w:val="00B22DB6"/>
    <w:rsid w:val="00B2353A"/>
    <w:rsid w:val="00B236BE"/>
    <w:rsid w:val="00B23F01"/>
    <w:rsid w:val="00B24C73"/>
    <w:rsid w:val="00B262F6"/>
    <w:rsid w:val="00B26BBF"/>
    <w:rsid w:val="00B27698"/>
    <w:rsid w:val="00B30672"/>
    <w:rsid w:val="00B308A9"/>
    <w:rsid w:val="00B30A8E"/>
    <w:rsid w:val="00B30EC4"/>
    <w:rsid w:val="00B3124D"/>
    <w:rsid w:val="00B34241"/>
    <w:rsid w:val="00B3547F"/>
    <w:rsid w:val="00B35FC8"/>
    <w:rsid w:val="00B37036"/>
    <w:rsid w:val="00B3756B"/>
    <w:rsid w:val="00B37A43"/>
    <w:rsid w:val="00B40281"/>
    <w:rsid w:val="00B40DC0"/>
    <w:rsid w:val="00B41133"/>
    <w:rsid w:val="00B4183B"/>
    <w:rsid w:val="00B425DB"/>
    <w:rsid w:val="00B42B10"/>
    <w:rsid w:val="00B43EDA"/>
    <w:rsid w:val="00B44399"/>
    <w:rsid w:val="00B478FF"/>
    <w:rsid w:val="00B479AB"/>
    <w:rsid w:val="00B47BA5"/>
    <w:rsid w:val="00B47EBD"/>
    <w:rsid w:val="00B504EC"/>
    <w:rsid w:val="00B50B1B"/>
    <w:rsid w:val="00B515FD"/>
    <w:rsid w:val="00B51CD5"/>
    <w:rsid w:val="00B526B8"/>
    <w:rsid w:val="00B53056"/>
    <w:rsid w:val="00B53F60"/>
    <w:rsid w:val="00B5538D"/>
    <w:rsid w:val="00B56652"/>
    <w:rsid w:val="00B56D12"/>
    <w:rsid w:val="00B601F1"/>
    <w:rsid w:val="00B6119F"/>
    <w:rsid w:val="00B6129B"/>
    <w:rsid w:val="00B612BA"/>
    <w:rsid w:val="00B63718"/>
    <w:rsid w:val="00B63A46"/>
    <w:rsid w:val="00B64230"/>
    <w:rsid w:val="00B64A3F"/>
    <w:rsid w:val="00B64C51"/>
    <w:rsid w:val="00B64E0A"/>
    <w:rsid w:val="00B65574"/>
    <w:rsid w:val="00B6594F"/>
    <w:rsid w:val="00B67523"/>
    <w:rsid w:val="00B67A04"/>
    <w:rsid w:val="00B67A52"/>
    <w:rsid w:val="00B7007B"/>
    <w:rsid w:val="00B71081"/>
    <w:rsid w:val="00B71767"/>
    <w:rsid w:val="00B74457"/>
    <w:rsid w:val="00B755FF"/>
    <w:rsid w:val="00B766B5"/>
    <w:rsid w:val="00B77AFD"/>
    <w:rsid w:val="00B80A53"/>
    <w:rsid w:val="00B820C0"/>
    <w:rsid w:val="00B8219A"/>
    <w:rsid w:val="00B823A7"/>
    <w:rsid w:val="00B82C7A"/>
    <w:rsid w:val="00B82EDF"/>
    <w:rsid w:val="00B83129"/>
    <w:rsid w:val="00B83466"/>
    <w:rsid w:val="00B83910"/>
    <w:rsid w:val="00B8473E"/>
    <w:rsid w:val="00B851D9"/>
    <w:rsid w:val="00B863B7"/>
    <w:rsid w:val="00B86682"/>
    <w:rsid w:val="00B8677D"/>
    <w:rsid w:val="00B93066"/>
    <w:rsid w:val="00B9318B"/>
    <w:rsid w:val="00B938E5"/>
    <w:rsid w:val="00B94074"/>
    <w:rsid w:val="00B94CDC"/>
    <w:rsid w:val="00B9533B"/>
    <w:rsid w:val="00B956B7"/>
    <w:rsid w:val="00B95C81"/>
    <w:rsid w:val="00B96703"/>
    <w:rsid w:val="00B969EF"/>
    <w:rsid w:val="00B97609"/>
    <w:rsid w:val="00BA09A9"/>
    <w:rsid w:val="00BA0C65"/>
    <w:rsid w:val="00BA21C0"/>
    <w:rsid w:val="00BA27F5"/>
    <w:rsid w:val="00BA2A9F"/>
    <w:rsid w:val="00BA3337"/>
    <w:rsid w:val="00BA337C"/>
    <w:rsid w:val="00BA34B1"/>
    <w:rsid w:val="00BA39CB"/>
    <w:rsid w:val="00BA3A1F"/>
    <w:rsid w:val="00BA4257"/>
    <w:rsid w:val="00BA4BC0"/>
    <w:rsid w:val="00BA5413"/>
    <w:rsid w:val="00BA611D"/>
    <w:rsid w:val="00BA64BC"/>
    <w:rsid w:val="00BB02FC"/>
    <w:rsid w:val="00BB14A4"/>
    <w:rsid w:val="00BB1A20"/>
    <w:rsid w:val="00BB3532"/>
    <w:rsid w:val="00BB3568"/>
    <w:rsid w:val="00BB462A"/>
    <w:rsid w:val="00BB4B66"/>
    <w:rsid w:val="00BB655E"/>
    <w:rsid w:val="00BB68E1"/>
    <w:rsid w:val="00BB7130"/>
    <w:rsid w:val="00BB7339"/>
    <w:rsid w:val="00BB766F"/>
    <w:rsid w:val="00BB7BFA"/>
    <w:rsid w:val="00BC1D1F"/>
    <w:rsid w:val="00BC268C"/>
    <w:rsid w:val="00BC2A4C"/>
    <w:rsid w:val="00BC4127"/>
    <w:rsid w:val="00BC48BF"/>
    <w:rsid w:val="00BC4D1D"/>
    <w:rsid w:val="00BC4E92"/>
    <w:rsid w:val="00BC55EA"/>
    <w:rsid w:val="00BC699E"/>
    <w:rsid w:val="00BC7BCE"/>
    <w:rsid w:val="00BD0220"/>
    <w:rsid w:val="00BD10A0"/>
    <w:rsid w:val="00BD12E9"/>
    <w:rsid w:val="00BD1DCC"/>
    <w:rsid w:val="00BD3FEB"/>
    <w:rsid w:val="00BD5316"/>
    <w:rsid w:val="00BD55F2"/>
    <w:rsid w:val="00BD58C6"/>
    <w:rsid w:val="00BD5BA2"/>
    <w:rsid w:val="00BD5DDC"/>
    <w:rsid w:val="00BE0828"/>
    <w:rsid w:val="00BE29D2"/>
    <w:rsid w:val="00BE4BFF"/>
    <w:rsid w:val="00BE64D9"/>
    <w:rsid w:val="00BE6F2B"/>
    <w:rsid w:val="00BF0247"/>
    <w:rsid w:val="00BF0909"/>
    <w:rsid w:val="00BF1513"/>
    <w:rsid w:val="00BF2B7A"/>
    <w:rsid w:val="00BF354B"/>
    <w:rsid w:val="00BF600F"/>
    <w:rsid w:val="00C00110"/>
    <w:rsid w:val="00C00FD0"/>
    <w:rsid w:val="00C01377"/>
    <w:rsid w:val="00C04B48"/>
    <w:rsid w:val="00C04B74"/>
    <w:rsid w:val="00C04CFF"/>
    <w:rsid w:val="00C05541"/>
    <w:rsid w:val="00C0734F"/>
    <w:rsid w:val="00C073E0"/>
    <w:rsid w:val="00C10186"/>
    <w:rsid w:val="00C1126A"/>
    <w:rsid w:val="00C1135A"/>
    <w:rsid w:val="00C11C56"/>
    <w:rsid w:val="00C1317E"/>
    <w:rsid w:val="00C139CA"/>
    <w:rsid w:val="00C14270"/>
    <w:rsid w:val="00C14715"/>
    <w:rsid w:val="00C14CDB"/>
    <w:rsid w:val="00C15711"/>
    <w:rsid w:val="00C1684A"/>
    <w:rsid w:val="00C168EA"/>
    <w:rsid w:val="00C16F34"/>
    <w:rsid w:val="00C172A5"/>
    <w:rsid w:val="00C2000F"/>
    <w:rsid w:val="00C205B5"/>
    <w:rsid w:val="00C22454"/>
    <w:rsid w:val="00C225DD"/>
    <w:rsid w:val="00C22D24"/>
    <w:rsid w:val="00C235A0"/>
    <w:rsid w:val="00C2399C"/>
    <w:rsid w:val="00C24E58"/>
    <w:rsid w:val="00C27A3D"/>
    <w:rsid w:val="00C31A4E"/>
    <w:rsid w:val="00C31E64"/>
    <w:rsid w:val="00C323FA"/>
    <w:rsid w:val="00C32D9F"/>
    <w:rsid w:val="00C36A4E"/>
    <w:rsid w:val="00C372A8"/>
    <w:rsid w:val="00C402D0"/>
    <w:rsid w:val="00C409EE"/>
    <w:rsid w:val="00C40CB9"/>
    <w:rsid w:val="00C415E7"/>
    <w:rsid w:val="00C41717"/>
    <w:rsid w:val="00C4195E"/>
    <w:rsid w:val="00C422E1"/>
    <w:rsid w:val="00C425BA"/>
    <w:rsid w:val="00C42CF6"/>
    <w:rsid w:val="00C44047"/>
    <w:rsid w:val="00C442ED"/>
    <w:rsid w:val="00C45EEC"/>
    <w:rsid w:val="00C471EF"/>
    <w:rsid w:val="00C473E0"/>
    <w:rsid w:val="00C500B5"/>
    <w:rsid w:val="00C52C20"/>
    <w:rsid w:val="00C52EA8"/>
    <w:rsid w:val="00C53462"/>
    <w:rsid w:val="00C53AF9"/>
    <w:rsid w:val="00C53C26"/>
    <w:rsid w:val="00C5532C"/>
    <w:rsid w:val="00C5603A"/>
    <w:rsid w:val="00C57158"/>
    <w:rsid w:val="00C60482"/>
    <w:rsid w:val="00C6166C"/>
    <w:rsid w:val="00C62287"/>
    <w:rsid w:val="00C62541"/>
    <w:rsid w:val="00C62891"/>
    <w:rsid w:val="00C63189"/>
    <w:rsid w:val="00C6330D"/>
    <w:rsid w:val="00C65B07"/>
    <w:rsid w:val="00C66354"/>
    <w:rsid w:val="00C665D5"/>
    <w:rsid w:val="00C66980"/>
    <w:rsid w:val="00C71118"/>
    <w:rsid w:val="00C719BB"/>
    <w:rsid w:val="00C71AF0"/>
    <w:rsid w:val="00C72F2B"/>
    <w:rsid w:val="00C74A7F"/>
    <w:rsid w:val="00C75623"/>
    <w:rsid w:val="00C75789"/>
    <w:rsid w:val="00C76D65"/>
    <w:rsid w:val="00C81F7A"/>
    <w:rsid w:val="00C8210F"/>
    <w:rsid w:val="00C82E53"/>
    <w:rsid w:val="00C83157"/>
    <w:rsid w:val="00C835B5"/>
    <w:rsid w:val="00C83AE2"/>
    <w:rsid w:val="00C840C4"/>
    <w:rsid w:val="00C84B75"/>
    <w:rsid w:val="00C84E10"/>
    <w:rsid w:val="00C851E4"/>
    <w:rsid w:val="00C86193"/>
    <w:rsid w:val="00C878C0"/>
    <w:rsid w:val="00C9037B"/>
    <w:rsid w:val="00C90F58"/>
    <w:rsid w:val="00C912EB"/>
    <w:rsid w:val="00C92793"/>
    <w:rsid w:val="00C92D14"/>
    <w:rsid w:val="00C93586"/>
    <w:rsid w:val="00C93987"/>
    <w:rsid w:val="00C93C31"/>
    <w:rsid w:val="00C93D8D"/>
    <w:rsid w:val="00C93DDE"/>
    <w:rsid w:val="00C9633D"/>
    <w:rsid w:val="00C96B5A"/>
    <w:rsid w:val="00C97522"/>
    <w:rsid w:val="00C97751"/>
    <w:rsid w:val="00C978E9"/>
    <w:rsid w:val="00CA0C15"/>
    <w:rsid w:val="00CA2E12"/>
    <w:rsid w:val="00CA4496"/>
    <w:rsid w:val="00CA61A8"/>
    <w:rsid w:val="00CA63E8"/>
    <w:rsid w:val="00CA6770"/>
    <w:rsid w:val="00CA6D4D"/>
    <w:rsid w:val="00CA6F92"/>
    <w:rsid w:val="00CA7A13"/>
    <w:rsid w:val="00CB2B76"/>
    <w:rsid w:val="00CB3721"/>
    <w:rsid w:val="00CB4E81"/>
    <w:rsid w:val="00CB59FC"/>
    <w:rsid w:val="00CB68E7"/>
    <w:rsid w:val="00CC0726"/>
    <w:rsid w:val="00CC08EE"/>
    <w:rsid w:val="00CC17B0"/>
    <w:rsid w:val="00CC2296"/>
    <w:rsid w:val="00CC2697"/>
    <w:rsid w:val="00CC3699"/>
    <w:rsid w:val="00CC4B99"/>
    <w:rsid w:val="00CC4D5F"/>
    <w:rsid w:val="00CC5FD3"/>
    <w:rsid w:val="00CC6138"/>
    <w:rsid w:val="00CC68AC"/>
    <w:rsid w:val="00CC6991"/>
    <w:rsid w:val="00CC7E14"/>
    <w:rsid w:val="00CD1CDD"/>
    <w:rsid w:val="00CD2C73"/>
    <w:rsid w:val="00CD2CB9"/>
    <w:rsid w:val="00CD34D0"/>
    <w:rsid w:val="00CD4029"/>
    <w:rsid w:val="00CD57C1"/>
    <w:rsid w:val="00CD75CE"/>
    <w:rsid w:val="00CE04B2"/>
    <w:rsid w:val="00CE14F9"/>
    <w:rsid w:val="00CE3662"/>
    <w:rsid w:val="00CE375A"/>
    <w:rsid w:val="00CE72ED"/>
    <w:rsid w:val="00CE7E10"/>
    <w:rsid w:val="00CF166B"/>
    <w:rsid w:val="00CF1C6B"/>
    <w:rsid w:val="00CF2487"/>
    <w:rsid w:val="00CF35DA"/>
    <w:rsid w:val="00CF4001"/>
    <w:rsid w:val="00CF4703"/>
    <w:rsid w:val="00CF4AE1"/>
    <w:rsid w:val="00CF5208"/>
    <w:rsid w:val="00CF5D18"/>
    <w:rsid w:val="00CF6061"/>
    <w:rsid w:val="00CF6BD0"/>
    <w:rsid w:val="00CF78F8"/>
    <w:rsid w:val="00D00375"/>
    <w:rsid w:val="00D0049E"/>
    <w:rsid w:val="00D007CA"/>
    <w:rsid w:val="00D0150B"/>
    <w:rsid w:val="00D01F51"/>
    <w:rsid w:val="00D02AC0"/>
    <w:rsid w:val="00D03BDB"/>
    <w:rsid w:val="00D040A9"/>
    <w:rsid w:val="00D04F0E"/>
    <w:rsid w:val="00D053A8"/>
    <w:rsid w:val="00D05E1D"/>
    <w:rsid w:val="00D0605A"/>
    <w:rsid w:val="00D06721"/>
    <w:rsid w:val="00D06FFF"/>
    <w:rsid w:val="00D07D53"/>
    <w:rsid w:val="00D101BE"/>
    <w:rsid w:val="00D10BF7"/>
    <w:rsid w:val="00D10EEC"/>
    <w:rsid w:val="00D12366"/>
    <w:rsid w:val="00D12646"/>
    <w:rsid w:val="00D128F5"/>
    <w:rsid w:val="00D12FDB"/>
    <w:rsid w:val="00D13489"/>
    <w:rsid w:val="00D14F4B"/>
    <w:rsid w:val="00D1520C"/>
    <w:rsid w:val="00D16735"/>
    <w:rsid w:val="00D17264"/>
    <w:rsid w:val="00D172C0"/>
    <w:rsid w:val="00D17372"/>
    <w:rsid w:val="00D2012E"/>
    <w:rsid w:val="00D2034F"/>
    <w:rsid w:val="00D20859"/>
    <w:rsid w:val="00D20F61"/>
    <w:rsid w:val="00D2161D"/>
    <w:rsid w:val="00D232CB"/>
    <w:rsid w:val="00D23551"/>
    <w:rsid w:val="00D23987"/>
    <w:rsid w:val="00D252A1"/>
    <w:rsid w:val="00D25C89"/>
    <w:rsid w:val="00D25D72"/>
    <w:rsid w:val="00D26229"/>
    <w:rsid w:val="00D26632"/>
    <w:rsid w:val="00D27902"/>
    <w:rsid w:val="00D27C95"/>
    <w:rsid w:val="00D31B85"/>
    <w:rsid w:val="00D31D5A"/>
    <w:rsid w:val="00D33DE6"/>
    <w:rsid w:val="00D352D3"/>
    <w:rsid w:val="00D36E02"/>
    <w:rsid w:val="00D40148"/>
    <w:rsid w:val="00D40B58"/>
    <w:rsid w:val="00D424DA"/>
    <w:rsid w:val="00D42D5C"/>
    <w:rsid w:val="00D43442"/>
    <w:rsid w:val="00D43949"/>
    <w:rsid w:val="00D43FB8"/>
    <w:rsid w:val="00D44AA4"/>
    <w:rsid w:val="00D455DB"/>
    <w:rsid w:val="00D46920"/>
    <w:rsid w:val="00D46C22"/>
    <w:rsid w:val="00D47634"/>
    <w:rsid w:val="00D479F0"/>
    <w:rsid w:val="00D50FC1"/>
    <w:rsid w:val="00D52453"/>
    <w:rsid w:val="00D5266F"/>
    <w:rsid w:val="00D528A0"/>
    <w:rsid w:val="00D52A75"/>
    <w:rsid w:val="00D53069"/>
    <w:rsid w:val="00D53325"/>
    <w:rsid w:val="00D53A3D"/>
    <w:rsid w:val="00D5487A"/>
    <w:rsid w:val="00D54B25"/>
    <w:rsid w:val="00D54F7C"/>
    <w:rsid w:val="00D55A40"/>
    <w:rsid w:val="00D564E4"/>
    <w:rsid w:val="00D60422"/>
    <w:rsid w:val="00D60865"/>
    <w:rsid w:val="00D60B73"/>
    <w:rsid w:val="00D610D5"/>
    <w:rsid w:val="00D614FF"/>
    <w:rsid w:val="00D62BD6"/>
    <w:rsid w:val="00D62F28"/>
    <w:rsid w:val="00D64302"/>
    <w:rsid w:val="00D6562E"/>
    <w:rsid w:val="00D67FEC"/>
    <w:rsid w:val="00D70CAD"/>
    <w:rsid w:val="00D70E9D"/>
    <w:rsid w:val="00D72B0A"/>
    <w:rsid w:val="00D7367A"/>
    <w:rsid w:val="00D74C60"/>
    <w:rsid w:val="00D74CFD"/>
    <w:rsid w:val="00D75160"/>
    <w:rsid w:val="00D766C4"/>
    <w:rsid w:val="00D76D17"/>
    <w:rsid w:val="00D800F6"/>
    <w:rsid w:val="00D80178"/>
    <w:rsid w:val="00D8098D"/>
    <w:rsid w:val="00D80D3A"/>
    <w:rsid w:val="00D814CD"/>
    <w:rsid w:val="00D817D5"/>
    <w:rsid w:val="00D81E28"/>
    <w:rsid w:val="00D83232"/>
    <w:rsid w:val="00D83977"/>
    <w:rsid w:val="00D84555"/>
    <w:rsid w:val="00D8724E"/>
    <w:rsid w:val="00D87991"/>
    <w:rsid w:val="00D90072"/>
    <w:rsid w:val="00D90D21"/>
    <w:rsid w:val="00D9223F"/>
    <w:rsid w:val="00D931ED"/>
    <w:rsid w:val="00D9359F"/>
    <w:rsid w:val="00D93E25"/>
    <w:rsid w:val="00D94398"/>
    <w:rsid w:val="00D9492A"/>
    <w:rsid w:val="00D94C7A"/>
    <w:rsid w:val="00D96619"/>
    <w:rsid w:val="00D96655"/>
    <w:rsid w:val="00D96AD1"/>
    <w:rsid w:val="00DA027E"/>
    <w:rsid w:val="00DA3842"/>
    <w:rsid w:val="00DA3A69"/>
    <w:rsid w:val="00DA3AF5"/>
    <w:rsid w:val="00DA43C4"/>
    <w:rsid w:val="00DA4434"/>
    <w:rsid w:val="00DA4BF1"/>
    <w:rsid w:val="00DA5BD6"/>
    <w:rsid w:val="00DA65F4"/>
    <w:rsid w:val="00DA7561"/>
    <w:rsid w:val="00DA760C"/>
    <w:rsid w:val="00DA7BB7"/>
    <w:rsid w:val="00DB1784"/>
    <w:rsid w:val="00DB1EB1"/>
    <w:rsid w:val="00DB3216"/>
    <w:rsid w:val="00DB3AAB"/>
    <w:rsid w:val="00DB3E18"/>
    <w:rsid w:val="00DB6254"/>
    <w:rsid w:val="00DB7055"/>
    <w:rsid w:val="00DC0EA6"/>
    <w:rsid w:val="00DC1408"/>
    <w:rsid w:val="00DC1ABF"/>
    <w:rsid w:val="00DC1EA1"/>
    <w:rsid w:val="00DC21F3"/>
    <w:rsid w:val="00DC5FC5"/>
    <w:rsid w:val="00DC663E"/>
    <w:rsid w:val="00DC6F63"/>
    <w:rsid w:val="00DC777C"/>
    <w:rsid w:val="00DD1C86"/>
    <w:rsid w:val="00DD23F0"/>
    <w:rsid w:val="00DD24B5"/>
    <w:rsid w:val="00DD2EF0"/>
    <w:rsid w:val="00DD2F81"/>
    <w:rsid w:val="00DD35D7"/>
    <w:rsid w:val="00DD3760"/>
    <w:rsid w:val="00DD4B31"/>
    <w:rsid w:val="00DD4EB9"/>
    <w:rsid w:val="00DD4F1C"/>
    <w:rsid w:val="00DD5B8A"/>
    <w:rsid w:val="00DD7473"/>
    <w:rsid w:val="00DD7C97"/>
    <w:rsid w:val="00DE1F1F"/>
    <w:rsid w:val="00DE4427"/>
    <w:rsid w:val="00DE52C8"/>
    <w:rsid w:val="00DE5313"/>
    <w:rsid w:val="00DE5EE9"/>
    <w:rsid w:val="00DF06C0"/>
    <w:rsid w:val="00DF0E69"/>
    <w:rsid w:val="00DF0FCB"/>
    <w:rsid w:val="00DF131A"/>
    <w:rsid w:val="00DF2901"/>
    <w:rsid w:val="00DF3507"/>
    <w:rsid w:val="00DF4A79"/>
    <w:rsid w:val="00DF5FDA"/>
    <w:rsid w:val="00DF67D3"/>
    <w:rsid w:val="00DF6C3F"/>
    <w:rsid w:val="00DF6EDE"/>
    <w:rsid w:val="00DF7607"/>
    <w:rsid w:val="00E00374"/>
    <w:rsid w:val="00E0235F"/>
    <w:rsid w:val="00E0276E"/>
    <w:rsid w:val="00E03055"/>
    <w:rsid w:val="00E03384"/>
    <w:rsid w:val="00E039DD"/>
    <w:rsid w:val="00E05AA8"/>
    <w:rsid w:val="00E07361"/>
    <w:rsid w:val="00E074F9"/>
    <w:rsid w:val="00E07E5B"/>
    <w:rsid w:val="00E144B5"/>
    <w:rsid w:val="00E14771"/>
    <w:rsid w:val="00E16244"/>
    <w:rsid w:val="00E16BB7"/>
    <w:rsid w:val="00E21316"/>
    <w:rsid w:val="00E233E7"/>
    <w:rsid w:val="00E25FEB"/>
    <w:rsid w:val="00E276DE"/>
    <w:rsid w:val="00E308AB"/>
    <w:rsid w:val="00E31024"/>
    <w:rsid w:val="00E3139C"/>
    <w:rsid w:val="00E33C12"/>
    <w:rsid w:val="00E33CD8"/>
    <w:rsid w:val="00E34AB7"/>
    <w:rsid w:val="00E34BC5"/>
    <w:rsid w:val="00E35189"/>
    <w:rsid w:val="00E360E6"/>
    <w:rsid w:val="00E40AC7"/>
    <w:rsid w:val="00E40DE1"/>
    <w:rsid w:val="00E41C4E"/>
    <w:rsid w:val="00E41D77"/>
    <w:rsid w:val="00E42394"/>
    <w:rsid w:val="00E435FD"/>
    <w:rsid w:val="00E441D0"/>
    <w:rsid w:val="00E44E01"/>
    <w:rsid w:val="00E451C0"/>
    <w:rsid w:val="00E4566F"/>
    <w:rsid w:val="00E456E6"/>
    <w:rsid w:val="00E459A7"/>
    <w:rsid w:val="00E46BEB"/>
    <w:rsid w:val="00E475B3"/>
    <w:rsid w:val="00E47D93"/>
    <w:rsid w:val="00E47F78"/>
    <w:rsid w:val="00E50D2E"/>
    <w:rsid w:val="00E518DD"/>
    <w:rsid w:val="00E52CD7"/>
    <w:rsid w:val="00E52F7D"/>
    <w:rsid w:val="00E53755"/>
    <w:rsid w:val="00E53A94"/>
    <w:rsid w:val="00E55534"/>
    <w:rsid w:val="00E56FE1"/>
    <w:rsid w:val="00E607C5"/>
    <w:rsid w:val="00E60B83"/>
    <w:rsid w:val="00E60D9E"/>
    <w:rsid w:val="00E61C23"/>
    <w:rsid w:val="00E61C58"/>
    <w:rsid w:val="00E62052"/>
    <w:rsid w:val="00E63F1E"/>
    <w:rsid w:val="00E64ADA"/>
    <w:rsid w:val="00E64F48"/>
    <w:rsid w:val="00E65FBE"/>
    <w:rsid w:val="00E66232"/>
    <w:rsid w:val="00E664C8"/>
    <w:rsid w:val="00E66B07"/>
    <w:rsid w:val="00E66EDE"/>
    <w:rsid w:val="00E67A5D"/>
    <w:rsid w:val="00E70453"/>
    <w:rsid w:val="00E71FBD"/>
    <w:rsid w:val="00E72089"/>
    <w:rsid w:val="00E73C0C"/>
    <w:rsid w:val="00E73C49"/>
    <w:rsid w:val="00E76C12"/>
    <w:rsid w:val="00E80E17"/>
    <w:rsid w:val="00E81DF4"/>
    <w:rsid w:val="00E83276"/>
    <w:rsid w:val="00E853F5"/>
    <w:rsid w:val="00E85C48"/>
    <w:rsid w:val="00E867D1"/>
    <w:rsid w:val="00E86FD1"/>
    <w:rsid w:val="00E87968"/>
    <w:rsid w:val="00E87F46"/>
    <w:rsid w:val="00E87FAD"/>
    <w:rsid w:val="00E90690"/>
    <w:rsid w:val="00E91B21"/>
    <w:rsid w:val="00E9208A"/>
    <w:rsid w:val="00E92140"/>
    <w:rsid w:val="00E922DA"/>
    <w:rsid w:val="00E92A8F"/>
    <w:rsid w:val="00E92B44"/>
    <w:rsid w:val="00E94A83"/>
    <w:rsid w:val="00E9707E"/>
    <w:rsid w:val="00EA0BA7"/>
    <w:rsid w:val="00EA170E"/>
    <w:rsid w:val="00EA24C6"/>
    <w:rsid w:val="00EA268C"/>
    <w:rsid w:val="00EA310D"/>
    <w:rsid w:val="00EA3570"/>
    <w:rsid w:val="00EA35BD"/>
    <w:rsid w:val="00EA3A78"/>
    <w:rsid w:val="00EA4942"/>
    <w:rsid w:val="00EA53EF"/>
    <w:rsid w:val="00EA5720"/>
    <w:rsid w:val="00EA66F0"/>
    <w:rsid w:val="00EA7051"/>
    <w:rsid w:val="00EA7B94"/>
    <w:rsid w:val="00EA7DA5"/>
    <w:rsid w:val="00EB0EE4"/>
    <w:rsid w:val="00EB0F0E"/>
    <w:rsid w:val="00EB3CBC"/>
    <w:rsid w:val="00EB460B"/>
    <w:rsid w:val="00EB4733"/>
    <w:rsid w:val="00EB4AFD"/>
    <w:rsid w:val="00EB58C7"/>
    <w:rsid w:val="00EB6BF4"/>
    <w:rsid w:val="00EB700B"/>
    <w:rsid w:val="00EB78F8"/>
    <w:rsid w:val="00EC0E68"/>
    <w:rsid w:val="00EC22EC"/>
    <w:rsid w:val="00EC2FB8"/>
    <w:rsid w:val="00EC34EB"/>
    <w:rsid w:val="00EC3759"/>
    <w:rsid w:val="00EC4066"/>
    <w:rsid w:val="00EC4317"/>
    <w:rsid w:val="00EC4909"/>
    <w:rsid w:val="00EC4D5D"/>
    <w:rsid w:val="00EC5634"/>
    <w:rsid w:val="00EC56C5"/>
    <w:rsid w:val="00EC7589"/>
    <w:rsid w:val="00EC767C"/>
    <w:rsid w:val="00ED07A1"/>
    <w:rsid w:val="00ED09DF"/>
    <w:rsid w:val="00ED23B0"/>
    <w:rsid w:val="00ED249A"/>
    <w:rsid w:val="00ED25AE"/>
    <w:rsid w:val="00ED265F"/>
    <w:rsid w:val="00ED3BB1"/>
    <w:rsid w:val="00ED45CB"/>
    <w:rsid w:val="00ED5B86"/>
    <w:rsid w:val="00ED6848"/>
    <w:rsid w:val="00ED74F5"/>
    <w:rsid w:val="00EE036A"/>
    <w:rsid w:val="00EE0C10"/>
    <w:rsid w:val="00EE1FF0"/>
    <w:rsid w:val="00EE26E9"/>
    <w:rsid w:val="00EE3021"/>
    <w:rsid w:val="00EE4614"/>
    <w:rsid w:val="00EF1272"/>
    <w:rsid w:val="00EF1565"/>
    <w:rsid w:val="00EF1C63"/>
    <w:rsid w:val="00EF24D1"/>
    <w:rsid w:val="00EF2FC0"/>
    <w:rsid w:val="00EF3495"/>
    <w:rsid w:val="00EF36B1"/>
    <w:rsid w:val="00EF53A3"/>
    <w:rsid w:val="00EF56CE"/>
    <w:rsid w:val="00F00370"/>
    <w:rsid w:val="00F004DE"/>
    <w:rsid w:val="00F01A12"/>
    <w:rsid w:val="00F021EC"/>
    <w:rsid w:val="00F03D24"/>
    <w:rsid w:val="00F045D4"/>
    <w:rsid w:val="00F04603"/>
    <w:rsid w:val="00F04830"/>
    <w:rsid w:val="00F059B7"/>
    <w:rsid w:val="00F0649D"/>
    <w:rsid w:val="00F0692F"/>
    <w:rsid w:val="00F06C80"/>
    <w:rsid w:val="00F06FF5"/>
    <w:rsid w:val="00F070BC"/>
    <w:rsid w:val="00F07919"/>
    <w:rsid w:val="00F12560"/>
    <w:rsid w:val="00F12B84"/>
    <w:rsid w:val="00F1325A"/>
    <w:rsid w:val="00F13DE4"/>
    <w:rsid w:val="00F144BB"/>
    <w:rsid w:val="00F15560"/>
    <w:rsid w:val="00F16839"/>
    <w:rsid w:val="00F17059"/>
    <w:rsid w:val="00F17420"/>
    <w:rsid w:val="00F21A30"/>
    <w:rsid w:val="00F21E84"/>
    <w:rsid w:val="00F22EC4"/>
    <w:rsid w:val="00F23BC4"/>
    <w:rsid w:val="00F23EBC"/>
    <w:rsid w:val="00F243C2"/>
    <w:rsid w:val="00F24969"/>
    <w:rsid w:val="00F25686"/>
    <w:rsid w:val="00F27491"/>
    <w:rsid w:val="00F2776D"/>
    <w:rsid w:val="00F27871"/>
    <w:rsid w:val="00F303F7"/>
    <w:rsid w:val="00F30CF4"/>
    <w:rsid w:val="00F31322"/>
    <w:rsid w:val="00F3144A"/>
    <w:rsid w:val="00F32899"/>
    <w:rsid w:val="00F332F5"/>
    <w:rsid w:val="00F34F3A"/>
    <w:rsid w:val="00F355CE"/>
    <w:rsid w:val="00F378E6"/>
    <w:rsid w:val="00F37F7B"/>
    <w:rsid w:val="00F40B72"/>
    <w:rsid w:val="00F40DA8"/>
    <w:rsid w:val="00F41DB2"/>
    <w:rsid w:val="00F4533B"/>
    <w:rsid w:val="00F46E80"/>
    <w:rsid w:val="00F5068B"/>
    <w:rsid w:val="00F50BBA"/>
    <w:rsid w:val="00F51493"/>
    <w:rsid w:val="00F5261D"/>
    <w:rsid w:val="00F52D1B"/>
    <w:rsid w:val="00F52F0E"/>
    <w:rsid w:val="00F5311F"/>
    <w:rsid w:val="00F53484"/>
    <w:rsid w:val="00F53A99"/>
    <w:rsid w:val="00F554F7"/>
    <w:rsid w:val="00F55909"/>
    <w:rsid w:val="00F6142F"/>
    <w:rsid w:val="00F61432"/>
    <w:rsid w:val="00F616A1"/>
    <w:rsid w:val="00F616B4"/>
    <w:rsid w:val="00F62935"/>
    <w:rsid w:val="00F62D4C"/>
    <w:rsid w:val="00F63E51"/>
    <w:rsid w:val="00F64C09"/>
    <w:rsid w:val="00F6601C"/>
    <w:rsid w:val="00F675D1"/>
    <w:rsid w:val="00F70D96"/>
    <w:rsid w:val="00F70F97"/>
    <w:rsid w:val="00F71143"/>
    <w:rsid w:val="00F714C3"/>
    <w:rsid w:val="00F718F4"/>
    <w:rsid w:val="00F725EB"/>
    <w:rsid w:val="00F72DB1"/>
    <w:rsid w:val="00F735A3"/>
    <w:rsid w:val="00F7365C"/>
    <w:rsid w:val="00F7390D"/>
    <w:rsid w:val="00F75079"/>
    <w:rsid w:val="00F75213"/>
    <w:rsid w:val="00F7533C"/>
    <w:rsid w:val="00F75F5A"/>
    <w:rsid w:val="00F76312"/>
    <w:rsid w:val="00F76BC8"/>
    <w:rsid w:val="00F8031F"/>
    <w:rsid w:val="00F81C80"/>
    <w:rsid w:val="00F828E8"/>
    <w:rsid w:val="00F82A01"/>
    <w:rsid w:val="00F82FFB"/>
    <w:rsid w:val="00F84351"/>
    <w:rsid w:val="00F8715F"/>
    <w:rsid w:val="00F90FA8"/>
    <w:rsid w:val="00F92211"/>
    <w:rsid w:val="00F93106"/>
    <w:rsid w:val="00F94BD5"/>
    <w:rsid w:val="00F96F05"/>
    <w:rsid w:val="00F9791F"/>
    <w:rsid w:val="00F979A3"/>
    <w:rsid w:val="00F97B76"/>
    <w:rsid w:val="00FA023E"/>
    <w:rsid w:val="00FA2B89"/>
    <w:rsid w:val="00FA3933"/>
    <w:rsid w:val="00FA3BC5"/>
    <w:rsid w:val="00FA3CA7"/>
    <w:rsid w:val="00FA44F9"/>
    <w:rsid w:val="00FA4A98"/>
    <w:rsid w:val="00FA7827"/>
    <w:rsid w:val="00FA7CBF"/>
    <w:rsid w:val="00FB0033"/>
    <w:rsid w:val="00FB09A7"/>
    <w:rsid w:val="00FB11A8"/>
    <w:rsid w:val="00FB32E1"/>
    <w:rsid w:val="00FB39EF"/>
    <w:rsid w:val="00FB4144"/>
    <w:rsid w:val="00FB4202"/>
    <w:rsid w:val="00FB4954"/>
    <w:rsid w:val="00FB579D"/>
    <w:rsid w:val="00FB57B9"/>
    <w:rsid w:val="00FB5C3E"/>
    <w:rsid w:val="00FB5EDD"/>
    <w:rsid w:val="00FB6F48"/>
    <w:rsid w:val="00FB7649"/>
    <w:rsid w:val="00FB7ACC"/>
    <w:rsid w:val="00FC042A"/>
    <w:rsid w:val="00FC10BE"/>
    <w:rsid w:val="00FC17E8"/>
    <w:rsid w:val="00FC23B1"/>
    <w:rsid w:val="00FC262A"/>
    <w:rsid w:val="00FC3790"/>
    <w:rsid w:val="00FC38A7"/>
    <w:rsid w:val="00FC526F"/>
    <w:rsid w:val="00FC64E3"/>
    <w:rsid w:val="00FD0124"/>
    <w:rsid w:val="00FD13EA"/>
    <w:rsid w:val="00FD186E"/>
    <w:rsid w:val="00FD278F"/>
    <w:rsid w:val="00FD5A4C"/>
    <w:rsid w:val="00FD6195"/>
    <w:rsid w:val="00FD7165"/>
    <w:rsid w:val="00FD72FC"/>
    <w:rsid w:val="00FD76AF"/>
    <w:rsid w:val="00FD79BA"/>
    <w:rsid w:val="00FD7ACB"/>
    <w:rsid w:val="00FE0D85"/>
    <w:rsid w:val="00FE1FA4"/>
    <w:rsid w:val="00FE250D"/>
    <w:rsid w:val="00FE2F1F"/>
    <w:rsid w:val="00FE32B5"/>
    <w:rsid w:val="00FE3B62"/>
    <w:rsid w:val="00FE3E46"/>
    <w:rsid w:val="00FE3ED3"/>
    <w:rsid w:val="00FE4917"/>
    <w:rsid w:val="00FE49EC"/>
    <w:rsid w:val="00FE5C0F"/>
    <w:rsid w:val="00FE5FF4"/>
    <w:rsid w:val="00FE626D"/>
    <w:rsid w:val="00FE6B7C"/>
    <w:rsid w:val="00FE7F4A"/>
    <w:rsid w:val="00FF0EF1"/>
    <w:rsid w:val="00FF19AA"/>
    <w:rsid w:val="00FF21E7"/>
    <w:rsid w:val="00FF24AD"/>
    <w:rsid w:val="00FF383B"/>
    <w:rsid w:val="00FF404C"/>
    <w:rsid w:val="00FF70B4"/>
    <w:rsid w:val="00FF7C46"/>
    <w:rsid w:val="00FF7FF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2BD5126"/>
  <w15:docId w15:val="{6B8B0DAA-0913-4590-8AB3-57FF21B41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090D8E"/>
    <w:pPr>
      <w:spacing w:after="200" w:line="276" w:lineRule="auto"/>
    </w:pPr>
    <w:rPr>
      <w:sz w:val="22"/>
      <w:szCs w:val="22"/>
      <w:lang w:eastAsia="en-US"/>
    </w:rPr>
  </w:style>
  <w:style w:type="paragraph" w:styleId="Naslov1">
    <w:name w:val="heading 1"/>
    <w:basedOn w:val="Navaden"/>
    <w:next w:val="Navaden"/>
    <w:link w:val="Naslov1Znak"/>
    <w:qFormat/>
    <w:rsid w:val="00302D6E"/>
    <w:pPr>
      <w:keepNext/>
      <w:spacing w:after="0" w:line="240" w:lineRule="auto"/>
      <w:jc w:val="both"/>
      <w:outlineLvl w:val="0"/>
    </w:pPr>
    <w:rPr>
      <w:rFonts w:ascii="Times New Roman" w:eastAsia="Times New Roman" w:hAnsi="Times New Roman"/>
      <w:b/>
      <w:szCs w:val="20"/>
      <w:lang w:val="x-none" w:eastAsia="x-none"/>
    </w:rPr>
  </w:style>
  <w:style w:type="paragraph" w:styleId="Naslov2">
    <w:name w:val="heading 2"/>
    <w:basedOn w:val="Navaden"/>
    <w:next w:val="Navaden"/>
    <w:link w:val="Naslov2Znak"/>
    <w:autoRedefine/>
    <w:qFormat/>
    <w:rsid w:val="00302D6E"/>
    <w:pPr>
      <w:keepNext/>
      <w:tabs>
        <w:tab w:val="left" w:pos="567"/>
        <w:tab w:val="left" w:pos="1134"/>
        <w:tab w:val="left" w:pos="8080"/>
      </w:tabs>
      <w:spacing w:after="0" w:line="240" w:lineRule="auto"/>
      <w:jc w:val="both"/>
      <w:outlineLvl w:val="1"/>
    </w:pPr>
    <w:rPr>
      <w:rFonts w:ascii="Tahoma" w:eastAsia="Times New Roman" w:hAnsi="Tahoma"/>
      <w:b/>
      <w:sz w:val="20"/>
      <w:szCs w:val="20"/>
      <w:lang w:val="x-none" w:eastAsia="x-none"/>
    </w:rPr>
  </w:style>
  <w:style w:type="paragraph" w:styleId="Naslov3">
    <w:name w:val="heading 3"/>
    <w:basedOn w:val="Navaden"/>
    <w:next w:val="Navaden"/>
    <w:link w:val="Naslov3Znak"/>
    <w:qFormat/>
    <w:rsid w:val="00302D6E"/>
    <w:pPr>
      <w:keepNext/>
      <w:spacing w:after="0" w:line="240" w:lineRule="auto"/>
      <w:jc w:val="center"/>
      <w:outlineLvl w:val="2"/>
    </w:pPr>
    <w:rPr>
      <w:rFonts w:ascii="Arial" w:eastAsia="Times New Roman" w:hAnsi="Arial"/>
      <w:b/>
      <w:sz w:val="28"/>
      <w:szCs w:val="20"/>
      <w:lang w:val="x-none" w:eastAsia="x-none"/>
    </w:rPr>
  </w:style>
  <w:style w:type="paragraph" w:styleId="Naslov4">
    <w:name w:val="heading 4"/>
    <w:basedOn w:val="Navaden"/>
    <w:next w:val="Navaden"/>
    <w:link w:val="Naslov4Znak"/>
    <w:qFormat/>
    <w:rsid w:val="00302D6E"/>
    <w:pPr>
      <w:keepNext/>
      <w:spacing w:after="0" w:line="240" w:lineRule="auto"/>
      <w:jc w:val="center"/>
      <w:outlineLvl w:val="3"/>
    </w:pPr>
    <w:rPr>
      <w:rFonts w:ascii="Arial" w:eastAsia="Times New Roman" w:hAnsi="Arial"/>
      <w:b/>
      <w:sz w:val="32"/>
      <w:szCs w:val="20"/>
      <w:lang w:val="x-none" w:eastAsia="x-none"/>
    </w:rPr>
  </w:style>
  <w:style w:type="paragraph" w:styleId="Naslov5">
    <w:name w:val="heading 5"/>
    <w:basedOn w:val="Navaden"/>
    <w:next w:val="Navaden"/>
    <w:link w:val="Naslov5Znak"/>
    <w:qFormat/>
    <w:rsid w:val="00302D6E"/>
    <w:pPr>
      <w:keepNext/>
      <w:tabs>
        <w:tab w:val="left" w:pos="567"/>
        <w:tab w:val="num" w:pos="851"/>
        <w:tab w:val="left" w:pos="993"/>
      </w:tabs>
      <w:spacing w:after="0" w:line="240" w:lineRule="auto"/>
      <w:outlineLvl w:val="4"/>
    </w:pPr>
    <w:rPr>
      <w:rFonts w:ascii="Times New Roman" w:eastAsia="Times New Roman" w:hAnsi="Times New Roman"/>
      <w:b/>
      <w:szCs w:val="20"/>
      <w:lang w:val="x-none" w:eastAsia="x-none"/>
    </w:rPr>
  </w:style>
  <w:style w:type="paragraph" w:styleId="Naslov6">
    <w:name w:val="heading 6"/>
    <w:basedOn w:val="Navaden"/>
    <w:next w:val="Navaden"/>
    <w:link w:val="Naslov6Znak"/>
    <w:qFormat/>
    <w:rsid w:val="00302D6E"/>
    <w:pPr>
      <w:keepNext/>
      <w:spacing w:after="0" w:line="240" w:lineRule="auto"/>
      <w:jc w:val="center"/>
      <w:outlineLvl w:val="5"/>
    </w:pPr>
    <w:rPr>
      <w:rFonts w:ascii="Times New Roman" w:eastAsia="Times New Roman" w:hAnsi="Times New Roman"/>
      <w:b/>
      <w:sz w:val="24"/>
      <w:szCs w:val="20"/>
      <w:lang w:val="x-none" w:eastAsia="x-none"/>
    </w:rPr>
  </w:style>
  <w:style w:type="paragraph" w:styleId="Naslov7">
    <w:name w:val="heading 7"/>
    <w:basedOn w:val="Navaden"/>
    <w:next w:val="Navaden"/>
    <w:link w:val="Naslov7Znak"/>
    <w:qFormat/>
    <w:rsid w:val="00302D6E"/>
    <w:pPr>
      <w:keepNext/>
      <w:tabs>
        <w:tab w:val="left" w:pos="567"/>
      </w:tabs>
      <w:spacing w:after="0" w:line="240" w:lineRule="auto"/>
      <w:ind w:left="1224" w:firstLine="142"/>
      <w:outlineLvl w:val="6"/>
    </w:pPr>
    <w:rPr>
      <w:rFonts w:ascii="Times New Roman" w:eastAsia="Times New Roman" w:hAnsi="Times New Roman"/>
      <w:b/>
      <w:sz w:val="24"/>
      <w:szCs w:val="20"/>
      <w:lang w:val="x-none" w:eastAsia="x-none"/>
    </w:rPr>
  </w:style>
  <w:style w:type="paragraph" w:styleId="Naslov8">
    <w:name w:val="heading 8"/>
    <w:basedOn w:val="Navaden"/>
    <w:next w:val="Navaden"/>
    <w:link w:val="Naslov8Znak"/>
    <w:uiPriority w:val="99"/>
    <w:qFormat/>
    <w:rsid w:val="00302D6E"/>
    <w:pPr>
      <w:keepNext/>
      <w:tabs>
        <w:tab w:val="left" w:pos="567"/>
      </w:tabs>
      <w:spacing w:after="0" w:line="240" w:lineRule="auto"/>
      <w:ind w:left="1145" w:hanging="425"/>
      <w:outlineLvl w:val="7"/>
    </w:pPr>
    <w:rPr>
      <w:rFonts w:ascii="Times New Roman" w:eastAsia="Times New Roman" w:hAnsi="Times New Roman"/>
      <w:b/>
      <w:sz w:val="24"/>
      <w:szCs w:val="20"/>
      <w:lang w:val="x-none" w:eastAsia="x-none"/>
    </w:rPr>
  </w:style>
  <w:style w:type="paragraph" w:styleId="Naslov9">
    <w:name w:val="heading 9"/>
    <w:basedOn w:val="Navaden"/>
    <w:next w:val="Navaden"/>
    <w:link w:val="Naslov9Znak"/>
    <w:qFormat/>
    <w:rsid w:val="00302D6E"/>
    <w:pPr>
      <w:keepNext/>
      <w:tabs>
        <w:tab w:val="left" w:pos="567"/>
      </w:tabs>
      <w:spacing w:after="0" w:line="240" w:lineRule="auto"/>
      <w:ind w:left="1133" w:hanging="425"/>
      <w:outlineLvl w:val="8"/>
    </w:pPr>
    <w:rPr>
      <w:rFonts w:ascii="Times New Roman" w:eastAsia="Times New Roman" w:hAnsi="Times New Roman"/>
      <w:b/>
      <w:sz w:val="24"/>
      <w:szCs w:val="20"/>
      <w:lang w:val="x-none"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rsid w:val="00302D6E"/>
    <w:rPr>
      <w:rFonts w:ascii="Times New Roman" w:eastAsia="Times New Roman" w:hAnsi="Times New Roman"/>
      <w:b/>
      <w:sz w:val="22"/>
    </w:rPr>
  </w:style>
  <w:style w:type="character" w:customStyle="1" w:styleId="Naslov2Znak">
    <w:name w:val="Naslov 2 Znak"/>
    <w:link w:val="Naslov2"/>
    <w:rsid w:val="00302D6E"/>
    <w:rPr>
      <w:rFonts w:ascii="Tahoma" w:eastAsia="Times New Roman" w:hAnsi="Tahoma" w:cs="Tahoma"/>
      <w:b/>
    </w:rPr>
  </w:style>
  <w:style w:type="character" w:customStyle="1" w:styleId="Naslov3Znak">
    <w:name w:val="Naslov 3 Znak"/>
    <w:link w:val="Naslov3"/>
    <w:rsid w:val="00302D6E"/>
    <w:rPr>
      <w:rFonts w:ascii="Arial" w:eastAsia="Times New Roman" w:hAnsi="Arial"/>
      <w:b/>
      <w:sz w:val="28"/>
    </w:rPr>
  </w:style>
  <w:style w:type="character" w:customStyle="1" w:styleId="Naslov4Znak">
    <w:name w:val="Naslov 4 Znak"/>
    <w:link w:val="Naslov4"/>
    <w:rsid w:val="00302D6E"/>
    <w:rPr>
      <w:rFonts w:ascii="Arial" w:eastAsia="Times New Roman" w:hAnsi="Arial"/>
      <w:b/>
      <w:sz w:val="32"/>
    </w:rPr>
  </w:style>
  <w:style w:type="character" w:customStyle="1" w:styleId="Naslov5Znak">
    <w:name w:val="Naslov 5 Znak"/>
    <w:link w:val="Naslov5"/>
    <w:rsid w:val="00302D6E"/>
    <w:rPr>
      <w:rFonts w:ascii="Times New Roman" w:eastAsia="Times New Roman" w:hAnsi="Times New Roman"/>
      <w:b/>
      <w:sz w:val="22"/>
    </w:rPr>
  </w:style>
  <w:style w:type="character" w:customStyle="1" w:styleId="Naslov6Znak">
    <w:name w:val="Naslov 6 Znak"/>
    <w:link w:val="Naslov6"/>
    <w:rsid w:val="00302D6E"/>
    <w:rPr>
      <w:rFonts w:ascii="Times New Roman" w:eastAsia="Times New Roman" w:hAnsi="Times New Roman"/>
      <w:b/>
      <w:sz w:val="24"/>
    </w:rPr>
  </w:style>
  <w:style w:type="character" w:customStyle="1" w:styleId="Naslov7Znak">
    <w:name w:val="Naslov 7 Znak"/>
    <w:link w:val="Naslov7"/>
    <w:rsid w:val="00302D6E"/>
    <w:rPr>
      <w:rFonts w:ascii="Times New Roman" w:eastAsia="Times New Roman" w:hAnsi="Times New Roman"/>
      <w:b/>
      <w:sz w:val="24"/>
    </w:rPr>
  </w:style>
  <w:style w:type="character" w:customStyle="1" w:styleId="Naslov8Znak">
    <w:name w:val="Naslov 8 Znak"/>
    <w:link w:val="Naslov8"/>
    <w:uiPriority w:val="99"/>
    <w:rsid w:val="00302D6E"/>
    <w:rPr>
      <w:rFonts w:ascii="Times New Roman" w:eastAsia="Times New Roman" w:hAnsi="Times New Roman"/>
      <w:b/>
      <w:sz w:val="24"/>
    </w:rPr>
  </w:style>
  <w:style w:type="character" w:customStyle="1" w:styleId="Naslov9Znak">
    <w:name w:val="Naslov 9 Znak"/>
    <w:link w:val="Naslov9"/>
    <w:rsid w:val="00302D6E"/>
    <w:rPr>
      <w:rFonts w:ascii="Times New Roman" w:eastAsia="Times New Roman" w:hAnsi="Times New Roman"/>
      <w:b/>
      <w:sz w:val="24"/>
    </w:rPr>
  </w:style>
  <w:style w:type="numbering" w:customStyle="1" w:styleId="Brezseznama1">
    <w:name w:val="Brez seznama1"/>
    <w:next w:val="Brezseznama"/>
    <w:uiPriority w:val="99"/>
    <w:semiHidden/>
    <w:unhideWhenUsed/>
    <w:rsid w:val="00302D6E"/>
  </w:style>
  <w:style w:type="paragraph" w:styleId="Glava">
    <w:name w:val="header"/>
    <w:aliases w:val="E-PVO-glava, Znak,Header-PR"/>
    <w:basedOn w:val="Navaden"/>
    <w:link w:val="GlavaZnak"/>
    <w:uiPriority w:val="99"/>
    <w:rsid w:val="00302D6E"/>
    <w:pPr>
      <w:tabs>
        <w:tab w:val="center" w:pos="4536"/>
        <w:tab w:val="right" w:pos="9072"/>
      </w:tabs>
      <w:spacing w:after="0" w:line="240" w:lineRule="auto"/>
    </w:pPr>
    <w:rPr>
      <w:rFonts w:ascii="Times New Roman" w:eastAsia="Times New Roman" w:hAnsi="Times New Roman"/>
      <w:sz w:val="24"/>
      <w:szCs w:val="20"/>
      <w:lang w:val="x-none" w:eastAsia="x-none"/>
    </w:rPr>
  </w:style>
  <w:style w:type="character" w:customStyle="1" w:styleId="GlavaZnak">
    <w:name w:val="Glava Znak"/>
    <w:aliases w:val="E-PVO-glava Znak, Znak Znak,Header-PR Znak"/>
    <w:link w:val="Glava"/>
    <w:uiPriority w:val="99"/>
    <w:rsid w:val="00302D6E"/>
    <w:rPr>
      <w:rFonts w:ascii="Times New Roman" w:eastAsia="Times New Roman" w:hAnsi="Times New Roman"/>
      <w:sz w:val="24"/>
    </w:rPr>
  </w:style>
  <w:style w:type="paragraph" w:styleId="Noga">
    <w:name w:val="footer"/>
    <w:basedOn w:val="Navaden"/>
    <w:link w:val="NogaZnak"/>
    <w:uiPriority w:val="99"/>
    <w:rsid w:val="00302D6E"/>
    <w:pPr>
      <w:tabs>
        <w:tab w:val="center" w:pos="4536"/>
        <w:tab w:val="right" w:pos="9072"/>
      </w:tabs>
      <w:spacing w:after="0" w:line="240" w:lineRule="auto"/>
    </w:pPr>
    <w:rPr>
      <w:rFonts w:ascii="Times New Roman" w:eastAsia="Times New Roman" w:hAnsi="Times New Roman"/>
      <w:sz w:val="24"/>
      <w:szCs w:val="20"/>
      <w:lang w:val="x-none" w:eastAsia="x-none"/>
    </w:rPr>
  </w:style>
  <w:style w:type="character" w:customStyle="1" w:styleId="NogaZnak">
    <w:name w:val="Noga Znak"/>
    <w:link w:val="Noga"/>
    <w:uiPriority w:val="99"/>
    <w:rsid w:val="00302D6E"/>
    <w:rPr>
      <w:rFonts w:ascii="Times New Roman" w:eastAsia="Times New Roman" w:hAnsi="Times New Roman"/>
      <w:sz w:val="24"/>
    </w:rPr>
  </w:style>
  <w:style w:type="character" w:styleId="tevilkastrani">
    <w:name w:val="page number"/>
    <w:rsid w:val="00302D6E"/>
  </w:style>
  <w:style w:type="paragraph" w:styleId="Naslov">
    <w:name w:val="Title"/>
    <w:basedOn w:val="Navaden"/>
    <w:link w:val="NaslovZnak"/>
    <w:qFormat/>
    <w:rsid w:val="00302D6E"/>
    <w:pPr>
      <w:spacing w:after="0" w:line="240" w:lineRule="auto"/>
      <w:jc w:val="center"/>
    </w:pPr>
    <w:rPr>
      <w:rFonts w:ascii="Times New Roman" w:eastAsia="Times New Roman" w:hAnsi="Times New Roman"/>
      <w:b/>
      <w:sz w:val="24"/>
      <w:szCs w:val="20"/>
      <w:lang w:val="x-none" w:eastAsia="x-none"/>
    </w:rPr>
  </w:style>
  <w:style w:type="character" w:customStyle="1" w:styleId="NaslovZnak">
    <w:name w:val="Naslov Znak"/>
    <w:link w:val="Naslov"/>
    <w:rsid w:val="00302D6E"/>
    <w:rPr>
      <w:rFonts w:ascii="Times New Roman" w:eastAsia="Times New Roman" w:hAnsi="Times New Roman"/>
      <w:b/>
      <w:sz w:val="24"/>
    </w:rPr>
  </w:style>
  <w:style w:type="paragraph" w:styleId="Blokbesedila">
    <w:name w:val="Block Text"/>
    <w:basedOn w:val="Navaden"/>
    <w:rsid w:val="00302D6E"/>
    <w:pPr>
      <w:tabs>
        <w:tab w:val="left" w:pos="8647"/>
      </w:tabs>
      <w:spacing w:after="0" w:line="240" w:lineRule="auto"/>
      <w:ind w:left="2694" w:right="2266"/>
    </w:pPr>
    <w:rPr>
      <w:rFonts w:ascii="Arial" w:eastAsia="Times New Roman" w:hAnsi="Arial"/>
      <w:sz w:val="24"/>
      <w:szCs w:val="20"/>
      <w:lang w:eastAsia="sl-SI"/>
    </w:rPr>
  </w:style>
  <w:style w:type="paragraph" w:styleId="Telobesedila-zamik">
    <w:name w:val="Body Text Indent"/>
    <w:basedOn w:val="Navaden"/>
    <w:link w:val="Telobesedila-zamikZnak"/>
    <w:rsid w:val="00302D6E"/>
    <w:pPr>
      <w:spacing w:after="0" w:line="240" w:lineRule="auto"/>
      <w:ind w:left="1418"/>
      <w:jc w:val="both"/>
    </w:pPr>
    <w:rPr>
      <w:rFonts w:ascii="Times New Roman" w:eastAsia="Times New Roman" w:hAnsi="Times New Roman"/>
      <w:sz w:val="24"/>
      <w:szCs w:val="20"/>
      <w:lang w:val="x-none" w:eastAsia="x-none"/>
    </w:rPr>
  </w:style>
  <w:style w:type="character" w:customStyle="1" w:styleId="Telobesedila-zamikZnak">
    <w:name w:val="Telo besedila - zamik Znak"/>
    <w:link w:val="Telobesedila-zamik"/>
    <w:rsid w:val="00302D6E"/>
    <w:rPr>
      <w:rFonts w:ascii="Times New Roman" w:eastAsia="Times New Roman" w:hAnsi="Times New Roman"/>
      <w:sz w:val="24"/>
    </w:rPr>
  </w:style>
  <w:style w:type="paragraph" w:customStyle="1" w:styleId="Telobesedila-zamik21">
    <w:name w:val="Telo besedila - zamik 21"/>
    <w:basedOn w:val="Navaden"/>
    <w:rsid w:val="00302D6E"/>
    <w:pPr>
      <w:widowControl w:val="0"/>
      <w:spacing w:after="0" w:line="240" w:lineRule="auto"/>
      <w:ind w:left="1134" w:hanging="708"/>
      <w:jc w:val="both"/>
    </w:pPr>
    <w:rPr>
      <w:rFonts w:ascii="Times New Roman" w:eastAsia="Times New Roman" w:hAnsi="Times New Roman"/>
      <w:sz w:val="24"/>
      <w:szCs w:val="20"/>
      <w:lang w:eastAsia="sl-SI"/>
    </w:rPr>
  </w:style>
  <w:style w:type="paragraph" w:styleId="Telobesedila-zamik2">
    <w:name w:val="Body Text Indent 2"/>
    <w:basedOn w:val="Navaden"/>
    <w:link w:val="Telobesedila-zamik2Znak"/>
    <w:rsid w:val="00302D6E"/>
    <w:pPr>
      <w:tabs>
        <w:tab w:val="left" w:pos="567"/>
      </w:tabs>
      <w:spacing w:after="0" w:line="240" w:lineRule="auto"/>
      <w:ind w:left="720"/>
      <w:jc w:val="both"/>
    </w:pPr>
    <w:rPr>
      <w:rFonts w:ascii="Times New Roman" w:eastAsia="Times New Roman" w:hAnsi="Times New Roman"/>
      <w:sz w:val="24"/>
      <w:szCs w:val="20"/>
      <w:lang w:val="x-none" w:eastAsia="x-none"/>
    </w:rPr>
  </w:style>
  <w:style w:type="character" w:customStyle="1" w:styleId="Telobesedila-zamik2Znak">
    <w:name w:val="Telo besedila - zamik 2 Znak"/>
    <w:link w:val="Telobesedila-zamik2"/>
    <w:rsid w:val="00302D6E"/>
    <w:rPr>
      <w:rFonts w:ascii="Times New Roman" w:eastAsia="Times New Roman" w:hAnsi="Times New Roman"/>
      <w:sz w:val="24"/>
    </w:rPr>
  </w:style>
  <w:style w:type="paragraph" w:styleId="Telobesedila-zamik3">
    <w:name w:val="Body Text Indent 3"/>
    <w:basedOn w:val="Navaden"/>
    <w:link w:val="Telobesedila-zamik3Znak"/>
    <w:rsid w:val="00302D6E"/>
    <w:pPr>
      <w:tabs>
        <w:tab w:val="left" w:pos="567"/>
      </w:tabs>
      <w:spacing w:after="0" w:line="240" w:lineRule="auto"/>
      <w:ind w:left="1416"/>
      <w:jc w:val="both"/>
    </w:pPr>
    <w:rPr>
      <w:rFonts w:ascii="Times New Roman" w:eastAsia="Times New Roman" w:hAnsi="Times New Roman"/>
      <w:sz w:val="24"/>
      <w:szCs w:val="20"/>
      <w:lang w:val="x-none" w:eastAsia="x-none"/>
    </w:rPr>
  </w:style>
  <w:style w:type="character" w:customStyle="1" w:styleId="Telobesedila-zamik3Znak">
    <w:name w:val="Telo besedila - zamik 3 Znak"/>
    <w:link w:val="Telobesedila-zamik3"/>
    <w:rsid w:val="00302D6E"/>
    <w:rPr>
      <w:rFonts w:ascii="Times New Roman" w:eastAsia="Times New Roman" w:hAnsi="Times New Roman"/>
      <w:sz w:val="24"/>
    </w:rPr>
  </w:style>
  <w:style w:type="paragraph" w:customStyle="1" w:styleId="BodyText21">
    <w:name w:val="Body Text 21"/>
    <w:basedOn w:val="Navaden"/>
    <w:rsid w:val="00302D6E"/>
    <w:pPr>
      <w:widowControl w:val="0"/>
      <w:tabs>
        <w:tab w:val="center" w:pos="-1440"/>
      </w:tabs>
      <w:spacing w:after="0" w:line="240" w:lineRule="auto"/>
      <w:ind w:right="406"/>
      <w:jc w:val="both"/>
    </w:pPr>
    <w:rPr>
      <w:rFonts w:ascii="Arial" w:eastAsia="Times New Roman" w:hAnsi="Arial"/>
      <w:sz w:val="24"/>
      <w:szCs w:val="20"/>
      <w:lang w:eastAsia="sl-SI"/>
    </w:rPr>
  </w:style>
  <w:style w:type="paragraph" w:customStyle="1" w:styleId="Telobesedila-zamik31">
    <w:name w:val="Telo besedila - zamik 31"/>
    <w:basedOn w:val="Navaden"/>
    <w:rsid w:val="00302D6E"/>
    <w:pPr>
      <w:widowControl w:val="0"/>
      <w:tabs>
        <w:tab w:val="left" w:pos="1701"/>
      </w:tabs>
      <w:spacing w:after="0" w:line="240" w:lineRule="auto"/>
      <w:ind w:left="425"/>
      <w:jc w:val="center"/>
    </w:pPr>
    <w:rPr>
      <w:rFonts w:ascii="Times New Roman" w:eastAsia="Times New Roman" w:hAnsi="Times New Roman"/>
      <w:b/>
      <w:sz w:val="24"/>
      <w:szCs w:val="20"/>
      <w:lang w:eastAsia="sl-SI"/>
    </w:rPr>
  </w:style>
  <w:style w:type="paragraph" w:styleId="Telobesedila">
    <w:name w:val="Body Text"/>
    <w:basedOn w:val="Navaden"/>
    <w:link w:val="TelobesedilaZnak"/>
    <w:rsid w:val="00302D6E"/>
    <w:pPr>
      <w:widowControl w:val="0"/>
      <w:spacing w:after="0" w:line="240" w:lineRule="auto"/>
      <w:jc w:val="both"/>
    </w:pPr>
    <w:rPr>
      <w:rFonts w:ascii="Arial" w:eastAsia="Times New Roman" w:hAnsi="Arial"/>
      <w:b/>
      <w:sz w:val="20"/>
      <w:szCs w:val="20"/>
      <w:lang w:val="x-none" w:eastAsia="x-none"/>
    </w:rPr>
  </w:style>
  <w:style w:type="character" w:customStyle="1" w:styleId="TelobesedilaZnak">
    <w:name w:val="Telo besedila Znak"/>
    <w:link w:val="Telobesedila"/>
    <w:rsid w:val="00302D6E"/>
    <w:rPr>
      <w:rFonts w:ascii="Arial" w:eastAsia="Times New Roman" w:hAnsi="Arial"/>
      <w:b/>
    </w:rPr>
  </w:style>
  <w:style w:type="paragraph" w:styleId="Telobesedila2">
    <w:name w:val="Body Text 2"/>
    <w:basedOn w:val="Navaden"/>
    <w:link w:val="Telobesedila2Znak"/>
    <w:rsid w:val="00302D6E"/>
    <w:pPr>
      <w:spacing w:after="0" w:line="240" w:lineRule="auto"/>
      <w:ind w:right="-2"/>
      <w:jc w:val="both"/>
    </w:pPr>
    <w:rPr>
      <w:rFonts w:ascii="Times New Roman" w:eastAsia="Times New Roman" w:hAnsi="Times New Roman"/>
      <w:b/>
      <w:szCs w:val="20"/>
      <w:lang w:val="x-none" w:eastAsia="x-none"/>
    </w:rPr>
  </w:style>
  <w:style w:type="character" w:customStyle="1" w:styleId="Telobesedila2Znak">
    <w:name w:val="Telo besedila 2 Znak"/>
    <w:link w:val="Telobesedila2"/>
    <w:rsid w:val="00302D6E"/>
    <w:rPr>
      <w:rFonts w:ascii="Times New Roman" w:eastAsia="Times New Roman" w:hAnsi="Times New Roman"/>
      <w:b/>
      <w:sz w:val="22"/>
    </w:rPr>
  </w:style>
  <w:style w:type="paragraph" w:styleId="Telobesedila3">
    <w:name w:val="Body Text 3"/>
    <w:basedOn w:val="Navaden"/>
    <w:link w:val="Telobesedila3Znak"/>
    <w:rsid w:val="00302D6E"/>
    <w:pPr>
      <w:tabs>
        <w:tab w:val="left" w:pos="142"/>
      </w:tabs>
      <w:spacing w:after="0" w:line="240" w:lineRule="auto"/>
      <w:jc w:val="both"/>
    </w:pPr>
    <w:rPr>
      <w:rFonts w:ascii="Times New Roman" w:eastAsia="Times New Roman" w:hAnsi="Times New Roman"/>
      <w:szCs w:val="20"/>
      <w:lang w:val="x-none" w:eastAsia="x-none"/>
    </w:rPr>
  </w:style>
  <w:style w:type="character" w:customStyle="1" w:styleId="Telobesedila3Znak">
    <w:name w:val="Telo besedila 3 Znak"/>
    <w:link w:val="Telobesedila3"/>
    <w:rsid w:val="00302D6E"/>
    <w:rPr>
      <w:rFonts w:ascii="Times New Roman" w:eastAsia="Times New Roman" w:hAnsi="Times New Roman"/>
      <w:sz w:val="22"/>
    </w:rPr>
  </w:style>
  <w:style w:type="paragraph" w:styleId="Napis">
    <w:name w:val="caption"/>
    <w:basedOn w:val="Navaden"/>
    <w:next w:val="Navaden"/>
    <w:qFormat/>
    <w:rsid w:val="00302D6E"/>
    <w:pPr>
      <w:tabs>
        <w:tab w:val="left" w:pos="567"/>
        <w:tab w:val="num" w:pos="851"/>
        <w:tab w:val="left" w:pos="993"/>
      </w:tabs>
      <w:spacing w:after="0" w:line="240" w:lineRule="auto"/>
      <w:jc w:val="right"/>
    </w:pPr>
    <w:rPr>
      <w:rFonts w:ascii="Times New Roman" w:eastAsia="Times New Roman" w:hAnsi="Times New Roman"/>
      <w:b/>
      <w:szCs w:val="20"/>
      <w:lang w:eastAsia="sl-SI"/>
    </w:rPr>
  </w:style>
  <w:style w:type="paragraph" w:customStyle="1" w:styleId="Telobesedila21">
    <w:name w:val="Telo besedila 21"/>
    <w:basedOn w:val="Navaden"/>
    <w:rsid w:val="00302D6E"/>
    <w:pPr>
      <w:widowControl w:val="0"/>
      <w:spacing w:after="0" w:line="240" w:lineRule="auto"/>
      <w:ind w:left="284" w:hanging="284"/>
      <w:jc w:val="both"/>
    </w:pPr>
    <w:rPr>
      <w:rFonts w:ascii="Times New Roman" w:eastAsia="Times New Roman" w:hAnsi="Times New Roman"/>
      <w:sz w:val="24"/>
      <w:szCs w:val="20"/>
      <w:lang w:eastAsia="sl-SI"/>
    </w:rPr>
  </w:style>
  <w:style w:type="paragraph" w:styleId="Kazalovsebine2">
    <w:name w:val="toc 2"/>
    <w:basedOn w:val="Navaden"/>
    <w:next w:val="Navaden"/>
    <w:autoRedefine/>
    <w:semiHidden/>
    <w:rsid w:val="00302D6E"/>
    <w:pPr>
      <w:tabs>
        <w:tab w:val="left" w:pos="600"/>
        <w:tab w:val="right" w:leader="dot" w:pos="9060"/>
      </w:tabs>
      <w:spacing w:before="240" w:after="0" w:line="120" w:lineRule="auto"/>
    </w:pPr>
    <w:rPr>
      <w:rFonts w:ascii="Times New Roman" w:eastAsia="Times New Roman" w:hAnsi="Times New Roman"/>
      <w:b/>
      <w:noProof/>
      <w:sz w:val="20"/>
      <w:szCs w:val="20"/>
      <w:lang w:eastAsia="sl-SI"/>
    </w:rPr>
  </w:style>
  <w:style w:type="paragraph" w:styleId="Kazalovsebine3">
    <w:name w:val="toc 3"/>
    <w:basedOn w:val="Navaden"/>
    <w:next w:val="Navaden"/>
    <w:autoRedefine/>
    <w:semiHidden/>
    <w:rsid w:val="00302D6E"/>
    <w:pPr>
      <w:tabs>
        <w:tab w:val="left" w:pos="1000"/>
        <w:tab w:val="right" w:leader="dot" w:pos="9060"/>
      </w:tabs>
      <w:spacing w:after="0" w:line="240" w:lineRule="auto"/>
      <w:ind w:left="198"/>
    </w:pPr>
    <w:rPr>
      <w:rFonts w:ascii="Times New Roman" w:eastAsia="Times New Roman" w:hAnsi="Times New Roman"/>
      <w:noProof/>
      <w:sz w:val="20"/>
      <w:szCs w:val="20"/>
      <w:lang w:eastAsia="sl-SI"/>
    </w:rPr>
  </w:style>
  <w:style w:type="paragraph" w:styleId="Podnaslov">
    <w:name w:val="Subtitle"/>
    <w:basedOn w:val="Navaden"/>
    <w:link w:val="PodnaslovZnak"/>
    <w:qFormat/>
    <w:rsid w:val="00302D6E"/>
    <w:pPr>
      <w:spacing w:after="0" w:line="240" w:lineRule="auto"/>
    </w:pPr>
    <w:rPr>
      <w:rFonts w:ascii="Times New Roman" w:eastAsia="Times New Roman" w:hAnsi="Times New Roman"/>
      <w:b/>
      <w:szCs w:val="20"/>
      <w:lang w:val="x-none" w:eastAsia="x-none"/>
    </w:rPr>
  </w:style>
  <w:style w:type="character" w:customStyle="1" w:styleId="PodnaslovZnak">
    <w:name w:val="Podnaslov Znak"/>
    <w:link w:val="Podnaslov"/>
    <w:rsid w:val="00302D6E"/>
    <w:rPr>
      <w:rFonts w:ascii="Times New Roman" w:eastAsia="Times New Roman" w:hAnsi="Times New Roman"/>
      <w:b/>
      <w:sz w:val="22"/>
    </w:rPr>
  </w:style>
  <w:style w:type="paragraph" w:styleId="Oznaenseznam">
    <w:name w:val="List Bullet"/>
    <w:basedOn w:val="Navaden"/>
    <w:autoRedefine/>
    <w:rsid w:val="00302D6E"/>
    <w:pPr>
      <w:tabs>
        <w:tab w:val="num" w:pos="360"/>
      </w:tabs>
      <w:spacing w:after="0" w:line="240" w:lineRule="auto"/>
      <w:ind w:left="360" w:hanging="360"/>
    </w:pPr>
    <w:rPr>
      <w:rFonts w:ascii="Times New Roman" w:eastAsia="Times New Roman" w:hAnsi="Times New Roman"/>
      <w:sz w:val="20"/>
      <w:szCs w:val="20"/>
      <w:lang w:eastAsia="sl-SI"/>
    </w:rPr>
  </w:style>
  <w:style w:type="paragraph" w:styleId="Oznaenseznam2">
    <w:name w:val="List Bullet 2"/>
    <w:basedOn w:val="Navaden"/>
    <w:autoRedefine/>
    <w:rsid w:val="00302D6E"/>
    <w:pPr>
      <w:tabs>
        <w:tab w:val="num" w:pos="643"/>
      </w:tabs>
      <w:spacing w:after="0" w:line="240" w:lineRule="auto"/>
      <w:ind w:left="643" w:hanging="360"/>
    </w:pPr>
    <w:rPr>
      <w:rFonts w:ascii="Times New Roman" w:eastAsia="Times New Roman" w:hAnsi="Times New Roman"/>
      <w:sz w:val="20"/>
      <w:szCs w:val="20"/>
      <w:lang w:eastAsia="sl-SI"/>
    </w:rPr>
  </w:style>
  <w:style w:type="paragraph" w:styleId="Oznaenseznam3">
    <w:name w:val="List Bullet 3"/>
    <w:basedOn w:val="Navaden"/>
    <w:autoRedefine/>
    <w:rsid w:val="00302D6E"/>
    <w:pPr>
      <w:tabs>
        <w:tab w:val="num" w:pos="926"/>
      </w:tabs>
      <w:spacing w:after="0" w:line="240" w:lineRule="auto"/>
      <w:ind w:left="926" w:hanging="360"/>
    </w:pPr>
    <w:rPr>
      <w:rFonts w:ascii="Times New Roman" w:eastAsia="Times New Roman" w:hAnsi="Times New Roman"/>
      <w:sz w:val="20"/>
      <w:szCs w:val="20"/>
      <w:lang w:eastAsia="sl-SI"/>
    </w:rPr>
  </w:style>
  <w:style w:type="paragraph" w:customStyle="1" w:styleId="DOUS1">
    <w:name w:val="DOUS1"/>
    <w:basedOn w:val="Navaden"/>
    <w:rsid w:val="00302D6E"/>
    <w:pPr>
      <w:numPr>
        <w:numId w:val="1"/>
      </w:numPr>
      <w:spacing w:after="0" w:line="240" w:lineRule="auto"/>
      <w:jc w:val="both"/>
    </w:pPr>
    <w:rPr>
      <w:rFonts w:ascii="Times New Roman" w:eastAsia="Times New Roman" w:hAnsi="Times New Roman"/>
      <w:b/>
      <w:sz w:val="24"/>
      <w:szCs w:val="20"/>
      <w:lang w:eastAsia="sl-SI"/>
    </w:rPr>
  </w:style>
  <w:style w:type="paragraph" w:customStyle="1" w:styleId="DOUS2">
    <w:name w:val="DOUS2"/>
    <w:basedOn w:val="Navaden"/>
    <w:rsid w:val="00302D6E"/>
    <w:pPr>
      <w:numPr>
        <w:ilvl w:val="1"/>
        <w:numId w:val="1"/>
      </w:numPr>
      <w:spacing w:after="0" w:line="240" w:lineRule="auto"/>
      <w:jc w:val="both"/>
    </w:pPr>
    <w:rPr>
      <w:rFonts w:ascii="Times New Roman" w:eastAsia="Times New Roman" w:hAnsi="Times New Roman"/>
      <w:sz w:val="24"/>
      <w:szCs w:val="20"/>
      <w:lang w:eastAsia="sl-SI"/>
    </w:rPr>
  </w:style>
  <w:style w:type="paragraph" w:styleId="Golobesedilo">
    <w:name w:val="Plain Text"/>
    <w:basedOn w:val="Navaden"/>
    <w:link w:val="GolobesediloZnak"/>
    <w:rsid w:val="00302D6E"/>
    <w:pPr>
      <w:spacing w:after="0" w:line="240" w:lineRule="auto"/>
      <w:jc w:val="both"/>
    </w:pPr>
    <w:rPr>
      <w:rFonts w:ascii="Times New Roman" w:eastAsia="Times New Roman" w:hAnsi="Times New Roman"/>
      <w:sz w:val="24"/>
      <w:szCs w:val="20"/>
      <w:lang w:val="x-none" w:eastAsia="x-none"/>
    </w:rPr>
  </w:style>
  <w:style w:type="character" w:customStyle="1" w:styleId="GolobesediloZnak">
    <w:name w:val="Golo besedilo Znak"/>
    <w:link w:val="Golobesedilo"/>
    <w:rsid w:val="00302D6E"/>
    <w:rPr>
      <w:rFonts w:ascii="Times New Roman" w:eastAsia="Times New Roman" w:hAnsi="Times New Roman"/>
      <w:sz w:val="24"/>
    </w:rPr>
  </w:style>
  <w:style w:type="paragraph" w:customStyle="1" w:styleId="BESEDILO">
    <w:name w:val="BESEDILO"/>
    <w:rsid w:val="00302D6E"/>
    <w:pPr>
      <w:keepLines/>
      <w:widowControl w:val="0"/>
      <w:tabs>
        <w:tab w:val="left" w:pos="2155"/>
      </w:tabs>
      <w:jc w:val="both"/>
    </w:pPr>
    <w:rPr>
      <w:rFonts w:ascii="Arial" w:eastAsia="Times New Roman" w:hAnsi="Arial"/>
      <w:kern w:val="16"/>
    </w:rPr>
  </w:style>
  <w:style w:type="paragraph" w:customStyle="1" w:styleId="Default">
    <w:name w:val="Default"/>
    <w:rsid w:val="00302D6E"/>
    <w:rPr>
      <w:rFonts w:ascii="Arial" w:eastAsia="Times New Roman" w:hAnsi="Arial"/>
      <w:color w:val="000000"/>
      <w:sz w:val="24"/>
    </w:rPr>
  </w:style>
  <w:style w:type="paragraph" w:customStyle="1" w:styleId="tekst1">
    <w:name w:val="tekst1"/>
    <w:basedOn w:val="Navaden"/>
    <w:rsid w:val="00302D6E"/>
    <w:pPr>
      <w:spacing w:before="120" w:after="0" w:line="264" w:lineRule="atLeast"/>
      <w:jc w:val="both"/>
    </w:pPr>
    <w:rPr>
      <w:rFonts w:ascii="Arial" w:eastAsia="Times New Roman" w:hAnsi="Arial"/>
      <w:szCs w:val="20"/>
      <w:lang w:eastAsia="sl-SI"/>
    </w:rPr>
  </w:style>
  <w:style w:type="character" w:styleId="Hiperpovezava">
    <w:name w:val="Hyperlink"/>
    <w:uiPriority w:val="99"/>
    <w:rsid w:val="00302D6E"/>
    <w:rPr>
      <w:color w:val="0000FF"/>
      <w:u w:val="single"/>
    </w:rPr>
  </w:style>
  <w:style w:type="character" w:styleId="Krepko">
    <w:name w:val="Strong"/>
    <w:uiPriority w:val="22"/>
    <w:qFormat/>
    <w:rsid w:val="00302D6E"/>
    <w:rPr>
      <w:b/>
      <w:bCs/>
    </w:rPr>
  </w:style>
  <w:style w:type="paragraph" w:styleId="HTML-oblikovano">
    <w:name w:val="HTML Preformatted"/>
    <w:basedOn w:val="Navaden"/>
    <w:link w:val="HTML-oblikovanoZnak"/>
    <w:uiPriority w:val="99"/>
    <w:rsid w:val="00302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18"/>
      <w:szCs w:val="18"/>
      <w:lang w:val="x-none" w:eastAsia="x-none"/>
    </w:rPr>
  </w:style>
  <w:style w:type="character" w:customStyle="1" w:styleId="HTML-oblikovanoZnak">
    <w:name w:val="HTML-oblikovano Znak"/>
    <w:link w:val="HTML-oblikovano"/>
    <w:uiPriority w:val="99"/>
    <w:rsid w:val="00302D6E"/>
    <w:rPr>
      <w:rFonts w:ascii="Courier New" w:eastAsia="Times New Roman" w:hAnsi="Courier New" w:cs="Courier New"/>
      <w:color w:val="000000"/>
      <w:sz w:val="18"/>
      <w:szCs w:val="18"/>
    </w:rPr>
  </w:style>
  <w:style w:type="table" w:styleId="Tabelamrea">
    <w:name w:val="Table Grid"/>
    <w:aliases w:val="Tabela - mreža,Tabela – mreža1"/>
    <w:basedOn w:val="Navadnatabela"/>
    <w:uiPriority w:val="59"/>
    <w:rsid w:val="00302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sedilooblakaZnak">
    <w:name w:val="Besedilo oblačka Znak"/>
    <w:link w:val="Besedilooblaka"/>
    <w:semiHidden/>
    <w:rsid w:val="00302D6E"/>
    <w:rPr>
      <w:rFonts w:ascii="Tahoma" w:eastAsia="Times New Roman" w:hAnsi="Tahoma" w:cs="Tahoma"/>
      <w:sz w:val="16"/>
      <w:szCs w:val="16"/>
    </w:rPr>
  </w:style>
  <w:style w:type="paragraph" w:styleId="Besedilooblaka">
    <w:name w:val="Balloon Text"/>
    <w:basedOn w:val="Navaden"/>
    <w:link w:val="BesedilooblakaZnak"/>
    <w:semiHidden/>
    <w:rsid w:val="00302D6E"/>
    <w:pPr>
      <w:spacing w:after="0" w:line="240" w:lineRule="auto"/>
    </w:pPr>
    <w:rPr>
      <w:rFonts w:ascii="Tahoma" w:eastAsia="Times New Roman" w:hAnsi="Tahoma"/>
      <w:sz w:val="16"/>
      <w:szCs w:val="16"/>
      <w:lang w:val="x-none" w:eastAsia="x-none"/>
    </w:rPr>
  </w:style>
  <w:style w:type="character" w:customStyle="1" w:styleId="BesedilooblakaZnak1">
    <w:name w:val="Besedilo oblačka Znak1"/>
    <w:uiPriority w:val="99"/>
    <w:semiHidden/>
    <w:rsid w:val="00302D6E"/>
    <w:rPr>
      <w:rFonts w:ascii="Tahoma" w:hAnsi="Tahoma" w:cs="Tahoma"/>
      <w:sz w:val="16"/>
      <w:szCs w:val="16"/>
      <w:lang w:eastAsia="en-US"/>
    </w:rPr>
  </w:style>
  <w:style w:type="paragraph" w:customStyle="1" w:styleId="NavadenTimesNewRoman">
    <w:name w:val="Navaden Times New Roman"/>
    <w:basedOn w:val="Navaden"/>
    <w:rsid w:val="00302D6E"/>
    <w:pPr>
      <w:widowControl w:val="0"/>
      <w:spacing w:after="0" w:line="240" w:lineRule="auto"/>
    </w:pPr>
    <w:rPr>
      <w:rFonts w:ascii="Arial" w:eastAsia="Times New Roman" w:hAnsi="Arial"/>
      <w:szCs w:val="20"/>
      <w:lang w:eastAsia="sl-SI"/>
    </w:rPr>
  </w:style>
  <w:style w:type="character" w:customStyle="1" w:styleId="PripombabesediloZnak1">
    <w:name w:val="Pripomba – besedilo Znak1"/>
    <w:aliases w:val="Komentar - besedilo Znak,Pripomba – besedilo1 Znak"/>
    <w:link w:val="Pripombabesedilo"/>
    <w:semiHidden/>
    <w:rsid w:val="00302D6E"/>
    <w:rPr>
      <w:rFonts w:ascii="Times New Roman" w:eastAsia="Times New Roman" w:hAnsi="Times New Roman"/>
    </w:rPr>
  </w:style>
  <w:style w:type="paragraph" w:styleId="Pripombabesedilo">
    <w:name w:val="annotation text"/>
    <w:aliases w:val="Komentar - besedilo,Pripomba – besedilo1"/>
    <w:basedOn w:val="Navaden"/>
    <w:link w:val="PripombabesediloZnak1"/>
    <w:uiPriority w:val="99"/>
    <w:rsid w:val="00302D6E"/>
    <w:pPr>
      <w:spacing w:after="0" w:line="240" w:lineRule="auto"/>
    </w:pPr>
    <w:rPr>
      <w:rFonts w:ascii="Times New Roman" w:eastAsia="Times New Roman" w:hAnsi="Times New Roman"/>
      <w:sz w:val="20"/>
      <w:szCs w:val="20"/>
      <w:lang w:val="x-none" w:eastAsia="x-none"/>
    </w:rPr>
  </w:style>
  <w:style w:type="character" w:customStyle="1" w:styleId="PripombabesediloZnak">
    <w:name w:val="Pripomba – besedilo Znak"/>
    <w:uiPriority w:val="99"/>
    <w:rsid w:val="00302D6E"/>
    <w:rPr>
      <w:lang w:eastAsia="en-US"/>
    </w:rPr>
  </w:style>
  <w:style w:type="character" w:customStyle="1" w:styleId="ZadevapripombeZnak1">
    <w:name w:val="Zadeva pripombe Znak1"/>
    <w:aliases w:val="Zadeva komentarja Znak,Zadeva pripombe1 Znak"/>
    <w:link w:val="Zadevapripombe"/>
    <w:semiHidden/>
    <w:rsid w:val="00302D6E"/>
    <w:rPr>
      <w:rFonts w:ascii="Times New Roman" w:eastAsia="Times New Roman" w:hAnsi="Times New Roman"/>
      <w:b/>
      <w:bCs/>
    </w:rPr>
  </w:style>
  <w:style w:type="paragraph" w:styleId="Zadevapripombe">
    <w:name w:val="annotation subject"/>
    <w:aliases w:val="Zadeva komentarja,Zadeva pripombe1"/>
    <w:basedOn w:val="Pripombabesedilo"/>
    <w:next w:val="Pripombabesedilo"/>
    <w:link w:val="ZadevapripombeZnak1"/>
    <w:semiHidden/>
    <w:rsid w:val="00302D6E"/>
    <w:rPr>
      <w:b/>
      <w:bCs/>
    </w:rPr>
  </w:style>
  <w:style w:type="character" w:customStyle="1" w:styleId="ZadevapripombeZnak">
    <w:name w:val="Zadeva pripombe Znak"/>
    <w:uiPriority w:val="99"/>
    <w:semiHidden/>
    <w:rsid w:val="00302D6E"/>
    <w:rPr>
      <w:b/>
      <w:bCs/>
      <w:lang w:eastAsia="en-US"/>
    </w:rPr>
  </w:style>
  <w:style w:type="paragraph" w:customStyle="1" w:styleId="Odstavekseznama1">
    <w:name w:val="Odstavek seznama1"/>
    <w:basedOn w:val="Navaden"/>
    <w:uiPriority w:val="34"/>
    <w:qFormat/>
    <w:rsid w:val="00302D6E"/>
    <w:pPr>
      <w:spacing w:after="0" w:line="240" w:lineRule="auto"/>
      <w:ind w:left="708"/>
    </w:pPr>
    <w:rPr>
      <w:rFonts w:ascii="Times New Roman" w:eastAsia="Times New Roman" w:hAnsi="Times New Roman"/>
      <w:sz w:val="24"/>
      <w:szCs w:val="24"/>
      <w:lang w:eastAsia="sl-SI"/>
    </w:rPr>
  </w:style>
  <w:style w:type="paragraph" w:customStyle="1" w:styleId="Slog">
    <w:name w:val="Slog"/>
    <w:rsid w:val="00302D6E"/>
    <w:rPr>
      <w:rFonts w:ascii="Arial" w:eastAsia="Times New Roman" w:hAnsi="Arial"/>
      <w:sz w:val="22"/>
      <w:lang w:val="en-GB"/>
    </w:rPr>
  </w:style>
  <w:style w:type="paragraph" w:styleId="Odstavekseznama">
    <w:name w:val="List Paragraph"/>
    <w:basedOn w:val="Navaden"/>
    <w:link w:val="OdstavekseznamaZnak"/>
    <w:uiPriority w:val="34"/>
    <w:qFormat/>
    <w:rsid w:val="00302D6E"/>
    <w:pPr>
      <w:spacing w:after="0" w:line="240" w:lineRule="auto"/>
      <w:ind w:left="708"/>
    </w:pPr>
    <w:rPr>
      <w:rFonts w:ascii="Times New Roman" w:eastAsia="Times New Roman" w:hAnsi="Times New Roman"/>
      <w:sz w:val="20"/>
      <w:szCs w:val="20"/>
      <w:lang w:eastAsia="sl-SI"/>
    </w:rPr>
  </w:style>
  <w:style w:type="paragraph" w:customStyle="1" w:styleId="Telobesedila211">
    <w:name w:val="Telo besedila 211"/>
    <w:basedOn w:val="Navaden"/>
    <w:rsid w:val="00302D6E"/>
    <w:pPr>
      <w:suppressAutoHyphens/>
      <w:spacing w:after="0" w:line="240" w:lineRule="auto"/>
      <w:jc w:val="both"/>
    </w:pPr>
    <w:rPr>
      <w:rFonts w:ascii="Times New Roman" w:eastAsia="Times New Roman" w:hAnsi="Times New Roman"/>
      <w:sz w:val="24"/>
      <w:szCs w:val="24"/>
      <w:lang w:eastAsia="ar-SA"/>
    </w:rPr>
  </w:style>
  <w:style w:type="character" w:styleId="SledenaHiperpovezava">
    <w:name w:val="FollowedHyperlink"/>
    <w:rsid w:val="00302D6E"/>
    <w:rPr>
      <w:color w:val="800080"/>
      <w:u w:val="single"/>
    </w:rPr>
  </w:style>
  <w:style w:type="paragraph" w:styleId="Revizija">
    <w:name w:val="Revision"/>
    <w:hidden/>
    <w:uiPriority w:val="99"/>
    <w:semiHidden/>
    <w:rsid w:val="00302D6E"/>
    <w:rPr>
      <w:rFonts w:ascii="Times New Roman" w:eastAsia="Times New Roman" w:hAnsi="Times New Roman"/>
    </w:rPr>
  </w:style>
  <w:style w:type="paragraph" w:styleId="Navadensplet">
    <w:name w:val="Normal (Web)"/>
    <w:basedOn w:val="Navaden"/>
    <w:uiPriority w:val="99"/>
    <w:rsid w:val="00302D6E"/>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Odstavekseznama11">
    <w:name w:val="Odstavek seznama11"/>
    <w:basedOn w:val="Navaden"/>
    <w:uiPriority w:val="34"/>
    <w:qFormat/>
    <w:rsid w:val="00302D6E"/>
    <w:pPr>
      <w:spacing w:after="0" w:line="240" w:lineRule="auto"/>
      <w:ind w:left="720"/>
      <w:contextualSpacing/>
    </w:pPr>
    <w:rPr>
      <w:rFonts w:ascii="Times New Roman" w:eastAsia="Times New Roman" w:hAnsi="Times New Roman"/>
      <w:sz w:val="24"/>
      <w:szCs w:val="24"/>
      <w:lang w:eastAsia="sl-SI"/>
    </w:rPr>
  </w:style>
  <w:style w:type="paragraph" w:customStyle="1" w:styleId="ListParagraph1">
    <w:name w:val="List Paragraph1"/>
    <w:basedOn w:val="Navaden"/>
    <w:qFormat/>
    <w:rsid w:val="00302D6E"/>
    <w:pPr>
      <w:spacing w:after="0" w:line="240" w:lineRule="auto"/>
      <w:ind w:left="720"/>
      <w:contextualSpacing/>
    </w:pPr>
    <w:rPr>
      <w:rFonts w:ascii="Times New Roman" w:eastAsia="Times New Roman" w:hAnsi="Times New Roman"/>
      <w:sz w:val="24"/>
      <w:szCs w:val="24"/>
      <w:lang w:eastAsia="sl-SI"/>
    </w:rPr>
  </w:style>
  <w:style w:type="paragraph" w:customStyle="1" w:styleId="Telobesedila33">
    <w:name w:val="Telo besedila 33"/>
    <w:basedOn w:val="Navaden"/>
    <w:rsid w:val="00302D6E"/>
    <w:pPr>
      <w:tabs>
        <w:tab w:val="left" w:pos="142"/>
      </w:tabs>
      <w:suppressAutoHyphens/>
      <w:spacing w:after="0" w:line="240" w:lineRule="auto"/>
      <w:jc w:val="both"/>
    </w:pPr>
    <w:rPr>
      <w:rFonts w:ascii="Times New Roman" w:eastAsia="Times New Roman" w:hAnsi="Times New Roman"/>
      <w:szCs w:val="20"/>
      <w:lang w:eastAsia="ar-SA"/>
    </w:rPr>
  </w:style>
  <w:style w:type="paragraph" w:customStyle="1" w:styleId="WW-Telobesedila2">
    <w:name w:val="WW-Telo besedila 2"/>
    <w:basedOn w:val="Navaden"/>
    <w:rsid w:val="00302D6E"/>
    <w:pPr>
      <w:suppressAutoHyphens/>
      <w:autoSpaceDE w:val="0"/>
      <w:snapToGrid w:val="0"/>
      <w:spacing w:after="120" w:line="480" w:lineRule="auto"/>
      <w:ind w:left="47"/>
    </w:pPr>
    <w:rPr>
      <w:rFonts w:ascii="Times New Roman" w:eastAsia="Times New Roman" w:hAnsi="Times New Roman" w:cs="Wingdings 2"/>
      <w:sz w:val="24"/>
      <w:szCs w:val="20"/>
      <w:lang w:eastAsia="ar-SA"/>
    </w:rPr>
  </w:style>
  <w:style w:type="paragraph" w:customStyle="1" w:styleId="western">
    <w:name w:val="western"/>
    <w:basedOn w:val="Navaden"/>
    <w:rsid w:val="00302D6E"/>
    <w:pPr>
      <w:spacing w:before="100" w:beforeAutospacing="1" w:after="0" w:line="240" w:lineRule="auto"/>
      <w:ind w:right="57"/>
      <w:jc w:val="both"/>
    </w:pPr>
    <w:rPr>
      <w:rFonts w:ascii="Arial" w:eastAsia="Times New Roman" w:hAnsi="Arial" w:cs="Arial"/>
      <w:sz w:val="24"/>
      <w:szCs w:val="24"/>
      <w:lang w:eastAsia="sl-SI"/>
    </w:rPr>
  </w:style>
  <w:style w:type="paragraph" w:customStyle="1" w:styleId="list-western">
    <w:name w:val="list-western"/>
    <w:basedOn w:val="Navaden"/>
    <w:rsid w:val="00302D6E"/>
    <w:pPr>
      <w:spacing w:before="100" w:beforeAutospacing="1" w:after="0" w:line="240" w:lineRule="auto"/>
      <w:ind w:right="57"/>
      <w:jc w:val="both"/>
    </w:pPr>
    <w:rPr>
      <w:rFonts w:ascii="Arial" w:eastAsia="Times New Roman" w:hAnsi="Arial" w:cs="Arial"/>
      <w:sz w:val="24"/>
      <w:szCs w:val="24"/>
      <w:lang w:eastAsia="sl-SI"/>
    </w:rPr>
  </w:style>
  <w:style w:type="paragraph" w:customStyle="1" w:styleId="Telobesedila31">
    <w:name w:val="Telo besedila 31"/>
    <w:basedOn w:val="Navaden"/>
    <w:rsid w:val="00302D6E"/>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after="0" w:line="240" w:lineRule="auto"/>
      <w:jc w:val="both"/>
    </w:pPr>
    <w:rPr>
      <w:rFonts w:ascii="Times New Roman" w:eastAsia="Times New Roman" w:hAnsi="Times New Roman"/>
      <w:sz w:val="24"/>
      <w:szCs w:val="20"/>
      <w:lang w:eastAsia="ar-SA"/>
    </w:rPr>
  </w:style>
  <w:style w:type="paragraph" w:customStyle="1" w:styleId="Zoran2">
    <w:name w:val="Zoran 2"/>
    <w:basedOn w:val="Naslov2"/>
    <w:rsid w:val="00302D6E"/>
    <w:pPr>
      <w:numPr>
        <w:numId w:val="7"/>
      </w:numPr>
      <w:tabs>
        <w:tab w:val="clear" w:pos="567"/>
        <w:tab w:val="clear" w:pos="1134"/>
        <w:tab w:val="clear" w:pos="8080"/>
      </w:tabs>
    </w:pPr>
    <w:rPr>
      <w:rFonts w:ascii="Arial" w:hAnsi="Arial" w:cs="Arial"/>
      <w:bCs/>
      <w:iCs/>
      <w:sz w:val="22"/>
      <w:szCs w:val="22"/>
    </w:rPr>
  </w:style>
  <w:style w:type="paragraph" w:customStyle="1" w:styleId="BodyText23">
    <w:name w:val="Body Text 23"/>
    <w:basedOn w:val="Navaden"/>
    <w:rsid w:val="00AC468A"/>
    <w:pPr>
      <w:widowControl w:val="0"/>
      <w:overflowPunct w:val="0"/>
      <w:autoSpaceDE w:val="0"/>
      <w:autoSpaceDN w:val="0"/>
      <w:adjustRightInd w:val="0"/>
      <w:spacing w:after="0" w:line="280" w:lineRule="auto"/>
      <w:jc w:val="both"/>
      <w:textAlignment w:val="baseline"/>
    </w:pPr>
    <w:rPr>
      <w:rFonts w:ascii="Times New Roman" w:eastAsia="Times New Roman" w:hAnsi="Times New Roman"/>
      <w:sz w:val="24"/>
      <w:szCs w:val="20"/>
      <w:lang w:val="en-US"/>
    </w:rPr>
  </w:style>
  <w:style w:type="character" w:styleId="Pripombasklic">
    <w:name w:val="annotation reference"/>
    <w:aliases w:val="Komentar - sklic,Pripomba – sklic1"/>
    <w:semiHidden/>
    <w:unhideWhenUsed/>
    <w:rsid w:val="00F76312"/>
    <w:rPr>
      <w:sz w:val="16"/>
      <w:szCs w:val="16"/>
    </w:rPr>
  </w:style>
  <w:style w:type="character" w:customStyle="1" w:styleId="Heading2CharCharCharCharChar">
    <w:name w:val="Heading 2 Char Char Char Char Char"/>
    <w:rsid w:val="00746419"/>
    <w:rPr>
      <w:rFonts w:ascii="Arial" w:hAnsi="Arial"/>
    </w:rPr>
  </w:style>
  <w:style w:type="paragraph" w:styleId="Brezrazmikov">
    <w:name w:val="No Spacing"/>
    <w:uiPriority w:val="1"/>
    <w:qFormat/>
    <w:rsid w:val="00EB4733"/>
    <w:rPr>
      <w:sz w:val="22"/>
      <w:szCs w:val="22"/>
      <w:lang w:eastAsia="en-US"/>
    </w:rPr>
  </w:style>
  <w:style w:type="paragraph" w:customStyle="1" w:styleId="BodyText22">
    <w:name w:val="Body Text 22"/>
    <w:basedOn w:val="Navaden"/>
    <w:rsid w:val="00DD5B8A"/>
    <w:pPr>
      <w:widowControl w:val="0"/>
      <w:spacing w:after="0" w:line="240" w:lineRule="auto"/>
      <w:ind w:left="284" w:hanging="284"/>
      <w:jc w:val="both"/>
    </w:pPr>
    <w:rPr>
      <w:rFonts w:ascii="Tahoma" w:eastAsia="Times New Roman" w:hAnsi="Tahoma" w:cs="Tahoma"/>
      <w:sz w:val="24"/>
      <w:lang w:eastAsia="sl-SI"/>
    </w:rPr>
  </w:style>
  <w:style w:type="paragraph" w:customStyle="1" w:styleId="Alineje">
    <w:name w:val="Alineje"/>
    <w:basedOn w:val="Navaden"/>
    <w:qFormat/>
    <w:rsid w:val="005A3D5B"/>
    <w:pPr>
      <w:numPr>
        <w:numId w:val="14"/>
      </w:numPr>
      <w:tabs>
        <w:tab w:val="left" w:pos="851"/>
        <w:tab w:val="left" w:pos="5954"/>
      </w:tabs>
      <w:spacing w:before="120" w:after="0" w:line="240" w:lineRule="auto"/>
      <w:ind w:left="851"/>
      <w:jc w:val="both"/>
    </w:pPr>
    <w:rPr>
      <w:rFonts w:ascii="Verdana" w:eastAsia="Times New Roman" w:hAnsi="Verdana" w:cs="Arial"/>
      <w:szCs w:val="20"/>
    </w:rPr>
  </w:style>
  <w:style w:type="paragraph" w:styleId="Konnaopomba-besedilo">
    <w:name w:val="endnote text"/>
    <w:basedOn w:val="Navaden"/>
    <w:link w:val="Konnaopomba-besediloZnak"/>
    <w:uiPriority w:val="99"/>
    <w:semiHidden/>
    <w:unhideWhenUsed/>
    <w:rsid w:val="002E3BF9"/>
    <w:rPr>
      <w:sz w:val="20"/>
      <w:szCs w:val="20"/>
    </w:rPr>
  </w:style>
  <w:style w:type="character" w:customStyle="1" w:styleId="Konnaopomba-besediloZnak">
    <w:name w:val="Končna opomba - besedilo Znak"/>
    <w:link w:val="Konnaopomba-besedilo"/>
    <w:uiPriority w:val="99"/>
    <w:semiHidden/>
    <w:rsid w:val="002E3BF9"/>
    <w:rPr>
      <w:lang w:eastAsia="en-US"/>
    </w:rPr>
  </w:style>
  <w:style w:type="character" w:styleId="Konnaopomba-sklic">
    <w:name w:val="endnote reference"/>
    <w:uiPriority w:val="99"/>
    <w:semiHidden/>
    <w:unhideWhenUsed/>
    <w:rsid w:val="002E3BF9"/>
    <w:rPr>
      <w:vertAlign w:val="superscript"/>
    </w:rPr>
  </w:style>
  <w:style w:type="paragraph" w:styleId="Sprotnaopomba-besedilo">
    <w:name w:val="footnote text"/>
    <w:basedOn w:val="Navaden"/>
    <w:link w:val="Sprotnaopomba-besediloZnak"/>
    <w:uiPriority w:val="99"/>
    <w:unhideWhenUsed/>
    <w:rsid w:val="002E3BF9"/>
    <w:rPr>
      <w:sz w:val="20"/>
      <w:szCs w:val="20"/>
    </w:rPr>
  </w:style>
  <w:style w:type="character" w:customStyle="1" w:styleId="Sprotnaopomba-besediloZnak">
    <w:name w:val="Sprotna opomba - besedilo Znak"/>
    <w:link w:val="Sprotnaopomba-besedilo"/>
    <w:uiPriority w:val="99"/>
    <w:rsid w:val="002E3BF9"/>
    <w:rPr>
      <w:lang w:eastAsia="en-US"/>
    </w:rPr>
  </w:style>
  <w:style w:type="character" w:styleId="Sprotnaopomba-sklic">
    <w:name w:val="footnote reference"/>
    <w:uiPriority w:val="99"/>
    <w:unhideWhenUsed/>
    <w:rsid w:val="002E3BF9"/>
    <w:rPr>
      <w:vertAlign w:val="superscript"/>
    </w:rPr>
  </w:style>
  <w:style w:type="table" w:customStyle="1" w:styleId="Tabela-mrea1">
    <w:name w:val="Tabela - mreža1"/>
    <w:basedOn w:val="Navadnatabela"/>
    <w:rsid w:val="006F4AC4"/>
    <w:pPr>
      <w:spacing w:after="12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lobesedila22">
    <w:name w:val="Telo besedila 22"/>
    <w:basedOn w:val="Navaden"/>
    <w:rsid w:val="004E0EB4"/>
    <w:pPr>
      <w:widowControl w:val="0"/>
      <w:spacing w:after="0" w:line="240" w:lineRule="auto"/>
      <w:ind w:left="284" w:hanging="284"/>
      <w:jc w:val="both"/>
    </w:pPr>
    <w:rPr>
      <w:rFonts w:ascii="Tahoma" w:hAnsi="Tahoma" w:cs="Tahoma"/>
      <w:sz w:val="24"/>
      <w:szCs w:val="20"/>
      <w:lang w:eastAsia="sl-SI"/>
    </w:rPr>
  </w:style>
  <w:style w:type="paragraph" w:customStyle="1" w:styleId="Telobesedila23">
    <w:name w:val="Telo besedila 23"/>
    <w:basedOn w:val="Navaden"/>
    <w:rsid w:val="004E0EB4"/>
    <w:pPr>
      <w:widowControl w:val="0"/>
      <w:spacing w:after="0" w:line="240" w:lineRule="auto"/>
      <w:ind w:left="284" w:hanging="284"/>
      <w:jc w:val="both"/>
    </w:pPr>
    <w:rPr>
      <w:rFonts w:ascii="Tahoma" w:hAnsi="Tahoma" w:cs="Tahoma"/>
      <w:sz w:val="24"/>
      <w:szCs w:val="20"/>
      <w:lang w:eastAsia="sl-SI"/>
    </w:rPr>
  </w:style>
  <w:style w:type="paragraph" w:customStyle="1" w:styleId="Telobesedila24">
    <w:name w:val="Telo besedila 24"/>
    <w:basedOn w:val="Navaden"/>
    <w:rsid w:val="00235B0D"/>
    <w:pPr>
      <w:widowControl w:val="0"/>
      <w:spacing w:after="0" w:line="240" w:lineRule="auto"/>
      <w:ind w:left="284" w:hanging="284"/>
      <w:jc w:val="both"/>
    </w:pPr>
    <w:rPr>
      <w:rFonts w:ascii="Tahoma" w:hAnsi="Tahoma" w:cs="Tahoma"/>
      <w:sz w:val="24"/>
      <w:szCs w:val="20"/>
      <w:lang w:eastAsia="sl-SI"/>
    </w:rPr>
  </w:style>
  <w:style w:type="paragraph" w:customStyle="1" w:styleId="Telobesedila25">
    <w:name w:val="Telo besedila 25"/>
    <w:basedOn w:val="Navaden"/>
    <w:rsid w:val="00B51CD5"/>
    <w:pPr>
      <w:widowControl w:val="0"/>
      <w:spacing w:after="0" w:line="240" w:lineRule="auto"/>
      <w:ind w:left="284" w:hanging="284"/>
      <w:jc w:val="both"/>
    </w:pPr>
    <w:rPr>
      <w:rFonts w:ascii="Tahoma" w:hAnsi="Tahoma" w:cs="Tahoma"/>
      <w:sz w:val="24"/>
      <w:szCs w:val="20"/>
      <w:lang w:eastAsia="sl-SI"/>
    </w:rPr>
  </w:style>
  <w:style w:type="paragraph" w:customStyle="1" w:styleId="lead">
    <w:name w:val="lead"/>
    <w:basedOn w:val="Navaden"/>
    <w:rsid w:val="009D01E1"/>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OdstavekseznamaZnak">
    <w:name w:val="Odstavek seznama Znak"/>
    <w:link w:val="Odstavekseznama"/>
    <w:uiPriority w:val="34"/>
    <w:rsid w:val="00620675"/>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77645">
      <w:bodyDiv w:val="1"/>
      <w:marLeft w:val="0"/>
      <w:marRight w:val="0"/>
      <w:marTop w:val="0"/>
      <w:marBottom w:val="0"/>
      <w:divBdr>
        <w:top w:val="none" w:sz="0" w:space="0" w:color="auto"/>
        <w:left w:val="none" w:sz="0" w:space="0" w:color="auto"/>
        <w:bottom w:val="none" w:sz="0" w:space="0" w:color="auto"/>
        <w:right w:val="none" w:sz="0" w:space="0" w:color="auto"/>
      </w:divBdr>
    </w:div>
    <w:div w:id="59645232">
      <w:bodyDiv w:val="1"/>
      <w:marLeft w:val="0"/>
      <w:marRight w:val="0"/>
      <w:marTop w:val="0"/>
      <w:marBottom w:val="0"/>
      <w:divBdr>
        <w:top w:val="none" w:sz="0" w:space="0" w:color="auto"/>
        <w:left w:val="none" w:sz="0" w:space="0" w:color="auto"/>
        <w:bottom w:val="none" w:sz="0" w:space="0" w:color="auto"/>
        <w:right w:val="none" w:sz="0" w:space="0" w:color="auto"/>
      </w:divBdr>
    </w:div>
    <w:div w:id="77557642">
      <w:bodyDiv w:val="1"/>
      <w:marLeft w:val="0"/>
      <w:marRight w:val="0"/>
      <w:marTop w:val="0"/>
      <w:marBottom w:val="0"/>
      <w:divBdr>
        <w:top w:val="none" w:sz="0" w:space="0" w:color="auto"/>
        <w:left w:val="none" w:sz="0" w:space="0" w:color="auto"/>
        <w:bottom w:val="none" w:sz="0" w:space="0" w:color="auto"/>
        <w:right w:val="none" w:sz="0" w:space="0" w:color="auto"/>
      </w:divBdr>
    </w:div>
    <w:div w:id="96219100">
      <w:bodyDiv w:val="1"/>
      <w:marLeft w:val="0"/>
      <w:marRight w:val="0"/>
      <w:marTop w:val="0"/>
      <w:marBottom w:val="0"/>
      <w:divBdr>
        <w:top w:val="none" w:sz="0" w:space="0" w:color="auto"/>
        <w:left w:val="none" w:sz="0" w:space="0" w:color="auto"/>
        <w:bottom w:val="none" w:sz="0" w:space="0" w:color="auto"/>
        <w:right w:val="none" w:sz="0" w:space="0" w:color="auto"/>
      </w:divBdr>
    </w:div>
    <w:div w:id="195504329">
      <w:bodyDiv w:val="1"/>
      <w:marLeft w:val="0"/>
      <w:marRight w:val="0"/>
      <w:marTop w:val="0"/>
      <w:marBottom w:val="0"/>
      <w:divBdr>
        <w:top w:val="none" w:sz="0" w:space="0" w:color="auto"/>
        <w:left w:val="none" w:sz="0" w:space="0" w:color="auto"/>
        <w:bottom w:val="none" w:sz="0" w:space="0" w:color="auto"/>
        <w:right w:val="none" w:sz="0" w:space="0" w:color="auto"/>
      </w:divBdr>
    </w:div>
    <w:div w:id="253980258">
      <w:bodyDiv w:val="1"/>
      <w:marLeft w:val="0"/>
      <w:marRight w:val="0"/>
      <w:marTop w:val="0"/>
      <w:marBottom w:val="0"/>
      <w:divBdr>
        <w:top w:val="none" w:sz="0" w:space="0" w:color="auto"/>
        <w:left w:val="none" w:sz="0" w:space="0" w:color="auto"/>
        <w:bottom w:val="none" w:sz="0" w:space="0" w:color="auto"/>
        <w:right w:val="none" w:sz="0" w:space="0" w:color="auto"/>
      </w:divBdr>
    </w:div>
    <w:div w:id="318970975">
      <w:bodyDiv w:val="1"/>
      <w:marLeft w:val="0"/>
      <w:marRight w:val="0"/>
      <w:marTop w:val="0"/>
      <w:marBottom w:val="0"/>
      <w:divBdr>
        <w:top w:val="none" w:sz="0" w:space="0" w:color="auto"/>
        <w:left w:val="none" w:sz="0" w:space="0" w:color="auto"/>
        <w:bottom w:val="none" w:sz="0" w:space="0" w:color="auto"/>
        <w:right w:val="none" w:sz="0" w:space="0" w:color="auto"/>
      </w:divBdr>
    </w:div>
    <w:div w:id="457728289">
      <w:bodyDiv w:val="1"/>
      <w:marLeft w:val="0"/>
      <w:marRight w:val="0"/>
      <w:marTop w:val="0"/>
      <w:marBottom w:val="0"/>
      <w:divBdr>
        <w:top w:val="none" w:sz="0" w:space="0" w:color="auto"/>
        <w:left w:val="none" w:sz="0" w:space="0" w:color="auto"/>
        <w:bottom w:val="none" w:sz="0" w:space="0" w:color="auto"/>
        <w:right w:val="none" w:sz="0" w:space="0" w:color="auto"/>
      </w:divBdr>
    </w:div>
    <w:div w:id="509756867">
      <w:bodyDiv w:val="1"/>
      <w:marLeft w:val="0"/>
      <w:marRight w:val="0"/>
      <w:marTop w:val="0"/>
      <w:marBottom w:val="0"/>
      <w:divBdr>
        <w:top w:val="none" w:sz="0" w:space="0" w:color="auto"/>
        <w:left w:val="none" w:sz="0" w:space="0" w:color="auto"/>
        <w:bottom w:val="none" w:sz="0" w:space="0" w:color="auto"/>
        <w:right w:val="none" w:sz="0" w:space="0" w:color="auto"/>
      </w:divBdr>
    </w:div>
    <w:div w:id="715741848">
      <w:bodyDiv w:val="1"/>
      <w:marLeft w:val="0"/>
      <w:marRight w:val="0"/>
      <w:marTop w:val="0"/>
      <w:marBottom w:val="0"/>
      <w:divBdr>
        <w:top w:val="none" w:sz="0" w:space="0" w:color="auto"/>
        <w:left w:val="none" w:sz="0" w:space="0" w:color="auto"/>
        <w:bottom w:val="none" w:sz="0" w:space="0" w:color="auto"/>
        <w:right w:val="none" w:sz="0" w:space="0" w:color="auto"/>
      </w:divBdr>
    </w:div>
    <w:div w:id="735053787">
      <w:bodyDiv w:val="1"/>
      <w:marLeft w:val="0"/>
      <w:marRight w:val="0"/>
      <w:marTop w:val="0"/>
      <w:marBottom w:val="0"/>
      <w:divBdr>
        <w:top w:val="none" w:sz="0" w:space="0" w:color="auto"/>
        <w:left w:val="none" w:sz="0" w:space="0" w:color="auto"/>
        <w:bottom w:val="none" w:sz="0" w:space="0" w:color="auto"/>
        <w:right w:val="none" w:sz="0" w:space="0" w:color="auto"/>
      </w:divBdr>
    </w:div>
    <w:div w:id="840042599">
      <w:bodyDiv w:val="1"/>
      <w:marLeft w:val="0"/>
      <w:marRight w:val="0"/>
      <w:marTop w:val="0"/>
      <w:marBottom w:val="0"/>
      <w:divBdr>
        <w:top w:val="none" w:sz="0" w:space="0" w:color="auto"/>
        <w:left w:val="none" w:sz="0" w:space="0" w:color="auto"/>
        <w:bottom w:val="none" w:sz="0" w:space="0" w:color="auto"/>
        <w:right w:val="none" w:sz="0" w:space="0" w:color="auto"/>
      </w:divBdr>
    </w:div>
    <w:div w:id="1014962740">
      <w:bodyDiv w:val="1"/>
      <w:marLeft w:val="0"/>
      <w:marRight w:val="0"/>
      <w:marTop w:val="0"/>
      <w:marBottom w:val="0"/>
      <w:divBdr>
        <w:top w:val="none" w:sz="0" w:space="0" w:color="auto"/>
        <w:left w:val="none" w:sz="0" w:space="0" w:color="auto"/>
        <w:bottom w:val="none" w:sz="0" w:space="0" w:color="auto"/>
        <w:right w:val="none" w:sz="0" w:space="0" w:color="auto"/>
      </w:divBdr>
    </w:div>
    <w:div w:id="1129124842">
      <w:bodyDiv w:val="1"/>
      <w:marLeft w:val="0"/>
      <w:marRight w:val="0"/>
      <w:marTop w:val="0"/>
      <w:marBottom w:val="0"/>
      <w:divBdr>
        <w:top w:val="none" w:sz="0" w:space="0" w:color="auto"/>
        <w:left w:val="none" w:sz="0" w:space="0" w:color="auto"/>
        <w:bottom w:val="none" w:sz="0" w:space="0" w:color="auto"/>
        <w:right w:val="none" w:sz="0" w:space="0" w:color="auto"/>
      </w:divBdr>
    </w:div>
    <w:div w:id="1266424784">
      <w:bodyDiv w:val="1"/>
      <w:marLeft w:val="0"/>
      <w:marRight w:val="0"/>
      <w:marTop w:val="0"/>
      <w:marBottom w:val="0"/>
      <w:divBdr>
        <w:top w:val="none" w:sz="0" w:space="0" w:color="auto"/>
        <w:left w:val="none" w:sz="0" w:space="0" w:color="auto"/>
        <w:bottom w:val="none" w:sz="0" w:space="0" w:color="auto"/>
        <w:right w:val="none" w:sz="0" w:space="0" w:color="auto"/>
      </w:divBdr>
    </w:div>
    <w:div w:id="1326468265">
      <w:bodyDiv w:val="1"/>
      <w:marLeft w:val="0"/>
      <w:marRight w:val="0"/>
      <w:marTop w:val="0"/>
      <w:marBottom w:val="0"/>
      <w:divBdr>
        <w:top w:val="none" w:sz="0" w:space="0" w:color="auto"/>
        <w:left w:val="none" w:sz="0" w:space="0" w:color="auto"/>
        <w:bottom w:val="none" w:sz="0" w:space="0" w:color="auto"/>
        <w:right w:val="none" w:sz="0" w:space="0" w:color="auto"/>
      </w:divBdr>
    </w:div>
    <w:div w:id="1485899608">
      <w:bodyDiv w:val="1"/>
      <w:marLeft w:val="0"/>
      <w:marRight w:val="0"/>
      <w:marTop w:val="0"/>
      <w:marBottom w:val="0"/>
      <w:divBdr>
        <w:top w:val="none" w:sz="0" w:space="0" w:color="auto"/>
        <w:left w:val="none" w:sz="0" w:space="0" w:color="auto"/>
        <w:bottom w:val="none" w:sz="0" w:space="0" w:color="auto"/>
        <w:right w:val="none" w:sz="0" w:space="0" w:color="auto"/>
      </w:divBdr>
    </w:div>
    <w:div w:id="1822580475">
      <w:bodyDiv w:val="1"/>
      <w:marLeft w:val="0"/>
      <w:marRight w:val="0"/>
      <w:marTop w:val="0"/>
      <w:marBottom w:val="0"/>
      <w:divBdr>
        <w:top w:val="none" w:sz="0" w:space="0" w:color="auto"/>
        <w:left w:val="none" w:sz="0" w:space="0" w:color="auto"/>
        <w:bottom w:val="none" w:sz="0" w:space="0" w:color="auto"/>
        <w:right w:val="none" w:sz="0" w:space="0" w:color="auto"/>
      </w:divBdr>
    </w:div>
    <w:div w:id="1829857525">
      <w:bodyDiv w:val="1"/>
      <w:marLeft w:val="0"/>
      <w:marRight w:val="0"/>
      <w:marTop w:val="0"/>
      <w:marBottom w:val="0"/>
      <w:divBdr>
        <w:top w:val="none" w:sz="0" w:space="0" w:color="auto"/>
        <w:left w:val="none" w:sz="0" w:space="0" w:color="auto"/>
        <w:bottom w:val="none" w:sz="0" w:space="0" w:color="auto"/>
        <w:right w:val="none" w:sz="0" w:space="0" w:color="auto"/>
      </w:divBdr>
    </w:div>
    <w:div w:id="1917282495">
      <w:bodyDiv w:val="1"/>
      <w:marLeft w:val="0"/>
      <w:marRight w:val="0"/>
      <w:marTop w:val="0"/>
      <w:marBottom w:val="0"/>
      <w:divBdr>
        <w:top w:val="none" w:sz="0" w:space="0" w:color="auto"/>
        <w:left w:val="none" w:sz="0" w:space="0" w:color="auto"/>
        <w:bottom w:val="none" w:sz="0" w:space="0" w:color="auto"/>
        <w:right w:val="none" w:sz="0" w:space="0" w:color="auto"/>
      </w:divBdr>
    </w:div>
    <w:div w:id="2046633515">
      <w:bodyDiv w:val="1"/>
      <w:marLeft w:val="0"/>
      <w:marRight w:val="0"/>
      <w:marTop w:val="0"/>
      <w:marBottom w:val="0"/>
      <w:divBdr>
        <w:top w:val="none" w:sz="0" w:space="0" w:color="auto"/>
        <w:left w:val="none" w:sz="0" w:space="0" w:color="auto"/>
        <w:bottom w:val="none" w:sz="0" w:space="0" w:color="auto"/>
        <w:right w:val="none" w:sz="0" w:space="0" w:color="auto"/>
      </w:divBdr>
    </w:div>
    <w:div w:id="2074960406">
      <w:bodyDiv w:val="1"/>
      <w:marLeft w:val="0"/>
      <w:marRight w:val="0"/>
      <w:marTop w:val="0"/>
      <w:marBottom w:val="0"/>
      <w:divBdr>
        <w:top w:val="none" w:sz="0" w:space="0" w:color="auto"/>
        <w:left w:val="none" w:sz="0" w:space="0" w:color="auto"/>
        <w:bottom w:val="none" w:sz="0" w:space="0" w:color="auto"/>
        <w:right w:val="none" w:sz="0" w:space="0" w:color="auto"/>
      </w:divBdr>
    </w:div>
    <w:div w:id="2147383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olex.si/Dokument/Podrobnosti?rootEntityId=2e945bff-b629-4df3-bbda-d692c226fce4&amp;createDate=01%2F01%2F1900%2000%3A00%3A00&amp;activeDate=01%2F01%2F1900%2000%3A00%3A00" TargetMode="External"/><Relationship Id="rId13" Type="http://schemas.openxmlformats.org/officeDocument/2006/relationships/hyperlink" Target="http://ecolex.si/Survey/Document.aspx?rootEntityId=3eb3238f-246c-4fcb-b8d4-b324274479be" TargetMode="External"/><Relationship Id="rId18" Type="http://schemas.openxmlformats.org/officeDocument/2006/relationships/hyperlink" Target="http://www.energetika-lj.si/skrbimo-za-okolje" TargetMode="External"/><Relationship Id="rId26" Type="http://schemas.openxmlformats.org/officeDocument/2006/relationships/hyperlink" Target="mailto:bojan.dordevic@energetika.si"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ejn.gov.si/" TargetMode="External"/><Relationship Id="rId34" Type="http://schemas.openxmlformats.org/officeDocument/2006/relationships/hyperlink" Target="http://www.stat.si" TargetMode="External"/><Relationship Id="rId42"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ecolex.si/Survey/Document.aspx?rootEntityId=055b1335-248f-4621-8bb4-6ac5aefeecda" TargetMode="External"/><Relationship Id="rId17" Type="http://schemas.openxmlformats.org/officeDocument/2006/relationships/hyperlink" Target="https://ejn.gov.si" TargetMode="External"/><Relationship Id="rId25" Type="http://schemas.openxmlformats.org/officeDocument/2006/relationships/hyperlink" Target="https://www.kpk-rs.si/sl/pogosta-vprasanja" TargetMode="External"/><Relationship Id="rId33" Type="http://schemas.openxmlformats.org/officeDocument/2006/relationships/hyperlink" Target="mailto:irena.debeljak@energetika.si" TargetMode="External"/><Relationship Id="rId38" Type="http://schemas.openxmlformats.org/officeDocument/2006/relationships/hyperlink" Target="mailto:dusan.ros@energetika.si" TargetMode="External"/><Relationship Id="rId2" Type="http://schemas.openxmlformats.org/officeDocument/2006/relationships/numbering" Target="numbering.xml"/><Relationship Id="rId16" Type="http://schemas.openxmlformats.org/officeDocument/2006/relationships/hyperlink" Target="https://ejn.gov.si" TargetMode="External"/><Relationship Id="rId20" Type="http://schemas.openxmlformats.org/officeDocument/2006/relationships/hyperlink" Target="https://ejn.gov.si/" TargetMode="External"/><Relationship Id="rId29" Type="http://schemas.openxmlformats.org/officeDocument/2006/relationships/hyperlink" Target="mailto:irena.debeljak@energetika.si"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olex.si/Dokument/Podrobnosti?rootEntityId=f11a4044-f926-407b-8b46-d26a56f7e968&amp;createDate=12%2F24%2F2010%2000%3A00%3A00&amp;activeDate=12%2F25%2F2010%2000%3A00%3A00" TargetMode="External"/><Relationship Id="rId24" Type="http://schemas.openxmlformats.org/officeDocument/2006/relationships/hyperlink" Target="http://www.jhl.si/javna-narocila-iz-podjetij" TargetMode="External"/><Relationship Id="rId32" Type="http://schemas.openxmlformats.org/officeDocument/2006/relationships/hyperlink" Target="mailto:peter.cater@energetika.si" TargetMode="External"/><Relationship Id="rId37" Type="http://schemas.openxmlformats.org/officeDocument/2006/relationships/hyperlink" Target="mailto:bojan.dordevic@energetika.si"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jhl.si/javna-narocila-iz-podjetij" TargetMode="External"/><Relationship Id="rId23" Type="http://schemas.openxmlformats.org/officeDocument/2006/relationships/hyperlink" Target="https://ejn.gov.si/ponudba/pages/aktualno/aktualna_javna_narocila.xhtml" TargetMode="External"/><Relationship Id="rId28" Type="http://schemas.openxmlformats.org/officeDocument/2006/relationships/hyperlink" Target="mailto:aleksander.klopcic@energetika.si" TargetMode="External"/><Relationship Id="rId36" Type="http://schemas.openxmlformats.org/officeDocument/2006/relationships/hyperlink" Target="mailto:dusan.ros@energetika.si" TargetMode="External"/><Relationship Id="rId49" Type="http://schemas.microsoft.com/office/2018/08/relationships/commentsExtensible" Target="commentsExtensible.xml"/><Relationship Id="rId10" Type="http://schemas.openxmlformats.org/officeDocument/2006/relationships/hyperlink" Target="http://www.uradni-list.si/1/objava.jsp?sop=2020-01-3351" TargetMode="External"/><Relationship Id="rId19" Type="http://schemas.openxmlformats.org/officeDocument/2006/relationships/hyperlink" Target="https://ejn.gov.si/" TargetMode="External"/><Relationship Id="rId31" Type="http://schemas.openxmlformats.org/officeDocument/2006/relationships/hyperlink" Target="mailto:robert.pobezin@energetika.si"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radni-list.si/1/objava.jsp?sop=2008-01-0843" TargetMode="External"/><Relationship Id="rId14" Type="http://schemas.openxmlformats.org/officeDocument/2006/relationships/hyperlink" Target="http://ecolex.si/Survey/Document.aspx?rootEntityId=16dc091d-c796-4e47-a662-62303ccb2404" TargetMode="External"/><Relationship Id="rId22" Type="http://schemas.openxmlformats.org/officeDocument/2006/relationships/hyperlink" Target="https://ejn.gov.si" TargetMode="External"/><Relationship Id="rId27" Type="http://schemas.openxmlformats.org/officeDocument/2006/relationships/hyperlink" Target="mailto:andrej.lukek@energetika.si" TargetMode="External"/><Relationship Id="rId30" Type="http://schemas.openxmlformats.org/officeDocument/2006/relationships/hyperlink" Target="mailto:dusan.ros@energetika.si" TargetMode="External"/><Relationship Id="rId35" Type="http://schemas.openxmlformats.org/officeDocument/2006/relationships/hyperlink" Target="mailto:bojan.dordevic@energetika.si" TargetMode="External"/><Relationship Id="rId43" Type="http://schemas.openxmlformats.org/officeDocument/2006/relationships/fontTable" Target="fontTable.xml"/><Relationship Id="rId48" Type="http://schemas.microsoft.com/office/2016/09/relationships/commentsIds" Target="commentsIds.xml"/></Relationships>
</file>

<file path=word/_rels/foot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1849D6-E8D2-4A4D-A3B6-0BB714378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65</Pages>
  <Words>21831</Words>
  <Characters>124441</Characters>
  <Application>Microsoft Office Word</Application>
  <DocSecurity>0</DocSecurity>
  <Lines>1037</Lines>
  <Paragraphs>291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JHL</Company>
  <LinksUpToDate>false</LinksUpToDate>
  <CharactersWithSpaces>145981</CharactersWithSpaces>
  <SharedDoc>false</SharedDoc>
  <HLinks>
    <vt:vector size="126" baseType="variant">
      <vt:variant>
        <vt:i4>1703975</vt:i4>
      </vt:variant>
      <vt:variant>
        <vt:i4>62</vt:i4>
      </vt:variant>
      <vt:variant>
        <vt:i4>0</vt:i4>
      </vt:variant>
      <vt:variant>
        <vt:i4>5</vt:i4>
      </vt:variant>
      <vt:variant>
        <vt:lpwstr>mailto:tine.windschnurer@energetika-lj.si</vt:lpwstr>
      </vt:variant>
      <vt:variant>
        <vt:lpwstr/>
      </vt:variant>
      <vt:variant>
        <vt:i4>4194406</vt:i4>
      </vt:variant>
      <vt:variant>
        <vt:i4>59</vt:i4>
      </vt:variant>
      <vt:variant>
        <vt:i4>0</vt:i4>
      </vt:variant>
      <vt:variant>
        <vt:i4>5</vt:i4>
      </vt:variant>
      <vt:variant>
        <vt:lpwstr>mailto:uros.lenic@energetika-lj.si</vt:lpwstr>
      </vt:variant>
      <vt:variant>
        <vt:lpwstr/>
      </vt:variant>
      <vt:variant>
        <vt:i4>1966133</vt:i4>
      </vt:variant>
      <vt:variant>
        <vt:i4>56</vt:i4>
      </vt:variant>
      <vt:variant>
        <vt:i4>0</vt:i4>
      </vt:variant>
      <vt:variant>
        <vt:i4>5</vt:i4>
      </vt:variant>
      <vt:variant>
        <vt:lpwstr>mailto:irena.debeljak@energetika-lj.si</vt:lpwstr>
      </vt:variant>
      <vt:variant>
        <vt:lpwstr/>
      </vt:variant>
      <vt:variant>
        <vt:i4>3997715</vt:i4>
      </vt:variant>
      <vt:variant>
        <vt:i4>53</vt:i4>
      </vt:variant>
      <vt:variant>
        <vt:i4>0</vt:i4>
      </vt:variant>
      <vt:variant>
        <vt:i4>5</vt:i4>
      </vt:variant>
      <vt:variant>
        <vt:lpwstr>mailto:peter.cater@energetika-lj.si</vt:lpwstr>
      </vt:variant>
      <vt:variant>
        <vt:lpwstr/>
      </vt:variant>
      <vt:variant>
        <vt:i4>6946898</vt:i4>
      </vt:variant>
      <vt:variant>
        <vt:i4>50</vt:i4>
      </vt:variant>
      <vt:variant>
        <vt:i4>0</vt:i4>
      </vt:variant>
      <vt:variant>
        <vt:i4>5</vt:i4>
      </vt:variant>
      <vt:variant>
        <vt:lpwstr>mailto:marjan.knez@energetika-lj.si</vt:lpwstr>
      </vt:variant>
      <vt:variant>
        <vt:lpwstr/>
      </vt:variant>
      <vt:variant>
        <vt:i4>1703975</vt:i4>
      </vt:variant>
      <vt:variant>
        <vt:i4>47</vt:i4>
      </vt:variant>
      <vt:variant>
        <vt:i4>0</vt:i4>
      </vt:variant>
      <vt:variant>
        <vt:i4>5</vt:i4>
      </vt:variant>
      <vt:variant>
        <vt:lpwstr>mailto:tine.windschnurer@energetika-lj.si</vt:lpwstr>
      </vt:variant>
      <vt:variant>
        <vt:lpwstr/>
      </vt:variant>
      <vt:variant>
        <vt:i4>4194406</vt:i4>
      </vt:variant>
      <vt:variant>
        <vt:i4>44</vt:i4>
      </vt:variant>
      <vt:variant>
        <vt:i4>0</vt:i4>
      </vt:variant>
      <vt:variant>
        <vt:i4>5</vt:i4>
      </vt:variant>
      <vt:variant>
        <vt:lpwstr>mailto:uros.lenic@energetika-lj.si</vt:lpwstr>
      </vt:variant>
      <vt:variant>
        <vt:lpwstr/>
      </vt:variant>
      <vt:variant>
        <vt:i4>4194406</vt:i4>
      </vt:variant>
      <vt:variant>
        <vt:i4>41</vt:i4>
      </vt:variant>
      <vt:variant>
        <vt:i4>0</vt:i4>
      </vt:variant>
      <vt:variant>
        <vt:i4>5</vt:i4>
      </vt:variant>
      <vt:variant>
        <vt:lpwstr>mailto:uros.lenic@energetika-lj.si</vt:lpwstr>
      </vt:variant>
      <vt:variant>
        <vt:lpwstr/>
      </vt:variant>
      <vt:variant>
        <vt:i4>2818154</vt:i4>
      </vt:variant>
      <vt:variant>
        <vt:i4>36</vt:i4>
      </vt:variant>
      <vt:variant>
        <vt:i4>0</vt:i4>
      </vt:variant>
      <vt:variant>
        <vt:i4>5</vt:i4>
      </vt:variant>
      <vt:variant>
        <vt:lpwstr>https://www.kpk-rs.si/sl/pogosta-vprasanja</vt:lpwstr>
      </vt:variant>
      <vt:variant>
        <vt:lpwstr/>
      </vt:variant>
      <vt:variant>
        <vt:i4>655454</vt:i4>
      </vt:variant>
      <vt:variant>
        <vt:i4>33</vt:i4>
      </vt:variant>
      <vt:variant>
        <vt:i4>0</vt:i4>
      </vt:variant>
      <vt:variant>
        <vt:i4>5</vt:i4>
      </vt:variant>
      <vt:variant>
        <vt:lpwstr>http://www.jhl.si/javna-narocila-iz-podjetij</vt:lpwstr>
      </vt:variant>
      <vt:variant>
        <vt:lpwstr/>
      </vt:variant>
      <vt:variant>
        <vt:i4>6357112</vt:i4>
      </vt:variant>
      <vt:variant>
        <vt:i4>30</vt:i4>
      </vt:variant>
      <vt:variant>
        <vt:i4>0</vt:i4>
      </vt:variant>
      <vt:variant>
        <vt:i4>5</vt:i4>
      </vt:variant>
      <vt:variant>
        <vt:lpwstr>https://ejn.gov.si/ponudba/pages/aktualno/aktualna_javna_narocila.xhtml</vt:lpwstr>
      </vt:variant>
      <vt:variant>
        <vt:lpwstr/>
      </vt:variant>
      <vt:variant>
        <vt:i4>1048588</vt:i4>
      </vt:variant>
      <vt:variant>
        <vt:i4>27</vt:i4>
      </vt:variant>
      <vt:variant>
        <vt:i4>0</vt:i4>
      </vt:variant>
      <vt:variant>
        <vt:i4>5</vt:i4>
      </vt:variant>
      <vt:variant>
        <vt:lpwstr>https://ejn.gov.si/mojejn</vt:lpwstr>
      </vt:variant>
      <vt:variant>
        <vt:lpwstr/>
      </vt:variant>
      <vt:variant>
        <vt:i4>8061051</vt:i4>
      </vt:variant>
      <vt:variant>
        <vt:i4>24</vt:i4>
      </vt:variant>
      <vt:variant>
        <vt:i4>0</vt:i4>
      </vt:variant>
      <vt:variant>
        <vt:i4>5</vt:i4>
      </vt:variant>
      <vt:variant>
        <vt:lpwstr>http://www.nlb.si/</vt:lpwstr>
      </vt:variant>
      <vt:variant>
        <vt:lpwstr/>
      </vt:variant>
      <vt:variant>
        <vt:i4>458828</vt:i4>
      </vt:variant>
      <vt:variant>
        <vt:i4>21</vt:i4>
      </vt:variant>
      <vt:variant>
        <vt:i4>0</vt:i4>
      </vt:variant>
      <vt:variant>
        <vt:i4>5</vt:i4>
      </vt:variant>
      <vt:variant>
        <vt:lpwstr>http://www.halcom.si/</vt:lpwstr>
      </vt:variant>
      <vt:variant>
        <vt:lpwstr/>
      </vt:variant>
      <vt:variant>
        <vt:i4>7667811</vt:i4>
      </vt:variant>
      <vt:variant>
        <vt:i4>18</vt:i4>
      </vt:variant>
      <vt:variant>
        <vt:i4>0</vt:i4>
      </vt:variant>
      <vt:variant>
        <vt:i4>5</vt:i4>
      </vt:variant>
      <vt:variant>
        <vt:lpwstr>http://www.sigen-ca.si/</vt:lpwstr>
      </vt:variant>
      <vt:variant>
        <vt:lpwstr/>
      </vt:variant>
      <vt:variant>
        <vt:i4>1048588</vt:i4>
      </vt:variant>
      <vt:variant>
        <vt:i4>15</vt:i4>
      </vt:variant>
      <vt:variant>
        <vt:i4>0</vt:i4>
      </vt:variant>
      <vt:variant>
        <vt:i4>5</vt:i4>
      </vt:variant>
      <vt:variant>
        <vt:lpwstr>https://ejn.gov.si/mojejn</vt:lpwstr>
      </vt:variant>
      <vt:variant>
        <vt:lpwstr/>
      </vt:variant>
      <vt:variant>
        <vt:i4>1048588</vt:i4>
      </vt:variant>
      <vt:variant>
        <vt:i4>12</vt:i4>
      </vt:variant>
      <vt:variant>
        <vt:i4>0</vt:i4>
      </vt:variant>
      <vt:variant>
        <vt:i4>5</vt:i4>
      </vt:variant>
      <vt:variant>
        <vt:lpwstr>https://ejn.gov.si/mojejn</vt:lpwstr>
      </vt:variant>
      <vt:variant>
        <vt:lpwstr/>
      </vt:variant>
      <vt:variant>
        <vt:i4>1048588</vt:i4>
      </vt:variant>
      <vt:variant>
        <vt:i4>9</vt:i4>
      </vt:variant>
      <vt:variant>
        <vt:i4>0</vt:i4>
      </vt:variant>
      <vt:variant>
        <vt:i4>5</vt:i4>
      </vt:variant>
      <vt:variant>
        <vt:lpwstr>https://ejn.gov.si/mojejn</vt:lpwstr>
      </vt:variant>
      <vt:variant>
        <vt:lpwstr/>
      </vt:variant>
      <vt:variant>
        <vt:i4>1048588</vt:i4>
      </vt:variant>
      <vt:variant>
        <vt:i4>6</vt:i4>
      </vt:variant>
      <vt:variant>
        <vt:i4>0</vt:i4>
      </vt:variant>
      <vt:variant>
        <vt:i4>5</vt:i4>
      </vt:variant>
      <vt:variant>
        <vt:lpwstr>https://ejn.gov.si/mojejn</vt:lpwstr>
      </vt:variant>
      <vt:variant>
        <vt:lpwstr/>
      </vt:variant>
      <vt:variant>
        <vt:i4>7733356</vt:i4>
      </vt:variant>
      <vt:variant>
        <vt:i4>3</vt:i4>
      </vt:variant>
      <vt:variant>
        <vt:i4>0</vt:i4>
      </vt:variant>
      <vt:variant>
        <vt:i4>5</vt:i4>
      </vt:variant>
      <vt:variant>
        <vt:lpwstr>https://ejn.gov.si/eJN2</vt:lpwstr>
      </vt:variant>
      <vt:variant>
        <vt:lpwstr/>
      </vt:variant>
      <vt:variant>
        <vt:i4>655454</vt:i4>
      </vt:variant>
      <vt:variant>
        <vt:i4>0</vt:i4>
      </vt:variant>
      <vt:variant>
        <vt:i4>0</vt:i4>
      </vt:variant>
      <vt:variant>
        <vt:i4>5</vt:i4>
      </vt:variant>
      <vt:variant>
        <vt:lpwstr>http://www.jhl.si/javna-narocila-iz-podjetij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Loti Windschnurer</cp:lastModifiedBy>
  <cp:revision>3</cp:revision>
  <cp:lastPrinted>2019-04-23T10:32:00Z</cp:lastPrinted>
  <dcterms:created xsi:type="dcterms:W3CDTF">2021-07-01T11:31:00Z</dcterms:created>
  <dcterms:modified xsi:type="dcterms:W3CDTF">2021-07-01T11:49:00Z</dcterms:modified>
</cp:coreProperties>
</file>