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1326226C" w:rsidR="008F6B1D" w:rsidRPr="00FB748F" w:rsidRDefault="008F6B1D" w:rsidP="00EC1AF9">
      <w:pPr>
        <w:keepNext/>
        <w:keepLines/>
        <w:spacing w:after="0" w:line="240" w:lineRule="auto"/>
        <w:jc w:val="both"/>
        <w:rPr>
          <w:rFonts w:ascii="Tahoma" w:hAnsi="Tahoma" w:cs="Tahoma"/>
          <w:sz w:val="22"/>
        </w:rPr>
      </w:pPr>
      <w:r w:rsidRPr="00FB748F">
        <w:rPr>
          <w:rFonts w:ascii="Tahoma" w:hAnsi="Tahoma" w:cs="Tahoma"/>
          <w:sz w:val="22"/>
        </w:rPr>
        <w:t xml:space="preserve">Datum: </w:t>
      </w:r>
      <w:r w:rsidR="000B79C7">
        <w:rPr>
          <w:rFonts w:ascii="Tahoma" w:hAnsi="Tahoma" w:cs="Tahoma"/>
          <w:sz w:val="22"/>
        </w:rPr>
        <w:t>1</w:t>
      </w:r>
      <w:r w:rsidR="00881B68">
        <w:rPr>
          <w:rFonts w:ascii="Tahoma" w:hAnsi="Tahoma" w:cs="Tahoma"/>
          <w:sz w:val="22"/>
        </w:rPr>
        <w:t>8</w:t>
      </w:r>
      <w:r w:rsidR="00E61ADF" w:rsidRPr="00FB748F">
        <w:rPr>
          <w:rFonts w:ascii="Tahoma" w:hAnsi="Tahoma" w:cs="Tahoma"/>
          <w:sz w:val="22"/>
        </w:rPr>
        <w:t xml:space="preserve">. </w:t>
      </w:r>
      <w:r w:rsidR="000B79C7">
        <w:rPr>
          <w:rFonts w:ascii="Tahoma" w:hAnsi="Tahoma" w:cs="Tahoma"/>
          <w:sz w:val="22"/>
        </w:rPr>
        <w:t>6</w:t>
      </w:r>
      <w:r w:rsidR="00410EE6" w:rsidRPr="00FB748F">
        <w:rPr>
          <w:rFonts w:ascii="Tahoma" w:hAnsi="Tahoma" w:cs="Tahoma"/>
          <w:sz w:val="22"/>
        </w:rPr>
        <w:t>.</w:t>
      </w:r>
      <w:r w:rsidR="005F6484" w:rsidRPr="00FB748F">
        <w:rPr>
          <w:rFonts w:ascii="Tahoma" w:hAnsi="Tahoma" w:cs="Tahoma"/>
          <w:sz w:val="22"/>
        </w:rPr>
        <w:t xml:space="preserve"> </w:t>
      </w:r>
      <w:r w:rsidRPr="00FB748F">
        <w:rPr>
          <w:rFonts w:ascii="Tahoma" w:hAnsi="Tahoma" w:cs="Tahoma"/>
          <w:sz w:val="22"/>
        </w:rPr>
        <w:t>20</w:t>
      </w:r>
      <w:r w:rsidR="00613D1F" w:rsidRPr="00FB748F">
        <w:rPr>
          <w:rFonts w:ascii="Tahoma" w:hAnsi="Tahoma" w:cs="Tahoma"/>
          <w:sz w:val="22"/>
        </w:rPr>
        <w:t>2</w:t>
      </w:r>
      <w:r w:rsidR="00FB748F" w:rsidRPr="00FB748F">
        <w:rPr>
          <w:rFonts w:ascii="Tahoma" w:hAnsi="Tahoma" w:cs="Tahoma"/>
          <w:sz w:val="22"/>
        </w:rPr>
        <w:t>4</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0717FADD"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r>
      <w:bookmarkStart w:id="0" w:name="_GoBack"/>
      <w:r w:rsidRPr="005D7F4A">
        <w:rPr>
          <w:rFonts w:ascii="Tahoma" w:hAnsi="Tahoma" w:cs="Tahoma"/>
          <w:sz w:val="22"/>
          <w:szCs w:val="22"/>
        </w:rPr>
        <w:t xml:space="preserve">POJASNILO </w:t>
      </w:r>
      <w:r w:rsidR="00881B68">
        <w:rPr>
          <w:rFonts w:ascii="Tahoma" w:hAnsi="Tahoma" w:cs="Tahoma"/>
          <w:sz w:val="22"/>
          <w:szCs w:val="22"/>
        </w:rPr>
        <w:t>3</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0B79C7" w:rsidRPr="000B79C7">
        <w:rPr>
          <w:rFonts w:ascii="Tahoma" w:hAnsi="Tahoma" w:cs="Tahoma"/>
          <w:b/>
          <w:sz w:val="22"/>
          <w:szCs w:val="22"/>
        </w:rPr>
        <w:t>JPE-SPV-239/24 - Dobava kemikalij in laboratorijskega materiala za potrebe proizvodnje po sklopih</w:t>
      </w:r>
    </w:p>
    <w:p w14:paraId="1FF06E1B" w14:textId="16EA4531" w:rsidR="00C841AA" w:rsidRDefault="00C841AA" w:rsidP="00EC1AF9">
      <w:pPr>
        <w:keepNext/>
        <w:keepLines/>
        <w:spacing w:after="0" w:line="240" w:lineRule="auto"/>
        <w:jc w:val="both"/>
        <w:rPr>
          <w:rFonts w:ascii="Tahoma" w:hAnsi="Tahoma" w:cs="Tahoma"/>
          <w:sz w:val="22"/>
        </w:rPr>
      </w:pPr>
    </w:p>
    <w:p w14:paraId="346D1635" w14:textId="57F9CBF0" w:rsidR="006D6CE6" w:rsidRDefault="006D6CE6" w:rsidP="00EC1AF9">
      <w:pPr>
        <w:keepNext/>
        <w:keepLines/>
        <w:spacing w:after="0" w:line="240" w:lineRule="auto"/>
        <w:jc w:val="both"/>
        <w:rPr>
          <w:rFonts w:ascii="Tahoma" w:hAnsi="Tahoma" w:cs="Tahoma"/>
          <w:sz w:val="22"/>
        </w:rPr>
      </w:pPr>
    </w:p>
    <w:p w14:paraId="78A29049" w14:textId="5EB10159" w:rsidR="00EE2EA5" w:rsidRPr="005D7F4A" w:rsidRDefault="00EE2EA5" w:rsidP="00EE2EA5">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0B79C7">
        <w:rPr>
          <w:rFonts w:ascii="Tahoma" w:eastAsiaTheme="minorHAnsi" w:hAnsi="Tahoma" w:cs="Tahoma"/>
          <w:b/>
          <w:sz w:val="22"/>
        </w:rPr>
        <w:t>1</w:t>
      </w:r>
      <w:r w:rsidR="00881B68">
        <w:rPr>
          <w:rFonts w:ascii="Tahoma" w:eastAsiaTheme="minorHAnsi" w:hAnsi="Tahoma" w:cs="Tahoma"/>
          <w:b/>
          <w:sz w:val="22"/>
        </w:rPr>
        <w:t>7</w:t>
      </w:r>
      <w:r>
        <w:rPr>
          <w:rFonts w:ascii="Tahoma" w:eastAsiaTheme="minorHAnsi" w:hAnsi="Tahoma" w:cs="Tahoma"/>
          <w:b/>
          <w:sz w:val="22"/>
        </w:rPr>
        <w:t xml:space="preserve">. </w:t>
      </w:r>
      <w:r w:rsidR="000B79C7">
        <w:rPr>
          <w:rFonts w:ascii="Tahoma" w:eastAsiaTheme="minorHAnsi" w:hAnsi="Tahoma" w:cs="Tahoma"/>
          <w:b/>
          <w:sz w:val="22"/>
        </w:rPr>
        <w:t>6</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FFF7117" w14:textId="13A30FE1" w:rsidR="00EE2EA5" w:rsidRPr="00EB1B24" w:rsidRDefault="00EE2EA5" w:rsidP="00EE2EA5">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881B68" w:rsidRPr="00881B68">
        <w:rPr>
          <w:rFonts w:ascii="Tahoma" w:eastAsia="@Arial Unicode MS" w:hAnsi="Tahoma" w:cs="Tahoma"/>
          <w:sz w:val="22"/>
        </w:rPr>
        <w:t>Ali lahko priložimo potrjeno referenčno potrdilo, ki smo ga pridobili in priložili že v lanskem vašem razpisu (datum podpisa referenčnega naročnika je XX.6.2023). in ustreza vsem zahtevam v tem razpisu- tako časovnem roku kot tudi minimalni vrednosti (vrednost je celo večja kot jo zahtevate v tem razpisu). Hvala.</w:t>
      </w:r>
      <w:r w:rsidRPr="00EB1B24">
        <w:rPr>
          <w:rFonts w:ascii="Tahoma" w:eastAsia="@Arial Unicode MS" w:hAnsi="Tahoma" w:cs="Tahoma"/>
          <w:sz w:val="22"/>
        </w:rPr>
        <w:t>«</w:t>
      </w:r>
    </w:p>
    <w:p w14:paraId="75A23E38" w14:textId="77777777" w:rsidR="00EE2EA5" w:rsidRPr="00EB1B24" w:rsidRDefault="00EE2EA5" w:rsidP="00EE2EA5">
      <w:pPr>
        <w:keepNext/>
        <w:keepLines/>
        <w:spacing w:after="0" w:line="240" w:lineRule="auto"/>
        <w:jc w:val="both"/>
        <w:rPr>
          <w:rFonts w:ascii="Tahoma" w:eastAsia="@Arial Unicode MS" w:hAnsi="Tahoma" w:cs="Tahoma"/>
          <w:sz w:val="22"/>
        </w:rPr>
      </w:pPr>
    </w:p>
    <w:p w14:paraId="6C39D364" w14:textId="77777777" w:rsidR="00EE2EA5" w:rsidRDefault="00EE2EA5" w:rsidP="00EE2EA5">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1D4F8EE6" w14:textId="77777777" w:rsidR="00171C30" w:rsidRDefault="00171C30" w:rsidP="00881B68">
      <w:pPr>
        <w:keepNext/>
        <w:keepLines/>
        <w:spacing w:after="0" w:line="240" w:lineRule="auto"/>
        <w:jc w:val="both"/>
        <w:rPr>
          <w:rFonts w:ascii="Tahoma" w:eastAsia="@Arial Unicode MS" w:hAnsi="Tahoma" w:cs="Tahoma"/>
          <w:color w:val="0070C0"/>
          <w:sz w:val="22"/>
        </w:rPr>
      </w:pPr>
      <w:r>
        <w:rPr>
          <w:rFonts w:ascii="Tahoma" w:eastAsia="@Arial Unicode MS" w:hAnsi="Tahoma" w:cs="Tahoma"/>
          <w:color w:val="0070C0"/>
          <w:sz w:val="22"/>
        </w:rPr>
        <w:t>Lahko.</w:t>
      </w:r>
    </w:p>
    <w:p w14:paraId="262B2722" w14:textId="388D3C50" w:rsidR="00881B68" w:rsidRDefault="00881B68" w:rsidP="00881B68">
      <w:pPr>
        <w:keepNext/>
        <w:keepLines/>
        <w:spacing w:after="0" w:line="240" w:lineRule="auto"/>
        <w:jc w:val="both"/>
        <w:rPr>
          <w:rFonts w:ascii="Tahoma" w:hAnsi="Tahoma" w:cs="Tahoma"/>
          <w:sz w:val="22"/>
        </w:rPr>
      </w:pPr>
      <w:r>
        <w:rPr>
          <w:rFonts w:ascii="Tahoma" w:eastAsia="@Arial Unicode MS" w:hAnsi="Tahoma" w:cs="Tahoma"/>
          <w:color w:val="0070C0"/>
          <w:sz w:val="22"/>
        </w:rPr>
        <w:t>Ponudnik lahko predloži zahtevana potrdila referenčnega naročnika-investitorja (Priloga 5/1 do Priloga 5/</w:t>
      </w:r>
      <w:r w:rsidR="006C42B4">
        <w:rPr>
          <w:rFonts w:ascii="Tahoma" w:eastAsia="@Arial Unicode MS" w:hAnsi="Tahoma" w:cs="Tahoma"/>
          <w:color w:val="0070C0"/>
          <w:sz w:val="22"/>
        </w:rPr>
        <w:t>6</w:t>
      </w:r>
      <w:r>
        <w:rPr>
          <w:rFonts w:ascii="Tahoma" w:eastAsia="@Arial Unicode MS" w:hAnsi="Tahoma" w:cs="Tahoma"/>
          <w:color w:val="0070C0"/>
          <w:sz w:val="22"/>
        </w:rPr>
        <w:t xml:space="preserve"> – odvisno na kateri sklop se ponudnik prijavlja) tudi na drugih potrjenih obrazcih, v kolikor taki obrazci (referenčna potrdila) potrjujejo in vsebujejo vse zahtevane podatke naročnika, v skladu z določili razpisne dokumentacije.</w:t>
      </w:r>
    </w:p>
    <w:p w14:paraId="2292556A" w14:textId="77777777" w:rsidR="00884AA0" w:rsidRPr="005E46E2" w:rsidRDefault="00884AA0" w:rsidP="00EC1AF9">
      <w:pPr>
        <w:keepNext/>
        <w:keepLines/>
        <w:spacing w:after="0" w:line="240" w:lineRule="auto"/>
        <w:jc w:val="both"/>
        <w:rPr>
          <w:rFonts w:ascii="Tahoma" w:hAnsi="Tahoma" w:cs="Tahoma"/>
          <w:sz w:val="22"/>
        </w:rPr>
      </w:pPr>
    </w:p>
    <w:p w14:paraId="56CDC2CF" w14:textId="3DDFFA8B" w:rsidR="0080570C" w:rsidRPr="005D7F4A" w:rsidRDefault="0080570C" w:rsidP="0080570C">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1</w:t>
      </w:r>
      <w:r>
        <w:rPr>
          <w:rFonts w:ascii="Tahoma" w:eastAsiaTheme="minorHAnsi" w:hAnsi="Tahoma" w:cs="Tahoma"/>
          <w:b/>
          <w:sz w:val="22"/>
        </w:rPr>
        <w:t>8</w:t>
      </w:r>
      <w:r>
        <w:rPr>
          <w:rFonts w:ascii="Tahoma" w:eastAsiaTheme="minorHAnsi" w:hAnsi="Tahoma" w:cs="Tahoma"/>
          <w:b/>
          <w:sz w:val="22"/>
        </w:rPr>
        <w:t>. 6</w:t>
      </w:r>
      <w:r w:rsidRPr="005D7F4A">
        <w:rPr>
          <w:rFonts w:ascii="Tahoma" w:eastAsiaTheme="minorHAnsi" w:hAnsi="Tahoma" w:cs="Tahoma"/>
          <w:b/>
          <w:sz w:val="22"/>
        </w:rPr>
        <w:t>. 202</w:t>
      </w:r>
      <w:r>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EB7676D" w14:textId="4822BAAF" w:rsidR="0080570C" w:rsidRPr="00EB1B24" w:rsidRDefault="0080570C" w:rsidP="0080570C">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80570C">
        <w:rPr>
          <w:rFonts w:ascii="Tahoma" w:eastAsia="@Arial Unicode MS" w:hAnsi="Tahoma" w:cs="Tahoma"/>
          <w:sz w:val="22"/>
        </w:rPr>
        <w:t xml:space="preserve">Spoštovani, Nazadnje ste na moje vprašanje odpisali z: "Naročnik oddaja naročilo po 6 sklopih za katere je mnenja, da jih bolj podrobno ne more razbiti. Ne glede na napisano, pa se lahko potencialni ponudnik, ki je postavil vprašanje, opredeli, katere sklope bi po njegovem mnenju bolj podrobno razbil in zakaj." Če je možno bi lepo prosil za razbit sklop 2, namreč tam so kemikalije, standardi ter dodatno standardi skladni z ISO 17034. Morda bi lahko zadevo ločili vsaj na dva dela, na standarde, ki morajo biti skladni s tem standardom oz. </w:t>
      </w:r>
      <w:proofErr w:type="spellStart"/>
      <w:r w:rsidRPr="0080570C">
        <w:rPr>
          <w:rFonts w:ascii="Tahoma" w:eastAsia="@Arial Unicode MS" w:hAnsi="Tahoma" w:cs="Tahoma"/>
          <w:sz w:val="22"/>
        </w:rPr>
        <w:t>NIST</w:t>
      </w:r>
      <w:proofErr w:type="spellEnd"/>
      <w:r w:rsidRPr="0080570C">
        <w:rPr>
          <w:rFonts w:ascii="Tahoma" w:eastAsia="@Arial Unicode MS" w:hAnsi="Tahoma" w:cs="Tahoma"/>
          <w:sz w:val="22"/>
        </w:rPr>
        <w:t xml:space="preserve"> sledljivi, ter na drugi strani ostali standardi in kemikalije, kjer pa so zahteve bolj ohlapne. Najlepša hvala za Vaš premislek. S spoštovanjem</w:t>
      </w:r>
      <w:r w:rsidRPr="00EB1B24">
        <w:rPr>
          <w:rFonts w:ascii="Tahoma" w:eastAsia="@Arial Unicode MS" w:hAnsi="Tahoma" w:cs="Tahoma"/>
          <w:sz w:val="22"/>
        </w:rPr>
        <w:t>«</w:t>
      </w:r>
    </w:p>
    <w:p w14:paraId="4D078D79" w14:textId="77777777" w:rsidR="0080570C" w:rsidRPr="00EB1B24" w:rsidRDefault="0080570C" w:rsidP="0080570C">
      <w:pPr>
        <w:keepNext/>
        <w:keepLines/>
        <w:spacing w:after="0" w:line="240" w:lineRule="auto"/>
        <w:jc w:val="both"/>
        <w:rPr>
          <w:rFonts w:ascii="Tahoma" w:eastAsia="@Arial Unicode MS" w:hAnsi="Tahoma" w:cs="Tahoma"/>
          <w:sz w:val="22"/>
        </w:rPr>
      </w:pPr>
    </w:p>
    <w:p w14:paraId="35CB42BC" w14:textId="77777777" w:rsidR="0080570C" w:rsidRDefault="0080570C" w:rsidP="0080570C">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17B88CB6" w14:textId="116AD438" w:rsidR="0080570C" w:rsidRDefault="0080570C" w:rsidP="0080570C">
      <w:pPr>
        <w:keepNext/>
        <w:keepLines/>
        <w:spacing w:after="0" w:line="240" w:lineRule="auto"/>
        <w:jc w:val="both"/>
        <w:rPr>
          <w:rFonts w:ascii="Tahoma" w:hAnsi="Tahoma" w:cs="Tahoma"/>
          <w:sz w:val="22"/>
        </w:rPr>
      </w:pPr>
      <w:r>
        <w:rPr>
          <w:rFonts w:ascii="Tahoma" w:eastAsia="@Arial Unicode MS" w:hAnsi="Tahoma" w:cs="Tahoma"/>
          <w:color w:val="0070C0"/>
          <w:sz w:val="22"/>
        </w:rPr>
        <w:t>Glede na navedeno, naročnik ne bo spreminjal razpisne dokumentacije.</w:t>
      </w:r>
    </w:p>
    <w:p w14:paraId="79CE0F44" w14:textId="77777777" w:rsidR="0080570C" w:rsidRDefault="0080570C" w:rsidP="00EC1AF9">
      <w:pPr>
        <w:keepNext/>
        <w:keepLines/>
        <w:spacing w:after="0" w:line="240" w:lineRule="auto"/>
        <w:jc w:val="both"/>
        <w:rPr>
          <w:rFonts w:ascii="Tahoma" w:hAnsi="Tahoma" w:cs="Tahoma"/>
          <w:b/>
          <w:sz w:val="22"/>
        </w:rPr>
      </w:pPr>
    </w:p>
    <w:p w14:paraId="52F886B9" w14:textId="144A19D7" w:rsidR="0087796F" w:rsidRDefault="0087796F" w:rsidP="00EC1AF9">
      <w:pPr>
        <w:keepNext/>
        <w:keepLines/>
        <w:spacing w:after="0" w:line="240" w:lineRule="auto"/>
        <w:jc w:val="both"/>
        <w:rPr>
          <w:rFonts w:ascii="Tahoma" w:hAnsi="Tahoma" w:cs="Tahoma"/>
          <w:sz w:val="22"/>
        </w:rPr>
      </w:pPr>
      <w:r>
        <w:rPr>
          <w:rFonts w:ascii="Tahoma" w:hAnsi="Tahoma" w:cs="Tahoma"/>
          <w:b/>
          <w:sz w:val="22"/>
        </w:rPr>
        <w:t>Naročnik meni, da objavljen odgovor ni razlog za</w:t>
      </w:r>
      <w:r w:rsidR="004F1CB7">
        <w:rPr>
          <w:rFonts w:ascii="Tahoma" w:hAnsi="Tahoma" w:cs="Tahoma"/>
          <w:b/>
          <w:sz w:val="22"/>
        </w:rPr>
        <w:t xml:space="preserve"> spremembo razpisne dokumentacije in s tem tudi </w:t>
      </w:r>
      <w:r>
        <w:rPr>
          <w:rFonts w:ascii="Tahoma" w:hAnsi="Tahoma" w:cs="Tahoma"/>
          <w:b/>
          <w:sz w:val="22"/>
        </w:rPr>
        <w:t xml:space="preserve">podaljšanje </w:t>
      </w:r>
      <w:r w:rsidR="00FB748F">
        <w:rPr>
          <w:rFonts w:ascii="Tahoma" w:hAnsi="Tahoma" w:cs="Tahoma"/>
          <w:b/>
          <w:sz w:val="22"/>
        </w:rPr>
        <w:t xml:space="preserve">roka </w:t>
      </w:r>
      <w:r>
        <w:rPr>
          <w:rFonts w:ascii="Tahoma" w:hAnsi="Tahoma" w:cs="Tahoma"/>
          <w:b/>
          <w:sz w:val="22"/>
        </w:rPr>
        <w:t>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4ABE94FD"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t xml:space="preserve">Pojasnilo </w:t>
      </w:r>
      <w:r>
        <w:rPr>
          <w:rFonts w:ascii="Tahoma" w:hAnsi="Tahoma" w:cs="Tahoma"/>
          <w:i/>
          <w:sz w:val="22"/>
        </w:rPr>
        <w:t>je bilo</w:t>
      </w:r>
      <w:r w:rsidRPr="00F9448B">
        <w:rPr>
          <w:rFonts w:ascii="Tahoma" w:hAnsi="Tahoma" w:cs="Tahoma"/>
          <w:i/>
          <w:sz w:val="22"/>
        </w:rPr>
        <w:t xml:space="preserve"> dne, </w:t>
      </w:r>
      <w:r w:rsidR="000B79C7">
        <w:rPr>
          <w:rFonts w:ascii="Tahoma" w:hAnsi="Tahoma" w:cs="Tahoma"/>
          <w:i/>
          <w:sz w:val="22"/>
        </w:rPr>
        <w:t>1</w:t>
      </w:r>
      <w:r w:rsidR="00881B68">
        <w:rPr>
          <w:rFonts w:ascii="Tahoma" w:hAnsi="Tahoma" w:cs="Tahoma"/>
          <w:i/>
          <w:sz w:val="22"/>
        </w:rPr>
        <w:t>8</w:t>
      </w:r>
      <w:r w:rsidRPr="00F9448B">
        <w:rPr>
          <w:rFonts w:ascii="Tahoma" w:hAnsi="Tahoma" w:cs="Tahoma"/>
          <w:i/>
          <w:sz w:val="22"/>
        </w:rPr>
        <w:t>.</w:t>
      </w:r>
      <w:r w:rsidRPr="00F9448B">
        <w:rPr>
          <w:rFonts w:ascii="Tahoma" w:hAnsi="Tahoma" w:cs="Tahoma"/>
          <w:i/>
          <w:color w:val="000000"/>
          <w:sz w:val="22"/>
        </w:rPr>
        <w:t xml:space="preserve"> </w:t>
      </w:r>
      <w:r w:rsidR="000B79C7">
        <w:rPr>
          <w:rFonts w:ascii="Tahoma" w:hAnsi="Tahoma" w:cs="Tahoma"/>
          <w:i/>
          <w:color w:val="000000"/>
          <w:sz w:val="22"/>
        </w:rPr>
        <w:t>6</w:t>
      </w:r>
      <w:r w:rsidRPr="00F9448B">
        <w:rPr>
          <w:rFonts w:ascii="Tahoma" w:hAnsi="Tahoma" w:cs="Tahoma"/>
          <w:i/>
          <w:color w:val="000000"/>
          <w:sz w:val="22"/>
        </w:rPr>
        <w:t>. 202</w:t>
      </w:r>
      <w:r w:rsidR="00FB748F">
        <w:rPr>
          <w:rFonts w:ascii="Tahoma" w:hAnsi="Tahoma" w:cs="Tahoma"/>
          <w:i/>
          <w:color w:val="000000"/>
          <w:sz w:val="22"/>
        </w:rPr>
        <w:t>4</w:t>
      </w:r>
      <w:r w:rsidRPr="00F9448B">
        <w:rPr>
          <w:rFonts w:ascii="Tahoma" w:hAnsi="Tahoma" w:cs="Tahoma"/>
          <w:i/>
          <w:color w:val="000000"/>
          <w:sz w:val="22"/>
        </w:rPr>
        <w:t xml:space="preserve"> </w:t>
      </w:r>
      <w:r w:rsidRPr="00F9448B">
        <w:rPr>
          <w:rFonts w:ascii="Tahoma" w:hAnsi="Tahoma" w:cs="Tahoma"/>
          <w:i/>
          <w:sz w:val="22"/>
        </w:rPr>
        <w:t>objavljeno tudi na Portalu javnih naročil.</w:t>
      </w:r>
    </w:p>
    <w:bookmarkEnd w:id="0"/>
    <w:p w14:paraId="6B0DBCA8" w14:textId="77777777" w:rsidR="0081641E" w:rsidRPr="00367648" w:rsidRDefault="0081641E" w:rsidP="00EC1AF9">
      <w:pPr>
        <w:keepNext/>
        <w:keepLines/>
        <w:spacing w:after="0" w:line="240" w:lineRule="auto"/>
        <w:rPr>
          <w:rFonts w:ascii="Tahoma" w:hAnsi="Tahoma" w:cs="Tahoma"/>
        </w:rPr>
      </w:pPr>
    </w:p>
    <w:p w14:paraId="090B6B73" w14:textId="71B0899C" w:rsidR="00962B78" w:rsidRDefault="00962B78" w:rsidP="00EC1AF9">
      <w:pPr>
        <w:keepNext/>
        <w:keepLines/>
        <w:spacing w:after="0" w:line="240" w:lineRule="auto"/>
        <w:rPr>
          <w:rFonts w:ascii="Tahoma" w:hAnsi="Tahoma" w:cs="Tahoma"/>
        </w:rPr>
      </w:pPr>
      <w:r w:rsidRPr="00367648">
        <w:rPr>
          <w:rFonts w:ascii="Tahoma" w:hAnsi="Tahoma" w:cs="Tahoma"/>
        </w:rPr>
        <w:lastRenderedPageBreak/>
        <w:t>Lepo pozdravljeni!</w:t>
      </w:r>
    </w:p>
    <w:p w14:paraId="1C9C24E7" w14:textId="4C1DBA1F" w:rsidR="00621825" w:rsidRDefault="00621825" w:rsidP="00EC1AF9">
      <w:pPr>
        <w:keepNext/>
        <w:keepLines/>
        <w:spacing w:after="0" w:line="240" w:lineRule="auto"/>
        <w:rPr>
          <w:rFonts w:ascii="Tahoma" w:hAnsi="Tahoma" w:cs="Tahoma"/>
        </w:rPr>
      </w:pPr>
    </w:p>
    <w:p w14:paraId="2B7A0B2F" w14:textId="77777777" w:rsidR="00621825" w:rsidRPr="00367648"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54E6C251"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80570C">
          <w:rPr>
            <w:rFonts w:ascii="Tahoma" w:hAnsi="Tahoma" w:cs="Tahoma"/>
            <w:noProof/>
            <w:sz w:val="18"/>
          </w:rPr>
          <w:t>2</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0"/>
  </w:num>
  <w:num w:numId="4">
    <w:abstractNumId w:val="6"/>
  </w:num>
  <w:num w:numId="5">
    <w:abstractNumId w:val="18"/>
  </w:num>
  <w:num w:numId="6">
    <w:abstractNumId w:val="17"/>
  </w:num>
  <w:num w:numId="7">
    <w:abstractNumId w:val="22"/>
  </w:num>
  <w:num w:numId="8">
    <w:abstractNumId w:val="15"/>
  </w:num>
  <w:num w:numId="9">
    <w:abstractNumId w:val="13"/>
  </w:num>
  <w:num w:numId="10">
    <w:abstractNumId w:val="21"/>
  </w:num>
  <w:num w:numId="11">
    <w:abstractNumId w:val="24"/>
  </w:num>
  <w:num w:numId="12">
    <w:abstractNumId w:val="5"/>
  </w:num>
  <w:num w:numId="13">
    <w:abstractNumId w:val="5"/>
  </w:num>
  <w:num w:numId="14">
    <w:abstractNumId w:val="7"/>
  </w:num>
  <w:num w:numId="15">
    <w:abstractNumId w:val="0"/>
  </w:num>
  <w:num w:numId="16">
    <w:abstractNumId w:val="11"/>
  </w:num>
  <w:num w:numId="17">
    <w:abstractNumId w:val="9"/>
  </w:num>
  <w:num w:numId="18">
    <w:abstractNumId w:val="23"/>
  </w:num>
  <w:num w:numId="19">
    <w:abstractNumId w:val="2"/>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
  </w:num>
  <w:num w:numId="26">
    <w:abstractNumId w:val="26"/>
  </w:num>
  <w:num w:numId="27">
    <w:abstractNumId w:val="25"/>
  </w:num>
  <w:num w:numId="28">
    <w:abstractNumId w:val="19"/>
  </w:num>
  <w:num w:numId="29">
    <w:abstractNumId w:val="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A2A96"/>
    <w:rsid w:val="000B05D4"/>
    <w:rsid w:val="000B0708"/>
    <w:rsid w:val="000B664B"/>
    <w:rsid w:val="000B791F"/>
    <w:rsid w:val="000B798F"/>
    <w:rsid w:val="000B79C7"/>
    <w:rsid w:val="000F1EB6"/>
    <w:rsid w:val="000F281E"/>
    <w:rsid w:val="00117BCA"/>
    <w:rsid w:val="00125E0A"/>
    <w:rsid w:val="0012681D"/>
    <w:rsid w:val="0013443D"/>
    <w:rsid w:val="00161083"/>
    <w:rsid w:val="00171C30"/>
    <w:rsid w:val="00193410"/>
    <w:rsid w:val="001D2EE9"/>
    <w:rsid w:val="001D53D0"/>
    <w:rsid w:val="001E3234"/>
    <w:rsid w:val="001E48E4"/>
    <w:rsid w:val="001E7DCF"/>
    <w:rsid w:val="001F7309"/>
    <w:rsid w:val="001F73EB"/>
    <w:rsid w:val="0020794A"/>
    <w:rsid w:val="00221E72"/>
    <w:rsid w:val="00227B9D"/>
    <w:rsid w:val="00232D7B"/>
    <w:rsid w:val="00237B4E"/>
    <w:rsid w:val="00237C03"/>
    <w:rsid w:val="00240558"/>
    <w:rsid w:val="002405E1"/>
    <w:rsid w:val="0025376F"/>
    <w:rsid w:val="00262DC0"/>
    <w:rsid w:val="002741CE"/>
    <w:rsid w:val="002879C4"/>
    <w:rsid w:val="002A4DCF"/>
    <w:rsid w:val="002A6E93"/>
    <w:rsid w:val="002B05FF"/>
    <w:rsid w:val="002B5C4A"/>
    <w:rsid w:val="002B6D11"/>
    <w:rsid w:val="002B780B"/>
    <w:rsid w:val="002C2FAA"/>
    <w:rsid w:val="002C7414"/>
    <w:rsid w:val="002D0EC1"/>
    <w:rsid w:val="002D45A9"/>
    <w:rsid w:val="002D5BC1"/>
    <w:rsid w:val="002F008F"/>
    <w:rsid w:val="002F3A32"/>
    <w:rsid w:val="003152A5"/>
    <w:rsid w:val="00327F54"/>
    <w:rsid w:val="00330997"/>
    <w:rsid w:val="003328EF"/>
    <w:rsid w:val="0034318C"/>
    <w:rsid w:val="003538DF"/>
    <w:rsid w:val="003558D4"/>
    <w:rsid w:val="0036087E"/>
    <w:rsid w:val="00367648"/>
    <w:rsid w:val="0037304F"/>
    <w:rsid w:val="003769C6"/>
    <w:rsid w:val="00390BA4"/>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61CAA"/>
    <w:rsid w:val="0047186D"/>
    <w:rsid w:val="00475AAF"/>
    <w:rsid w:val="00483FCE"/>
    <w:rsid w:val="00487B4F"/>
    <w:rsid w:val="00497BCD"/>
    <w:rsid w:val="004A4DCF"/>
    <w:rsid w:val="004B1AA2"/>
    <w:rsid w:val="004E6437"/>
    <w:rsid w:val="004F1CB7"/>
    <w:rsid w:val="004F42B1"/>
    <w:rsid w:val="004F7F9C"/>
    <w:rsid w:val="005240B4"/>
    <w:rsid w:val="00534920"/>
    <w:rsid w:val="0053502B"/>
    <w:rsid w:val="005541CE"/>
    <w:rsid w:val="00560D01"/>
    <w:rsid w:val="00590B80"/>
    <w:rsid w:val="005B0FE3"/>
    <w:rsid w:val="005B32BA"/>
    <w:rsid w:val="005C7DDC"/>
    <w:rsid w:val="005D7F4A"/>
    <w:rsid w:val="005E0662"/>
    <w:rsid w:val="005E39D0"/>
    <w:rsid w:val="005E46E2"/>
    <w:rsid w:val="005F6484"/>
    <w:rsid w:val="006050AC"/>
    <w:rsid w:val="00607D19"/>
    <w:rsid w:val="00610CBF"/>
    <w:rsid w:val="00613D1F"/>
    <w:rsid w:val="00621659"/>
    <w:rsid w:val="00621825"/>
    <w:rsid w:val="00623113"/>
    <w:rsid w:val="0062473D"/>
    <w:rsid w:val="006305F7"/>
    <w:rsid w:val="0064555F"/>
    <w:rsid w:val="00646285"/>
    <w:rsid w:val="00663B8C"/>
    <w:rsid w:val="006837A5"/>
    <w:rsid w:val="006966AB"/>
    <w:rsid w:val="006B1B83"/>
    <w:rsid w:val="006B6DE8"/>
    <w:rsid w:val="006C42B4"/>
    <w:rsid w:val="006D1173"/>
    <w:rsid w:val="006D1205"/>
    <w:rsid w:val="006D4FAD"/>
    <w:rsid w:val="006D6286"/>
    <w:rsid w:val="006D6CE6"/>
    <w:rsid w:val="006E3B43"/>
    <w:rsid w:val="006E677B"/>
    <w:rsid w:val="006E7EEF"/>
    <w:rsid w:val="00706332"/>
    <w:rsid w:val="00730696"/>
    <w:rsid w:val="00731968"/>
    <w:rsid w:val="00733732"/>
    <w:rsid w:val="0075796A"/>
    <w:rsid w:val="007624E5"/>
    <w:rsid w:val="00772AD4"/>
    <w:rsid w:val="0077798F"/>
    <w:rsid w:val="00793F18"/>
    <w:rsid w:val="007A185E"/>
    <w:rsid w:val="007A2B43"/>
    <w:rsid w:val="007B1B90"/>
    <w:rsid w:val="007B643D"/>
    <w:rsid w:val="007B70C5"/>
    <w:rsid w:val="007C0979"/>
    <w:rsid w:val="007C16CF"/>
    <w:rsid w:val="007C3545"/>
    <w:rsid w:val="007D4757"/>
    <w:rsid w:val="0080235D"/>
    <w:rsid w:val="008041C7"/>
    <w:rsid w:val="0080570C"/>
    <w:rsid w:val="00807659"/>
    <w:rsid w:val="0081541E"/>
    <w:rsid w:val="0081641E"/>
    <w:rsid w:val="00817863"/>
    <w:rsid w:val="00822229"/>
    <w:rsid w:val="0082724C"/>
    <w:rsid w:val="00827EB1"/>
    <w:rsid w:val="0084619C"/>
    <w:rsid w:val="0084667C"/>
    <w:rsid w:val="00850B66"/>
    <w:rsid w:val="0085423E"/>
    <w:rsid w:val="00860AF0"/>
    <w:rsid w:val="00864E5B"/>
    <w:rsid w:val="008738F0"/>
    <w:rsid w:val="0087796F"/>
    <w:rsid w:val="00880596"/>
    <w:rsid w:val="00881B68"/>
    <w:rsid w:val="0088475C"/>
    <w:rsid w:val="00884AA0"/>
    <w:rsid w:val="00892C7A"/>
    <w:rsid w:val="00894734"/>
    <w:rsid w:val="008B314C"/>
    <w:rsid w:val="008B7578"/>
    <w:rsid w:val="008D0BDD"/>
    <w:rsid w:val="008D5995"/>
    <w:rsid w:val="008F6B1D"/>
    <w:rsid w:val="00924EC2"/>
    <w:rsid w:val="00925808"/>
    <w:rsid w:val="009312FF"/>
    <w:rsid w:val="00935BCA"/>
    <w:rsid w:val="00942690"/>
    <w:rsid w:val="00947546"/>
    <w:rsid w:val="00962B78"/>
    <w:rsid w:val="00972E31"/>
    <w:rsid w:val="009751AA"/>
    <w:rsid w:val="00982C68"/>
    <w:rsid w:val="00985766"/>
    <w:rsid w:val="00987D03"/>
    <w:rsid w:val="009919B9"/>
    <w:rsid w:val="009967B1"/>
    <w:rsid w:val="009C5AD4"/>
    <w:rsid w:val="009D3074"/>
    <w:rsid w:val="00A12A54"/>
    <w:rsid w:val="00A36330"/>
    <w:rsid w:val="00A6663B"/>
    <w:rsid w:val="00A7017F"/>
    <w:rsid w:val="00A7164B"/>
    <w:rsid w:val="00A75C32"/>
    <w:rsid w:val="00A77EEC"/>
    <w:rsid w:val="00A81397"/>
    <w:rsid w:val="00A90876"/>
    <w:rsid w:val="00A91DAC"/>
    <w:rsid w:val="00A93F16"/>
    <w:rsid w:val="00AA04A1"/>
    <w:rsid w:val="00AA4413"/>
    <w:rsid w:val="00AA4C0A"/>
    <w:rsid w:val="00AB52F1"/>
    <w:rsid w:val="00AC56CA"/>
    <w:rsid w:val="00AD006F"/>
    <w:rsid w:val="00AE2268"/>
    <w:rsid w:val="00AE6AA6"/>
    <w:rsid w:val="00AF4793"/>
    <w:rsid w:val="00B00580"/>
    <w:rsid w:val="00B0190B"/>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6146"/>
    <w:rsid w:val="00C841AA"/>
    <w:rsid w:val="00CA3B6B"/>
    <w:rsid w:val="00CC209A"/>
    <w:rsid w:val="00CC7F5E"/>
    <w:rsid w:val="00CD63A1"/>
    <w:rsid w:val="00CF003D"/>
    <w:rsid w:val="00CF23BD"/>
    <w:rsid w:val="00D07326"/>
    <w:rsid w:val="00D073C2"/>
    <w:rsid w:val="00D102FF"/>
    <w:rsid w:val="00D17D8D"/>
    <w:rsid w:val="00D53789"/>
    <w:rsid w:val="00D55D4A"/>
    <w:rsid w:val="00D6264D"/>
    <w:rsid w:val="00DA1FBE"/>
    <w:rsid w:val="00DA712D"/>
    <w:rsid w:val="00DE2568"/>
    <w:rsid w:val="00DF0209"/>
    <w:rsid w:val="00DF082D"/>
    <w:rsid w:val="00DF6032"/>
    <w:rsid w:val="00DF73F2"/>
    <w:rsid w:val="00E000BA"/>
    <w:rsid w:val="00E02299"/>
    <w:rsid w:val="00E12778"/>
    <w:rsid w:val="00E30FE4"/>
    <w:rsid w:val="00E40A6C"/>
    <w:rsid w:val="00E41F5F"/>
    <w:rsid w:val="00E44CB9"/>
    <w:rsid w:val="00E55985"/>
    <w:rsid w:val="00E61ADF"/>
    <w:rsid w:val="00E6236D"/>
    <w:rsid w:val="00E66BBA"/>
    <w:rsid w:val="00E81E65"/>
    <w:rsid w:val="00E8315F"/>
    <w:rsid w:val="00E91F4F"/>
    <w:rsid w:val="00E9480A"/>
    <w:rsid w:val="00E94D99"/>
    <w:rsid w:val="00E96AA0"/>
    <w:rsid w:val="00EA1FB9"/>
    <w:rsid w:val="00EA7C80"/>
    <w:rsid w:val="00EB0075"/>
    <w:rsid w:val="00EB1B24"/>
    <w:rsid w:val="00EB26F7"/>
    <w:rsid w:val="00EB6FD0"/>
    <w:rsid w:val="00EB7B0D"/>
    <w:rsid w:val="00EC1AF9"/>
    <w:rsid w:val="00EC6FF0"/>
    <w:rsid w:val="00ED0D72"/>
    <w:rsid w:val="00ED3611"/>
    <w:rsid w:val="00EE2EA5"/>
    <w:rsid w:val="00EE7F61"/>
    <w:rsid w:val="00EF75DE"/>
    <w:rsid w:val="00F019B9"/>
    <w:rsid w:val="00F01B57"/>
    <w:rsid w:val="00F16D65"/>
    <w:rsid w:val="00F201CA"/>
    <w:rsid w:val="00F41D1F"/>
    <w:rsid w:val="00F7467F"/>
    <w:rsid w:val="00F74A6C"/>
    <w:rsid w:val="00F855AE"/>
    <w:rsid w:val="00FA227B"/>
    <w:rsid w:val="00FB5DEC"/>
    <w:rsid w:val="00FB748F"/>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4631196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06467754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23587-F3B4-421E-AFB5-24C514CB8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344</Words>
  <Characters>1962</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6</cp:revision>
  <cp:lastPrinted>2024-06-18T08:55:00Z</cp:lastPrinted>
  <dcterms:created xsi:type="dcterms:W3CDTF">2024-06-18T08:55:00Z</dcterms:created>
  <dcterms:modified xsi:type="dcterms:W3CDTF">2024-06-18T12:18:00Z</dcterms:modified>
</cp:coreProperties>
</file>