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5" w:rsidRPr="00FA07F8" w:rsidRDefault="004541B5" w:rsidP="004541B5">
      <w:pPr>
        <w:rPr>
          <w:rFonts w:ascii="Tahoma" w:hAnsi="Tahoma" w:cs="Tahoma"/>
          <w:sz w:val="22"/>
          <w:szCs w:val="22"/>
        </w:rPr>
      </w:pP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  <w:t xml:space="preserve">Ljubljana, dne </w:t>
      </w:r>
      <w:r w:rsidR="00FA07F8" w:rsidRPr="00FA07F8">
        <w:rPr>
          <w:rFonts w:ascii="Tahoma" w:hAnsi="Tahoma" w:cs="Tahoma"/>
          <w:sz w:val="22"/>
          <w:szCs w:val="22"/>
        </w:rPr>
        <w:t>14. 1. 2021</w:t>
      </w:r>
    </w:p>
    <w:p w:rsidR="004541B5" w:rsidRPr="00FA07F8" w:rsidRDefault="004541B5" w:rsidP="004541B5">
      <w:pPr>
        <w:rPr>
          <w:rFonts w:ascii="Tahoma" w:hAnsi="Tahoma" w:cs="Tahoma"/>
          <w:sz w:val="22"/>
          <w:szCs w:val="22"/>
        </w:rPr>
      </w:pPr>
    </w:p>
    <w:p w:rsidR="004541B5" w:rsidRPr="00FA07F8" w:rsidRDefault="004541B5" w:rsidP="004541B5">
      <w:pPr>
        <w:ind w:left="1410" w:hanging="1410"/>
        <w:jc w:val="both"/>
        <w:rPr>
          <w:rFonts w:ascii="Tahoma" w:hAnsi="Tahoma" w:cs="Tahoma"/>
          <w:b/>
          <w:sz w:val="22"/>
          <w:szCs w:val="22"/>
        </w:rPr>
      </w:pPr>
      <w:r w:rsidRPr="00FA07F8">
        <w:rPr>
          <w:rFonts w:ascii="Tahoma" w:hAnsi="Tahoma" w:cs="Tahoma"/>
          <w:b/>
          <w:sz w:val="22"/>
          <w:szCs w:val="22"/>
        </w:rPr>
        <w:t>Zadeva:</w:t>
      </w:r>
      <w:r w:rsidRPr="00FA07F8">
        <w:rPr>
          <w:rFonts w:ascii="Tahoma" w:hAnsi="Tahoma" w:cs="Tahoma"/>
          <w:b/>
          <w:sz w:val="22"/>
          <w:szCs w:val="22"/>
        </w:rPr>
        <w:tab/>
      </w:r>
      <w:r w:rsidR="00FA07F8" w:rsidRPr="00FA07F8">
        <w:rPr>
          <w:rFonts w:ascii="Tahoma" w:hAnsi="Tahoma" w:cs="Tahoma"/>
          <w:b/>
          <w:sz w:val="22"/>
          <w:szCs w:val="22"/>
        </w:rPr>
        <w:t>1</w:t>
      </w:r>
      <w:r w:rsidRPr="00FA07F8">
        <w:rPr>
          <w:rFonts w:ascii="Tahoma" w:hAnsi="Tahoma" w:cs="Tahoma"/>
          <w:b/>
          <w:sz w:val="22"/>
          <w:szCs w:val="22"/>
        </w:rPr>
        <w:t xml:space="preserve"> – Odgovor</w:t>
      </w:r>
    </w:p>
    <w:p w:rsidR="004541B5" w:rsidRPr="00FA07F8" w:rsidRDefault="004541B5" w:rsidP="004541B5">
      <w:pPr>
        <w:jc w:val="both"/>
        <w:rPr>
          <w:rFonts w:ascii="Tahoma" w:hAnsi="Tahoma" w:cs="Tahoma"/>
          <w:sz w:val="22"/>
          <w:szCs w:val="22"/>
        </w:rPr>
      </w:pP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sz w:val="22"/>
          <w:szCs w:val="22"/>
          <w:lang w:eastAsia="en-US"/>
        </w:rPr>
        <w:t>Pozdravljeni,</w:t>
      </w:r>
    </w:p>
    <w:p w:rsidR="00FA07F8" w:rsidRPr="00FA07F8" w:rsidRDefault="00FA07F8" w:rsidP="00FA07F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sz w:val="22"/>
          <w:szCs w:val="22"/>
          <w:lang w:eastAsia="en-US"/>
        </w:rPr>
        <w:t>Naslednja vprašanja so prišla v zvezi z javnim razpisom za izbiro izvajalca za izvedbo gradbenih del pri gradnji plinovoda Škofljica – Grosuplje, 3. faza – odsek Cikava – Šmarje Sap</w:t>
      </w:r>
    </w:p>
    <w:p w:rsidR="00FA07F8" w:rsidRPr="00FA07F8" w:rsidRDefault="00FA07F8" w:rsidP="00FA07F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sz w:val="22"/>
          <w:szCs w:val="22"/>
          <w:lang w:eastAsia="en-US"/>
        </w:rPr>
        <w:t>Vprašanja vezana na javni razpis JN000004/2021-W01 (JPE-SIR-467/20)</w:t>
      </w: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sz w:val="22"/>
          <w:szCs w:val="22"/>
          <w:lang w:eastAsia="en-US"/>
        </w:rPr>
        <w:t>Vprašanje št. 1:</w:t>
      </w:r>
    </w:p>
    <w:p w:rsidR="009214DF" w:rsidRDefault="009214DF" w:rsidP="00FA07F8">
      <w:pPr>
        <w:rPr>
          <w:rFonts w:ascii="Tahoma" w:eastAsia="Calibri" w:hAnsi="Tahoma" w:cs="Tahoma"/>
          <w:color w:val="333333"/>
          <w:sz w:val="22"/>
          <w:szCs w:val="22"/>
          <w:shd w:val="clear" w:color="auto" w:fill="FFFFFF"/>
          <w:lang w:eastAsia="en-US"/>
        </w:rPr>
      </w:pP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color w:val="333333"/>
          <w:sz w:val="22"/>
          <w:szCs w:val="22"/>
          <w:shd w:val="clear" w:color="auto" w:fill="FFFFFF"/>
          <w:lang w:eastAsia="en-US"/>
        </w:rPr>
        <w:t>Pozdravljeni,</w:t>
      </w:r>
      <w:r w:rsidRPr="00FA07F8">
        <w:rPr>
          <w:rFonts w:ascii="Tahoma" w:eastAsia="Calibri" w:hAnsi="Tahoma" w:cs="Tahoma"/>
          <w:color w:val="333333"/>
          <w:sz w:val="22"/>
          <w:szCs w:val="22"/>
          <w:lang w:eastAsia="en-US"/>
        </w:rPr>
        <w:br/>
      </w:r>
      <w:r w:rsidRPr="00FA07F8">
        <w:rPr>
          <w:rFonts w:ascii="Tahoma" w:eastAsia="Calibri" w:hAnsi="Tahoma" w:cs="Tahoma"/>
          <w:color w:val="333333"/>
          <w:sz w:val="22"/>
          <w:szCs w:val="22"/>
          <w:shd w:val="clear" w:color="auto" w:fill="FFFFFF"/>
          <w:lang w:eastAsia="en-US"/>
        </w:rPr>
        <w:t>ob pregledu razpisne dokumentacije je iz situacije razvidna trasa izkopa. Prosim naročnika še za prečni prerez izkopa.</w:t>
      </w: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sz w:val="22"/>
          <w:szCs w:val="22"/>
          <w:lang w:eastAsia="en-US"/>
        </w:rPr>
        <w:t>Odgovor št. 1:</w:t>
      </w: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FA07F8" w:rsidRPr="00FA07F8" w:rsidRDefault="00FA07F8" w:rsidP="00FA07F8">
      <w:pPr>
        <w:rPr>
          <w:rFonts w:ascii="Tahoma" w:eastAsia="Calibri" w:hAnsi="Tahoma" w:cs="Tahoma"/>
          <w:color w:val="0070C0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color w:val="0070C0"/>
          <w:sz w:val="22"/>
          <w:szCs w:val="22"/>
          <w:lang w:eastAsia="en-US"/>
        </w:rPr>
        <w:t xml:space="preserve">Prečni prerez izkopa </w:t>
      </w:r>
      <w:r w:rsidR="00F40865">
        <w:rPr>
          <w:rFonts w:ascii="Tahoma" w:eastAsia="Calibri" w:hAnsi="Tahoma" w:cs="Tahoma"/>
          <w:color w:val="0070C0"/>
          <w:sz w:val="22"/>
          <w:szCs w:val="22"/>
          <w:lang w:eastAsia="en-US"/>
        </w:rPr>
        <w:t>je objavljen na spletnih straneh</w:t>
      </w:r>
      <w:bookmarkStart w:id="0" w:name="_GoBack"/>
      <w:bookmarkEnd w:id="0"/>
      <w:r w:rsidRPr="00FA07F8">
        <w:rPr>
          <w:rFonts w:ascii="Tahoma" w:eastAsia="Calibri" w:hAnsi="Tahoma" w:cs="Tahoma"/>
          <w:color w:val="0070C0"/>
          <w:sz w:val="22"/>
          <w:szCs w:val="22"/>
          <w:lang w:eastAsia="en-US"/>
        </w:rPr>
        <w:t>.</w:t>
      </w: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sz w:val="22"/>
          <w:szCs w:val="22"/>
          <w:lang w:eastAsia="en-US"/>
        </w:rPr>
        <w:t xml:space="preserve">Vprašanje št. 2: </w:t>
      </w: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color w:val="333333"/>
          <w:sz w:val="22"/>
          <w:szCs w:val="22"/>
          <w:shd w:val="clear" w:color="auto" w:fill="FFFFFF"/>
          <w:lang w:eastAsia="en-US"/>
        </w:rPr>
        <w:t>Prosimo lepo, da potrdite, da lahko podizvajalec da vodjo gradbenih del. Hvala.</w:t>
      </w: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sz w:val="22"/>
          <w:szCs w:val="22"/>
          <w:lang w:eastAsia="en-US"/>
        </w:rPr>
        <w:t>Odgovor št. 2:</w:t>
      </w: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FA07F8" w:rsidRPr="00FA07F8" w:rsidRDefault="00FA07F8" w:rsidP="00FA07F8">
      <w:pPr>
        <w:rPr>
          <w:rFonts w:ascii="Tahoma" w:eastAsia="Calibri" w:hAnsi="Tahoma" w:cs="Tahoma"/>
          <w:color w:val="0070C0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color w:val="0070C0"/>
          <w:sz w:val="22"/>
          <w:szCs w:val="22"/>
          <w:lang w:eastAsia="en-US"/>
        </w:rPr>
        <w:t>Vodjo gradbenih del lahko zagotovi ponudnik sam ali skupaj s partnerji v primeru skupne ponudbe ali s prijavljenimi podizvajalci.</w:t>
      </w: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sz w:val="22"/>
          <w:szCs w:val="22"/>
          <w:lang w:eastAsia="en-US"/>
        </w:rPr>
        <w:t>Vprašanje št. 3:</w:t>
      </w:r>
    </w:p>
    <w:p w:rsidR="00FA07F8" w:rsidRPr="00FA07F8" w:rsidRDefault="00FA07F8" w:rsidP="00FA07F8">
      <w:pPr>
        <w:rPr>
          <w:rFonts w:ascii="Tahoma" w:eastAsia="Calibri" w:hAnsi="Tahoma" w:cs="Tahoma"/>
          <w:color w:val="333333"/>
          <w:sz w:val="22"/>
          <w:szCs w:val="22"/>
          <w:shd w:val="clear" w:color="auto" w:fill="FFFFFF"/>
          <w:lang w:eastAsia="en-US"/>
        </w:rPr>
      </w:pPr>
    </w:p>
    <w:p w:rsidR="00FA07F8" w:rsidRPr="00FA07F8" w:rsidRDefault="00FA07F8" w:rsidP="00FA07F8">
      <w:pPr>
        <w:rPr>
          <w:rFonts w:ascii="Tahoma" w:eastAsia="Calibri" w:hAnsi="Tahoma" w:cs="Tahoma"/>
          <w:color w:val="333333"/>
          <w:sz w:val="22"/>
          <w:szCs w:val="22"/>
          <w:shd w:val="clear" w:color="auto" w:fill="FFFFFF"/>
          <w:lang w:eastAsia="en-US"/>
        </w:rPr>
      </w:pPr>
      <w:r w:rsidRPr="00FA07F8">
        <w:rPr>
          <w:rFonts w:ascii="Tahoma" w:eastAsia="Calibri" w:hAnsi="Tahoma" w:cs="Tahoma"/>
          <w:color w:val="333333"/>
          <w:sz w:val="22"/>
          <w:szCs w:val="22"/>
          <w:shd w:val="clear" w:color="auto" w:fill="FFFFFF"/>
          <w:lang w:eastAsia="en-US"/>
        </w:rPr>
        <w:t xml:space="preserve">Če ponudnik odda ponudbo s podizvajalcem - ali mora že v tej fazi predložiti tudi </w:t>
      </w:r>
      <w:proofErr w:type="spellStart"/>
      <w:r w:rsidRPr="00FA07F8">
        <w:rPr>
          <w:rFonts w:ascii="Tahoma" w:eastAsia="Calibri" w:hAnsi="Tahoma" w:cs="Tahoma"/>
          <w:color w:val="333333"/>
          <w:sz w:val="22"/>
          <w:szCs w:val="22"/>
          <w:shd w:val="clear" w:color="auto" w:fill="FFFFFF"/>
          <w:lang w:eastAsia="en-US"/>
        </w:rPr>
        <w:t>podizvajalsko</w:t>
      </w:r>
      <w:proofErr w:type="spellEnd"/>
      <w:r w:rsidRPr="00FA07F8">
        <w:rPr>
          <w:rFonts w:ascii="Tahoma" w:eastAsia="Calibri" w:hAnsi="Tahoma" w:cs="Tahoma"/>
          <w:color w:val="333333"/>
          <w:sz w:val="22"/>
          <w:szCs w:val="22"/>
          <w:shd w:val="clear" w:color="auto" w:fill="FFFFFF"/>
          <w:lang w:eastAsia="en-US"/>
        </w:rPr>
        <w:t xml:space="preserve"> pogodbo ali ne? Hvala za odgovor.</w:t>
      </w: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sz w:val="22"/>
          <w:szCs w:val="22"/>
          <w:lang w:eastAsia="en-US"/>
        </w:rPr>
        <w:t>Odgovor št. 3:</w:t>
      </w: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FA07F8" w:rsidRPr="00FA07F8" w:rsidRDefault="00FA07F8" w:rsidP="00FA07F8">
      <w:pPr>
        <w:rPr>
          <w:rFonts w:ascii="Tahoma" w:eastAsia="Calibri" w:hAnsi="Tahoma" w:cs="Tahoma"/>
          <w:color w:val="0070C0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color w:val="0070C0"/>
          <w:sz w:val="22"/>
          <w:szCs w:val="22"/>
          <w:lang w:eastAsia="en-US"/>
        </w:rPr>
        <w:t>V primeru ponudbe s prijavljenimi podizvajalci se predloži tudi pogodba oziroma pravni akt o medsebojnem sodelovanju. V pravnem aktu o medsebojnem sodelovanju se mora opredeliti dela, ki jih bo opravljal podizvajalec.</w:t>
      </w: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sz w:val="22"/>
          <w:szCs w:val="22"/>
          <w:lang w:eastAsia="en-US"/>
        </w:rPr>
        <w:t>Vprašanje št. 4:</w:t>
      </w: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color w:val="333333"/>
          <w:sz w:val="22"/>
          <w:szCs w:val="22"/>
          <w:shd w:val="clear" w:color="auto" w:fill="FFFFFF"/>
          <w:lang w:eastAsia="en-US"/>
        </w:rPr>
        <w:t>Pozdravljeni,</w:t>
      </w:r>
      <w:r w:rsidRPr="00FA07F8">
        <w:rPr>
          <w:rFonts w:ascii="Tahoma" w:eastAsia="Calibri" w:hAnsi="Tahoma" w:cs="Tahoma"/>
          <w:color w:val="333333"/>
          <w:sz w:val="22"/>
          <w:szCs w:val="22"/>
          <w:lang w:eastAsia="en-US"/>
        </w:rPr>
        <w:br/>
      </w:r>
      <w:r w:rsidRPr="00FA07F8">
        <w:rPr>
          <w:rFonts w:ascii="Tahoma" w:eastAsia="Calibri" w:hAnsi="Tahoma" w:cs="Tahoma"/>
          <w:color w:val="333333"/>
          <w:sz w:val="22"/>
          <w:szCs w:val="22"/>
          <w:shd w:val="clear" w:color="auto" w:fill="FFFFFF"/>
          <w:lang w:eastAsia="en-US"/>
        </w:rPr>
        <w:t>prosimo, da nabor referenc razširite tudi na druga gradbena dela pri vodovodih, kanalizacijah....kot ste to storili še pri JN006976/2019-E01 Izvedba gradbenih del 30II-831_000 Gradnja plinovoda Škofljica - Grosuplje 2.faz.a Razpis je za izvedbo gradbenih del in ne za montažna plinska dela, postopki gradbenih del so enaki. S to spremembo referenc, boste prejeli tudi višje število ponudb.</w:t>
      </w: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sz w:val="22"/>
          <w:szCs w:val="22"/>
          <w:lang w:eastAsia="en-US"/>
        </w:rPr>
        <w:t>Odgovor št. 4:</w:t>
      </w: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FA07F8" w:rsidRPr="00FA07F8" w:rsidRDefault="00FA07F8" w:rsidP="00FA07F8">
      <w:pPr>
        <w:rPr>
          <w:rFonts w:ascii="Tahoma" w:eastAsia="Calibri" w:hAnsi="Tahoma" w:cs="Tahoma"/>
          <w:color w:val="0070C0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color w:val="0070C0"/>
          <w:sz w:val="22"/>
          <w:szCs w:val="22"/>
          <w:lang w:eastAsia="en-US"/>
        </w:rPr>
        <w:t xml:space="preserve">Naročnik je ustrezno spremenil pogoj 3.2.3.1 Reference predmetne razpisne dokumentacije. </w:t>
      </w:r>
    </w:p>
    <w:p w:rsidR="00FA07F8" w:rsidRPr="00FA07F8" w:rsidRDefault="00FA07F8" w:rsidP="00FA07F8">
      <w:pPr>
        <w:rPr>
          <w:rFonts w:ascii="Tahoma" w:eastAsia="Calibri" w:hAnsi="Tahoma" w:cs="Tahoma"/>
          <w:color w:val="0070C0"/>
          <w:sz w:val="22"/>
          <w:szCs w:val="22"/>
          <w:lang w:eastAsia="en-US"/>
        </w:rPr>
      </w:pPr>
    </w:p>
    <w:p w:rsidR="00FA07F8" w:rsidRPr="00FA07F8" w:rsidRDefault="00FA07F8" w:rsidP="005051C6">
      <w:pPr>
        <w:jc w:val="both"/>
        <w:rPr>
          <w:rFonts w:ascii="Tahoma" w:eastAsia="Calibri" w:hAnsi="Tahoma" w:cs="Tahoma"/>
          <w:b/>
          <w:color w:val="0070C0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b/>
          <w:color w:val="0070C0"/>
          <w:sz w:val="22"/>
          <w:szCs w:val="22"/>
          <w:lang w:eastAsia="en-US"/>
        </w:rPr>
        <w:lastRenderedPageBreak/>
        <w:t xml:space="preserve">Čistopis razpisne dokumentacije s spremenjenim pogojem 3.2.3.1 Reference in spremenjenimi pripadajočimi obrazci ter dodano točko 4 v poglavju 2.4 Ponudba s podizvajalci je objavljen na spletnih straneh naročnika z datumsko oznako (14.1.21). </w:t>
      </w:r>
    </w:p>
    <w:p w:rsidR="00FA07F8" w:rsidRPr="004541B5" w:rsidRDefault="00FA07F8" w:rsidP="004541B5">
      <w:pPr>
        <w:spacing w:before="100" w:beforeAutospacing="1" w:after="100" w:afterAutospacing="1"/>
        <w:jc w:val="both"/>
        <w:rPr>
          <w:rFonts w:ascii="Tahoma" w:hAnsi="Tahoma" w:cs="Tahoma"/>
          <w:b/>
        </w:rPr>
      </w:pPr>
    </w:p>
    <w:sectPr w:rsidR="00FA07F8" w:rsidRPr="004541B5" w:rsidSect="0064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276" w:bottom="1474" w:left="1276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B5" w:rsidRDefault="00A715B5" w:rsidP="00A715B5">
      <w:r>
        <w:separator/>
      </w:r>
    </w:p>
  </w:endnote>
  <w:endnote w:type="continuationSeparator" w:id="0">
    <w:p w:rsidR="00A715B5" w:rsidRDefault="00A715B5" w:rsidP="00A7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5" w:rsidRDefault="00A715B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5" w:rsidRDefault="00A715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6"/>
        <w:szCs w:val="16"/>
      </w:rPr>
      <w:id w:val="-160696340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715B5" w:rsidRPr="00A715B5" w:rsidRDefault="00A715B5">
            <w:pPr>
              <w:pStyle w:val="Nog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15B5">
              <w:rPr>
                <w:rFonts w:ascii="Tahoma" w:hAnsi="Tahoma" w:cs="Tahoma"/>
                <w:sz w:val="16"/>
                <w:szCs w:val="16"/>
              </w:rPr>
              <w:t xml:space="preserve">Stran </w: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F40865">
              <w:rPr>
                <w:rFonts w:ascii="Tahoma" w:hAnsi="Tahoma" w:cs="Tahoma"/>
                <w:bCs/>
                <w:noProof/>
                <w:sz w:val="16"/>
                <w:szCs w:val="16"/>
              </w:rPr>
              <w:t>1</w: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A715B5">
              <w:rPr>
                <w:rFonts w:ascii="Tahoma" w:hAnsi="Tahoma" w:cs="Tahoma"/>
                <w:sz w:val="16"/>
                <w:szCs w:val="16"/>
              </w:rPr>
              <w:t xml:space="preserve"> od </w: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F40865">
              <w:rPr>
                <w:rFonts w:ascii="Tahoma" w:hAnsi="Tahoma" w:cs="Tahoma"/>
                <w:bCs/>
                <w:noProof/>
                <w:sz w:val="16"/>
                <w:szCs w:val="16"/>
              </w:rPr>
              <w:t>2</w: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715B5" w:rsidRDefault="00A715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B5" w:rsidRDefault="00A715B5" w:rsidP="00A715B5">
      <w:r>
        <w:separator/>
      </w:r>
    </w:p>
  </w:footnote>
  <w:footnote w:type="continuationSeparator" w:id="0">
    <w:p w:rsidR="00A715B5" w:rsidRDefault="00A715B5" w:rsidP="00A7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5" w:rsidRDefault="00A715B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5" w:rsidRDefault="00A715B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5" w:rsidRDefault="00A715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44F"/>
    <w:multiLevelType w:val="multilevel"/>
    <w:tmpl w:val="45C86580"/>
    <w:lvl w:ilvl="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1E61"/>
    <w:multiLevelType w:val="hybridMultilevel"/>
    <w:tmpl w:val="EDBA8D68"/>
    <w:lvl w:ilvl="0" w:tplc="49D25C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E1EF2"/>
    <w:multiLevelType w:val="hybridMultilevel"/>
    <w:tmpl w:val="C4EE8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FDA"/>
    <w:multiLevelType w:val="hybridMultilevel"/>
    <w:tmpl w:val="17207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58F"/>
    <w:multiLevelType w:val="hybridMultilevel"/>
    <w:tmpl w:val="D8362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AE7"/>
    <w:multiLevelType w:val="hybridMultilevel"/>
    <w:tmpl w:val="C9DC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0F7EA6"/>
    <w:rsid w:val="00381BD4"/>
    <w:rsid w:val="00391B78"/>
    <w:rsid w:val="004541B5"/>
    <w:rsid w:val="005051C6"/>
    <w:rsid w:val="00526BEF"/>
    <w:rsid w:val="005A0540"/>
    <w:rsid w:val="005D2E86"/>
    <w:rsid w:val="006432DE"/>
    <w:rsid w:val="00662866"/>
    <w:rsid w:val="006C57F5"/>
    <w:rsid w:val="006E7F16"/>
    <w:rsid w:val="0072251C"/>
    <w:rsid w:val="00730607"/>
    <w:rsid w:val="00843354"/>
    <w:rsid w:val="009214DF"/>
    <w:rsid w:val="009558CE"/>
    <w:rsid w:val="00A715B5"/>
    <w:rsid w:val="00AB2207"/>
    <w:rsid w:val="00AD7B3A"/>
    <w:rsid w:val="00B77945"/>
    <w:rsid w:val="00C930AF"/>
    <w:rsid w:val="00D90189"/>
    <w:rsid w:val="00E244BC"/>
    <w:rsid w:val="00EF4870"/>
    <w:rsid w:val="00F40865"/>
    <w:rsid w:val="00F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4CEC"/>
  <w15:chartTrackingRefBased/>
  <w15:docId w15:val="{E7BE2898-B79C-48F4-A8FA-3006F2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1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16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715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15B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15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15B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Koren</dc:creator>
  <cp:keywords/>
  <dc:description/>
  <cp:lastModifiedBy>Nives Nardin</cp:lastModifiedBy>
  <cp:revision>8</cp:revision>
  <cp:lastPrinted>2020-07-24T10:42:00Z</cp:lastPrinted>
  <dcterms:created xsi:type="dcterms:W3CDTF">2020-07-27T06:56:00Z</dcterms:created>
  <dcterms:modified xsi:type="dcterms:W3CDTF">2021-01-14T10:12:00Z</dcterms:modified>
</cp:coreProperties>
</file>