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790990" w:rsidRDefault="004541B5" w:rsidP="004541B5">
      <w:pPr>
        <w:rPr>
          <w:sz w:val="22"/>
          <w:szCs w:val="22"/>
        </w:rPr>
      </w:pP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822F96">
        <w:rPr>
          <w:b/>
          <w:sz w:val="22"/>
          <w:szCs w:val="22"/>
        </w:rPr>
        <w:tab/>
      </w:r>
      <w:r w:rsidRPr="00790990">
        <w:rPr>
          <w:rFonts w:ascii="Tahoma" w:hAnsi="Tahoma" w:cs="Tahoma"/>
          <w:sz w:val="22"/>
          <w:szCs w:val="22"/>
        </w:rPr>
        <w:t xml:space="preserve">Ljubljana, dne </w:t>
      </w:r>
      <w:r w:rsidR="00C16EA7" w:rsidRPr="00790990">
        <w:rPr>
          <w:rFonts w:ascii="Tahoma" w:hAnsi="Tahoma" w:cs="Tahoma"/>
          <w:sz w:val="22"/>
          <w:szCs w:val="22"/>
        </w:rPr>
        <w:t>7. oktobra 2020</w:t>
      </w:r>
    </w:p>
    <w:p w:rsidR="004541B5" w:rsidRPr="00822F96" w:rsidRDefault="004541B5" w:rsidP="004541B5">
      <w:pPr>
        <w:rPr>
          <w:b/>
          <w:sz w:val="22"/>
          <w:szCs w:val="22"/>
        </w:rPr>
      </w:pPr>
    </w:p>
    <w:p w:rsidR="004541B5" w:rsidRPr="00822F96" w:rsidRDefault="004541B5" w:rsidP="004541B5">
      <w:pPr>
        <w:rPr>
          <w:b/>
          <w:sz w:val="22"/>
          <w:szCs w:val="22"/>
        </w:rPr>
      </w:pPr>
    </w:p>
    <w:p w:rsidR="004541B5" w:rsidRPr="00822F96" w:rsidRDefault="004541B5" w:rsidP="004541B5">
      <w:pPr>
        <w:ind w:left="1410" w:hanging="1410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Zadeva:</w:t>
      </w:r>
      <w:r w:rsidRPr="00822F96">
        <w:rPr>
          <w:rFonts w:ascii="Tahoma" w:hAnsi="Tahoma" w:cs="Tahoma"/>
          <w:sz w:val="22"/>
          <w:szCs w:val="22"/>
        </w:rPr>
        <w:tab/>
      </w:r>
      <w:r w:rsidR="00C16EA7" w:rsidRPr="00822F96">
        <w:rPr>
          <w:rFonts w:ascii="Tahoma" w:hAnsi="Tahoma" w:cs="Tahoma"/>
          <w:sz w:val="22"/>
          <w:szCs w:val="22"/>
        </w:rPr>
        <w:t>2</w:t>
      </w:r>
      <w:r w:rsidRPr="00822F96">
        <w:rPr>
          <w:rFonts w:ascii="Tahoma" w:hAnsi="Tahoma" w:cs="Tahoma"/>
          <w:sz w:val="22"/>
          <w:szCs w:val="22"/>
        </w:rPr>
        <w:t xml:space="preserve"> – Odgovor</w:t>
      </w:r>
    </w:p>
    <w:p w:rsidR="004541B5" w:rsidRPr="00822F96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4541B5" w:rsidRPr="00822F96" w:rsidRDefault="004541B5" w:rsidP="004541B5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Po javnem razpisu št. JPE-SIR-</w:t>
      </w:r>
      <w:r w:rsidR="00F05EB3">
        <w:rPr>
          <w:rFonts w:ascii="Tahoma" w:hAnsi="Tahoma" w:cs="Tahoma"/>
          <w:sz w:val="22"/>
          <w:szCs w:val="22"/>
        </w:rPr>
        <w:t>312</w:t>
      </w:r>
      <w:bookmarkStart w:id="0" w:name="_GoBack"/>
      <w:bookmarkEnd w:id="0"/>
      <w:r w:rsidR="009558CE" w:rsidRPr="00822F96">
        <w:rPr>
          <w:rFonts w:ascii="Tahoma" w:hAnsi="Tahoma" w:cs="Tahoma"/>
          <w:sz w:val="22"/>
          <w:szCs w:val="22"/>
        </w:rPr>
        <w:t>/</w:t>
      </w:r>
      <w:r w:rsidRPr="00822F96">
        <w:rPr>
          <w:rFonts w:ascii="Tahoma" w:hAnsi="Tahoma" w:cs="Tahoma"/>
          <w:sz w:val="22"/>
          <w:szCs w:val="22"/>
        </w:rPr>
        <w:t>20 smo prejeli naslednj</w:t>
      </w:r>
      <w:r w:rsidR="00C16EA7" w:rsidRPr="00822F96">
        <w:rPr>
          <w:rFonts w:ascii="Tahoma" w:hAnsi="Tahoma" w:cs="Tahoma"/>
          <w:sz w:val="22"/>
          <w:szCs w:val="22"/>
        </w:rPr>
        <w:t>e</w:t>
      </w:r>
      <w:r w:rsidRPr="00822F96">
        <w:rPr>
          <w:rFonts w:ascii="Tahoma" w:hAnsi="Tahoma" w:cs="Tahoma"/>
          <w:sz w:val="22"/>
          <w:szCs w:val="22"/>
        </w:rPr>
        <w:t xml:space="preserve"> vprašanj</w:t>
      </w:r>
      <w:r w:rsidR="00C16EA7" w:rsidRPr="00822F96">
        <w:rPr>
          <w:rFonts w:ascii="Tahoma" w:hAnsi="Tahoma" w:cs="Tahoma"/>
          <w:sz w:val="22"/>
          <w:szCs w:val="22"/>
        </w:rPr>
        <w:t>e</w:t>
      </w:r>
      <w:r w:rsidRPr="00822F96">
        <w:rPr>
          <w:rFonts w:ascii="Tahoma" w:hAnsi="Tahoma" w:cs="Tahoma"/>
          <w:sz w:val="22"/>
          <w:szCs w:val="22"/>
        </w:rPr>
        <w:t>, na kater</w:t>
      </w:r>
      <w:r w:rsidR="007F081D">
        <w:rPr>
          <w:rFonts w:ascii="Tahoma" w:hAnsi="Tahoma" w:cs="Tahoma"/>
          <w:sz w:val="22"/>
          <w:szCs w:val="22"/>
        </w:rPr>
        <w:t>o</w:t>
      </w:r>
      <w:r w:rsidRPr="00822F96">
        <w:rPr>
          <w:rFonts w:ascii="Tahoma" w:hAnsi="Tahoma" w:cs="Tahoma"/>
          <w:sz w:val="22"/>
          <w:szCs w:val="22"/>
        </w:rPr>
        <w:t xml:space="preserve"> vam v nadaljevanju posredujemo odgovor:</w:t>
      </w:r>
    </w:p>
    <w:p w:rsidR="00822F96" w:rsidRP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VPRAŠANJE, prejeto, </w:t>
      </w:r>
      <w:r w:rsidRPr="00822F96">
        <w:rPr>
          <w:rFonts w:ascii="Tahoma" w:hAnsi="Tahoma" w:cs="Tahoma"/>
          <w:sz w:val="22"/>
          <w:szCs w:val="22"/>
        </w:rPr>
        <w:t xml:space="preserve">07.10.2020 </w:t>
      </w:r>
      <w:r>
        <w:rPr>
          <w:rFonts w:ascii="Tahoma" w:hAnsi="Tahoma" w:cs="Tahoma"/>
          <w:sz w:val="22"/>
          <w:szCs w:val="22"/>
        </w:rPr>
        <w:t>ob</w:t>
      </w:r>
      <w:r w:rsidRPr="00822F96">
        <w:rPr>
          <w:rFonts w:ascii="Tahoma" w:hAnsi="Tahoma" w:cs="Tahoma"/>
          <w:sz w:val="22"/>
          <w:szCs w:val="22"/>
        </w:rPr>
        <w:t xml:space="preserve">  06:57 </w:t>
      </w:r>
    </w:p>
    <w:p w:rsidR="00822F96" w:rsidRP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S tem ko ste objavili nov popis del in niste podaljšali roka oddaje ponudbe ste kršili ZJN. Obvestilo smo vam poslali v ponedeljek 5.10., nov popis ste objavili v torek 6.10. ob 13 uri tako smo ponudniki že ob minimalno 2 dni priprave, saj kalkuliramo še na drugih javnih naročilih in verjemite, da včeraj ob 13 uri ni nihče začel že kalkulirati vaš nov popravek.</w:t>
      </w:r>
    </w:p>
    <w:p w:rsid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</w:rPr>
      </w:pPr>
      <w:r w:rsidRPr="00822F96">
        <w:rPr>
          <w:rFonts w:ascii="Tahoma" w:hAnsi="Tahoma" w:cs="Tahoma"/>
          <w:sz w:val="22"/>
          <w:szCs w:val="22"/>
        </w:rPr>
        <w:t>V skladu s tem vas pozivamo, da prestavite rok oddaje ponudbe za 2 dni. Pošteno - če sta vi rabili 2 dni za popravke formul, dajte tudi nam možnost za korektno pripravo ponudbe.</w:t>
      </w:r>
    </w:p>
    <w:p w:rsid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 w:rsidRPr="00822F96">
        <w:rPr>
          <w:rFonts w:ascii="Tahoma" w:hAnsi="Tahoma" w:cs="Tahoma"/>
          <w:color w:val="00B0F0"/>
          <w:sz w:val="22"/>
          <w:szCs w:val="22"/>
        </w:rPr>
        <w:t>ODGOVOR</w:t>
      </w:r>
    </w:p>
    <w:p w:rsid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>Pozdravljeni,</w:t>
      </w:r>
    </w:p>
    <w:p w:rsid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 xml:space="preserve">V zvezi z vašim vprašanjem, vam sporočamo, da je naročnik </w:t>
      </w:r>
      <w:r w:rsidR="00A41567">
        <w:rPr>
          <w:rFonts w:ascii="Tahoma" w:hAnsi="Tahoma" w:cs="Tahoma"/>
          <w:color w:val="00B0F0"/>
          <w:sz w:val="22"/>
          <w:szCs w:val="22"/>
        </w:rPr>
        <w:t xml:space="preserve">pri določanju roka za oddajo ponudb </w:t>
      </w:r>
      <w:r>
        <w:rPr>
          <w:rFonts w:ascii="Tahoma" w:hAnsi="Tahoma" w:cs="Tahoma"/>
          <w:color w:val="00B0F0"/>
          <w:sz w:val="22"/>
          <w:szCs w:val="22"/>
        </w:rPr>
        <w:t>upošteval določila 74. člena</w:t>
      </w:r>
      <w:r w:rsidR="00A41567">
        <w:rPr>
          <w:rFonts w:ascii="Tahoma" w:hAnsi="Tahoma" w:cs="Tahoma"/>
          <w:color w:val="00B0F0"/>
          <w:sz w:val="22"/>
          <w:szCs w:val="22"/>
        </w:rPr>
        <w:t xml:space="preserve"> ZJN-3</w:t>
      </w:r>
      <w:r>
        <w:rPr>
          <w:rFonts w:ascii="Tahoma" w:hAnsi="Tahoma" w:cs="Tahoma"/>
          <w:color w:val="00B0F0"/>
          <w:sz w:val="22"/>
          <w:szCs w:val="22"/>
        </w:rPr>
        <w:t xml:space="preserve"> </w:t>
      </w:r>
      <w:r w:rsidR="00A41567">
        <w:rPr>
          <w:rFonts w:ascii="Tahoma" w:hAnsi="Tahoma" w:cs="Tahoma"/>
          <w:color w:val="00B0F0"/>
          <w:sz w:val="22"/>
          <w:szCs w:val="22"/>
        </w:rPr>
        <w:t>in dejstvo</w:t>
      </w:r>
      <w:r w:rsidR="00CD4989">
        <w:rPr>
          <w:rFonts w:ascii="Tahoma" w:hAnsi="Tahoma" w:cs="Tahoma"/>
          <w:color w:val="00B0F0"/>
          <w:sz w:val="22"/>
          <w:szCs w:val="22"/>
        </w:rPr>
        <w:t>,</w:t>
      </w:r>
      <w:r>
        <w:rPr>
          <w:rFonts w:ascii="Tahoma" w:hAnsi="Tahoma" w:cs="Tahoma"/>
          <w:color w:val="00B0F0"/>
          <w:sz w:val="22"/>
          <w:szCs w:val="22"/>
        </w:rPr>
        <w:t xml:space="preserve"> da  gre za javno naročilo male vrednosti, v katerega so vključena tudi pogajanja.  </w:t>
      </w:r>
    </w:p>
    <w:p w:rsid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 xml:space="preserve">Vprašanja v zvezi s tem, da v predračunu pri posameznih postavkah niso </w:t>
      </w:r>
      <w:proofErr w:type="spellStart"/>
      <w:r>
        <w:rPr>
          <w:rFonts w:ascii="Tahoma" w:hAnsi="Tahoma" w:cs="Tahoma"/>
          <w:color w:val="00B0F0"/>
          <w:sz w:val="22"/>
          <w:szCs w:val="22"/>
        </w:rPr>
        <w:t>vne</w:t>
      </w:r>
      <w:r w:rsidR="00003F19">
        <w:rPr>
          <w:rFonts w:ascii="Tahoma" w:hAnsi="Tahoma" w:cs="Tahoma"/>
          <w:color w:val="00B0F0"/>
          <w:sz w:val="22"/>
          <w:szCs w:val="22"/>
        </w:rPr>
        <w:t>š</w:t>
      </w:r>
      <w:r>
        <w:rPr>
          <w:rFonts w:ascii="Tahoma" w:hAnsi="Tahoma" w:cs="Tahoma"/>
          <w:color w:val="00B0F0"/>
          <w:sz w:val="22"/>
          <w:szCs w:val="22"/>
        </w:rPr>
        <w:t>ene</w:t>
      </w:r>
      <w:proofErr w:type="spellEnd"/>
      <w:r>
        <w:rPr>
          <w:rFonts w:ascii="Tahoma" w:hAnsi="Tahoma" w:cs="Tahoma"/>
          <w:color w:val="00B0F0"/>
          <w:sz w:val="22"/>
          <w:szCs w:val="22"/>
        </w:rPr>
        <w:t xml:space="preserve"> formule</w:t>
      </w:r>
      <w:r w:rsidR="00887857">
        <w:rPr>
          <w:rFonts w:ascii="Tahoma" w:hAnsi="Tahoma" w:cs="Tahoma"/>
          <w:color w:val="00B0F0"/>
          <w:sz w:val="22"/>
          <w:szCs w:val="22"/>
        </w:rPr>
        <w:t>,</w:t>
      </w:r>
      <w:r>
        <w:rPr>
          <w:rFonts w:ascii="Tahoma" w:hAnsi="Tahoma" w:cs="Tahoma"/>
          <w:color w:val="00B0F0"/>
          <w:sz w:val="22"/>
          <w:szCs w:val="22"/>
        </w:rPr>
        <w:t xml:space="preserve"> so prispela 5.10. 2020 in 6. 10. 2020, naročnik pa je dne 6. 10. 2020 </w:t>
      </w:r>
      <w:r w:rsidR="00003F19">
        <w:rPr>
          <w:rFonts w:ascii="Tahoma" w:hAnsi="Tahoma" w:cs="Tahoma"/>
          <w:color w:val="00B0F0"/>
          <w:sz w:val="22"/>
          <w:szCs w:val="22"/>
        </w:rPr>
        <w:t xml:space="preserve">na svoji spletni strani </w:t>
      </w:r>
      <w:r>
        <w:rPr>
          <w:rFonts w:ascii="Tahoma" w:hAnsi="Tahoma" w:cs="Tahoma"/>
          <w:color w:val="00B0F0"/>
          <w:sz w:val="22"/>
          <w:szCs w:val="22"/>
        </w:rPr>
        <w:t>objavil nov obrazec predračuna.</w:t>
      </w:r>
    </w:p>
    <w:p w:rsidR="00822F96" w:rsidRPr="00822F96" w:rsidRDefault="00822F96" w:rsidP="00822F96">
      <w:pPr>
        <w:spacing w:before="100" w:beforeAutospacing="1" w:after="100" w:afterAutospacing="1"/>
        <w:jc w:val="both"/>
        <w:rPr>
          <w:rFonts w:ascii="Tahoma" w:hAnsi="Tahoma" w:cs="Tahoma"/>
          <w:color w:val="00B0F0"/>
          <w:sz w:val="22"/>
          <w:szCs w:val="22"/>
        </w:rPr>
      </w:pPr>
      <w:r>
        <w:rPr>
          <w:rFonts w:ascii="Tahoma" w:hAnsi="Tahoma" w:cs="Tahoma"/>
          <w:color w:val="00B0F0"/>
          <w:sz w:val="22"/>
          <w:szCs w:val="22"/>
        </w:rPr>
        <w:t xml:space="preserve">Rok za predložitev ponudb je ponedeljek, dne 19.10. 2020 do 12. ure. Menimo, da navedeni rok omogoča ponudnikom dovolj časa za pripravo </w:t>
      </w:r>
      <w:r w:rsidR="00003F19">
        <w:rPr>
          <w:rFonts w:ascii="Tahoma" w:hAnsi="Tahoma" w:cs="Tahoma"/>
          <w:color w:val="00B0F0"/>
          <w:sz w:val="22"/>
          <w:szCs w:val="22"/>
        </w:rPr>
        <w:t>p</w:t>
      </w:r>
      <w:r>
        <w:rPr>
          <w:rFonts w:ascii="Tahoma" w:hAnsi="Tahoma" w:cs="Tahoma"/>
          <w:color w:val="00B0F0"/>
          <w:sz w:val="22"/>
          <w:szCs w:val="22"/>
        </w:rPr>
        <w:t>onudbe</w:t>
      </w:r>
      <w:r w:rsidR="00A41567">
        <w:rPr>
          <w:rFonts w:ascii="Tahoma" w:hAnsi="Tahoma" w:cs="Tahoma"/>
          <w:color w:val="00B0F0"/>
          <w:sz w:val="22"/>
          <w:szCs w:val="22"/>
        </w:rPr>
        <w:t xml:space="preserve">, saj so postavke </w:t>
      </w:r>
      <w:r w:rsidR="008A4138">
        <w:rPr>
          <w:rFonts w:ascii="Tahoma" w:hAnsi="Tahoma" w:cs="Tahoma"/>
          <w:color w:val="00B0F0"/>
          <w:sz w:val="22"/>
          <w:szCs w:val="22"/>
        </w:rPr>
        <w:t xml:space="preserve">obrazca predračuna </w:t>
      </w:r>
      <w:r w:rsidR="00A41567">
        <w:rPr>
          <w:rFonts w:ascii="Tahoma" w:hAnsi="Tahoma" w:cs="Tahoma"/>
          <w:color w:val="00B0F0"/>
          <w:sz w:val="22"/>
          <w:szCs w:val="22"/>
        </w:rPr>
        <w:t xml:space="preserve">ostale enake in se </w:t>
      </w:r>
      <w:proofErr w:type="spellStart"/>
      <w:r w:rsidR="00A41567">
        <w:rPr>
          <w:rFonts w:ascii="Tahoma" w:hAnsi="Tahoma" w:cs="Tahoma"/>
          <w:color w:val="00B0F0"/>
          <w:sz w:val="22"/>
          <w:szCs w:val="22"/>
        </w:rPr>
        <w:t>kalkulativni</w:t>
      </w:r>
      <w:proofErr w:type="spellEnd"/>
      <w:r w:rsidR="00A41567">
        <w:rPr>
          <w:rFonts w:ascii="Tahoma" w:hAnsi="Tahoma" w:cs="Tahoma"/>
          <w:color w:val="00B0F0"/>
          <w:sz w:val="22"/>
          <w:szCs w:val="22"/>
        </w:rPr>
        <w:t xml:space="preserve"> elementi ne spreminjajo.</w:t>
      </w:r>
    </w:p>
    <w:sectPr w:rsidR="00822F96" w:rsidRPr="00822F96" w:rsidSect="006432DE"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03F19"/>
    <w:rsid w:val="000F7EA6"/>
    <w:rsid w:val="00381BD4"/>
    <w:rsid w:val="00391B78"/>
    <w:rsid w:val="0045386C"/>
    <w:rsid w:val="004541B5"/>
    <w:rsid w:val="00526BEF"/>
    <w:rsid w:val="005A0540"/>
    <w:rsid w:val="006432DE"/>
    <w:rsid w:val="006C57F5"/>
    <w:rsid w:val="006E7F16"/>
    <w:rsid w:val="00790990"/>
    <w:rsid w:val="007F081D"/>
    <w:rsid w:val="00822F96"/>
    <w:rsid w:val="00843354"/>
    <w:rsid w:val="00887857"/>
    <w:rsid w:val="008A4138"/>
    <w:rsid w:val="009558CE"/>
    <w:rsid w:val="00A41567"/>
    <w:rsid w:val="00AB2207"/>
    <w:rsid w:val="00AD7B3A"/>
    <w:rsid w:val="00B77945"/>
    <w:rsid w:val="00C16EA7"/>
    <w:rsid w:val="00C930AF"/>
    <w:rsid w:val="00CD4989"/>
    <w:rsid w:val="00E244BC"/>
    <w:rsid w:val="00EF4870"/>
    <w:rsid w:val="00F0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A61D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23</cp:revision>
  <cp:lastPrinted>2020-07-24T10:42:00Z</cp:lastPrinted>
  <dcterms:created xsi:type="dcterms:W3CDTF">2020-07-24T10:42:00Z</dcterms:created>
  <dcterms:modified xsi:type="dcterms:W3CDTF">2020-10-07T08:29:00Z</dcterms:modified>
</cp:coreProperties>
</file>