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67472" w14:textId="77777777" w:rsidR="00A7017F" w:rsidRPr="00534920" w:rsidRDefault="00A7017F" w:rsidP="0025050D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</w:p>
    <w:p w14:paraId="1115768F" w14:textId="6BA17DD2" w:rsidR="008F6B1D" w:rsidRPr="00534920" w:rsidRDefault="008F6B1D" w:rsidP="0025050D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  <w:r w:rsidRPr="003D59DD">
        <w:rPr>
          <w:rFonts w:ascii="Tahoma" w:hAnsi="Tahoma" w:cs="Tahoma"/>
          <w:sz w:val="22"/>
        </w:rPr>
        <w:t xml:space="preserve">Datum: </w:t>
      </w:r>
      <w:r w:rsidR="00C46A9B">
        <w:rPr>
          <w:rFonts w:ascii="Tahoma" w:hAnsi="Tahoma" w:cs="Tahoma"/>
          <w:sz w:val="22"/>
        </w:rPr>
        <w:t>2</w:t>
      </w:r>
      <w:r w:rsidR="004B77D7">
        <w:rPr>
          <w:rFonts w:ascii="Tahoma" w:hAnsi="Tahoma" w:cs="Tahoma"/>
          <w:sz w:val="22"/>
        </w:rPr>
        <w:t>5</w:t>
      </w:r>
      <w:r w:rsidRPr="003D59DD">
        <w:rPr>
          <w:rFonts w:ascii="Tahoma" w:hAnsi="Tahoma" w:cs="Tahoma"/>
          <w:sz w:val="22"/>
        </w:rPr>
        <w:t>.</w:t>
      </w:r>
      <w:r w:rsidR="005F6484">
        <w:rPr>
          <w:rFonts w:ascii="Tahoma" w:hAnsi="Tahoma" w:cs="Tahoma"/>
          <w:sz w:val="22"/>
        </w:rPr>
        <w:t xml:space="preserve"> </w:t>
      </w:r>
      <w:r w:rsidR="00C46A9B">
        <w:rPr>
          <w:rFonts w:ascii="Tahoma" w:hAnsi="Tahoma" w:cs="Tahoma"/>
          <w:sz w:val="22"/>
        </w:rPr>
        <w:t>3</w:t>
      </w:r>
      <w:r w:rsidRPr="003D59DD">
        <w:rPr>
          <w:rFonts w:ascii="Tahoma" w:hAnsi="Tahoma" w:cs="Tahoma"/>
          <w:sz w:val="22"/>
        </w:rPr>
        <w:t>.</w:t>
      </w:r>
      <w:r w:rsidR="005F6484">
        <w:rPr>
          <w:rFonts w:ascii="Tahoma" w:hAnsi="Tahoma" w:cs="Tahoma"/>
          <w:sz w:val="22"/>
        </w:rPr>
        <w:t xml:space="preserve"> </w:t>
      </w:r>
      <w:r w:rsidRPr="003D59DD">
        <w:rPr>
          <w:rFonts w:ascii="Tahoma" w:hAnsi="Tahoma" w:cs="Tahoma"/>
          <w:sz w:val="22"/>
        </w:rPr>
        <w:t>20</w:t>
      </w:r>
      <w:r w:rsidR="00C46A9B">
        <w:rPr>
          <w:rFonts w:ascii="Tahoma" w:hAnsi="Tahoma" w:cs="Tahoma"/>
          <w:sz w:val="22"/>
        </w:rPr>
        <w:t>25</w:t>
      </w:r>
    </w:p>
    <w:p w14:paraId="7F71FEAC" w14:textId="77777777" w:rsidR="008F6B1D" w:rsidRPr="00534920" w:rsidRDefault="008F6B1D" w:rsidP="0025050D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</w:p>
    <w:p w14:paraId="53440B90" w14:textId="77777777" w:rsidR="005E0662" w:rsidRPr="00534920" w:rsidRDefault="005E0662" w:rsidP="0025050D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</w:p>
    <w:p w14:paraId="747C6F8C" w14:textId="77777777" w:rsidR="008F6B1D" w:rsidRPr="00534920" w:rsidRDefault="008F6B1D" w:rsidP="0025050D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</w:p>
    <w:p w14:paraId="64D03EB3" w14:textId="1AC98D86" w:rsidR="003C50AB" w:rsidRPr="003C50AB" w:rsidRDefault="008F6B1D" w:rsidP="0025050D">
      <w:pPr>
        <w:pStyle w:val="Telobesedila-zamik"/>
        <w:keepNext/>
        <w:keepLines/>
        <w:ind w:left="993" w:hanging="993"/>
        <w:jc w:val="both"/>
        <w:rPr>
          <w:rFonts w:ascii="Tahoma" w:hAnsi="Tahoma" w:cs="Tahoma"/>
          <w:b/>
          <w:sz w:val="22"/>
        </w:rPr>
      </w:pPr>
      <w:r w:rsidRPr="00534920">
        <w:rPr>
          <w:rFonts w:ascii="Tahoma" w:hAnsi="Tahoma" w:cs="Tahoma"/>
          <w:sz w:val="22"/>
          <w:szCs w:val="22"/>
        </w:rPr>
        <w:t>ZADEVA:</w:t>
      </w:r>
      <w:r w:rsidRPr="00534920">
        <w:rPr>
          <w:rFonts w:ascii="Tahoma" w:hAnsi="Tahoma" w:cs="Tahoma"/>
          <w:sz w:val="22"/>
          <w:szCs w:val="22"/>
        </w:rPr>
        <w:tab/>
        <w:t xml:space="preserve">POJASNILO </w:t>
      </w:r>
      <w:r w:rsidR="003E4AC7">
        <w:rPr>
          <w:rFonts w:ascii="Tahoma" w:hAnsi="Tahoma" w:cs="Tahoma"/>
          <w:sz w:val="22"/>
          <w:szCs w:val="22"/>
        </w:rPr>
        <w:t>1</w:t>
      </w:r>
      <w:r w:rsidRPr="00534920">
        <w:rPr>
          <w:rFonts w:ascii="Tahoma" w:hAnsi="Tahoma" w:cs="Tahoma"/>
          <w:sz w:val="22"/>
          <w:szCs w:val="22"/>
        </w:rPr>
        <w:t xml:space="preserve"> K</w:t>
      </w:r>
      <w:r w:rsidR="003C50AB">
        <w:rPr>
          <w:rFonts w:ascii="Tahoma" w:hAnsi="Tahoma" w:cs="Tahoma"/>
          <w:sz w:val="22"/>
          <w:szCs w:val="22"/>
        </w:rPr>
        <w:t xml:space="preserve"> RAZPISNI DOKUMENTACIJI ŠT. </w:t>
      </w:r>
      <w:r w:rsidR="004B77D7" w:rsidRPr="004B77D7">
        <w:rPr>
          <w:rFonts w:ascii="Tahoma" w:hAnsi="Tahoma" w:cs="Tahoma"/>
          <w:b/>
          <w:sz w:val="22"/>
          <w:szCs w:val="22"/>
        </w:rPr>
        <w:t>ENLJ-SPV-67/25 - Sanacija dodatnega grelnika omrežne vode izza EF3 po sklopih</w:t>
      </w:r>
    </w:p>
    <w:p w14:paraId="24024826" w14:textId="77777777" w:rsidR="008F6B1D" w:rsidRDefault="008F6B1D" w:rsidP="0025050D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</w:p>
    <w:p w14:paraId="06969B98" w14:textId="484926B1" w:rsidR="00FE1779" w:rsidRPr="00BD6A7B" w:rsidRDefault="00FE1779" w:rsidP="0025050D">
      <w:pPr>
        <w:keepNext/>
        <w:keepLines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ahoma" w:eastAsiaTheme="minorHAnsi" w:hAnsi="Tahoma" w:cs="Tahoma"/>
          <w:sz w:val="22"/>
        </w:rPr>
      </w:pPr>
      <w:r w:rsidRPr="00BD6A7B">
        <w:rPr>
          <w:rFonts w:ascii="Tahoma" w:eastAsiaTheme="minorHAnsi" w:hAnsi="Tahoma" w:cs="Tahoma"/>
          <w:sz w:val="22"/>
        </w:rPr>
        <w:t xml:space="preserve">Dne </w:t>
      </w:r>
      <w:r w:rsidR="004B77D7">
        <w:rPr>
          <w:rFonts w:ascii="Tahoma" w:eastAsiaTheme="minorHAnsi" w:hAnsi="Tahoma" w:cs="Tahoma"/>
          <w:sz w:val="22"/>
        </w:rPr>
        <w:t>20</w:t>
      </w:r>
      <w:r w:rsidRPr="00BD6A7B">
        <w:rPr>
          <w:rFonts w:ascii="Tahoma" w:eastAsiaTheme="minorHAnsi" w:hAnsi="Tahoma" w:cs="Tahoma"/>
          <w:sz w:val="22"/>
        </w:rPr>
        <w:t>.</w:t>
      </w:r>
      <w:r>
        <w:rPr>
          <w:rFonts w:ascii="Tahoma" w:eastAsiaTheme="minorHAnsi" w:hAnsi="Tahoma" w:cs="Tahoma"/>
          <w:sz w:val="22"/>
        </w:rPr>
        <w:t xml:space="preserve"> </w:t>
      </w:r>
      <w:r w:rsidR="00C46A9B">
        <w:rPr>
          <w:rFonts w:ascii="Tahoma" w:eastAsiaTheme="minorHAnsi" w:hAnsi="Tahoma" w:cs="Tahoma"/>
          <w:sz w:val="22"/>
        </w:rPr>
        <w:t>3</w:t>
      </w:r>
      <w:r w:rsidRPr="00BD6A7B">
        <w:rPr>
          <w:rFonts w:ascii="Tahoma" w:eastAsiaTheme="minorHAnsi" w:hAnsi="Tahoma" w:cs="Tahoma"/>
          <w:sz w:val="22"/>
        </w:rPr>
        <w:t>.</w:t>
      </w:r>
      <w:r>
        <w:rPr>
          <w:rFonts w:ascii="Tahoma" w:eastAsiaTheme="minorHAnsi" w:hAnsi="Tahoma" w:cs="Tahoma"/>
          <w:sz w:val="22"/>
        </w:rPr>
        <w:t xml:space="preserve"> </w:t>
      </w:r>
      <w:r w:rsidRPr="00BD6A7B">
        <w:rPr>
          <w:rFonts w:ascii="Tahoma" w:eastAsiaTheme="minorHAnsi" w:hAnsi="Tahoma" w:cs="Tahoma"/>
          <w:sz w:val="22"/>
        </w:rPr>
        <w:t>20</w:t>
      </w:r>
      <w:r w:rsidR="00C46A9B">
        <w:rPr>
          <w:rFonts w:ascii="Tahoma" w:eastAsiaTheme="minorHAnsi" w:hAnsi="Tahoma" w:cs="Tahoma"/>
          <w:sz w:val="22"/>
        </w:rPr>
        <w:t>25</w:t>
      </w:r>
      <w:r w:rsidRPr="00BD6A7B">
        <w:rPr>
          <w:rFonts w:ascii="Tahoma" w:eastAsiaTheme="minorHAnsi" w:hAnsi="Tahoma" w:cs="Tahoma"/>
          <w:sz w:val="22"/>
        </w:rPr>
        <w:t xml:space="preserve"> </w:t>
      </w:r>
      <w:r w:rsidR="00551571" w:rsidRPr="00551571">
        <w:rPr>
          <w:rFonts w:ascii="Tahoma" w:eastAsiaTheme="minorHAnsi" w:hAnsi="Tahoma" w:cs="Tahoma"/>
          <w:sz w:val="22"/>
        </w:rPr>
        <w:t>smo prejeli vprašanje potencialnega ponudnika z naslednjo vsebino</w:t>
      </w:r>
      <w:r w:rsidRPr="00BD6A7B">
        <w:rPr>
          <w:rFonts w:ascii="Tahoma" w:eastAsiaTheme="minorHAnsi" w:hAnsi="Tahoma" w:cs="Tahoma"/>
          <w:sz w:val="22"/>
        </w:rPr>
        <w:t>:</w:t>
      </w:r>
    </w:p>
    <w:p w14:paraId="14F5A1C9" w14:textId="77777777" w:rsidR="004B77D7" w:rsidRPr="004B77D7" w:rsidRDefault="00FE1779" w:rsidP="0025050D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sz w:val="22"/>
        </w:rPr>
      </w:pPr>
      <w:r>
        <w:rPr>
          <w:rFonts w:ascii="Tahoma" w:eastAsia="@Arial Unicode MS" w:hAnsi="Tahoma" w:cs="Tahoma"/>
          <w:sz w:val="22"/>
        </w:rPr>
        <w:t>»</w:t>
      </w:r>
      <w:r w:rsidR="004B77D7" w:rsidRPr="004B77D7">
        <w:rPr>
          <w:rFonts w:ascii="Tahoma" w:eastAsia="@Arial Unicode MS" w:hAnsi="Tahoma" w:cs="Tahoma"/>
          <w:sz w:val="22"/>
        </w:rPr>
        <w:t>Spoštovani,</w:t>
      </w:r>
    </w:p>
    <w:p w14:paraId="2E4C60BB" w14:textId="77777777" w:rsidR="004B77D7" w:rsidRPr="004B77D7" w:rsidRDefault="004B77D7" w:rsidP="0025050D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sz w:val="22"/>
        </w:rPr>
      </w:pPr>
    </w:p>
    <w:p w14:paraId="4327AF10" w14:textId="77777777" w:rsidR="004B77D7" w:rsidRPr="004B77D7" w:rsidRDefault="004B77D7" w:rsidP="0025050D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sz w:val="22"/>
        </w:rPr>
      </w:pPr>
      <w:r w:rsidRPr="004B77D7">
        <w:rPr>
          <w:rFonts w:ascii="Tahoma" w:eastAsia="@Arial Unicode MS" w:hAnsi="Tahoma" w:cs="Tahoma"/>
          <w:sz w:val="22"/>
        </w:rPr>
        <w:t>v razpisni dokumentaciji na strani 39 pod točko »2.13 Dokumentacija« je navedeno, da mora izbrani ponudnik ob izročitvi blaga naročniku predložiti:</w:t>
      </w:r>
    </w:p>
    <w:p w14:paraId="6473DD70" w14:textId="5F502A86" w:rsidR="004B77D7" w:rsidRPr="004B77D7" w:rsidRDefault="004B77D7" w:rsidP="0025050D">
      <w:pPr>
        <w:pStyle w:val="Odstavekseznama"/>
        <w:keepNext/>
        <w:keepLines/>
        <w:numPr>
          <w:ilvl w:val="0"/>
          <w:numId w:val="18"/>
        </w:numPr>
        <w:ind w:left="284" w:hanging="284"/>
        <w:jc w:val="both"/>
        <w:rPr>
          <w:rFonts w:ascii="Tahoma" w:eastAsia="@Arial Unicode MS" w:hAnsi="Tahoma" w:cs="Tahoma"/>
        </w:rPr>
      </w:pPr>
      <w:proofErr w:type="spellStart"/>
      <w:r w:rsidRPr="004B77D7">
        <w:rPr>
          <w:rFonts w:ascii="Tahoma" w:eastAsia="@Arial Unicode MS" w:hAnsi="Tahoma" w:cs="Tahoma"/>
        </w:rPr>
        <w:t>Atestno</w:t>
      </w:r>
      <w:proofErr w:type="spellEnd"/>
      <w:r w:rsidRPr="004B77D7">
        <w:rPr>
          <w:rFonts w:ascii="Tahoma" w:eastAsia="@Arial Unicode MS" w:hAnsi="Tahoma" w:cs="Tahoma"/>
        </w:rPr>
        <w:t xml:space="preserve"> dokumentacijo za osnovni material grelnih elementov po standardu EN 10204-3.1,</w:t>
      </w:r>
    </w:p>
    <w:p w14:paraId="4C030FB7" w14:textId="5F5E19B4" w:rsidR="004B77D7" w:rsidRPr="004B77D7" w:rsidRDefault="004B77D7" w:rsidP="0025050D">
      <w:pPr>
        <w:pStyle w:val="Odstavekseznama"/>
        <w:keepNext/>
        <w:keepLines/>
        <w:numPr>
          <w:ilvl w:val="0"/>
          <w:numId w:val="18"/>
        </w:numPr>
        <w:ind w:left="284" w:hanging="284"/>
        <w:jc w:val="both"/>
        <w:rPr>
          <w:rFonts w:ascii="Tahoma" w:eastAsia="@Arial Unicode MS" w:hAnsi="Tahoma" w:cs="Tahoma"/>
        </w:rPr>
      </w:pPr>
      <w:r w:rsidRPr="004B77D7">
        <w:rPr>
          <w:rFonts w:ascii="Tahoma" w:eastAsia="@Arial Unicode MS" w:hAnsi="Tahoma" w:cs="Tahoma"/>
        </w:rPr>
        <w:t>Certifikat proizvajalca za izdelane grelne elemente po standardu EN 10204-3.1.</w:t>
      </w:r>
    </w:p>
    <w:p w14:paraId="2C7ECD40" w14:textId="77777777" w:rsidR="004B77D7" w:rsidRPr="004B77D7" w:rsidRDefault="004B77D7" w:rsidP="0025050D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sz w:val="22"/>
        </w:rPr>
      </w:pPr>
    </w:p>
    <w:p w14:paraId="1794EE10" w14:textId="77777777" w:rsidR="004B77D7" w:rsidRPr="004B77D7" w:rsidRDefault="004B77D7" w:rsidP="0025050D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sz w:val="22"/>
        </w:rPr>
      </w:pPr>
      <w:r w:rsidRPr="004B77D7">
        <w:rPr>
          <w:rFonts w:ascii="Tahoma" w:eastAsia="@Arial Unicode MS" w:hAnsi="Tahoma" w:cs="Tahoma"/>
          <w:sz w:val="22"/>
        </w:rPr>
        <w:t>V tehničnem opisu del »Zamenjava dodatnega grelnika omrežne vode izza EF3 za 1. Sklop: Dobava grelnih elementov za dodatni omrežni grelnik izza EF3«, ki je priloga razpisne dokumentacije, pa je zahteva drugačna, in sicer:</w:t>
      </w:r>
    </w:p>
    <w:p w14:paraId="477D9F2C" w14:textId="3D5D07A8" w:rsidR="004B77D7" w:rsidRPr="004B77D7" w:rsidRDefault="004B77D7" w:rsidP="0025050D">
      <w:pPr>
        <w:pStyle w:val="Odstavekseznama"/>
        <w:keepNext/>
        <w:keepLines/>
        <w:numPr>
          <w:ilvl w:val="0"/>
          <w:numId w:val="18"/>
        </w:numPr>
        <w:ind w:left="284" w:hanging="284"/>
        <w:jc w:val="both"/>
        <w:rPr>
          <w:rFonts w:ascii="Tahoma" w:eastAsia="@Arial Unicode MS" w:hAnsi="Tahoma" w:cs="Tahoma"/>
        </w:rPr>
      </w:pPr>
      <w:r w:rsidRPr="004B77D7">
        <w:rPr>
          <w:rFonts w:ascii="Tahoma" w:eastAsia="@Arial Unicode MS" w:hAnsi="Tahoma" w:cs="Tahoma"/>
        </w:rPr>
        <w:t>Osnovni material elementov mora biti atestiran po standardu EN 10204-2.2,</w:t>
      </w:r>
    </w:p>
    <w:p w14:paraId="39504023" w14:textId="34317180" w:rsidR="004B77D7" w:rsidRPr="004B77D7" w:rsidRDefault="004B77D7" w:rsidP="0025050D">
      <w:pPr>
        <w:pStyle w:val="Odstavekseznama"/>
        <w:keepNext/>
        <w:keepLines/>
        <w:numPr>
          <w:ilvl w:val="0"/>
          <w:numId w:val="18"/>
        </w:numPr>
        <w:ind w:left="284" w:hanging="284"/>
        <w:jc w:val="both"/>
        <w:rPr>
          <w:rFonts w:ascii="Tahoma" w:eastAsia="@Arial Unicode MS" w:hAnsi="Tahoma" w:cs="Tahoma"/>
        </w:rPr>
      </w:pPr>
      <w:r w:rsidRPr="004B77D7">
        <w:rPr>
          <w:rFonts w:ascii="Tahoma" w:eastAsia="@Arial Unicode MS" w:hAnsi="Tahoma" w:cs="Tahoma"/>
        </w:rPr>
        <w:t>Za izdelane grelne elemente mora biti izdan certifikat proizvajalca po standardu EN 10204-3.1.</w:t>
      </w:r>
    </w:p>
    <w:p w14:paraId="56B960CB" w14:textId="77777777" w:rsidR="004B77D7" w:rsidRPr="004B77D7" w:rsidRDefault="004B77D7" w:rsidP="0025050D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sz w:val="22"/>
        </w:rPr>
      </w:pPr>
    </w:p>
    <w:p w14:paraId="20C34309" w14:textId="77777777" w:rsidR="004B77D7" w:rsidRPr="004B77D7" w:rsidRDefault="004B77D7" w:rsidP="0025050D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sz w:val="22"/>
        </w:rPr>
      </w:pPr>
      <w:r w:rsidRPr="004B77D7">
        <w:rPr>
          <w:rFonts w:ascii="Tahoma" w:eastAsia="@Arial Unicode MS" w:hAnsi="Tahoma" w:cs="Tahoma"/>
          <w:sz w:val="22"/>
        </w:rPr>
        <w:t>Zanima nas, ali je prišlo do morebitne tiskarske napake, saj se standard EN 10204-2.2 običajno uporablja za osnovni material, kot je tudi navedeno v tehničnem opisu del.</w:t>
      </w:r>
    </w:p>
    <w:p w14:paraId="7DEF6A56" w14:textId="77777777" w:rsidR="004B77D7" w:rsidRPr="004B77D7" w:rsidRDefault="004B77D7" w:rsidP="0025050D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sz w:val="22"/>
        </w:rPr>
      </w:pPr>
    </w:p>
    <w:p w14:paraId="5ADBDC20" w14:textId="64CF5CAD" w:rsidR="00FE1779" w:rsidRDefault="004B77D7" w:rsidP="0025050D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sz w:val="22"/>
        </w:rPr>
      </w:pPr>
      <w:r w:rsidRPr="004B77D7">
        <w:rPr>
          <w:rFonts w:ascii="Tahoma" w:eastAsia="@Arial Unicode MS" w:hAnsi="Tahoma" w:cs="Tahoma"/>
          <w:sz w:val="22"/>
        </w:rPr>
        <w:t>Zahvaljujemo se vam za vaš odgovor in pojasnilo.</w:t>
      </w:r>
      <w:r w:rsidR="00FE1779">
        <w:rPr>
          <w:rFonts w:ascii="Tahoma" w:eastAsia="@Arial Unicode MS" w:hAnsi="Tahoma" w:cs="Tahoma"/>
          <w:sz w:val="22"/>
        </w:rPr>
        <w:t>«</w:t>
      </w:r>
    </w:p>
    <w:p w14:paraId="3F98A386" w14:textId="77777777" w:rsidR="00FE1779" w:rsidRDefault="00FE1779" w:rsidP="0025050D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sz w:val="22"/>
        </w:rPr>
      </w:pPr>
    </w:p>
    <w:p w14:paraId="5DC614BC" w14:textId="77777777" w:rsidR="00FE1779" w:rsidRPr="004B77D7" w:rsidRDefault="00FE1779" w:rsidP="0025050D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2"/>
        </w:rPr>
      </w:pPr>
      <w:r w:rsidRPr="004B77D7">
        <w:rPr>
          <w:rFonts w:ascii="Tahoma" w:hAnsi="Tahoma" w:cs="Tahoma"/>
          <w:sz w:val="22"/>
        </w:rPr>
        <w:t>Odgovor naročnika na zgornje vprašanje potencialnega ponudnika:</w:t>
      </w:r>
    </w:p>
    <w:p w14:paraId="30A0BB5D" w14:textId="0491C377" w:rsidR="0025050D" w:rsidRPr="0025050D" w:rsidRDefault="0025050D" w:rsidP="0025050D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sz w:val="22"/>
        </w:rPr>
      </w:pPr>
      <w:r w:rsidRPr="0025050D">
        <w:rPr>
          <w:rFonts w:ascii="Tahoma" w:eastAsia="@Arial Unicode MS" w:hAnsi="Tahoma" w:cs="Tahoma"/>
          <w:sz w:val="22"/>
        </w:rPr>
        <w:t>Naročnik obvešča ponudnike, da je pri 1. sklopu: Dobava grelnih elementov za dodatni omrežni grelnik izza EF3, prišlo do tipkarske napake pri navedbi standardov.</w:t>
      </w:r>
    </w:p>
    <w:p w14:paraId="642D9C0E" w14:textId="269AE391" w:rsidR="0025050D" w:rsidRPr="0025050D" w:rsidRDefault="0025050D" w:rsidP="0025050D">
      <w:pPr>
        <w:pStyle w:val="Odstavekseznama"/>
        <w:keepNext/>
        <w:keepLines/>
        <w:numPr>
          <w:ilvl w:val="0"/>
          <w:numId w:val="22"/>
        </w:numPr>
        <w:ind w:left="284" w:hanging="284"/>
        <w:jc w:val="both"/>
        <w:rPr>
          <w:rFonts w:ascii="Tahoma" w:hAnsi="Tahoma" w:cs="Tahoma"/>
          <w:lang w:eastAsia="en-US"/>
        </w:rPr>
      </w:pPr>
      <w:r>
        <w:rPr>
          <w:rFonts w:ascii="Tahoma" w:hAnsi="Tahoma" w:cs="Tahoma"/>
          <w:lang w:eastAsia="en-US"/>
        </w:rPr>
        <w:t xml:space="preserve">Naročnik popravlja besedilo razpisne dokumentacije v tč. </w:t>
      </w:r>
      <w:r w:rsidRPr="0025050D">
        <w:rPr>
          <w:rFonts w:ascii="Tahoma" w:hAnsi="Tahoma" w:cs="Tahoma"/>
          <w:lang w:eastAsia="en-US"/>
        </w:rPr>
        <w:t>2.13.</w:t>
      </w:r>
      <w:r>
        <w:rPr>
          <w:rFonts w:ascii="Tahoma" w:hAnsi="Tahoma" w:cs="Tahoma"/>
          <w:lang w:eastAsia="en-US"/>
        </w:rPr>
        <w:t xml:space="preserve"> »</w:t>
      </w:r>
      <w:r w:rsidRPr="0025050D">
        <w:rPr>
          <w:rFonts w:ascii="Tahoma" w:hAnsi="Tahoma" w:cs="Tahoma"/>
          <w:lang w:eastAsia="en-US"/>
        </w:rPr>
        <w:t>Dokumentacija</w:t>
      </w:r>
      <w:r>
        <w:rPr>
          <w:rFonts w:ascii="Tahoma" w:hAnsi="Tahoma" w:cs="Tahoma"/>
          <w:lang w:eastAsia="en-US"/>
        </w:rPr>
        <w:t>«, ki se na novo glasi:</w:t>
      </w:r>
    </w:p>
    <w:p w14:paraId="6456E449" w14:textId="77777777" w:rsidR="0025050D" w:rsidRPr="0025050D" w:rsidRDefault="0025050D" w:rsidP="0025050D">
      <w:pPr>
        <w:keepNext/>
        <w:keepLines/>
        <w:spacing w:after="0" w:line="240" w:lineRule="auto"/>
        <w:ind w:left="284"/>
        <w:jc w:val="both"/>
        <w:rPr>
          <w:rFonts w:ascii="Tahoma" w:hAnsi="Tahoma" w:cs="Tahoma"/>
          <w:sz w:val="22"/>
          <w:lang w:eastAsia="en-US"/>
        </w:rPr>
      </w:pPr>
      <w:r w:rsidRPr="0025050D">
        <w:rPr>
          <w:rFonts w:ascii="Tahoma" w:hAnsi="Tahoma" w:cs="Tahoma"/>
          <w:sz w:val="22"/>
          <w:lang w:eastAsia="en-US"/>
        </w:rPr>
        <w:t>Ob izročitvi blaga bo moral izbrani ponudnik naročniku predložiti naslednjo dokumentacijo (certifikati):</w:t>
      </w:r>
    </w:p>
    <w:p w14:paraId="7480C10C" w14:textId="05D892A6" w:rsidR="0025050D" w:rsidRPr="0025050D" w:rsidRDefault="0025050D" w:rsidP="0025050D">
      <w:pPr>
        <w:pStyle w:val="Odstavekseznama"/>
        <w:keepNext/>
        <w:keepLines/>
        <w:numPr>
          <w:ilvl w:val="0"/>
          <w:numId w:val="21"/>
        </w:numPr>
        <w:ind w:left="567" w:hanging="284"/>
        <w:jc w:val="both"/>
        <w:rPr>
          <w:rFonts w:ascii="Tahoma" w:hAnsi="Tahoma" w:cs="Tahoma"/>
          <w:lang w:eastAsia="en-US"/>
        </w:rPr>
      </w:pPr>
      <w:proofErr w:type="spellStart"/>
      <w:r w:rsidRPr="0025050D">
        <w:rPr>
          <w:rFonts w:ascii="Tahoma" w:hAnsi="Tahoma" w:cs="Tahoma"/>
          <w:lang w:eastAsia="en-US"/>
        </w:rPr>
        <w:t>Atestna</w:t>
      </w:r>
      <w:proofErr w:type="spellEnd"/>
      <w:r w:rsidRPr="0025050D">
        <w:rPr>
          <w:rFonts w:ascii="Tahoma" w:hAnsi="Tahoma" w:cs="Tahoma"/>
          <w:lang w:eastAsia="en-US"/>
        </w:rPr>
        <w:t xml:space="preserve"> dokumentacija za osnovni material grelnih elementov po standardu </w:t>
      </w:r>
      <w:r w:rsidRPr="0025050D">
        <w:rPr>
          <w:rFonts w:ascii="Tahoma" w:hAnsi="Tahoma" w:cs="Tahoma"/>
        </w:rPr>
        <w:t>EN10204/2.2</w:t>
      </w:r>
    </w:p>
    <w:p w14:paraId="14325573" w14:textId="264C375B" w:rsidR="0025050D" w:rsidRPr="0025050D" w:rsidRDefault="0025050D" w:rsidP="0025050D">
      <w:pPr>
        <w:pStyle w:val="Odstavekseznama"/>
        <w:keepNext/>
        <w:keepLines/>
        <w:numPr>
          <w:ilvl w:val="0"/>
          <w:numId w:val="21"/>
        </w:numPr>
        <w:ind w:left="567" w:hanging="284"/>
        <w:jc w:val="both"/>
        <w:rPr>
          <w:rFonts w:ascii="Tahoma" w:hAnsi="Tahoma" w:cs="Tahoma"/>
          <w:lang w:eastAsia="en-US"/>
        </w:rPr>
      </w:pPr>
      <w:r w:rsidRPr="0025050D">
        <w:rPr>
          <w:rFonts w:ascii="Tahoma" w:hAnsi="Tahoma" w:cs="Tahoma"/>
          <w:lang w:eastAsia="en-US"/>
        </w:rPr>
        <w:t>Certifikat proizvajalca za izdelane grelne elemente po standardu EN10204/3.1</w:t>
      </w:r>
    </w:p>
    <w:p w14:paraId="0D1BA843" w14:textId="77777777" w:rsidR="0025050D" w:rsidRDefault="0025050D" w:rsidP="0025050D">
      <w:pPr>
        <w:keepNext/>
        <w:keepLines/>
        <w:spacing w:after="0" w:line="240" w:lineRule="auto"/>
        <w:ind w:left="284" w:hanging="284"/>
        <w:jc w:val="both"/>
        <w:rPr>
          <w:rFonts w:ascii="Tahoma" w:hAnsi="Tahoma" w:cs="Tahoma"/>
          <w:sz w:val="22"/>
          <w:lang w:eastAsia="en-US"/>
        </w:rPr>
      </w:pPr>
    </w:p>
    <w:p w14:paraId="5960C070" w14:textId="77777777" w:rsidR="0025050D" w:rsidRDefault="0025050D">
      <w:pPr>
        <w:rPr>
          <w:rFonts w:ascii="Tahoma" w:eastAsiaTheme="minorHAnsi" w:hAnsi="Tahoma" w:cs="Tahoma"/>
          <w:sz w:val="22"/>
          <w:lang w:eastAsia="en-US"/>
        </w:rPr>
      </w:pPr>
      <w:r>
        <w:rPr>
          <w:rFonts w:ascii="Tahoma" w:hAnsi="Tahoma" w:cs="Tahoma"/>
          <w:lang w:eastAsia="en-US"/>
        </w:rPr>
        <w:br w:type="page"/>
      </w:r>
    </w:p>
    <w:p w14:paraId="072720DB" w14:textId="2A92B61A" w:rsidR="0025050D" w:rsidRDefault="0025050D" w:rsidP="0025050D">
      <w:pPr>
        <w:pStyle w:val="Odstavekseznama"/>
        <w:keepNext/>
        <w:keepLines/>
        <w:numPr>
          <w:ilvl w:val="0"/>
          <w:numId w:val="22"/>
        </w:numPr>
        <w:ind w:left="284" w:hanging="284"/>
        <w:jc w:val="both"/>
        <w:rPr>
          <w:rFonts w:ascii="Tahoma" w:hAnsi="Tahoma" w:cs="Tahoma"/>
          <w:lang w:eastAsia="en-US"/>
        </w:rPr>
      </w:pPr>
      <w:r>
        <w:rPr>
          <w:rFonts w:ascii="Tahoma" w:hAnsi="Tahoma" w:cs="Tahoma"/>
          <w:lang w:eastAsia="en-US"/>
        </w:rPr>
        <w:lastRenderedPageBreak/>
        <w:t>Naročnik popravlja besedilo pogodbe 9. člena v poglavju VII. »</w:t>
      </w:r>
      <w:r w:rsidRPr="0025050D">
        <w:rPr>
          <w:rFonts w:ascii="Tahoma" w:hAnsi="Tahoma" w:cs="Tahoma"/>
          <w:lang w:eastAsia="en-US"/>
        </w:rPr>
        <w:t>Dokumentacija</w:t>
      </w:r>
      <w:r>
        <w:rPr>
          <w:rFonts w:ascii="Tahoma" w:hAnsi="Tahoma" w:cs="Tahoma"/>
          <w:lang w:eastAsia="en-US"/>
        </w:rPr>
        <w:t>«, ki se na novo glasi:</w:t>
      </w:r>
    </w:p>
    <w:p w14:paraId="6DF05C31" w14:textId="77777777" w:rsidR="0025050D" w:rsidRPr="0025050D" w:rsidRDefault="0025050D" w:rsidP="0025050D">
      <w:pPr>
        <w:keepNext/>
        <w:keepLines/>
        <w:spacing w:after="0" w:line="240" w:lineRule="auto"/>
        <w:ind w:left="284"/>
        <w:jc w:val="both"/>
        <w:rPr>
          <w:rFonts w:ascii="Tahoma" w:eastAsia="@Arial Unicode MS" w:hAnsi="Tahoma" w:cs="Tahoma"/>
          <w:sz w:val="22"/>
        </w:rPr>
      </w:pPr>
      <w:r w:rsidRPr="0025050D">
        <w:rPr>
          <w:rFonts w:ascii="Tahoma" w:eastAsia="@Arial Unicode MS" w:hAnsi="Tahoma" w:cs="Tahoma"/>
          <w:sz w:val="22"/>
        </w:rPr>
        <w:t xml:space="preserve">Ob izročitvi blaga mora izvajalec naročniku predložiti original </w:t>
      </w:r>
      <w:proofErr w:type="spellStart"/>
      <w:r w:rsidRPr="0025050D">
        <w:rPr>
          <w:rFonts w:ascii="Tahoma" w:eastAsia="@Arial Unicode MS" w:hAnsi="Tahoma" w:cs="Tahoma"/>
          <w:sz w:val="22"/>
        </w:rPr>
        <w:t>atestno</w:t>
      </w:r>
      <w:proofErr w:type="spellEnd"/>
      <w:r w:rsidRPr="0025050D">
        <w:rPr>
          <w:rFonts w:ascii="Tahoma" w:eastAsia="@Arial Unicode MS" w:hAnsi="Tahoma" w:cs="Tahoma"/>
          <w:sz w:val="22"/>
        </w:rPr>
        <w:t xml:space="preserve"> dokumentacijo:</w:t>
      </w:r>
    </w:p>
    <w:p w14:paraId="57A67ECE" w14:textId="77777777" w:rsidR="0025050D" w:rsidRPr="0025050D" w:rsidRDefault="0025050D" w:rsidP="0025050D">
      <w:pPr>
        <w:pStyle w:val="Odstavekseznama"/>
        <w:keepNext/>
        <w:keepLines/>
        <w:numPr>
          <w:ilvl w:val="0"/>
          <w:numId w:val="21"/>
        </w:numPr>
        <w:ind w:left="567" w:hanging="284"/>
        <w:jc w:val="both"/>
        <w:rPr>
          <w:rFonts w:ascii="Tahoma" w:hAnsi="Tahoma" w:cs="Tahoma"/>
          <w:lang w:eastAsia="en-US"/>
        </w:rPr>
      </w:pPr>
      <w:proofErr w:type="spellStart"/>
      <w:r w:rsidRPr="0025050D">
        <w:rPr>
          <w:rFonts w:ascii="Tahoma" w:hAnsi="Tahoma" w:cs="Tahoma"/>
          <w:lang w:eastAsia="en-US"/>
        </w:rPr>
        <w:t>Atestna</w:t>
      </w:r>
      <w:proofErr w:type="spellEnd"/>
      <w:r w:rsidRPr="0025050D">
        <w:rPr>
          <w:rFonts w:ascii="Tahoma" w:hAnsi="Tahoma" w:cs="Tahoma"/>
          <w:lang w:eastAsia="en-US"/>
        </w:rPr>
        <w:t xml:space="preserve"> dokumentacija za osnovni material grelnih elementov po standardu </w:t>
      </w:r>
      <w:r w:rsidRPr="0025050D">
        <w:rPr>
          <w:rFonts w:ascii="Tahoma" w:hAnsi="Tahoma" w:cs="Tahoma"/>
        </w:rPr>
        <w:t>EN10204/2.2</w:t>
      </w:r>
    </w:p>
    <w:p w14:paraId="295B79F5" w14:textId="77777777" w:rsidR="0025050D" w:rsidRPr="0025050D" w:rsidRDefault="0025050D" w:rsidP="0025050D">
      <w:pPr>
        <w:pStyle w:val="Odstavekseznama"/>
        <w:keepNext/>
        <w:keepLines/>
        <w:numPr>
          <w:ilvl w:val="0"/>
          <w:numId w:val="21"/>
        </w:numPr>
        <w:ind w:left="567" w:hanging="284"/>
        <w:jc w:val="both"/>
        <w:rPr>
          <w:rFonts w:ascii="Tahoma" w:hAnsi="Tahoma" w:cs="Tahoma"/>
          <w:lang w:eastAsia="en-US"/>
        </w:rPr>
      </w:pPr>
      <w:r w:rsidRPr="0025050D">
        <w:rPr>
          <w:rFonts w:ascii="Tahoma" w:hAnsi="Tahoma" w:cs="Tahoma"/>
          <w:lang w:eastAsia="en-US"/>
        </w:rPr>
        <w:t>Certifikat proizvajalca za izdelane grelne elemente po standardu EN10204/3.1</w:t>
      </w:r>
    </w:p>
    <w:p w14:paraId="392F7D8D" w14:textId="77777777" w:rsidR="0025050D" w:rsidRPr="0025050D" w:rsidRDefault="0025050D" w:rsidP="0025050D">
      <w:pPr>
        <w:pStyle w:val="Odstavekseznama"/>
        <w:keepNext/>
        <w:keepLines/>
        <w:ind w:left="284"/>
        <w:jc w:val="both"/>
        <w:rPr>
          <w:rFonts w:ascii="Tahoma" w:hAnsi="Tahoma" w:cs="Tahoma"/>
          <w:lang w:eastAsia="en-US"/>
        </w:rPr>
      </w:pPr>
    </w:p>
    <w:p w14:paraId="7D8B4734" w14:textId="632A63D3" w:rsidR="0025050D" w:rsidRDefault="0025050D" w:rsidP="0025050D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b/>
          <w:sz w:val="22"/>
        </w:rPr>
      </w:pPr>
      <w:r>
        <w:rPr>
          <w:rFonts w:ascii="Tahoma" w:eastAsia="@Arial Unicode MS" w:hAnsi="Tahoma" w:cs="Tahoma"/>
          <w:b/>
          <w:sz w:val="22"/>
        </w:rPr>
        <w:t xml:space="preserve">Naročnik bo pri pripravi pogodbe za 1. sklop z izbranim ponudnikom ustrezno upošteval popravljeno besedilo. </w:t>
      </w:r>
    </w:p>
    <w:p w14:paraId="16D16B49" w14:textId="77777777" w:rsidR="004B77D7" w:rsidRDefault="004B77D7" w:rsidP="0025050D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</w:p>
    <w:p w14:paraId="7B0D90C7" w14:textId="77777777" w:rsidR="004B77D7" w:rsidRPr="00BD6A7B" w:rsidRDefault="004B77D7" w:rsidP="0025050D">
      <w:pPr>
        <w:keepNext/>
        <w:keepLines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ahoma" w:eastAsiaTheme="minorHAnsi" w:hAnsi="Tahoma" w:cs="Tahoma"/>
          <w:sz w:val="22"/>
        </w:rPr>
      </w:pPr>
      <w:r w:rsidRPr="00BD6A7B">
        <w:rPr>
          <w:rFonts w:ascii="Tahoma" w:eastAsiaTheme="minorHAnsi" w:hAnsi="Tahoma" w:cs="Tahoma"/>
          <w:sz w:val="22"/>
        </w:rPr>
        <w:t xml:space="preserve">Dne </w:t>
      </w:r>
      <w:r>
        <w:rPr>
          <w:rFonts w:ascii="Tahoma" w:eastAsiaTheme="minorHAnsi" w:hAnsi="Tahoma" w:cs="Tahoma"/>
          <w:sz w:val="22"/>
        </w:rPr>
        <w:t>20</w:t>
      </w:r>
      <w:r w:rsidRPr="00BD6A7B">
        <w:rPr>
          <w:rFonts w:ascii="Tahoma" w:eastAsiaTheme="minorHAnsi" w:hAnsi="Tahoma" w:cs="Tahoma"/>
          <w:sz w:val="22"/>
        </w:rPr>
        <w:t>.</w:t>
      </w:r>
      <w:r>
        <w:rPr>
          <w:rFonts w:ascii="Tahoma" w:eastAsiaTheme="minorHAnsi" w:hAnsi="Tahoma" w:cs="Tahoma"/>
          <w:sz w:val="22"/>
        </w:rPr>
        <w:t xml:space="preserve"> 3</w:t>
      </w:r>
      <w:r w:rsidRPr="00BD6A7B">
        <w:rPr>
          <w:rFonts w:ascii="Tahoma" w:eastAsiaTheme="minorHAnsi" w:hAnsi="Tahoma" w:cs="Tahoma"/>
          <w:sz w:val="22"/>
        </w:rPr>
        <w:t>.</w:t>
      </w:r>
      <w:r>
        <w:rPr>
          <w:rFonts w:ascii="Tahoma" w:eastAsiaTheme="minorHAnsi" w:hAnsi="Tahoma" w:cs="Tahoma"/>
          <w:sz w:val="22"/>
        </w:rPr>
        <w:t xml:space="preserve"> </w:t>
      </w:r>
      <w:r w:rsidRPr="00BD6A7B">
        <w:rPr>
          <w:rFonts w:ascii="Tahoma" w:eastAsiaTheme="minorHAnsi" w:hAnsi="Tahoma" w:cs="Tahoma"/>
          <w:sz w:val="22"/>
        </w:rPr>
        <w:t>20</w:t>
      </w:r>
      <w:r>
        <w:rPr>
          <w:rFonts w:ascii="Tahoma" w:eastAsiaTheme="minorHAnsi" w:hAnsi="Tahoma" w:cs="Tahoma"/>
          <w:sz w:val="22"/>
        </w:rPr>
        <w:t>25</w:t>
      </w:r>
      <w:r w:rsidRPr="00BD6A7B">
        <w:rPr>
          <w:rFonts w:ascii="Tahoma" w:eastAsiaTheme="minorHAnsi" w:hAnsi="Tahoma" w:cs="Tahoma"/>
          <w:sz w:val="22"/>
        </w:rPr>
        <w:t xml:space="preserve"> </w:t>
      </w:r>
      <w:r w:rsidRPr="00551571">
        <w:rPr>
          <w:rFonts w:ascii="Tahoma" w:eastAsiaTheme="minorHAnsi" w:hAnsi="Tahoma" w:cs="Tahoma"/>
          <w:sz w:val="22"/>
        </w:rPr>
        <w:t>smo prejeli vprašanje potencialnega ponudnika z naslednjo vsebino</w:t>
      </w:r>
      <w:r w:rsidRPr="00BD6A7B">
        <w:rPr>
          <w:rFonts w:ascii="Tahoma" w:eastAsiaTheme="minorHAnsi" w:hAnsi="Tahoma" w:cs="Tahoma"/>
          <w:sz w:val="22"/>
        </w:rPr>
        <w:t>:</w:t>
      </w:r>
    </w:p>
    <w:p w14:paraId="0CC62944" w14:textId="77777777" w:rsidR="004B77D7" w:rsidRPr="004B77D7" w:rsidRDefault="004B77D7" w:rsidP="0025050D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sz w:val="22"/>
        </w:rPr>
      </w:pPr>
      <w:r>
        <w:rPr>
          <w:rFonts w:ascii="Tahoma" w:eastAsia="@Arial Unicode MS" w:hAnsi="Tahoma" w:cs="Tahoma"/>
          <w:sz w:val="22"/>
        </w:rPr>
        <w:t>»</w:t>
      </w:r>
      <w:r w:rsidRPr="004B77D7">
        <w:rPr>
          <w:rFonts w:ascii="Tahoma" w:eastAsia="@Arial Unicode MS" w:hAnsi="Tahoma" w:cs="Tahoma"/>
          <w:sz w:val="22"/>
        </w:rPr>
        <w:t>Spoštovani,</w:t>
      </w:r>
    </w:p>
    <w:p w14:paraId="2929BD58" w14:textId="77777777" w:rsidR="004B77D7" w:rsidRPr="004B77D7" w:rsidRDefault="004B77D7" w:rsidP="0025050D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sz w:val="22"/>
        </w:rPr>
      </w:pPr>
    </w:p>
    <w:p w14:paraId="41518FD1" w14:textId="77777777" w:rsidR="004B77D7" w:rsidRPr="004B77D7" w:rsidRDefault="004B77D7" w:rsidP="0025050D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sz w:val="22"/>
        </w:rPr>
      </w:pPr>
      <w:r w:rsidRPr="004B77D7">
        <w:rPr>
          <w:rFonts w:ascii="Tahoma" w:eastAsia="@Arial Unicode MS" w:hAnsi="Tahoma" w:cs="Tahoma"/>
          <w:sz w:val="22"/>
        </w:rPr>
        <w:t>v razpisni dokumentaciji na strani 3, pod točko "1.4 Jezik in denarna enota", je navedeno, da morajo vsi ponudniki predložiti ponudbo v slovenskem jeziku. Prav tako je določeno, da morajo biti v primeru, ko je originalno dokazilo napisano v tujem jeziku, predloženi uradno prevedeni dokumenti takega originala.</w:t>
      </w:r>
    </w:p>
    <w:p w14:paraId="71071D43" w14:textId="77777777" w:rsidR="004B77D7" w:rsidRPr="004B77D7" w:rsidRDefault="004B77D7" w:rsidP="0025050D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sz w:val="22"/>
        </w:rPr>
      </w:pPr>
    </w:p>
    <w:p w14:paraId="38FA9976" w14:textId="77777777" w:rsidR="004B77D7" w:rsidRPr="004B77D7" w:rsidRDefault="004B77D7" w:rsidP="0025050D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sz w:val="22"/>
        </w:rPr>
      </w:pPr>
      <w:r w:rsidRPr="004B77D7">
        <w:rPr>
          <w:rFonts w:ascii="Tahoma" w:eastAsia="@Arial Unicode MS" w:hAnsi="Tahoma" w:cs="Tahoma"/>
          <w:sz w:val="22"/>
        </w:rPr>
        <w:t>Ker pa so zahteve v zvezi z ugotavljanjem sposobnosti ponudnika opredeljene ločeno, in sicer pod točko "3 Ugotavljanje sposobnosti za vse sklope", nas zanima, ali se zahteva glede predložitve dokazil v slovenskem jeziku nanaša tudi na vsa dokazila, ki jih ponudnik predloži za namen ugotavljanja sposobnosti (kot so dokazila o registraciji, potrdila o nekaznovanosti, potrdila o plačanih davkih in prispevkih ipd.), ali pa je mogoče ta dokazila predložiti tudi v angleškem in nemškem jeziku brez prevoda.</w:t>
      </w:r>
    </w:p>
    <w:p w14:paraId="00DE231B" w14:textId="77777777" w:rsidR="004B77D7" w:rsidRPr="004B77D7" w:rsidRDefault="004B77D7" w:rsidP="0025050D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sz w:val="22"/>
        </w:rPr>
      </w:pPr>
    </w:p>
    <w:p w14:paraId="248F941B" w14:textId="3701491E" w:rsidR="004B77D7" w:rsidRDefault="004B77D7" w:rsidP="0025050D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sz w:val="22"/>
        </w:rPr>
      </w:pPr>
      <w:r w:rsidRPr="004B77D7">
        <w:rPr>
          <w:rFonts w:ascii="Tahoma" w:eastAsia="@Arial Unicode MS" w:hAnsi="Tahoma" w:cs="Tahoma"/>
          <w:sz w:val="22"/>
        </w:rPr>
        <w:t>Zahvaljujemo se vam za vaš odgovor in pojasnilo.</w:t>
      </w:r>
      <w:r>
        <w:rPr>
          <w:rFonts w:ascii="Tahoma" w:eastAsia="@Arial Unicode MS" w:hAnsi="Tahoma" w:cs="Tahoma"/>
          <w:sz w:val="22"/>
        </w:rPr>
        <w:t>«</w:t>
      </w:r>
    </w:p>
    <w:p w14:paraId="3331A30E" w14:textId="77777777" w:rsidR="004B77D7" w:rsidRDefault="004B77D7" w:rsidP="0025050D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sz w:val="22"/>
        </w:rPr>
      </w:pPr>
    </w:p>
    <w:p w14:paraId="1249225C" w14:textId="77777777" w:rsidR="004B77D7" w:rsidRPr="004B77D7" w:rsidRDefault="004B77D7" w:rsidP="0025050D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2"/>
        </w:rPr>
      </w:pPr>
      <w:r w:rsidRPr="004B77D7">
        <w:rPr>
          <w:rFonts w:ascii="Tahoma" w:hAnsi="Tahoma" w:cs="Tahoma"/>
          <w:sz w:val="22"/>
        </w:rPr>
        <w:t>Odgovor naročnika na zgornje vprašanje potencialnega ponudnika:</w:t>
      </w:r>
    </w:p>
    <w:p w14:paraId="18EC2727" w14:textId="1BFDB8B5" w:rsidR="00894B11" w:rsidRDefault="004A4792" w:rsidP="00894B11">
      <w:pPr>
        <w:keepNext/>
        <w:keepLines/>
        <w:spacing w:after="0" w:line="240" w:lineRule="auto"/>
        <w:jc w:val="both"/>
        <w:rPr>
          <w:rFonts w:ascii="Tahoma" w:hAnsi="Tahoma" w:cs="Tahoma"/>
          <w:color w:val="000000"/>
          <w:sz w:val="22"/>
        </w:rPr>
      </w:pPr>
      <w:r>
        <w:rPr>
          <w:rFonts w:ascii="Tahoma" w:hAnsi="Tahoma" w:cs="Tahoma"/>
          <w:sz w:val="22"/>
        </w:rPr>
        <w:t xml:space="preserve">Ponudnik mora predložiti ponudbo v slovenskem jeziku. </w:t>
      </w:r>
      <w:r w:rsidR="00894B11">
        <w:rPr>
          <w:rFonts w:ascii="Tahoma" w:hAnsi="Tahoma" w:cs="Tahoma"/>
          <w:sz w:val="22"/>
        </w:rPr>
        <w:t xml:space="preserve">Naročnik dopušča, da ponudnik, neglede za kateri sklop se odda ponudbo, predloži navaden prevod dokumentov, vendar si pridržuje pravico, da v fazi pregledovanja in ocenjevanja ponudbe od ponudnika (gospodarskega subjekta) zahteva, da na lastne </w:t>
      </w:r>
      <w:r w:rsidR="00894B11">
        <w:rPr>
          <w:rFonts w:ascii="Tahoma" w:hAnsi="Tahoma" w:cs="Tahoma"/>
          <w:color w:val="000000"/>
          <w:sz w:val="22"/>
        </w:rPr>
        <w:t>stroške (tj. stroške ponudnika) predloži uradne prevode sodnega tolmača za slovenski jezik, dokumentov/dokazil, ki so predloženi v tujem jeziku.</w:t>
      </w:r>
    </w:p>
    <w:p w14:paraId="379790C0" w14:textId="77777777" w:rsidR="004B77D7" w:rsidRDefault="004B77D7" w:rsidP="0025050D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</w:p>
    <w:p w14:paraId="55842536" w14:textId="77777777" w:rsidR="00CA3B6B" w:rsidRDefault="00CA3B6B" w:rsidP="0025050D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</w:p>
    <w:p w14:paraId="499464B4" w14:textId="77777777" w:rsidR="00962B78" w:rsidRPr="00534920" w:rsidRDefault="00962B78" w:rsidP="0025050D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  <w:r w:rsidRPr="00534920">
        <w:rPr>
          <w:rFonts w:ascii="Tahoma" w:hAnsi="Tahoma" w:cs="Tahoma"/>
          <w:sz w:val="22"/>
        </w:rPr>
        <w:t>T</w:t>
      </w:r>
      <w:r w:rsidR="00F74A6C">
        <w:rPr>
          <w:rFonts w:ascii="Tahoma" w:hAnsi="Tahoma" w:cs="Tahoma"/>
          <w:sz w:val="22"/>
        </w:rPr>
        <w:t>o</w:t>
      </w:r>
      <w:r w:rsidRPr="00534920">
        <w:rPr>
          <w:rFonts w:ascii="Tahoma" w:hAnsi="Tahoma" w:cs="Tahoma"/>
          <w:sz w:val="22"/>
        </w:rPr>
        <w:t xml:space="preserve"> pojasnil</w:t>
      </w:r>
      <w:r w:rsidR="00F74A6C">
        <w:rPr>
          <w:rFonts w:ascii="Tahoma" w:hAnsi="Tahoma" w:cs="Tahoma"/>
          <w:sz w:val="22"/>
        </w:rPr>
        <w:t>o</w:t>
      </w:r>
      <w:r w:rsidRPr="00534920">
        <w:rPr>
          <w:rFonts w:ascii="Tahoma" w:hAnsi="Tahoma" w:cs="Tahoma"/>
          <w:sz w:val="22"/>
        </w:rPr>
        <w:t xml:space="preserve"> postane sestavni del razpisne dokumentacije.</w:t>
      </w:r>
    </w:p>
    <w:p w14:paraId="5CE8304B" w14:textId="77777777" w:rsidR="00962B78" w:rsidRPr="00534920" w:rsidRDefault="00962B78" w:rsidP="0025050D">
      <w:pPr>
        <w:keepNext/>
        <w:keepLines/>
        <w:tabs>
          <w:tab w:val="left" w:pos="5040"/>
        </w:tabs>
        <w:spacing w:after="0" w:line="240" w:lineRule="auto"/>
        <w:ind w:left="1410" w:hanging="1410"/>
        <w:jc w:val="both"/>
        <w:rPr>
          <w:rFonts w:ascii="Tahoma" w:hAnsi="Tahoma" w:cs="Tahoma"/>
          <w:sz w:val="22"/>
        </w:rPr>
      </w:pPr>
    </w:p>
    <w:p w14:paraId="5291A475" w14:textId="216CBF62" w:rsidR="00962B78" w:rsidRPr="00534920" w:rsidRDefault="00962B78" w:rsidP="0025050D">
      <w:pPr>
        <w:keepNext/>
        <w:keepLines/>
        <w:spacing w:after="0" w:line="240" w:lineRule="auto"/>
        <w:jc w:val="both"/>
        <w:rPr>
          <w:rFonts w:ascii="Tahoma" w:hAnsi="Tahoma" w:cs="Tahoma"/>
          <w:i/>
          <w:sz w:val="22"/>
        </w:rPr>
      </w:pPr>
      <w:r>
        <w:rPr>
          <w:rFonts w:ascii="Tahoma" w:hAnsi="Tahoma" w:cs="Tahoma"/>
          <w:i/>
          <w:sz w:val="22"/>
        </w:rPr>
        <w:t>Pojasnilo</w:t>
      </w:r>
      <w:r w:rsidRPr="00534920">
        <w:rPr>
          <w:rFonts w:ascii="Tahoma" w:hAnsi="Tahoma" w:cs="Tahoma"/>
          <w:i/>
          <w:sz w:val="22"/>
        </w:rPr>
        <w:t xml:space="preserve"> je bilo dne, </w:t>
      </w:r>
      <w:r w:rsidR="005F6484">
        <w:rPr>
          <w:rFonts w:ascii="Tahoma" w:hAnsi="Tahoma" w:cs="Tahoma"/>
          <w:i/>
          <w:sz w:val="22"/>
        </w:rPr>
        <w:t xml:space="preserve"> </w:t>
      </w:r>
      <w:r w:rsidR="00106D2D">
        <w:rPr>
          <w:rFonts w:ascii="Tahoma" w:hAnsi="Tahoma" w:cs="Tahoma"/>
          <w:i/>
          <w:sz w:val="22"/>
        </w:rPr>
        <w:t>2</w:t>
      </w:r>
      <w:r w:rsidR="00894B11">
        <w:rPr>
          <w:rFonts w:ascii="Tahoma" w:hAnsi="Tahoma" w:cs="Tahoma"/>
          <w:i/>
          <w:sz w:val="22"/>
        </w:rPr>
        <w:t>5</w:t>
      </w:r>
      <w:r w:rsidR="00610CBF" w:rsidRPr="003D59DD">
        <w:rPr>
          <w:rFonts w:ascii="Tahoma" w:hAnsi="Tahoma" w:cs="Tahoma"/>
          <w:i/>
          <w:color w:val="000000"/>
          <w:sz w:val="22"/>
        </w:rPr>
        <w:t>.</w:t>
      </w:r>
      <w:r w:rsidR="005F6484">
        <w:rPr>
          <w:rFonts w:ascii="Tahoma" w:hAnsi="Tahoma" w:cs="Tahoma"/>
          <w:i/>
          <w:color w:val="000000"/>
          <w:sz w:val="22"/>
        </w:rPr>
        <w:t xml:space="preserve"> </w:t>
      </w:r>
      <w:r w:rsidR="00106D2D">
        <w:rPr>
          <w:rFonts w:ascii="Tahoma" w:hAnsi="Tahoma" w:cs="Tahoma"/>
          <w:i/>
          <w:color w:val="000000"/>
          <w:sz w:val="22"/>
        </w:rPr>
        <w:t>3</w:t>
      </w:r>
      <w:r w:rsidRPr="003D59DD">
        <w:rPr>
          <w:rFonts w:ascii="Tahoma" w:hAnsi="Tahoma" w:cs="Tahoma"/>
          <w:i/>
          <w:color w:val="000000"/>
          <w:sz w:val="22"/>
        </w:rPr>
        <w:t>.</w:t>
      </w:r>
      <w:r w:rsidR="005F6484">
        <w:rPr>
          <w:rFonts w:ascii="Tahoma" w:hAnsi="Tahoma" w:cs="Tahoma"/>
          <w:i/>
          <w:color w:val="000000"/>
          <w:sz w:val="22"/>
        </w:rPr>
        <w:t xml:space="preserve"> </w:t>
      </w:r>
      <w:r w:rsidRPr="003D59DD">
        <w:rPr>
          <w:rFonts w:ascii="Tahoma" w:hAnsi="Tahoma" w:cs="Tahoma"/>
          <w:i/>
          <w:color w:val="000000"/>
          <w:sz w:val="22"/>
        </w:rPr>
        <w:t>20</w:t>
      </w:r>
      <w:r w:rsidR="00106D2D">
        <w:rPr>
          <w:rFonts w:ascii="Tahoma" w:hAnsi="Tahoma" w:cs="Tahoma"/>
          <w:i/>
          <w:color w:val="000000"/>
          <w:sz w:val="22"/>
        </w:rPr>
        <w:t>25</w:t>
      </w:r>
      <w:r w:rsidRPr="00534920">
        <w:rPr>
          <w:rFonts w:ascii="Tahoma" w:hAnsi="Tahoma" w:cs="Tahoma"/>
          <w:i/>
          <w:color w:val="000000"/>
          <w:sz w:val="22"/>
        </w:rPr>
        <w:t xml:space="preserve"> </w:t>
      </w:r>
      <w:r w:rsidRPr="00534920">
        <w:rPr>
          <w:rFonts w:ascii="Tahoma" w:hAnsi="Tahoma" w:cs="Tahoma"/>
          <w:i/>
          <w:sz w:val="22"/>
        </w:rPr>
        <w:t>objavljen</w:t>
      </w:r>
      <w:r w:rsidR="00F74A6C">
        <w:rPr>
          <w:rFonts w:ascii="Tahoma" w:hAnsi="Tahoma" w:cs="Tahoma"/>
          <w:i/>
          <w:sz w:val="22"/>
        </w:rPr>
        <w:t>o</w:t>
      </w:r>
      <w:r w:rsidRPr="00534920">
        <w:rPr>
          <w:rFonts w:ascii="Tahoma" w:hAnsi="Tahoma" w:cs="Tahoma"/>
          <w:i/>
          <w:sz w:val="22"/>
        </w:rPr>
        <w:t xml:space="preserve"> tudi na Portalu javnih naročil.</w:t>
      </w:r>
    </w:p>
    <w:p w14:paraId="385EF5F8" w14:textId="77777777" w:rsidR="003A307D" w:rsidRDefault="003A307D" w:rsidP="0025050D">
      <w:pPr>
        <w:keepNext/>
        <w:keepLines/>
        <w:spacing w:after="0" w:line="240" w:lineRule="auto"/>
        <w:rPr>
          <w:rFonts w:ascii="Tahoma" w:hAnsi="Tahoma" w:cs="Tahoma"/>
          <w:sz w:val="22"/>
        </w:rPr>
      </w:pPr>
    </w:p>
    <w:p w14:paraId="2E0F004A" w14:textId="77777777" w:rsidR="0081641E" w:rsidRDefault="0081641E" w:rsidP="0025050D">
      <w:pPr>
        <w:keepNext/>
        <w:keepLines/>
        <w:spacing w:after="0" w:line="240" w:lineRule="auto"/>
        <w:rPr>
          <w:rFonts w:ascii="Tahoma" w:hAnsi="Tahoma" w:cs="Tahoma"/>
          <w:sz w:val="22"/>
        </w:rPr>
      </w:pPr>
    </w:p>
    <w:p w14:paraId="108ADE84" w14:textId="77777777" w:rsidR="0081641E" w:rsidRPr="00534920" w:rsidRDefault="0081641E" w:rsidP="0025050D">
      <w:pPr>
        <w:keepNext/>
        <w:keepLines/>
        <w:spacing w:after="0" w:line="240" w:lineRule="auto"/>
        <w:rPr>
          <w:rFonts w:ascii="Tahoma" w:hAnsi="Tahoma" w:cs="Tahoma"/>
          <w:sz w:val="22"/>
        </w:rPr>
      </w:pPr>
    </w:p>
    <w:p w14:paraId="3A873A4E" w14:textId="77777777" w:rsidR="00962B78" w:rsidRPr="00534920" w:rsidRDefault="00962B78" w:rsidP="0025050D">
      <w:pPr>
        <w:keepNext/>
        <w:keepLines/>
        <w:spacing w:after="0" w:line="240" w:lineRule="auto"/>
        <w:rPr>
          <w:rFonts w:ascii="Tahoma" w:hAnsi="Tahoma" w:cs="Tahoma"/>
          <w:sz w:val="22"/>
        </w:rPr>
      </w:pPr>
      <w:r w:rsidRPr="00534920">
        <w:rPr>
          <w:rFonts w:ascii="Tahoma" w:hAnsi="Tahoma" w:cs="Tahoma"/>
          <w:sz w:val="22"/>
        </w:rPr>
        <w:t>Lepo pozdravljeni!</w:t>
      </w:r>
    </w:p>
    <w:p w14:paraId="70D49FB2" w14:textId="77777777" w:rsidR="00706332" w:rsidRPr="00534920" w:rsidRDefault="00706332" w:rsidP="0025050D">
      <w:pPr>
        <w:keepNext/>
        <w:keepLines/>
        <w:spacing w:after="0" w:line="240" w:lineRule="auto"/>
        <w:rPr>
          <w:rFonts w:ascii="Tahoma" w:hAnsi="Tahoma" w:cs="Tahoma"/>
          <w:sz w:val="22"/>
        </w:rPr>
      </w:pPr>
      <w:r w:rsidRPr="00534920">
        <w:rPr>
          <w:rFonts w:ascii="Tahoma" w:hAnsi="Tahoma" w:cs="Tahoma"/>
          <w:sz w:val="22"/>
        </w:rPr>
        <w:tab/>
      </w:r>
      <w:r w:rsidRPr="00534920">
        <w:rPr>
          <w:rFonts w:ascii="Tahoma" w:hAnsi="Tahoma" w:cs="Tahoma"/>
          <w:sz w:val="22"/>
        </w:rPr>
        <w:tab/>
      </w:r>
      <w:r w:rsidR="006837A5">
        <w:rPr>
          <w:rFonts w:ascii="Tahoma" w:hAnsi="Tahoma" w:cs="Tahoma"/>
          <w:sz w:val="22"/>
        </w:rPr>
        <w:t xml:space="preserve">                                                                      </w:t>
      </w:r>
      <w:r w:rsidRPr="00534920">
        <w:rPr>
          <w:rFonts w:ascii="Tahoma" w:hAnsi="Tahoma" w:cs="Tahoma"/>
          <w:sz w:val="22"/>
        </w:rPr>
        <w:t>JAVNI HOLDING Ljubljana</w:t>
      </w:r>
    </w:p>
    <w:p w14:paraId="27FF55F1" w14:textId="77777777" w:rsidR="00706332" w:rsidRPr="00534920" w:rsidRDefault="00706332" w:rsidP="0025050D">
      <w:pPr>
        <w:keepNext/>
        <w:keepLines/>
        <w:spacing w:after="0" w:line="240" w:lineRule="auto"/>
        <w:ind w:left="6372"/>
        <w:rPr>
          <w:rFonts w:ascii="Tahoma" w:hAnsi="Tahoma" w:cs="Tahoma"/>
          <w:sz w:val="22"/>
        </w:rPr>
      </w:pPr>
      <w:r w:rsidRPr="00534920">
        <w:rPr>
          <w:rFonts w:ascii="Tahoma" w:hAnsi="Tahoma" w:cs="Tahoma"/>
          <w:sz w:val="22"/>
        </w:rPr>
        <w:t>Sektor za javna naročila</w:t>
      </w:r>
    </w:p>
    <w:sectPr w:rsidR="00706332" w:rsidRPr="00534920" w:rsidSect="00106D2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BF746" w14:textId="77777777" w:rsidR="000F1EB6" w:rsidRDefault="000F1EB6" w:rsidP="00706332">
      <w:pPr>
        <w:spacing w:after="0" w:line="240" w:lineRule="auto"/>
      </w:pPr>
      <w:r>
        <w:separator/>
      </w:r>
    </w:p>
  </w:endnote>
  <w:endnote w:type="continuationSeparator" w:id="0">
    <w:p w14:paraId="7A4EE560" w14:textId="77777777" w:rsidR="000F1EB6" w:rsidRDefault="000F1EB6" w:rsidP="00706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12E5C" w14:textId="77777777" w:rsidR="00C46A9B" w:rsidRPr="00941BDE" w:rsidRDefault="00C46A9B" w:rsidP="00C46A9B">
    <w:pPr>
      <w:pStyle w:val="Noga"/>
      <w:jc w:val="center"/>
      <w:rPr>
        <w:rFonts w:ascii="Tahoma" w:hAnsi="Tahoma" w:cs="Tahoma"/>
        <w:sz w:val="18"/>
      </w:rPr>
    </w:pPr>
    <w:r w:rsidRPr="00941BDE">
      <w:rPr>
        <w:rFonts w:ascii="Tahoma" w:hAnsi="Tahoma" w:cs="Tahoma"/>
        <w:sz w:val="18"/>
      </w:rPr>
      <w:t xml:space="preserve">Stran </w:t>
    </w:r>
    <w:r w:rsidRPr="00941BDE">
      <w:rPr>
        <w:rFonts w:ascii="Tahoma" w:hAnsi="Tahoma" w:cs="Tahoma"/>
        <w:bCs/>
        <w:sz w:val="18"/>
        <w:szCs w:val="24"/>
      </w:rPr>
      <w:fldChar w:fldCharType="begin"/>
    </w:r>
    <w:r w:rsidRPr="00941BDE">
      <w:rPr>
        <w:rFonts w:ascii="Tahoma" w:hAnsi="Tahoma" w:cs="Tahoma"/>
        <w:bCs/>
        <w:sz w:val="18"/>
      </w:rPr>
      <w:instrText>PAGE</w:instrText>
    </w:r>
    <w:r w:rsidRPr="00941BDE">
      <w:rPr>
        <w:rFonts w:ascii="Tahoma" w:hAnsi="Tahoma" w:cs="Tahoma"/>
        <w:bCs/>
        <w:sz w:val="18"/>
        <w:szCs w:val="24"/>
      </w:rPr>
      <w:fldChar w:fldCharType="separate"/>
    </w:r>
    <w:r>
      <w:rPr>
        <w:rFonts w:ascii="Tahoma" w:hAnsi="Tahoma" w:cs="Tahoma"/>
        <w:bCs/>
        <w:sz w:val="18"/>
        <w:szCs w:val="24"/>
      </w:rPr>
      <w:t>2</w:t>
    </w:r>
    <w:r w:rsidRPr="00941BDE">
      <w:rPr>
        <w:rFonts w:ascii="Tahoma" w:hAnsi="Tahoma" w:cs="Tahoma"/>
        <w:bCs/>
        <w:sz w:val="18"/>
        <w:szCs w:val="24"/>
      </w:rPr>
      <w:fldChar w:fldCharType="end"/>
    </w:r>
    <w:r w:rsidRPr="00941BDE">
      <w:rPr>
        <w:rFonts w:ascii="Tahoma" w:hAnsi="Tahoma" w:cs="Tahoma"/>
        <w:sz w:val="18"/>
      </w:rPr>
      <w:t xml:space="preserve"> od </w:t>
    </w:r>
    <w:r w:rsidRPr="00941BDE">
      <w:rPr>
        <w:rFonts w:ascii="Tahoma" w:hAnsi="Tahoma" w:cs="Tahoma"/>
        <w:bCs/>
        <w:sz w:val="18"/>
        <w:szCs w:val="24"/>
      </w:rPr>
      <w:fldChar w:fldCharType="begin"/>
    </w:r>
    <w:r w:rsidRPr="00941BDE">
      <w:rPr>
        <w:rFonts w:ascii="Tahoma" w:hAnsi="Tahoma" w:cs="Tahoma"/>
        <w:bCs/>
        <w:sz w:val="18"/>
      </w:rPr>
      <w:instrText>NUMPAGES</w:instrText>
    </w:r>
    <w:r w:rsidRPr="00941BDE">
      <w:rPr>
        <w:rFonts w:ascii="Tahoma" w:hAnsi="Tahoma" w:cs="Tahoma"/>
        <w:bCs/>
        <w:sz w:val="18"/>
        <w:szCs w:val="24"/>
      </w:rPr>
      <w:fldChar w:fldCharType="separate"/>
    </w:r>
    <w:r>
      <w:rPr>
        <w:rFonts w:ascii="Tahoma" w:hAnsi="Tahoma" w:cs="Tahoma"/>
        <w:bCs/>
        <w:sz w:val="18"/>
        <w:szCs w:val="24"/>
      </w:rPr>
      <w:t>49</w:t>
    </w:r>
    <w:r w:rsidRPr="00941BDE">
      <w:rPr>
        <w:rFonts w:ascii="Tahoma" w:hAnsi="Tahoma" w:cs="Tahoma"/>
        <w:bCs/>
        <w:sz w:val="18"/>
        <w:szCs w:val="24"/>
      </w:rPr>
      <w:fldChar w:fldCharType="end"/>
    </w:r>
  </w:p>
  <w:p w14:paraId="1C981BF1" w14:textId="77777777" w:rsidR="000F1EB6" w:rsidRPr="00706332" w:rsidRDefault="000F1EB6" w:rsidP="0070633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94DED" w14:textId="77777777" w:rsidR="00C46A9B" w:rsidRPr="00401B05" w:rsidRDefault="00C46A9B" w:rsidP="00C46A9B">
    <w:pPr>
      <w:pStyle w:val="Noga"/>
      <w:jc w:val="right"/>
    </w:pPr>
    <w:r w:rsidRPr="005332C6">
      <w:rPr>
        <w:noProof/>
        <w:sz w:val="16"/>
        <w:szCs w:val="16"/>
      </w:rPr>
      <w:drawing>
        <wp:inline distT="0" distB="0" distL="0" distR="0" wp14:anchorId="146F627B" wp14:editId="1021B2F2">
          <wp:extent cx="2430145" cy="783270"/>
          <wp:effectExtent l="0" t="0" r="8255" b="0"/>
          <wp:docPr id="138" name="Slika 1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0145" cy="783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0D625" w14:textId="77777777" w:rsidR="000F1EB6" w:rsidRDefault="000F1EB6" w:rsidP="00706332">
      <w:pPr>
        <w:spacing w:after="0" w:line="240" w:lineRule="auto"/>
      </w:pPr>
      <w:r>
        <w:separator/>
      </w:r>
    </w:p>
  </w:footnote>
  <w:footnote w:type="continuationSeparator" w:id="0">
    <w:p w14:paraId="42ABDEAB" w14:textId="77777777" w:rsidR="000F1EB6" w:rsidRDefault="000F1EB6" w:rsidP="00706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84D88" w14:textId="77777777" w:rsidR="000F1EB6" w:rsidRDefault="000F1EB6" w:rsidP="00706332">
    <w:pPr>
      <w:pStyle w:val="Glava"/>
      <w:tabs>
        <w:tab w:val="clear" w:pos="4536"/>
        <w:tab w:val="center" w:pos="7655"/>
      </w:tabs>
      <w:ind w:right="-1133"/>
    </w:pPr>
    <w:r>
      <w:tab/>
    </w:r>
  </w:p>
  <w:p w14:paraId="01E326FD" w14:textId="77777777" w:rsidR="000F1EB6" w:rsidRDefault="000F1EB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486AA" w14:textId="77777777" w:rsidR="00C46A9B" w:rsidRDefault="00C46A9B" w:rsidP="00C46A9B">
    <w:pPr>
      <w:pStyle w:val="Glava"/>
      <w:keepLines/>
      <w:widowControl w:val="0"/>
      <w:tabs>
        <w:tab w:val="clear" w:pos="4536"/>
        <w:tab w:val="center" w:pos="8080"/>
      </w:tabs>
      <w:ind w:right="-1134"/>
    </w:pPr>
    <w:r>
      <w:tab/>
    </w:r>
    <w:r>
      <w:rPr>
        <w:noProof/>
      </w:rPr>
      <w:drawing>
        <wp:inline distT="0" distB="0" distL="0" distR="0" wp14:anchorId="12EEFF94" wp14:editId="75CF7FBE">
          <wp:extent cx="3438525" cy="1823085"/>
          <wp:effectExtent l="0" t="0" r="9525" b="5715"/>
          <wp:docPr id="137" name="Slika 1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8525" cy="1823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1BBEAB6" w14:textId="1B5CB97C" w:rsidR="000F1EB6" w:rsidRPr="00C46A9B" w:rsidRDefault="000F1EB6" w:rsidP="00C46A9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1E75"/>
    <w:multiLevelType w:val="hybridMultilevel"/>
    <w:tmpl w:val="4A3AEB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207BB"/>
    <w:multiLevelType w:val="hybridMultilevel"/>
    <w:tmpl w:val="9F143B16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B4103"/>
    <w:multiLevelType w:val="hybridMultilevel"/>
    <w:tmpl w:val="C8F863C0"/>
    <w:lvl w:ilvl="0" w:tplc="53C079F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7318D"/>
    <w:multiLevelType w:val="hybridMultilevel"/>
    <w:tmpl w:val="A38CAD8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A62DFC"/>
    <w:multiLevelType w:val="hybridMultilevel"/>
    <w:tmpl w:val="18248BB2"/>
    <w:lvl w:ilvl="0" w:tplc="2A1E3A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45751"/>
    <w:multiLevelType w:val="hybridMultilevel"/>
    <w:tmpl w:val="7A3E42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27F81"/>
    <w:multiLevelType w:val="hybridMultilevel"/>
    <w:tmpl w:val="8918C266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03308"/>
    <w:multiLevelType w:val="hybridMultilevel"/>
    <w:tmpl w:val="B05C3F04"/>
    <w:lvl w:ilvl="0" w:tplc="25C2D7FE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B36CA"/>
    <w:multiLevelType w:val="hybridMultilevel"/>
    <w:tmpl w:val="C5F4A1A4"/>
    <w:lvl w:ilvl="0" w:tplc="A224CD48">
      <w:numFmt w:val="bullet"/>
      <w:lvlText w:val="•"/>
      <w:lvlJc w:val="left"/>
      <w:pPr>
        <w:ind w:left="1065" w:hanging="705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E49A7"/>
    <w:multiLevelType w:val="hybridMultilevel"/>
    <w:tmpl w:val="2EFE25C6"/>
    <w:lvl w:ilvl="0" w:tplc="9C7497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9A5115"/>
    <w:multiLevelType w:val="hybridMultilevel"/>
    <w:tmpl w:val="8AF6780E"/>
    <w:lvl w:ilvl="0" w:tplc="08F623D8">
      <w:start w:val="1"/>
      <w:numFmt w:val="bullet"/>
      <w:lvlText w:val="–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1E06AC"/>
    <w:multiLevelType w:val="hybridMultilevel"/>
    <w:tmpl w:val="52F27002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011579"/>
    <w:multiLevelType w:val="hybridMultilevel"/>
    <w:tmpl w:val="C1AEC68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943CF"/>
    <w:multiLevelType w:val="hybridMultilevel"/>
    <w:tmpl w:val="451CB660"/>
    <w:lvl w:ilvl="0" w:tplc="A224CD48">
      <w:numFmt w:val="bullet"/>
      <w:lvlText w:val="•"/>
      <w:lvlJc w:val="left"/>
      <w:pPr>
        <w:ind w:left="1065" w:hanging="705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7D7606"/>
    <w:multiLevelType w:val="hybridMultilevel"/>
    <w:tmpl w:val="4B1C090C"/>
    <w:lvl w:ilvl="0" w:tplc="9F0407D2">
      <w:numFmt w:val="bullet"/>
      <w:lvlText w:val="-"/>
      <w:lvlJc w:val="left"/>
      <w:pPr>
        <w:ind w:left="1065" w:hanging="705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6B2245"/>
    <w:multiLevelType w:val="hybridMultilevel"/>
    <w:tmpl w:val="DF4E66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CC10D2"/>
    <w:multiLevelType w:val="hybridMultilevel"/>
    <w:tmpl w:val="E848B578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032F67"/>
    <w:multiLevelType w:val="hybridMultilevel"/>
    <w:tmpl w:val="BFB8887A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445A8"/>
    <w:multiLevelType w:val="hybridMultilevel"/>
    <w:tmpl w:val="6FEC2E82"/>
    <w:lvl w:ilvl="0" w:tplc="5DE0EC72">
      <w:start w:val="10"/>
      <w:numFmt w:val="bullet"/>
      <w:lvlText w:val="-"/>
      <w:lvlJc w:val="left"/>
      <w:pPr>
        <w:tabs>
          <w:tab w:val="num" w:pos="360"/>
        </w:tabs>
        <w:ind w:left="357" w:hanging="357"/>
      </w:pPr>
    </w:lvl>
    <w:lvl w:ilvl="1" w:tplc="0424000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</w:rPr>
    </w:lvl>
    <w:lvl w:ilvl="2" w:tplc="0424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917622"/>
    <w:multiLevelType w:val="hybridMultilevel"/>
    <w:tmpl w:val="1AF696EA"/>
    <w:lvl w:ilvl="0" w:tplc="6AE2F810"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5"/>
  </w:num>
  <w:num w:numId="4">
    <w:abstractNumId w:val="5"/>
  </w:num>
  <w:num w:numId="5">
    <w:abstractNumId w:val="12"/>
  </w:num>
  <w:num w:numId="6">
    <w:abstractNumId w:val="11"/>
  </w:num>
  <w:num w:numId="7">
    <w:abstractNumId w:val="18"/>
  </w:num>
  <w:num w:numId="8">
    <w:abstractNumId w:val="10"/>
  </w:num>
  <w:num w:numId="9">
    <w:abstractNumId w:val="9"/>
  </w:num>
  <w:num w:numId="10">
    <w:abstractNumId w:val="16"/>
  </w:num>
  <w:num w:numId="11">
    <w:abstractNumId w:val="19"/>
  </w:num>
  <w:num w:numId="12">
    <w:abstractNumId w:val="4"/>
  </w:num>
  <w:num w:numId="13">
    <w:abstractNumId w:val="4"/>
  </w:num>
  <w:num w:numId="14">
    <w:abstractNumId w:val="6"/>
  </w:num>
  <w:num w:numId="15">
    <w:abstractNumId w:val="1"/>
  </w:num>
  <w:num w:numId="16">
    <w:abstractNumId w:val="2"/>
  </w:num>
  <w:num w:numId="17">
    <w:abstractNumId w:val="0"/>
  </w:num>
  <w:num w:numId="18">
    <w:abstractNumId w:val="8"/>
  </w:num>
  <w:num w:numId="19">
    <w:abstractNumId w:val="7"/>
  </w:num>
  <w:num w:numId="20">
    <w:abstractNumId w:val="13"/>
  </w:num>
  <w:num w:numId="21">
    <w:abstractNumId w:val="14"/>
  </w:num>
  <w:num w:numId="22">
    <w:abstractNumId w:val="17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17F"/>
    <w:rsid w:val="00036B9B"/>
    <w:rsid w:val="00056F05"/>
    <w:rsid w:val="00070015"/>
    <w:rsid w:val="000B664B"/>
    <w:rsid w:val="000F1EB6"/>
    <w:rsid w:val="00106D2D"/>
    <w:rsid w:val="0013443D"/>
    <w:rsid w:val="00161083"/>
    <w:rsid w:val="00193410"/>
    <w:rsid w:val="00237B4E"/>
    <w:rsid w:val="00240558"/>
    <w:rsid w:val="0025050D"/>
    <w:rsid w:val="0025376F"/>
    <w:rsid w:val="002879C4"/>
    <w:rsid w:val="002A4DCF"/>
    <w:rsid w:val="002B6D11"/>
    <w:rsid w:val="002C2FAA"/>
    <w:rsid w:val="002F008F"/>
    <w:rsid w:val="003152A5"/>
    <w:rsid w:val="00327F54"/>
    <w:rsid w:val="00330997"/>
    <w:rsid w:val="003328EF"/>
    <w:rsid w:val="0034318C"/>
    <w:rsid w:val="0037304F"/>
    <w:rsid w:val="003A307D"/>
    <w:rsid w:val="003C2D13"/>
    <w:rsid w:val="003C50AB"/>
    <w:rsid w:val="003D59DD"/>
    <w:rsid w:val="003E4AC7"/>
    <w:rsid w:val="003E634D"/>
    <w:rsid w:val="003F0405"/>
    <w:rsid w:val="00483FCE"/>
    <w:rsid w:val="004A4792"/>
    <w:rsid w:val="004B77D7"/>
    <w:rsid w:val="00534920"/>
    <w:rsid w:val="00551571"/>
    <w:rsid w:val="00590B80"/>
    <w:rsid w:val="005C7DDC"/>
    <w:rsid w:val="005E0662"/>
    <w:rsid w:val="005F6484"/>
    <w:rsid w:val="00610CBF"/>
    <w:rsid w:val="00623113"/>
    <w:rsid w:val="006837A5"/>
    <w:rsid w:val="006D1173"/>
    <w:rsid w:val="006D4FAD"/>
    <w:rsid w:val="006E3B43"/>
    <w:rsid w:val="006E677B"/>
    <w:rsid w:val="00706332"/>
    <w:rsid w:val="007C0979"/>
    <w:rsid w:val="0081641E"/>
    <w:rsid w:val="0084619C"/>
    <w:rsid w:val="00864E5B"/>
    <w:rsid w:val="0088475C"/>
    <w:rsid w:val="00892C7A"/>
    <w:rsid w:val="00894734"/>
    <w:rsid w:val="00894B11"/>
    <w:rsid w:val="008D0BDD"/>
    <w:rsid w:val="008F6B1D"/>
    <w:rsid w:val="00925808"/>
    <w:rsid w:val="00962B78"/>
    <w:rsid w:val="00987D03"/>
    <w:rsid w:val="00A12A54"/>
    <w:rsid w:val="00A7017F"/>
    <w:rsid w:val="00AA04A1"/>
    <w:rsid w:val="00AB52F1"/>
    <w:rsid w:val="00AE2268"/>
    <w:rsid w:val="00B33B64"/>
    <w:rsid w:val="00B45C1A"/>
    <w:rsid w:val="00B67106"/>
    <w:rsid w:val="00BD6A7B"/>
    <w:rsid w:val="00BE0C24"/>
    <w:rsid w:val="00BE4CBE"/>
    <w:rsid w:val="00BE5210"/>
    <w:rsid w:val="00C03D0B"/>
    <w:rsid w:val="00C40C21"/>
    <w:rsid w:val="00C46A9B"/>
    <w:rsid w:val="00CA3B6B"/>
    <w:rsid w:val="00CD63A1"/>
    <w:rsid w:val="00CF6EF1"/>
    <w:rsid w:val="00D17D8D"/>
    <w:rsid w:val="00D55D4A"/>
    <w:rsid w:val="00D6264D"/>
    <w:rsid w:val="00DB5FA0"/>
    <w:rsid w:val="00DF6032"/>
    <w:rsid w:val="00DF73F2"/>
    <w:rsid w:val="00E6236D"/>
    <w:rsid w:val="00E96AA0"/>
    <w:rsid w:val="00EB0075"/>
    <w:rsid w:val="00EF75DE"/>
    <w:rsid w:val="00F74A6C"/>
    <w:rsid w:val="00F855AE"/>
    <w:rsid w:val="00FC2741"/>
    <w:rsid w:val="00FE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260D2D05"/>
  <w15:docId w15:val="{8694FE8C-A010-4E39-8337-31C52F291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imes New Roman" w:hAnsi="Tahoma" w:cs="Tahoma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Times New Roman" w:hAnsi="Times New Roman" w:cs="Times New Roman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link w:val="Telobesedila-zamikZnak"/>
    <w:semiHidden/>
    <w:rsid w:val="008F6B1D"/>
    <w:pPr>
      <w:spacing w:after="0" w:line="240" w:lineRule="auto"/>
      <w:ind w:left="708"/>
    </w:pPr>
    <w:rPr>
      <w:rFonts w:ascii="Arial" w:hAnsi="Arial" w:cs="Arial"/>
      <w:sz w:val="24"/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8F6B1D"/>
    <w:rPr>
      <w:rFonts w:ascii="Arial" w:hAnsi="Arial" w:cs="Arial"/>
      <w:sz w:val="24"/>
      <w:szCs w:val="20"/>
      <w:lang w:eastAsia="sl-SI"/>
    </w:rPr>
  </w:style>
  <w:style w:type="paragraph" w:styleId="Glava">
    <w:name w:val="header"/>
    <w:aliases w:val="E-PVO-glava, Znak,Header-PR"/>
    <w:basedOn w:val="Navaden"/>
    <w:link w:val="GlavaZnak"/>
    <w:unhideWhenUsed/>
    <w:rsid w:val="00706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E-PVO-glava Znak, Znak Znak,Header-PR Znak"/>
    <w:basedOn w:val="Privzetapisavaodstavka"/>
    <w:link w:val="Glava"/>
    <w:rsid w:val="00706332"/>
    <w:rPr>
      <w:rFonts w:ascii="Times New Roman" w:hAnsi="Times New Roman" w:cs="Times New Roman"/>
      <w:sz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06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06332"/>
    <w:rPr>
      <w:rFonts w:ascii="Times New Roman" w:hAnsi="Times New Roman" w:cs="Times New Roman"/>
      <w:sz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6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6332"/>
    <w:rPr>
      <w:sz w:val="16"/>
      <w:szCs w:val="16"/>
      <w:lang w:eastAsia="sl-SI"/>
    </w:rPr>
  </w:style>
  <w:style w:type="paragraph" w:styleId="Navadensplet">
    <w:name w:val="Normal (Web)"/>
    <w:basedOn w:val="Navaden"/>
    <w:uiPriority w:val="99"/>
    <w:unhideWhenUsed/>
    <w:rsid w:val="003152A5"/>
    <w:pPr>
      <w:spacing w:before="100" w:beforeAutospacing="1" w:after="100" w:afterAutospacing="1" w:line="240" w:lineRule="auto"/>
    </w:pPr>
    <w:rPr>
      <w:rFonts w:eastAsiaTheme="minorHAnsi"/>
      <w:sz w:val="24"/>
      <w:szCs w:val="24"/>
    </w:rPr>
  </w:style>
  <w:style w:type="paragraph" w:styleId="Golobesedilo">
    <w:name w:val="Plain Text"/>
    <w:basedOn w:val="Navaden"/>
    <w:link w:val="GolobesediloZnak"/>
    <w:uiPriority w:val="99"/>
    <w:unhideWhenUsed/>
    <w:rsid w:val="00FC2741"/>
    <w:pPr>
      <w:spacing w:after="0" w:line="240" w:lineRule="auto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FC2741"/>
    <w:rPr>
      <w:rFonts w:ascii="Calibri" w:eastAsiaTheme="minorHAnsi" w:hAnsi="Calibri" w:cstheme="minorBidi"/>
      <w:szCs w:val="21"/>
    </w:rPr>
  </w:style>
  <w:style w:type="paragraph" w:styleId="Odstavekseznama">
    <w:name w:val="List Paragraph"/>
    <w:basedOn w:val="Navaden"/>
    <w:link w:val="OdstavekseznamaZnak"/>
    <w:uiPriority w:val="34"/>
    <w:qFormat/>
    <w:rsid w:val="00FC2741"/>
    <w:pPr>
      <w:spacing w:after="0" w:line="240" w:lineRule="auto"/>
      <w:ind w:left="720"/>
    </w:pPr>
    <w:rPr>
      <w:rFonts w:ascii="Calibri" w:eastAsiaTheme="minorHAnsi" w:hAnsi="Calibri" w:cs="Calibri"/>
      <w:sz w:val="22"/>
    </w:rPr>
  </w:style>
  <w:style w:type="character" w:styleId="Hiperpovezava">
    <w:name w:val="Hyperlink"/>
    <w:basedOn w:val="Privzetapisavaodstavka"/>
    <w:uiPriority w:val="99"/>
    <w:unhideWhenUsed/>
    <w:rsid w:val="006E677B"/>
    <w:rPr>
      <w:color w:val="0000FF" w:themeColor="hyperlink"/>
      <w:u w:val="single"/>
    </w:rPr>
  </w:style>
  <w:style w:type="table" w:styleId="Tabelamrea">
    <w:name w:val="Table Grid"/>
    <w:aliases w:val="Tabela - mreža,Tabela – mreža1"/>
    <w:basedOn w:val="Navadnatabela"/>
    <w:uiPriority w:val="59"/>
    <w:rsid w:val="00551571"/>
    <w:pPr>
      <w:spacing w:after="0" w:line="240" w:lineRule="auto"/>
    </w:pPr>
    <w:rPr>
      <w:rFonts w:ascii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kseznamaZnak">
    <w:name w:val="Odstavek seznama Znak"/>
    <w:link w:val="Odstavekseznama"/>
    <w:uiPriority w:val="34"/>
    <w:locked/>
    <w:rsid w:val="00551571"/>
    <w:rPr>
      <w:rFonts w:ascii="Calibri" w:eastAsiaTheme="minorHAnsi" w:hAnsi="Calibri" w:cs="Calibri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705F1-7E2E-4B36-9488-397A89C62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JHL</Company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Loti Windschnurer</cp:lastModifiedBy>
  <cp:revision>4</cp:revision>
  <cp:lastPrinted>2015-02-02T13:23:00Z</cp:lastPrinted>
  <dcterms:created xsi:type="dcterms:W3CDTF">2025-03-25T07:30:00Z</dcterms:created>
  <dcterms:modified xsi:type="dcterms:W3CDTF">2025-03-25T08:19:00Z</dcterms:modified>
</cp:coreProperties>
</file>