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Layout w:type="fixed"/>
        <w:tblCellMar>
          <w:left w:w="70" w:type="dxa"/>
          <w:right w:w="70" w:type="dxa"/>
        </w:tblCellMar>
        <w:tblLook w:val="0000" w:firstRow="0" w:lastRow="0" w:firstColumn="0" w:lastColumn="0" w:noHBand="0" w:noVBand="0"/>
      </w:tblPr>
      <w:tblGrid>
        <w:gridCol w:w="5882"/>
        <w:gridCol w:w="3330"/>
      </w:tblGrid>
      <w:tr w:rsidR="00927A01" w:rsidRPr="003501AD">
        <w:trPr>
          <w:cantSplit/>
          <w:trHeight w:val="1981"/>
        </w:trPr>
        <w:tc>
          <w:tcPr>
            <w:tcW w:w="9212" w:type="dxa"/>
            <w:gridSpan w:val="2"/>
            <w:tcBorders>
              <w:bottom w:val="nil"/>
            </w:tcBorders>
          </w:tcPr>
          <w:p w:rsidR="00927A01" w:rsidRPr="003501AD" w:rsidRDefault="00396B42" w:rsidP="003456CA">
            <w:pPr>
              <w:keepNext/>
              <w:jc w:val="right"/>
            </w:pPr>
            <w:r w:rsidRPr="003501AD">
              <w:rPr>
                <w:noProof/>
              </w:rPr>
              <w:drawing>
                <wp:inline distT="0" distB="0" distL="0" distR="0" wp14:anchorId="66F5BC7A" wp14:editId="7C4C914C">
                  <wp:extent cx="2472690" cy="1351915"/>
                  <wp:effectExtent l="0" t="0" r="3810" b="635"/>
                  <wp:docPr id="1" name="Slika 1" descr="Dopis_2014_01_10_glava_splošni_enota-TE-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2014_01_10_glava_splošni_enota-TE-T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690" cy="1351915"/>
                          </a:xfrm>
                          <a:prstGeom prst="rect">
                            <a:avLst/>
                          </a:prstGeom>
                          <a:noFill/>
                          <a:ln>
                            <a:noFill/>
                          </a:ln>
                        </pic:spPr>
                      </pic:pic>
                    </a:graphicData>
                  </a:graphic>
                </wp:inline>
              </w:drawing>
            </w:r>
          </w:p>
        </w:tc>
      </w:tr>
      <w:tr w:rsidR="00927A01" w:rsidRPr="003501AD" w:rsidTr="0016720B">
        <w:trPr>
          <w:cantSplit/>
          <w:trHeight w:hRule="exact" w:val="2182"/>
        </w:trPr>
        <w:tc>
          <w:tcPr>
            <w:tcW w:w="5882" w:type="dxa"/>
            <w:tcBorders>
              <w:bottom w:val="nil"/>
            </w:tcBorders>
          </w:tcPr>
          <w:p w:rsidR="00262F2A" w:rsidRPr="003501AD" w:rsidRDefault="00262F2A" w:rsidP="003456CA">
            <w:pPr>
              <w:keepNext/>
              <w:rPr>
                <w:rFonts w:ascii="Tahoma" w:hAnsi="Tahoma" w:cs="Tahoma"/>
                <w:sz w:val="24"/>
              </w:rPr>
            </w:pPr>
          </w:p>
        </w:tc>
        <w:tc>
          <w:tcPr>
            <w:tcW w:w="3330" w:type="dxa"/>
            <w:tcBorders>
              <w:bottom w:val="nil"/>
            </w:tcBorders>
          </w:tcPr>
          <w:p w:rsidR="00927A01" w:rsidRPr="003501AD" w:rsidRDefault="00927A01" w:rsidP="003456CA">
            <w:pPr>
              <w:keepNext/>
              <w:jc w:val="right"/>
            </w:pPr>
          </w:p>
        </w:tc>
      </w:tr>
      <w:tr w:rsidR="00CF2AC0" w:rsidRPr="003501AD">
        <w:trPr>
          <w:cantSplit/>
        </w:trPr>
        <w:tc>
          <w:tcPr>
            <w:tcW w:w="5882" w:type="dxa"/>
          </w:tcPr>
          <w:p w:rsidR="0016720B" w:rsidRPr="003501AD" w:rsidRDefault="00CF2AC0" w:rsidP="003456CA">
            <w:pPr>
              <w:keepNext/>
              <w:rPr>
                <w:rFonts w:ascii="Tahoma" w:hAnsi="Tahoma" w:cs="Tahoma"/>
                <w:i/>
                <w:sz w:val="16"/>
              </w:rPr>
            </w:pPr>
            <w:r w:rsidRPr="003501AD">
              <w:rPr>
                <w:rFonts w:ascii="Tahoma" w:hAnsi="Tahoma" w:cs="Tahoma"/>
                <w:i/>
                <w:sz w:val="16"/>
              </w:rPr>
              <w:t xml:space="preserve">naš znak: </w:t>
            </w:r>
            <w:r w:rsidR="0016720B" w:rsidRPr="003501AD">
              <w:rPr>
                <w:rFonts w:ascii="Tahoma" w:hAnsi="Tahoma" w:cs="Tahoma"/>
                <w:i/>
                <w:sz w:val="16"/>
              </w:rPr>
              <w:t>4001-</w:t>
            </w:r>
            <w:r w:rsidR="00C75134">
              <w:rPr>
                <w:rFonts w:ascii="Tahoma" w:hAnsi="Tahoma" w:cs="Tahoma"/>
                <w:i/>
                <w:sz w:val="16"/>
              </w:rPr>
              <w:t>JPE-SV-300/16</w:t>
            </w:r>
          </w:p>
          <w:p w:rsidR="00CF2AC0" w:rsidRPr="003501AD" w:rsidRDefault="00CF2AC0" w:rsidP="003456CA">
            <w:pPr>
              <w:pStyle w:val="Glava"/>
              <w:keepNext/>
              <w:tabs>
                <w:tab w:val="clear" w:pos="4536"/>
                <w:tab w:val="clear" w:pos="9072"/>
              </w:tabs>
              <w:rPr>
                <w:rFonts w:ascii="Tahoma" w:hAnsi="Tahoma" w:cs="Tahoma"/>
              </w:rPr>
            </w:pPr>
          </w:p>
          <w:p w:rsidR="00CF2AC0" w:rsidRPr="003501AD" w:rsidRDefault="00CF2AC0" w:rsidP="003456CA">
            <w:pPr>
              <w:keepNext/>
              <w:rPr>
                <w:rFonts w:ascii="Tahoma" w:hAnsi="Tahoma" w:cs="Tahoma"/>
                <w:i/>
                <w:sz w:val="16"/>
              </w:rPr>
            </w:pPr>
            <w:r w:rsidRPr="003501AD">
              <w:rPr>
                <w:rFonts w:ascii="Tahoma" w:hAnsi="Tahoma" w:cs="Tahoma"/>
                <w:i/>
                <w:sz w:val="16"/>
              </w:rPr>
              <w:t>vaš znak:</w:t>
            </w:r>
          </w:p>
        </w:tc>
        <w:tc>
          <w:tcPr>
            <w:tcW w:w="3330" w:type="dxa"/>
          </w:tcPr>
          <w:p w:rsidR="00CF2AC0" w:rsidRPr="003501AD" w:rsidRDefault="00CF2AC0" w:rsidP="00F82D10">
            <w:pPr>
              <w:keepNext/>
              <w:rPr>
                <w:rFonts w:ascii="Tahoma" w:hAnsi="Tahoma" w:cs="Tahoma"/>
                <w:i/>
                <w:sz w:val="16"/>
              </w:rPr>
            </w:pPr>
            <w:r w:rsidRPr="003501AD">
              <w:rPr>
                <w:rFonts w:ascii="Tahoma" w:hAnsi="Tahoma" w:cs="Tahoma"/>
                <w:i/>
                <w:sz w:val="16"/>
              </w:rPr>
              <w:t xml:space="preserve">datum: </w:t>
            </w:r>
            <w:r w:rsidR="006A07E7">
              <w:rPr>
                <w:rFonts w:ascii="Tahoma" w:hAnsi="Tahoma" w:cs="Tahoma"/>
                <w:i/>
                <w:sz w:val="16"/>
              </w:rPr>
              <w:t>20.09.2016</w:t>
            </w:r>
            <w:bookmarkStart w:id="0" w:name="_GoBack"/>
            <w:bookmarkEnd w:id="0"/>
          </w:p>
        </w:tc>
      </w:tr>
    </w:tbl>
    <w:p w:rsidR="00927A01" w:rsidRPr="003501AD" w:rsidRDefault="00927A01" w:rsidP="003456CA">
      <w:pPr>
        <w:keepNext/>
      </w:pPr>
    </w:p>
    <w:p w:rsidR="0016720B" w:rsidRPr="003501AD" w:rsidRDefault="0016720B" w:rsidP="003456CA">
      <w:pPr>
        <w:keepNext/>
      </w:pPr>
    </w:p>
    <w:p w:rsidR="0016720B" w:rsidRPr="003501AD" w:rsidRDefault="0016720B" w:rsidP="003456CA">
      <w:pPr>
        <w:keepNext/>
      </w:pPr>
    </w:p>
    <w:p w:rsidR="0016720B" w:rsidRPr="003501AD" w:rsidRDefault="0016720B" w:rsidP="003456CA">
      <w:pPr>
        <w:keepNext/>
      </w:pPr>
    </w:p>
    <w:p w:rsidR="0016720B" w:rsidRPr="003501AD" w:rsidRDefault="0016720B" w:rsidP="003456CA">
      <w:pPr>
        <w:keepNext/>
        <w:jc w:val="right"/>
        <w:rPr>
          <w:rFonts w:ascii="Tahoma" w:hAnsi="Tahoma" w:cs="Tahoma"/>
          <w:sz w:val="22"/>
        </w:rPr>
      </w:pPr>
    </w:p>
    <w:p w:rsidR="0016720B" w:rsidRPr="003501AD" w:rsidRDefault="0016720B" w:rsidP="003456CA">
      <w:pPr>
        <w:keepNext/>
        <w:tabs>
          <w:tab w:val="left" w:pos="709"/>
          <w:tab w:val="center" w:pos="7371"/>
        </w:tabs>
        <w:jc w:val="both"/>
        <w:outlineLvl w:val="0"/>
        <w:rPr>
          <w:rFonts w:ascii="Tahoma" w:hAnsi="Tahoma" w:cs="Tahoma"/>
          <w:sz w:val="22"/>
          <w:szCs w:val="22"/>
        </w:rPr>
      </w:pPr>
      <w:r w:rsidRPr="003501AD">
        <w:rPr>
          <w:rFonts w:ascii="Tahoma" w:hAnsi="Tahoma" w:cs="Tahoma"/>
          <w:sz w:val="22"/>
          <w:szCs w:val="22"/>
        </w:rPr>
        <w:tab/>
      </w:r>
      <w:r w:rsidRPr="003501AD">
        <w:rPr>
          <w:rFonts w:ascii="Tahoma" w:hAnsi="Tahoma" w:cs="Tahoma"/>
          <w:sz w:val="22"/>
          <w:szCs w:val="22"/>
        </w:rPr>
        <w:tab/>
      </w:r>
      <w:r w:rsidRPr="003501AD">
        <w:rPr>
          <w:rFonts w:ascii="Tahoma" w:hAnsi="Tahoma" w:cs="Tahoma"/>
          <w:sz w:val="22"/>
          <w:szCs w:val="22"/>
        </w:rPr>
        <w:tab/>
        <w:t xml:space="preserve"> </w:t>
      </w:r>
    </w:p>
    <w:p w:rsidR="00F97457" w:rsidRPr="003501AD" w:rsidRDefault="00A82274" w:rsidP="003456CA">
      <w:pPr>
        <w:keepNext/>
        <w:jc w:val="center"/>
        <w:rPr>
          <w:rFonts w:ascii="Tahoma" w:hAnsi="Tahoma" w:cs="Tahoma"/>
          <w:b/>
          <w:bCs/>
          <w:sz w:val="32"/>
        </w:rPr>
      </w:pPr>
      <w:r w:rsidRPr="003501AD">
        <w:rPr>
          <w:rFonts w:ascii="Tahoma" w:hAnsi="Tahoma" w:cs="Tahoma"/>
          <w:b/>
          <w:caps/>
          <w:sz w:val="32"/>
          <w:szCs w:val="32"/>
        </w:rPr>
        <w:t>RAZPISNA DOKUMENTACIJA</w:t>
      </w:r>
      <w:r w:rsidRPr="003501AD" w:rsidDel="00A82274">
        <w:rPr>
          <w:rFonts w:ascii="Tahoma" w:hAnsi="Tahoma" w:cs="Tahoma"/>
          <w:b/>
          <w:bCs/>
          <w:sz w:val="32"/>
        </w:rPr>
        <w:t xml:space="preserve"> </w:t>
      </w:r>
    </w:p>
    <w:p w:rsidR="00942BD2" w:rsidRPr="003501AD" w:rsidRDefault="00942BD2" w:rsidP="003456CA">
      <w:pPr>
        <w:keepNext/>
        <w:jc w:val="center"/>
        <w:rPr>
          <w:rFonts w:ascii="Tahoma" w:hAnsi="Tahoma" w:cs="Tahoma"/>
          <w:b/>
          <w:sz w:val="28"/>
          <w:szCs w:val="28"/>
        </w:rPr>
      </w:pPr>
    </w:p>
    <w:p w:rsidR="007B4FB9" w:rsidRPr="003501AD" w:rsidRDefault="007B4FB9" w:rsidP="003456CA">
      <w:pPr>
        <w:keepNext/>
        <w:jc w:val="center"/>
        <w:rPr>
          <w:rFonts w:ascii="Tahoma" w:hAnsi="Tahoma" w:cs="Tahoma"/>
          <w:b/>
          <w:sz w:val="28"/>
          <w:szCs w:val="28"/>
        </w:rPr>
      </w:pPr>
    </w:p>
    <w:p w:rsidR="00F97457" w:rsidRPr="003501AD" w:rsidRDefault="00F97457" w:rsidP="003456CA">
      <w:pPr>
        <w:keepNext/>
        <w:jc w:val="center"/>
        <w:rPr>
          <w:rFonts w:ascii="Tahoma" w:hAnsi="Tahoma" w:cs="Tahoma"/>
          <w:b/>
          <w:sz w:val="28"/>
          <w:szCs w:val="28"/>
        </w:rPr>
      </w:pPr>
      <w:r w:rsidRPr="003501AD">
        <w:rPr>
          <w:rFonts w:ascii="Tahoma" w:hAnsi="Tahoma" w:cs="Tahoma"/>
          <w:b/>
          <w:sz w:val="28"/>
          <w:szCs w:val="28"/>
        </w:rPr>
        <w:t xml:space="preserve">JAVNO NAROČILO ŠT. </w:t>
      </w:r>
      <w:r w:rsidR="00C75134">
        <w:rPr>
          <w:rFonts w:ascii="Tahoma" w:hAnsi="Tahoma" w:cs="Tahoma"/>
          <w:b/>
          <w:sz w:val="28"/>
          <w:szCs w:val="28"/>
        </w:rPr>
        <w:t>JPE-SV-300/16</w:t>
      </w:r>
    </w:p>
    <w:p w:rsidR="00F97457" w:rsidRPr="003501AD" w:rsidRDefault="00F97457" w:rsidP="003456CA">
      <w:pPr>
        <w:keepNext/>
        <w:rPr>
          <w:sz w:val="28"/>
          <w:szCs w:val="28"/>
        </w:rPr>
      </w:pPr>
    </w:p>
    <w:p w:rsidR="00FF1E61" w:rsidRPr="003501AD" w:rsidRDefault="00517076" w:rsidP="003456CA">
      <w:pPr>
        <w:keepNext/>
        <w:ind w:left="284" w:hanging="284"/>
        <w:jc w:val="center"/>
        <w:rPr>
          <w:rFonts w:ascii="Tahoma" w:hAnsi="Tahoma" w:cs="Tahoma"/>
          <w:b/>
          <w:sz w:val="28"/>
          <w:szCs w:val="28"/>
        </w:rPr>
      </w:pPr>
      <w:r>
        <w:rPr>
          <w:rFonts w:ascii="Tahoma" w:hAnsi="Tahoma" w:cs="Tahoma"/>
          <w:b/>
          <w:sz w:val="28"/>
          <w:szCs w:val="28"/>
        </w:rPr>
        <w:t xml:space="preserve">VZDRŽEVANJE POMOŽNIH DIZELSKIH AGREGATOV </w:t>
      </w:r>
    </w:p>
    <w:p w:rsidR="00F97457" w:rsidRPr="003501AD" w:rsidRDefault="00F97457" w:rsidP="003456CA">
      <w:pPr>
        <w:keepNext/>
        <w:jc w:val="center"/>
        <w:rPr>
          <w:rFonts w:ascii="Tahoma" w:hAnsi="Tahoma" w:cs="Tahoma"/>
          <w:b/>
          <w:sz w:val="28"/>
          <w:szCs w:val="28"/>
        </w:rPr>
      </w:pPr>
    </w:p>
    <w:p w:rsidR="00F97457" w:rsidRPr="003501AD" w:rsidRDefault="00F97457" w:rsidP="003456CA">
      <w:pPr>
        <w:keepNext/>
        <w:jc w:val="center"/>
        <w:rPr>
          <w:rFonts w:ascii="Tahoma" w:hAnsi="Tahoma"/>
          <w:b/>
          <w:sz w:val="28"/>
          <w:szCs w:val="28"/>
        </w:rPr>
      </w:pPr>
    </w:p>
    <w:p w:rsidR="00211957" w:rsidRPr="003501AD" w:rsidRDefault="00211957" w:rsidP="003456CA">
      <w:pPr>
        <w:keepNext/>
        <w:jc w:val="center"/>
        <w:rPr>
          <w:rFonts w:ascii="Tahoma" w:hAnsi="Tahoma"/>
          <w:b/>
          <w:sz w:val="28"/>
          <w:szCs w:val="28"/>
        </w:rPr>
      </w:pPr>
      <w:r w:rsidRPr="003501AD">
        <w:rPr>
          <w:rFonts w:ascii="Tahoma" w:hAnsi="Tahoma" w:cs="Tahoma"/>
          <w:b/>
          <w:sz w:val="28"/>
          <w:szCs w:val="28"/>
        </w:rPr>
        <w:t xml:space="preserve">EVIDENCA - </w:t>
      </w:r>
      <w:r w:rsidRPr="003501AD">
        <w:rPr>
          <w:rFonts w:ascii="Tahoma" w:hAnsi="Tahoma"/>
          <w:b/>
          <w:sz w:val="28"/>
          <w:szCs w:val="28"/>
        </w:rPr>
        <w:t xml:space="preserve">2. </w:t>
      </w:r>
      <w:r w:rsidR="00EC0E0C" w:rsidRPr="003501AD">
        <w:rPr>
          <w:rFonts w:ascii="Tahoma" w:hAnsi="Tahoma"/>
          <w:b/>
          <w:sz w:val="28"/>
          <w:szCs w:val="28"/>
        </w:rPr>
        <w:t>odstavek</w:t>
      </w:r>
      <w:r w:rsidRPr="003501AD">
        <w:rPr>
          <w:rFonts w:ascii="Tahoma" w:hAnsi="Tahoma"/>
          <w:b/>
          <w:sz w:val="28"/>
          <w:szCs w:val="28"/>
        </w:rPr>
        <w:t xml:space="preserve"> 21. člena ZJN-3</w:t>
      </w:r>
    </w:p>
    <w:p w:rsidR="0016720B" w:rsidRPr="003501AD" w:rsidRDefault="0016720B" w:rsidP="003456CA">
      <w:pPr>
        <w:keepNext/>
        <w:jc w:val="right"/>
        <w:rPr>
          <w:rFonts w:ascii="Tahoma" w:hAnsi="Tahoma" w:cs="Tahoma"/>
          <w:sz w:val="22"/>
        </w:rPr>
      </w:pPr>
      <w:r w:rsidRPr="003501AD">
        <w:rPr>
          <w:rFonts w:ascii="Tahoma" w:hAnsi="Tahoma" w:cs="Tahoma"/>
          <w:sz w:val="22"/>
          <w:szCs w:val="22"/>
        </w:rPr>
        <w:tab/>
      </w:r>
      <w:r w:rsidRPr="003501AD">
        <w:rPr>
          <w:rFonts w:ascii="Tahoma" w:hAnsi="Tahoma" w:cs="Tahoma"/>
          <w:sz w:val="22"/>
          <w:szCs w:val="22"/>
        </w:rPr>
        <w:tab/>
      </w:r>
      <w:r w:rsidRPr="003501AD">
        <w:rPr>
          <w:rFonts w:ascii="Tahoma" w:hAnsi="Tahoma" w:cs="Tahoma"/>
          <w:sz w:val="22"/>
          <w:szCs w:val="22"/>
        </w:rPr>
        <w:tab/>
      </w:r>
      <w:r w:rsidRPr="003501AD">
        <w:rPr>
          <w:rFonts w:ascii="Tahoma" w:hAnsi="Tahoma" w:cs="Tahoma"/>
          <w:sz w:val="22"/>
          <w:szCs w:val="22"/>
        </w:rPr>
        <w:tab/>
      </w:r>
    </w:p>
    <w:p w:rsidR="0016720B" w:rsidRPr="003501AD" w:rsidRDefault="0016720B" w:rsidP="003456CA">
      <w:pPr>
        <w:keepNext/>
        <w:jc w:val="right"/>
        <w:rPr>
          <w:rFonts w:ascii="Tahoma" w:hAnsi="Tahoma" w:cs="Tahoma"/>
          <w:sz w:val="22"/>
        </w:rPr>
      </w:pPr>
    </w:p>
    <w:p w:rsidR="0016720B" w:rsidRPr="003501AD" w:rsidRDefault="0016720B" w:rsidP="003456CA">
      <w:pPr>
        <w:keepNext/>
        <w:jc w:val="right"/>
        <w:rPr>
          <w:rFonts w:ascii="Tahoma" w:hAnsi="Tahoma" w:cs="Tahoma"/>
          <w:sz w:val="22"/>
        </w:rPr>
      </w:pPr>
    </w:p>
    <w:p w:rsidR="002C1B54" w:rsidRPr="003501AD" w:rsidRDefault="002C1B54" w:rsidP="003456CA">
      <w:pPr>
        <w:keepNext/>
        <w:jc w:val="right"/>
        <w:rPr>
          <w:rFonts w:ascii="Tahoma" w:hAnsi="Tahoma" w:cs="Tahoma"/>
          <w:sz w:val="22"/>
        </w:rPr>
      </w:pPr>
    </w:p>
    <w:p w:rsidR="002C1B54" w:rsidRPr="003501AD" w:rsidRDefault="002C1B54" w:rsidP="003456CA">
      <w:pPr>
        <w:keepNext/>
        <w:jc w:val="right"/>
        <w:rPr>
          <w:rFonts w:ascii="Tahoma" w:hAnsi="Tahoma" w:cs="Tahoma"/>
          <w:sz w:val="22"/>
        </w:rPr>
      </w:pPr>
    </w:p>
    <w:p w:rsidR="002C1B54" w:rsidRPr="003501AD" w:rsidRDefault="002C1B54" w:rsidP="003456CA">
      <w:pPr>
        <w:keepNext/>
        <w:jc w:val="right"/>
        <w:rPr>
          <w:rFonts w:ascii="Tahoma" w:hAnsi="Tahoma" w:cs="Tahoma"/>
          <w:sz w:val="22"/>
        </w:rPr>
      </w:pPr>
    </w:p>
    <w:p w:rsidR="002C1B54" w:rsidRPr="003501AD" w:rsidRDefault="002C1B54" w:rsidP="003456CA">
      <w:pPr>
        <w:keepNext/>
        <w:jc w:val="right"/>
        <w:rPr>
          <w:rFonts w:ascii="Tahoma" w:hAnsi="Tahoma" w:cs="Tahoma"/>
          <w:sz w:val="22"/>
        </w:rPr>
      </w:pPr>
    </w:p>
    <w:p w:rsidR="002C1B54" w:rsidRPr="003501AD" w:rsidRDefault="002C1B54" w:rsidP="003456CA">
      <w:pPr>
        <w:keepNext/>
        <w:jc w:val="right"/>
        <w:rPr>
          <w:rFonts w:ascii="Tahoma" w:hAnsi="Tahoma" w:cs="Tahoma"/>
          <w:sz w:val="22"/>
        </w:rPr>
      </w:pPr>
    </w:p>
    <w:p w:rsidR="00942BD2" w:rsidRPr="003501AD" w:rsidRDefault="00942BD2" w:rsidP="003456CA">
      <w:pPr>
        <w:keepNext/>
        <w:jc w:val="right"/>
        <w:rPr>
          <w:rFonts w:ascii="Tahoma" w:hAnsi="Tahoma" w:cs="Tahoma"/>
          <w:sz w:val="22"/>
        </w:rPr>
      </w:pPr>
    </w:p>
    <w:p w:rsidR="00942BD2" w:rsidRPr="003501AD" w:rsidRDefault="00942BD2" w:rsidP="003456CA">
      <w:pPr>
        <w:keepNext/>
        <w:jc w:val="right"/>
        <w:rPr>
          <w:rFonts w:ascii="Tahoma" w:hAnsi="Tahoma" w:cs="Tahoma"/>
          <w:sz w:val="22"/>
        </w:rPr>
      </w:pPr>
    </w:p>
    <w:p w:rsidR="00942BD2" w:rsidRDefault="00942BD2" w:rsidP="003456CA">
      <w:pPr>
        <w:keepNext/>
        <w:jc w:val="right"/>
        <w:rPr>
          <w:rFonts w:ascii="Tahoma" w:hAnsi="Tahoma" w:cs="Tahoma"/>
          <w:sz w:val="22"/>
        </w:rPr>
      </w:pPr>
    </w:p>
    <w:p w:rsidR="00300BDF" w:rsidRPr="003501AD" w:rsidRDefault="00300BDF" w:rsidP="003456CA">
      <w:pPr>
        <w:keepNext/>
        <w:jc w:val="right"/>
        <w:rPr>
          <w:rFonts w:ascii="Tahoma" w:hAnsi="Tahoma" w:cs="Tahoma"/>
          <w:sz w:val="22"/>
        </w:rPr>
      </w:pPr>
    </w:p>
    <w:p w:rsidR="00942BD2" w:rsidRPr="003501AD" w:rsidRDefault="00942BD2" w:rsidP="003456CA">
      <w:pPr>
        <w:keepNext/>
        <w:jc w:val="right"/>
        <w:rPr>
          <w:rFonts w:ascii="Tahoma" w:hAnsi="Tahoma" w:cs="Tahoma"/>
          <w:sz w:val="22"/>
        </w:rPr>
      </w:pPr>
    </w:p>
    <w:p w:rsidR="00942BD2" w:rsidRPr="003501AD" w:rsidRDefault="00942BD2" w:rsidP="003456CA">
      <w:pPr>
        <w:keepNext/>
        <w:jc w:val="right"/>
        <w:rPr>
          <w:rFonts w:ascii="Tahoma" w:hAnsi="Tahoma" w:cs="Tahoma"/>
          <w:sz w:val="22"/>
        </w:rPr>
      </w:pPr>
    </w:p>
    <w:p w:rsidR="007B4FB9" w:rsidRPr="003501AD" w:rsidRDefault="007B4FB9" w:rsidP="003456CA">
      <w:pPr>
        <w:keepNext/>
        <w:jc w:val="right"/>
        <w:rPr>
          <w:rFonts w:ascii="Tahoma" w:hAnsi="Tahoma" w:cs="Tahoma"/>
          <w:sz w:val="22"/>
        </w:rPr>
      </w:pPr>
    </w:p>
    <w:p w:rsidR="002C1B54" w:rsidRPr="003501AD" w:rsidRDefault="002C1B54" w:rsidP="003456CA">
      <w:pPr>
        <w:keepNext/>
        <w:jc w:val="right"/>
        <w:rPr>
          <w:rFonts w:ascii="Tahoma" w:hAnsi="Tahoma" w:cs="Tahoma"/>
          <w:sz w:val="22"/>
        </w:rPr>
      </w:pPr>
    </w:p>
    <w:p w:rsidR="0016720B" w:rsidRPr="003501AD" w:rsidRDefault="0016720B" w:rsidP="003456CA">
      <w:pPr>
        <w:keepNext/>
        <w:jc w:val="right"/>
        <w:rPr>
          <w:rFonts w:ascii="Tahoma" w:hAnsi="Tahoma" w:cs="Tahoma"/>
          <w:sz w:val="22"/>
        </w:rPr>
      </w:pPr>
    </w:p>
    <w:p w:rsidR="009F0473" w:rsidRPr="003501AD" w:rsidRDefault="009F0473" w:rsidP="003456CA">
      <w:pPr>
        <w:keepNext/>
        <w:jc w:val="right"/>
        <w:rPr>
          <w:rFonts w:ascii="Tahoma" w:hAnsi="Tahoma" w:cs="Tahoma"/>
          <w:sz w:val="22"/>
        </w:rPr>
      </w:pPr>
    </w:p>
    <w:p w:rsidR="00CF4D9D" w:rsidRDefault="00CF4D9D" w:rsidP="003456CA">
      <w:pPr>
        <w:keepNext/>
        <w:tabs>
          <w:tab w:val="center" w:pos="7088"/>
        </w:tabs>
        <w:jc w:val="both"/>
        <w:rPr>
          <w:rFonts w:ascii="Tahoma" w:hAnsi="Tahoma" w:cs="Tahoma"/>
          <w:sz w:val="22"/>
        </w:rPr>
      </w:pPr>
    </w:p>
    <w:p w:rsidR="00927A01" w:rsidRPr="003501AD" w:rsidRDefault="00927A01" w:rsidP="003456CA">
      <w:pPr>
        <w:keepNext/>
        <w:tabs>
          <w:tab w:val="center" w:pos="7088"/>
        </w:tabs>
        <w:jc w:val="both"/>
        <w:rPr>
          <w:rFonts w:ascii="Tahoma" w:hAnsi="Tahoma" w:cs="Tahoma"/>
          <w:b/>
          <w:sz w:val="22"/>
        </w:rPr>
      </w:pPr>
      <w:r w:rsidRPr="003501AD">
        <w:rPr>
          <w:rFonts w:ascii="Tahoma" w:hAnsi="Tahoma" w:cs="Tahoma"/>
          <w:b/>
          <w:sz w:val="22"/>
        </w:rPr>
        <w:lastRenderedPageBreak/>
        <w:t xml:space="preserve">VSEBINA </w:t>
      </w:r>
      <w:r w:rsidR="00C62FAA" w:rsidRPr="003501AD">
        <w:rPr>
          <w:rFonts w:ascii="Tahoma" w:hAnsi="Tahoma" w:cs="Tahoma"/>
          <w:b/>
          <w:sz w:val="22"/>
        </w:rPr>
        <w:t>RAZPISNE DOKUMENTACIJE</w:t>
      </w:r>
      <w:r w:rsidR="00EB1352" w:rsidRPr="003501AD">
        <w:rPr>
          <w:rFonts w:ascii="Tahoma" w:hAnsi="Tahoma" w:cs="Tahoma"/>
          <w:b/>
          <w:sz w:val="22"/>
        </w:rPr>
        <w:t>:</w:t>
      </w:r>
    </w:p>
    <w:p w:rsidR="00673A6F" w:rsidRPr="003501AD" w:rsidRDefault="00673A6F" w:rsidP="00486DFB">
      <w:pPr>
        <w:keepNext/>
        <w:numPr>
          <w:ilvl w:val="0"/>
          <w:numId w:val="7"/>
        </w:numPr>
        <w:tabs>
          <w:tab w:val="center" w:pos="426"/>
        </w:tabs>
        <w:ind w:left="426" w:hanging="426"/>
        <w:jc w:val="both"/>
        <w:rPr>
          <w:rFonts w:ascii="Tahoma" w:hAnsi="Tahoma" w:cs="Tahoma"/>
          <w:sz w:val="22"/>
          <w:szCs w:val="22"/>
        </w:rPr>
      </w:pPr>
      <w:r w:rsidRPr="003501AD">
        <w:rPr>
          <w:rFonts w:ascii="Tahoma" w:hAnsi="Tahoma" w:cs="Tahoma"/>
          <w:sz w:val="22"/>
          <w:szCs w:val="22"/>
        </w:rPr>
        <w:t>Navodila ponudniku za izdelavo ponudbe</w:t>
      </w:r>
    </w:p>
    <w:p w:rsidR="00D530A1" w:rsidRDefault="00F82D10" w:rsidP="00486DFB">
      <w:pPr>
        <w:pStyle w:val="Odstavekseznama"/>
        <w:keepNext/>
        <w:numPr>
          <w:ilvl w:val="0"/>
          <w:numId w:val="7"/>
        </w:numPr>
        <w:tabs>
          <w:tab w:val="center" w:pos="7088"/>
        </w:tabs>
        <w:ind w:left="426" w:hanging="426"/>
        <w:jc w:val="both"/>
        <w:rPr>
          <w:rFonts w:ascii="Tahoma" w:hAnsi="Tahoma" w:cs="Tahoma"/>
          <w:szCs w:val="22"/>
        </w:rPr>
      </w:pPr>
      <w:r w:rsidRPr="00F82D10">
        <w:rPr>
          <w:rFonts w:ascii="Tahoma" w:hAnsi="Tahoma" w:cs="Tahoma"/>
          <w:sz w:val="22"/>
          <w:szCs w:val="22"/>
        </w:rPr>
        <w:t>Opis</w:t>
      </w:r>
      <w:r w:rsidR="00C6791A" w:rsidRPr="00F82D10">
        <w:rPr>
          <w:rFonts w:ascii="Tahoma" w:hAnsi="Tahoma" w:cs="Tahoma"/>
          <w:sz w:val="22"/>
          <w:szCs w:val="22"/>
        </w:rPr>
        <w:t xml:space="preserve"> </w:t>
      </w:r>
      <w:r w:rsidRPr="00F82D10">
        <w:rPr>
          <w:rFonts w:ascii="Tahoma" w:hAnsi="Tahoma" w:cs="Tahoma"/>
          <w:sz w:val="22"/>
          <w:szCs w:val="22"/>
        </w:rPr>
        <w:t>naročila</w:t>
      </w:r>
      <w:r w:rsidRPr="00F82D10">
        <w:rPr>
          <w:rFonts w:ascii="Tahoma" w:hAnsi="Tahoma" w:cs="Tahoma"/>
          <w:szCs w:val="22"/>
        </w:rPr>
        <w:t xml:space="preserve"> </w:t>
      </w:r>
    </w:p>
    <w:p w:rsidR="0093671B" w:rsidRPr="0093671B" w:rsidRDefault="0093671B" w:rsidP="0093671B">
      <w:pPr>
        <w:keepNext/>
        <w:numPr>
          <w:ilvl w:val="0"/>
          <w:numId w:val="7"/>
        </w:numPr>
        <w:tabs>
          <w:tab w:val="center" w:pos="426"/>
        </w:tabs>
        <w:ind w:left="426" w:hanging="426"/>
        <w:jc w:val="both"/>
        <w:rPr>
          <w:rFonts w:ascii="Tahoma" w:hAnsi="Tahoma" w:cs="Tahoma"/>
          <w:sz w:val="22"/>
          <w:szCs w:val="22"/>
        </w:rPr>
      </w:pPr>
      <w:r w:rsidRPr="008262DB">
        <w:rPr>
          <w:rFonts w:ascii="Tahoma" w:hAnsi="Tahoma" w:cs="Tahoma"/>
          <w:sz w:val="22"/>
          <w:szCs w:val="22"/>
        </w:rPr>
        <w:t>Zahteve iz varstva pri delu, požarnega varstva in varovanja okolja</w:t>
      </w:r>
    </w:p>
    <w:p w:rsidR="0093671B" w:rsidRPr="008262DB" w:rsidRDefault="0093671B" w:rsidP="0093671B">
      <w:pPr>
        <w:keepNext/>
        <w:numPr>
          <w:ilvl w:val="0"/>
          <w:numId w:val="7"/>
        </w:numPr>
        <w:tabs>
          <w:tab w:val="center" w:pos="426"/>
        </w:tabs>
        <w:ind w:left="426" w:hanging="426"/>
        <w:jc w:val="both"/>
        <w:rPr>
          <w:rFonts w:ascii="Tahoma" w:hAnsi="Tahoma" w:cs="Tahoma"/>
          <w:sz w:val="22"/>
          <w:szCs w:val="22"/>
        </w:rPr>
      </w:pPr>
      <w:r w:rsidRPr="008262DB">
        <w:rPr>
          <w:rFonts w:ascii="Tahoma" w:hAnsi="Tahoma" w:cs="Tahoma"/>
          <w:sz w:val="22"/>
          <w:szCs w:val="22"/>
        </w:rPr>
        <w:t>Priloge</w:t>
      </w:r>
    </w:p>
    <w:p w:rsidR="0093671B" w:rsidRPr="008262DB" w:rsidRDefault="0093671B" w:rsidP="0093671B">
      <w:pPr>
        <w:keepNext/>
        <w:tabs>
          <w:tab w:val="center" w:pos="7088"/>
        </w:tabs>
        <w:ind w:left="360" w:firstLine="66"/>
        <w:jc w:val="both"/>
        <w:rPr>
          <w:rFonts w:ascii="Tahoma" w:hAnsi="Tahoma" w:cs="Tahoma"/>
          <w:sz w:val="22"/>
          <w:szCs w:val="22"/>
        </w:rPr>
      </w:pPr>
      <w:r w:rsidRPr="008262DB">
        <w:rPr>
          <w:rFonts w:ascii="Tahoma" w:hAnsi="Tahoma" w:cs="Tahoma"/>
          <w:sz w:val="22"/>
          <w:szCs w:val="22"/>
        </w:rPr>
        <w:t>Podatki o ponudniku (Priloga 1)</w:t>
      </w:r>
    </w:p>
    <w:p w:rsidR="0093671B" w:rsidRPr="008262DB" w:rsidRDefault="0093671B" w:rsidP="0093671B">
      <w:pPr>
        <w:keepNext/>
        <w:tabs>
          <w:tab w:val="center" w:pos="7088"/>
        </w:tabs>
        <w:ind w:left="360" w:firstLine="66"/>
        <w:jc w:val="both"/>
        <w:rPr>
          <w:rFonts w:ascii="Tahoma" w:hAnsi="Tahoma" w:cs="Tahoma"/>
          <w:sz w:val="22"/>
          <w:szCs w:val="22"/>
        </w:rPr>
      </w:pPr>
      <w:r w:rsidRPr="008262DB">
        <w:rPr>
          <w:rFonts w:ascii="Tahoma" w:hAnsi="Tahoma" w:cs="Tahoma"/>
          <w:sz w:val="22"/>
          <w:szCs w:val="22"/>
        </w:rPr>
        <w:t>Pravni akt o skupni izvedbi javnega naročila (priloga 1/</w:t>
      </w:r>
      <w:r>
        <w:rPr>
          <w:rFonts w:ascii="Tahoma" w:hAnsi="Tahoma" w:cs="Tahoma"/>
          <w:sz w:val="22"/>
          <w:szCs w:val="22"/>
        </w:rPr>
        <w:t>1</w:t>
      </w:r>
      <w:r w:rsidRPr="008262DB">
        <w:rPr>
          <w:rFonts w:ascii="Tahoma" w:hAnsi="Tahoma" w:cs="Tahoma"/>
          <w:sz w:val="22"/>
          <w:szCs w:val="22"/>
        </w:rPr>
        <w:t xml:space="preserve">) </w:t>
      </w:r>
    </w:p>
    <w:p w:rsidR="0093671B" w:rsidRPr="00B0582C" w:rsidRDefault="0093671B" w:rsidP="0093671B">
      <w:pPr>
        <w:keepNext/>
        <w:tabs>
          <w:tab w:val="center" w:pos="7088"/>
        </w:tabs>
        <w:ind w:left="360" w:firstLine="66"/>
        <w:jc w:val="both"/>
        <w:rPr>
          <w:rFonts w:ascii="Tahoma" w:hAnsi="Tahoma" w:cs="Tahoma"/>
          <w:sz w:val="24"/>
          <w:szCs w:val="22"/>
        </w:rPr>
      </w:pPr>
      <w:r w:rsidRPr="008262DB">
        <w:rPr>
          <w:rFonts w:ascii="Tahoma" w:hAnsi="Tahoma" w:cs="Tahoma"/>
          <w:sz w:val="22"/>
          <w:szCs w:val="22"/>
        </w:rPr>
        <w:t>Ponudba (Priloga 2)</w:t>
      </w:r>
    </w:p>
    <w:p w:rsidR="0093671B" w:rsidRPr="00B0582C" w:rsidRDefault="0093671B" w:rsidP="0093671B">
      <w:pPr>
        <w:keepNext/>
        <w:tabs>
          <w:tab w:val="center" w:pos="7088"/>
        </w:tabs>
        <w:ind w:left="360" w:firstLine="66"/>
        <w:jc w:val="both"/>
        <w:rPr>
          <w:rFonts w:ascii="Tahoma" w:hAnsi="Tahoma" w:cs="Tahoma"/>
          <w:sz w:val="22"/>
          <w:szCs w:val="22"/>
        </w:rPr>
      </w:pPr>
      <w:r w:rsidRPr="00B0582C">
        <w:rPr>
          <w:rFonts w:ascii="Tahoma" w:hAnsi="Tahoma" w:cs="Tahoma"/>
          <w:sz w:val="22"/>
          <w:szCs w:val="22"/>
        </w:rPr>
        <w:t>Ugotavljanje sposobnosti ter sprejemanje pogojev razpisne dokumentacije (Priloga 3)</w:t>
      </w:r>
    </w:p>
    <w:p w:rsidR="0093671B" w:rsidRPr="00B0582C" w:rsidRDefault="0093671B" w:rsidP="0093671B">
      <w:pPr>
        <w:keepNext/>
        <w:tabs>
          <w:tab w:val="center" w:pos="7088"/>
        </w:tabs>
        <w:ind w:left="360" w:firstLine="66"/>
        <w:jc w:val="both"/>
        <w:rPr>
          <w:rFonts w:ascii="Tahoma" w:hAnsi="Tahoma" w:cs="Tahoma"/>
          <w:sz w:val="22"/>
          <w:szCs w:val="22"/>
        </w:rPr>
      </w:pPr>
      <w:r w:rsidRPr="00B0582C">
        <w:rPr>
          <w:rFonts w:ascii="Tahoma" w:hAnsi="Tahoma" w:cs="Tahoma"/>
          <w:sz w:val="22"/>
          <w:szCs w:val="22"/>
        </w:rPr>
        <w:t>Izjava o udeležbi fizičnih in pravnih oseb v lastništvu gospodarskega subjekta (Priloga 3/1)</w:t>
      </w:r>
    </w:p>
    <w:p w:rsidR="0093671B" w:rsidRPr="00B0582C" w:rsidRDefault="0093671B" w:rsidP="0093671B">
      <w:pPr>
        <w:keepNext/>
        <w:ind w:firstLine="426"/>
        <w:jc w:val="both"/>
        <w:rPr>
          <w:rFonts w:ascii="Tahoma" w:hAnsi="Tahoma" w:cs="Tahoma"/>
          <w:sz w:val="22"/>
          <w:szCs w:val="22"/>
        </w:rPr>
      </w:pPr>
      <w:r w:rsidRPr="00B0582C">
        <w:rPr>
          <w:rFonts w:ascii="Tahoma" w:hAnsi="Tahoma" w:cs="Tahoma"/>
          <w:sz w:val="22"/>
          <w:szCs w:val="22"/>
        </w:rPr>
        <w:t>Izjava o sodelovanju s podizvajalcem in pooblastilo ponudnika (Priloga 4)</w:t>
      </w:r>
    </w:p>
    <w:p w:rsidR="0093671B" w:rsidRPr="00B0582C" w:rsidRDefault="0093671B" w:rsidP="0093671B">
      <w:pPr>
        <w:keepNext/>
        <w:tabs>
          <w:tab w:val="center" w:pos="7088"/>
        </w:tabs>
        <w:ind w:left="360" w:firstLine="66"/>
        <w:jc w:val="both"/>
        <w:rPr>
          <w:rFonts w:ascii="Tahoma" w:hAnsi="Tahoma" w:cs="Tahoma"/>
          <w:sz w:val="22"/>
          <w:szCs w:val="22"/>
        </w:rPr>
      </w:pPr>
      <w:r w:rsidRPr="00B0582C">
        <w:rPr>
          <w:rFonts w:ascii="Tahoma" w:hAnsi="Tahoma" w:cs="Tahoma"/>
          <w:sz w:val="22"/>
          <w:szCs w:val="22"/>
        </w:rPr>
        <w:t>Podatki podizvajalca (Priloga 4/1)</w:t>
      </w:r>
    </w:p>
    <w:p w:rsidR="0093671B" w:rsidRPr="008262DB" w:rsidRDefault="0093671B" w:rsidP="0093671B">
      <w:pPr>
        <w:keepNext/>
        <w:tabs>
          <w:tab w:val="center" w:pos="7088"/>
        </w:tabs>
        <w:ind w:left="360" w:firstLine="66"/>
        <w:jc w:val="both"/>
        <w:rPr>
          <w:rFonts w:ascii="Tahoma" w:hAnsi="Tahoma" w:cs="Tahoma"/>
          <w:sz w:val="22"/>
          <w:szCs w:val="22"/>
        </w:rPr>
      </w:pPr>
      <w:r w:rsidRPr="008262DB">
        <w:rPr>
          <w:rFonts w:ascii="Tahoma" w:hAnsi="Tahoma" w:cs="Tahoma"/>
          <w:sz w:val="22"/>
          <w:szCs w:val="22"/>
        </w:rPr>
        <w:t xml:space="preserve">Okvirni sporazum (Priloga </w:t>
      </w:r>
      <w:r w:rsidR="006B1048">
        <w:rPr>
          <w:rFonts w:ascii="Tahoma" w:hAnsi="Tahoma" w:cs="Tahoma"/>
          <w:sz w:val="22"/>
          <w:szCs w:val="22"/>
        </w:rPr>
        <w:t>5</w:t>
      </w:r>
      <w:r w:rsidRPr="008262DB">
        <w:rPr>
          <w:rFonts w:ascii="Tahoma" w:hAnsi="Tahoma" w:cs="Tahoma"/>
          <w:sz w:val="22"/>
          <w:szCs w:val="22"/>
        </w:rPr>
        <w:t>)</w:t>
      </w:r>
    </w:p>
    <w:p w:rsidR="0093671B" w:rsidRPr="008262DB" w:rsidRDefault="0093671B" w:rsidP="0093671B">
      <w:pPr>
        <w:keepNext/>
        <w:tabs>
          <w:tab w:val="center" w:pos="7088"/>
        </w:tabs>
        <w:ind w:left="360" w:firstLine="66"/>
        <w:jc w:val="both"/>
        <w:rPr>
          <w:rFonts w:ascii="Tahoma" w:hAnsi="Tahoma" w:cs="Tahoma"/>
          <w:sz w:val="22"/>
          <w:szCs w:val="22"/>
        </w:rPr>
      </w:pPr>
      <w:r w:rsidRPr="008262DB">
        <w:rPr>
          <w:rFonts w:ascii="Tahoma" w:hAnsi="Tahoma" w:cs="Tahoma"/>
          <w:sz w:val="22"/>
          <w:szCs w:val="22"/>
        </w:rPr>
        <w:t xml:space="preserve">Pisni sporazum o skupnih varnostnih ukrepih in ravnanju z okoljem (Priloga </w:t>
      </w:r>
      <w:r w:rsidR="006B1048">
        <w:rPr>
          <w:rFonts w:ascii="Tahoma" w:hAnsi="Tahoma" w:cs="Tahoma"/>
          <w:sz w:val="22"/>
          <w:szCs w:val="22"/>
        </w:rPr>
        <w:t>6</w:t>
      </w:r>
      <w:r w:rsidRPr="008262DB">
        <w:rPr>
          <w:rFonts w:ascii="Tahoma" w:hAnsi="Tahoma" w:cs="Tahoma"/>
          <w:sz w:val="22"/>
          <w:szCs w:val="22"/>
        </w:rPr>
        <w:t>)</w:t>
      </w:r>
    </w:p>
    <w:p w:rsidR="0093671B" w:rsidRDefault="0093671B" w:rsidP="0093671B">
      <w:pPr>
        <w:keepNext/>
        <w:tabs>
          <w:tab w:val="center" w:pos="7088"/>
        </w:tabs>
        <w:ind w:left="360" w:firstLine="66"/>
        <w:jc w:val="both"/>
        <w:rPr>
          <w:rFonts w:ascii="Tahoma" w:hAnsi="Tahoma" w:cs="Tahoma"/>
          <w:sz w:val="22"/>
          <w:szCs w:val="22"/>
        </w:rPr>
      </w:pPr>
      <w:r w:rsidRPr="008262DB">
        <w:rPr>
          <w:rFonts w:ascii="Tahoma" w:hAnsi="Tahoma" w:cs="Tahoma"/>
          <w:sz w:val="22"/>
          <w:szCs w:val="22"/>
        </w:rPr>
        <w:t xml:space="preserve">Ovojnica (Priloga </w:t>
      </w:r>
      <w:r w:rsidR="006B1048">
        <w:rPr>
          <w:rFonts w:ascii="Tahoma" w:hAnsi="Tahoma" w:cs="Tahoma"/>
          <w:sz w:val="22"/>
          <w:szCs w:val="22"/>
        </w:rPr>
        <w:t>7</w:t>
      </w:r>
      <w:r w:rsidRPr="008262DB">
        <w:rPr>
          <w:rFonts w:ascii="Tahoma" w:hAnsi="Tahoma" w:cs="Tahoma"/>
          <w:sz w:val="22"/>
          <w:szCs w:val="22"/>
        </w:rPr>
        <w:t>)</w:t>
      </w:r>
    </w:p>
    <w:p w:rsidR="00673A6F" w:rsidRPr="003501AD" w:rsidRDefault="00673A6F" w:rsidP="00F82D10">
      <w:pPr>
        <w:keepNext/>
        <w:tabs>
          <w:tab w:val="center" w:pos="426"/>
        </w:tabs>
        <w:ind w:left="426"/>
        <w:jc w:val="both"/>
        <w:rPr>
          <w:rFonts w:ascii="Tahoma" w:hAnsi="Tahoma" w:cs="Tahoma"/>
          <w:sz w:val="22"/>
          <w:szCs w:val="22"/>
        </w:rPr>
      </w:pPr>
    </w:p>
    <w:p w:rsidR="00426B0B" w:rsidRPr="003501AD" w:rsidRDefault="00426B0B" w:rsidP="003456CA">
      <w:pPr>
        <w:keepNext/>
        <w:tabs>
          <w:tab w:val="center" w:pos="7088"/>
        </w:tabs>
        <w:jc w:val="both"/>
        <w:rPr>
          <w:rFonts w:ascii="Tahoma" w:hAnsi="Tahoma" w:cs="Tahoma"/>
          <w:sz w:val="22"/>
        </w:rPr>
      </w:pPr>
    </w:p>
    <w:p w:rsidR="00E02B12" w:rsidRPr="003501AD" w:rsidRDefault="00E02B12" w:rsidP="003456CA">
      <w:pPr>
        <w:keepNext/>
        <w:tabs>
          <w:tab w:val="center" w:pos="7088"/>
        </w:tabs>
        <w:jc w:val="both"/>
        <w:rPr>
          <w:rFonts w:ascii="Tahoma" w:hAnsi="Tahoma" w:cs="Tahoma"/>
          <w:sz w:val="22"/>
        </w:rPr>
      </w:pPr>
    </w:p>
    <w:p w:rsidR="007426C6" w:rsidRDefault="007426C6" w:rsidP="003456CA">
      <w:pPr>
        <w:keepNext/>
        <w:tabs>
          <w:tab w:val="center" w:pos="7088"/>
        </w:tabs>
        <w:jc w:val="both"/>
        <w:rPr>
          <w:rFonts w:ascii="Tahoma" w:hAnsi="Tahoma" w:cs="Tahoma"/>
          <w:b/>
          <w:sz w:val="22"/>
          <w:szCs w:val="22"/>
        </w:rPr>
      </w:pPr>
    </w:p>
    <w:p w:rsidR="003501AD" w:rsidRDefault="003501AD" w:rsidP="003456CA">
      <w:pPr>
        <w:keepNext/>
        <w:tabs>
          <w:tab w:val="center" w:pos="7088"/>
        </w:tabs>
        <w:jc w:val="both"/>
        <w:rPr>
          <w:rFonts w:ascii="Tahoma" w:hAnsi="Tahoma" w:cs="Tahoma"/>
          <w:b/>
          <w:sz w:val="22"/>
          <w:szCs w:val="22"/>
        </w:rPr>
      </w:pPr>
    </w:p>
    <w:p w:rsidR="003501AD" w:rsidRDefault="003501AD" w:rsidP="003456CA">
      <w:pPr>
        <w:keepNext/>
        <w:tabs>
          <w:tab w:val="center" w:pos="7088"/>
        </w:tabs>
        <w:jc w:val="both"/>
        <w:rPr>
          <w:rFonts w:ascii="Tahoma" w:hAnsi="Tahoma" w:cs="Tahoma"/>
          <w:b/>
          <w:sz w:val="22"/>
          <w:szCs w:val="22"/>
        </w:rPr>
      </w:pPr>
    </w:p>
    <w:p w:rsidR="003501AD" w:rsidRDefault="003501AD" w:rsidP="003456CA">
      <w:pPr>
        <w:keepNext/>
        <w:tabs>
          <w:tab w:val="center" w:pos="7088"/>
        </w:tabs>
        <w:jc w:val="both"/>
        <w:rPr>
          <w:rFonts w:ascii="Tahoma" w:hAnsi="Tahoma" w:cs="Tahoma"/>
          <w:b/>
          <w:sz w:val="22"/>
          <w:szCs w:val="22"/>
        </w:rPr>
      </w:pPr>
    </w:p>
    <w:p w:rsidR="003501AD" w:rsidRDefault="003501AD" w:rsidP="003456CA">
      <w:pPr>
        <w:keepNext/>
        <w:tabs>
          <w:tab w:val="center" w:pos="7088"/>
        </w:tabs>
        <w:jc w:val="both"/>
        <w:rPr>
          <w:rFonts w:ascii="Tahoma" w:hAnsi="Tahoma" w:cs="Tahoma"/>
          <w:b/>
          <w:sz w:val="22"/>
          <w:szCs w:val="22"/>
        </w:rPr>
      </w:pPr>
    </w:p>
    <w:p w:rsidR="003501AD" w:rsidRDefault="003501AD" w:rsidP="003456CA">
      <w:pPr>
        <w:keepNext/>
        <w:tabs>
          <w:tab w:val="center" w:pos="7088"/>
        </w:tabs>
        <w:jc w:val="both"/>
        <w:rPr>
          <w:rFonts w:ascii="Tahoma" w:hAnsi="Tahoma" w:cs="Tahoma"/>
          <w:b/>
          <w:sz w:val="22"/>
          <w:szCs w:val="22"/>
        </w:rPr>
      </w:pPr>
    </w:p>
    <w:p w:rsidR="003501AD" w:rsidRPr="003501AD" w:rsidRDefault="003501AD"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7426C6" w:rsidRPr="003501AD" w:rsidRDefault="007426C6" w:rsidP="003456CA">
      <w:pPr>
        <w:keepNext/>
        <w:tabs>
          <w:tab w:val="center" w:pos="7088"/>
        </w:tabs>
        <w:jc w:val="both"/>
        <w:rPr>
          <w:rFonts w:ascii="Tahoma" w:hAnsi="Tahoma" w:cs="Tahoma"/>
          <w:sz w:val="22"/>
        </w:rPr>
      </w:pPr>
    </w:p>
    <w:p w:rsidR="00EB0A70" w:rsidRPr="003501AD" w:rsidRDefault="00EB0A70" w:rsidP="003456CA">
      <w:pPr>
        <w:keepNext/>
        <w:tabs>
          <w:tab w:val="center" w:pos="7088"/>
        </w:tabs>
        <w:jc w:val="both"/>
        <w:rPr>
          <w:rFonts w:ascii="Tahoma" w:hAnsi="Tahoma" w:cs="Tahoma"/>
          <w:sz w:val="22"/>
        </w:rPr>
      </w:pPr>
    </w:p>
    <w:p w:rsidR="002C6EF8" w:rsidRPr="003501AD" w:rsidRDefault="002C6EF8" w:rsidP="003456CA">
      <w:pPr>
        <w:keepNext/>
        <w:tabs>
          <w:tab w:val="center" w:pos="7088"/>
        </w:tabs>
        <w:jc w:val="both"/>
        <w:rPr>
          <w:rFonts w:ascii="Tahoma" w:hAnsi="Tahoma" w:cs="Tahoma"/>
          <w:sz w:val="22"/>
        </w:rPr>
      </w:pPr>
    </w:p>
    <w:p w:rsidR="00EB0A70" w:rsidRPr="003501AD" w:rsidRDefault="00EB0A70" w:rsidP="003456CA">
      <w:pPr>
        <w:keepNext/>
        <w:tabs>
          <w:tab w:val="center" w:pos="7088"/>
        </w:tabs>
        <w:jc w:val="both"/>
        <w:rPr>
          <w:rFonts w:ascii="Tahoma" w:hAnsi="Tahoma" w:cs="Tahoma"/>
          <w:sz w:val="22"/>
        </w:rPr>
      </w:pPr>
    </w:p>
    <w:p w:rsidR="00436F39" w:rsidRPr="003501AD" w:rsidRDefault="00436F39" w:rsidP="003456CA">
      <w:pPr>
        <w:keepNext/>
        <w:tabs>
          <w:tab w:val="center" w:pos="7088"/>
        </w:tabs>
        <w:jc w:val="both"/>
        <w:rPr>
          <w:rFonts w:ascii="Tahoma" w:hAnsi="Tahoma" w:cs="Tahoma"/>
          <w:sz w:val="22"/>
        </w:rPr>
      </w:pPr>
    </w:p>
    <w:p w:rsidR="00436F39" w:rsidRPr="003501AD" w:rsidRDefault="00436F39" w:rsidP="003456CA">
      <w:pPr>
        <w:keepNext/>
        <w:tabs>
          <w:tab w:val="center" w:pos="7088"/>
        </w:tabs>
        <w:jc w:val="both"/>
        <w:rPr>
          <w:rFonts w:ascii="Tahoma" w:hAnsi="Tahoma" w:cs="Tahoma"/>
          <w:sz w:val="22"/>
        </w:rPr>
      </w:pPr>
    </w:p>
    <w:p w:rsidR="00436F39" w:rsidRPr="003501AD" w:rsidRDefault="00436F39" w:rsidP="003456CA">
      <w:pPr>
        <w:keepNext/>
        <w:tabs>
          <w:tab w:val="center" w:pos="7088"/>
        </w:tabs>
        <w:jc w:val="both"/>
        <w:rPr>
          <w:rFonts w:ascii="Tahoma" w:hAnsi="Tahoma" w:cs="Tahoma"/>
          <w:sz w:val="22"/>
        </w:rPr>
      </w:pPr>
    </w:p>
    <w:p w:rsidR="00436F39" w:rsidRPr="003501AD" w:rsidRDefault="00436F39" w:rsidP="003456CA">
      <w:pPr>
        <w:keepNext/>
        <w:tabs>
          <w:tab w:val="center" w:pos="7088"/>
        </w:tabs>
        <w:jc w:val="both"/>
        <w:rPr>
          <w:rFonts w:ascii="Tahoma" w:hAnsi="Tahoma" w:cs="Tahoma"/>
          <w:sz w:val="22"/>
        </w:rPr>
      </w:pPr>
    </w:p>
    <w:p w:rsidR="00EB0A70" w:rsidRDefault="00EB0A70" w:rsidP="003456CA">
      <w:pPr>
        <w:keepNext/>
        <w:tabs>
          <w:tab w:val="center" w:pos="7088"/>
        </w:tabs>
        <w:jc w:val="both"/>
        <w:rPr>
          <w:rFonts w:ascii="Tahoma" w:hAnsi="Tahoma" w:cs="Tahoma"/>
          <w:sz w:val="22"/>
        </w:rPr>
      </w:pPr>
    </w:p>
    <w:p w:rsidR="0091467F" w:rsidRPr="003501AD" w:rsidRDefault="0091467F" w:rsidP="003456CA">
      <w:pPr>
        <w:keepNext/>
        <w:tabs>
          <w:tab w:val="center" w:pos="7088"/>
        </w:tabs>
        <w:jc w:val="both"/>
        <w:rPr>
          <w:rFonts w:ascii="Tahoma" w:hAnsi="Tahoma" w:cs="Tahoma"/>
          <w:sz w:val="22"/>
        </w:rPr>
      </w:pPr>
    </w:p>
    <w:p w:rsidR="002B76BA" w:rsidRDefault="002B76BA" w:rsidP="003456CA">
      <w:pPr>
        <w:keepNext/>
        <w:tabs>
          <w:tab w:val="center" w:pos="7088"/>
        </w:tabs>
        <w:jc w:val="both"/>
        <w:rPr>
          <w:rFonts w:ascii="Tahoma" w:hAnsi="Tahoma" w:cs="Tahoma"/>
          <w:sz w:val="22"/>
        </w:rPr>
      </w:pPr>
    </w:p>
    <w:p w:rsidR="00021083" w:rsidRDefault="00021083" w:rsidP="003456CA">
      <w:pPr>
        <w:keepNext/>
        <w:tabs>
          <w:tab w:val="center" w:pos="7088"/>
        </w:tabs>
        <w:jc w:val="both"/>
        <w:rPr>
          <w:rFonts w:ascii="Tahoma" w:hAnsi="Tahoma" w:cs="Tahoma"/>
          <w:sz w:val="22"/>
        </w:rPr>
      </w:pPr>
    </w:p>
    <w:p w:rsidR="00021083" w:rsidRDefault="00021083" w:rsidP="003456CA">
      <w:pPr>
        <w:keepNext/>
        <w:tabs>
          <w:tab w:val="center" w:pos="7088"/>
        </w:tabs>
        <w:jc w:val="both"/>
        <w:rPr>
          <w:rFonts w:ascii="Tahoma" w:hAnsi="Tahoma" w:cs="Tahoma"/>
          <w:sz w:val="22"/>
        </w:rPr>
      </w:pPr>
    </w:p>
    <w:p w:rsidR="00021083" w:rsidRDefault="00021083" w:rsidP="003456CA">
      <w:pPr>
        <w:keepNext/>
        <w:tabs>
          <w:tab w:val="center" w:pos="7088"/>
        </w:tabs>
        <w:jc w:val="both"/>
        <w:rPr>
          <w:rFonts w:ascii="Tahoma" w:hAnsi="Tahoma" w:cs="Tahoma"/>
          <w:sz w:val="22"/>
        </w:rPr>
      </w:pPr>
    </w:p>
    <w:p w:rsidR="00021083" w:rsidRDefault="00021083" w:rsidP="003456CA">
      <w:pPr>
        <w:keepNext/>
        <w:tabs>
          <w:tab w:val="center" w:pos="7088"/>
        </w:tabs>
        <w:jc w:val="both"/>
        <w:rPr>
          <w:rFonts w:ascii="Tahoma" w:hAnsi="Tahoma" w:cs="Tahoma"/>
          <w:sz w:val="22"/>
        </w:rPr>
      </w:pPr>
    </w:p>
    <w:p w:rsidR="00021083" w:rsidRDefault="00021083" w:rsidP="003456CA">
      <w:pPr>
        <w:keepNext/>
        <w:tabs>
          <w:tab w:val="center" w:pos="7088"/>
        </w:tabs>
        <w:jc w:val="both"/>
        <w:rPr>
          <w:rFonts w:ascii="Tahoma" w:hAnsi="Tahoma" w:cs="Tahoma"/>
          <w:sz w:val="22"/>
        </w:rPr>
      </w:pPr>
    </w:p>
    <w:p w:rsidR="00A52AAE" w:rsidRPr="003501AD" w:rsidRDefault="00A52AAE" w:rsidP="003456CA">
      <w:pPr>
        <w:keepNext/>
        <w:tabs>
          <w:tab w:val="center" w:pos="7088"/>
        </w:tabs>
        <w:jc w:val="both"/>
        <w:rPr>
          <w:rFonts w:ascii="Tahoma" w:hAnsi="Tahoma" w:cs="Tahoma"/>
          <w:sz w:val="22"/>
        </w:rPr>
      </w:pPr>
    </w:p>
    <w:p w:rsidR="00C14F8C" w:rsidRPr="003501AD" w:rsidRDefault="00C14F8C" w:rsidP="003456CA">
      <w:pPr>
        <w:keepNext/>
        <w:tabs>
          <w:tab w:val="center" w:pos="7088"/>
        </w:tabs>
        <w:jc w:val="both"/>
        <w:rPr>
          <w:rFonts w:ascii="Tahoma" w:hAnsi="Tahoma" w:cs="Tahoma"/>
          <w:sz w:val="22"/>
        </w:rPr>
      </w:pPr>
    </w:p>
    <w:p w:rsidR="007426C6" w:rsidRPr="003501AD" w:rsidRDefault="007426C6" w:rsidP="00486DFB">
      <w:pPr>
        <w:keepNext/>
        <w:numPr>
          <w:ilvl w:val="0"/>
          <w:numId w:val="9"/>
        </w:numPr>
        <w:ind w:left="567" w:hanging="567"/>
        <w:outlineLvl w:val="0"/>
        <w:rPr>
          <w:rFonts w:ascii="Tahoma" w:hAnsi="Tahoma" w:cs="Tahoma"/>
          <w:b/>
          <w:sz w:val="24"/>
          <w:szCs w:val="24"/>
        </w:rPr>
      </w:pPr>
      <w:r w:rsidRPr="003501AD">
        <w:rPr>
          <w:rFonts w:ascii="Tahoma" w:hAnsi="Tahoma" w:cs="Tahoma"/>
          <w:b/>
          <w:sz w:val="24"/>
          <w:szCs w:val="24"/>
        </w:rPr>
        <w:t xml:space="preserve">NAVODILA PONUDNIKU ZA IZDELAVO PONUDBE </w:t>
      </w:r>
    </w:p>
    <w:p w:rsidR="007426C6" w:rsidRPr="003501AD" w:rsidRDefault="007426C6" w:rsidP="003456CA">
      <w:pPr>
        <w:keepNext/>
        <w:jc w:val="both"/>
        <w:rPr>
          <w:rFonts w:ascii="Tahoma" w:hAnsi="Tahoma"/>
          <w:sz w:val="22"/>
        </w:rPr>
      </w:pPr>
    </w:p>
    <w:p w:rsidR="007426C6" w:rsidRPr="003501AD" w:rsidRDefault="007426C6" w:rsidP="003456CA">
      <w:pPr>
        <w:keepNext/>
        <w:jc w:val="both"/>
        <w:rPr>
          <w:rFonts w:ascii="Tahoma" w:hAnsi="Tahoma"/>
          <w:sz w:val="22"/>
        </w:rPr>
      </w:pPr>
      <w:r w:rsidRPr="003501AD">
        <w:rPr>
          <w:rFonts w:ascii="Tahoma" w:hAnsi="Tahoma"/>
          <w:sz w:val="22"/>
        </w:rPr>
        <w:t xml:space="preserve">V navodilih ponudniku so opredeljena pravila poslovanja naročnika in ponudnikov v postopku oddaje </w:t>
      </w:r>
      <w:r w:rsidR="00D15DD9" w:rsidRPr="003501AD">
        <w:rPr>
          <w:rFonts w:ascii="Tahoma" w:hAnsi="Tahoma"/>
          <w:sz w:val="22"/>
        </w:rPr>
        <w:t xml:space="preserve">javnega </w:t>
      </w:r>
      <w:r w:rsidRPr="003501AD">
        <w:rPr>
          <w:rFonts w:ascii="Tahoma" w:hAnsi="Tahoma"/>
          <w:sz w:val="22"/>
        </w:rPr>
        <w:t>naročila ter napotki glede priprave in predložitve ponudbe.</w:t>
      </w:r>
    </w:p>
    <w:p w:rsidR="00FB2ECE" w:rsidRPr="003501AD" w:rsidRDefault="00FB2ECE" w:rsidP="003456CA">
      <w:pPr>
        <w:keepNext/>
        <w:tabs>
          <w:tab w:val="left" w:pos="709"/>
          <w:tab w:val="center" w:pos="7371"/>
        </w:tabs>
        <w:jc w:val="both"/>
        <w:outlineLvl w:val="0"/>
        <w:rPr>
          <w:rFonts w:ascii="Tahoma" w:hAnsi="Tahoma" w:cs="Tahoma"/>
          <w:b/>
          <w:sz w:val="22"/>
          <w:szCs w:val="22"/>
        </w:rPr>
      </w:pPr>
    </w:p>
    <w:p w:rsidR="00580D86" w:rsidRPr="003501AD" w:rsidRDefault="00580D86" w:rsidP="003456CA">
      <w:pPr>
        <w:pStyle w:val="Naslov6"/>
        <w:jc w:val="both"/>
        <w:rPr>
          <w:rFonts w:ascii="Tahoma" w:hAnsi="Tahoma" w:cs="Tahoma"/>
          <w:b w:val="0"/>
          <w:sz w:val="22"/>
          <w:szCs w:val="22"/>
        </w:rPr>
      </w:pPr>
    </w:p>
    <w:p w:rsidR="007426C6" w:rsidRPr="003501AD" w:rsidRDefault="007426C6" w:rsidP="00486DFB">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VABILO</w:t>
      </w:r>
    </w:p>
    <w:p w:rsidR="007426C6" w:rsidRPr="003501AD" w:rsidRDefault="007426C6" w:rsidP="003456CA">
      <w:pPr>
        <w:pStyle w:val="Naslov6"/>
        <w:rPr>
          <w:rFonts w:ascii="Tahoma" w:hAnsi="Tahoma" w:cs="Tahoma"/>
          <w:sz w:val="22"/>
          <w:szCs w:val="22"/>
        </w:rPr>
      </w:pPr>
    </w:p>
    <w:p w:rsidR="007426C6" w:rsidRPr="003501AD" w:rsidRDefault="005C1808" w:rsidP="003456CA">
      <w:pPr>
        <w:pStyle w:val="Naslov6"/>
        <w:jc w:val="both"/>
        <w:rPr>
          <w:rFonts w:ascii="Tahoma" w:hAnsi="Tahoma" w:cs="Tahoma"/>
          <w:b w:val="0"/>
          <w:sz w:val="22"/>
          <w:szCs w:val="22"/>
        </w:rPr>
      </w:pPr>
      <w:r w:rsidRPr="003501AD">
        <w:rPr>
          <w:rFonts w:ascii="Tahoma" w:hAnsi="Tahoma" w:cs="Tahoma"/>
          <w:b w:val="0"/>
          <w:sz w:val="22"/>
          <w:szCs w:val="22"/>
        </w:rPr>
        <w:t>JAVNO PODJETJE ENERGETIKA LJUBLJANA</w:t>
      </w:r>
      <w:r w:rsidR="007426C6" w:rsidRPr="003501AD">
        <w:rPr>
          <w:rFonts w:ascii="Tahoma" w:hAnsi="Tahoma" w:cs="Tahoma"/>
          <w:b w:val="0"/>
          <w:sz w:val="22"/>
          <w:szCs w:val="22"/>
        </w:rPr>
        <w:t xml:space="preserve"> d.o.o., Verovškova ulica 62, </w:t>
      </w:r>
      <w:r w:rsidR="00EC1E42" w:rsidRPr="003501AD">
        <w:rPr>
          <w:rFonts w:ascii="Tahoma" w:hAnsi="Tahoma" w:cs="Tahoma"/>
          <w:b w:val="0"/>
          <w:sz w:val="22"/>
          <w:szCs w:val="22"/>
        </w:rPr>
        <w:t xml:space="preserve">1000 </w:t>
      </w:r>
      <w:r w:rsidR="007426C6" w:rsidRPr="003501AD">
        <w:rPr>
          <w:rFonts w:ascii="Tahoma" w:hAnsi="Tahoma" w:cs="Tahoma"/>
          <w:b w:val="0"/>
          <w:sz w:val="22"/>
          <w:szCs w:val="22"/>
        </w:rPr>
        <w:t>Ljubljana, vabi k predložitvi ponudbe za</w:t>
      </w:r>
    </w:p>
    <w:p w:rsidR="0095415B" w:rsidRDefault="0095415B" w:rsidP="003456CA">
      <w:pPr>
        <w:keepNext/>
        <w:rPr>
          <w:sz w:val="22"/>
          <w:szCs w:val="22"/>
        </w:rPr>
      </w:pPr>
    </w:p>
    <w:p w:rsidR="00FC25BD" w:rsidRPr="003501AD" w:rsidRDefault="00FC25BD" w:rsidP="003456CA">
      <w:pPr>
        <w:keepNext/>
        <w:rPr>
          <w:sz w:val="22"/>
          <w:szCs w:val="22"/>
        </w:rPr>
      </w:pPr>
    </w:p>
    <w:p w:rsidR="00D530A1" w:rsidRPr="003501AD" w:rsidRDefault="00517076" w:rsidP="003456CA">
      <w:pPr>
        <w:keepNext/>
        <w:ind w:left="284" w:hanging="284"/>
        <w:jc w:val="center"/>
        <w:rPr>
          <w:rFonts w:ascii="Tahoma" w:hAnsi="Tahoma" w:cs="Tahoma"/>
          <w:b/>
          <w:sz w:val="28"/>
          <w:szCs w:val="28"/>
        </w:rPr>
      </w:pPr>
      <w:r>
        <w:rPr>
          <w:rFonts w:ascii="Tahoma" w:hAnsi="Tahoma" w:cs="Tahoma"/>
          <w:b/>
          <w:sz w:val="28"/>
          <w:szCs w:val="28"/>
        </w:rPr>
        <w:t xml:space="preserve">VZDRŽEVANJE POMOŽNIH DIZELSKIH AGREGATOV </w:t>
      </w:r>
    </w:p>
    <w:p w:rsidR="002C1B54" w:rsidRPr="003501AD" w:rsidRDefault="002C1B54" w:rsidP="003456CA">
      <w:pPr>
        <w:keepNext/>
        <w:rPr>
          <w:sz w:val="22"/>
          <w:szCs w:val="22"/>
        </w:rPr>
      </w:pPr>
    </w:p>
    <w:p w:rsidR="00AA7F04" w:rsidRPr="003501AD" w:rsidRDefault="00AA7F04" w:rsidP="003456CA">
      <w:pPr>
        <w:keepNext/>
        <w:rPr>
          <w:sz w:val="22"/>
          <w:szCs w:val="22"/>
        </w:rPr>
      </w:pPr>
    </w:p>
    <w:p w:rsidR="00AA7F04" w:rsidRPr="003501AD" w:rsidRDefault="00AA7F04" w:rsidP="00486DFB">
      <w:pPr>
        <w:keepNext/>
        <w:numPr>
          <w:ilvl w:val="1"/>
          <w:numId w:val="6"/>
        </w:numPr>
        <w:tabs>
          <w:tab w:val="left" w:pos="709"/>
        </w:tabs>
        <w:ind w:left="709" w:hanging="709"/>
        <w:jc w:val="both"/>
        <w:outlineLvl w:val="7"/>
        <w:rPr>
          <w:rFonts w:ascii="Tahoma" w:hAnsi="Tahoma" w:cs="Tahoma"/>
          <w:b/>
          <w:bCs/>
          <w:sz w:val="22"/>
        </w:rPr>
      </w:pPr>
      <w:r w:rsidRPr="003501AD">
        <w:rPr>
          <w:rFonts w:ascii="Tahoma" w:hAnsi="Tahoma" w:cs="Tahoma"/>
          <w:b/>
          <w:bCs/>
          <w:sz w:val="22"/>
        </w:rPr>
        <w:t>PRAVNA PODLAGA</w:t>
      </w:r>
    </w:p>
    <w:p w:rsidR="00AA7F04" w:rsidRPr="003501AD" w:rsidRDefault="00AA7F04" w:rsidP="003456CA">
      <w:pPr>
        <w:keepNext/>
        <w:rPr>
          <w:rFonts w:ascii="Tahoma" w:hAnsi="Tahoma" w:cs="Tahoma"/>
          <w:b/>
          <w:sz w:val="22"/>
          <w:szCs w:val="22"/>
        </w:rPr>
      </w:pPr>
    </w:p>
    <w:p w:rsidR="00AA7F04" w:rsidRPr="003501AD" w:rsidRDefault="00AA7F04" w:rsidP="003456CA">
      <w:pPr>
        <w:keepNext/>
        <w:jc w:val="both"/>
        <w:rPr>
          <w:rFonts w:ascii="Tahoma" w:hAnsi="Tahoma" w:cs="Tahoma"/>
          <w:sz w:val="22"/>
          <w:szCs w:val="22"/>
        </w:rPr>
      </w:pPr>
      <w:r w:rsidRPr="003501AD">
        <w:rPr>
          <w:rFonts w:ascii="Tahoma" w:hAnsi="Tahoma" w:cs="Tahoma"/>
          <w:sz w:val="22"/>
          <w:szCs w:val="22"/>
        </w:rPr>
        <w:t>Naročnik izvaja javno naročilo skladno z določbami:</w:t>
      </w:r>
    </w:p>
    <w:p w:rsidR="00AA7F04" w:rsidRPr="003501AD" w:rsidRDefault="00AA7F04" w:rsidP="00486DFB">
      <w:pPr>
        <w:keepNext/>
        <w:numPr>
          <w:ilvl w:val="0"/>
          <w:numId w:val="14"/>
        </w:numPr>
        <w:ind w:left="426" w:hanging="426"/>
        <w:contextualSpacing/>
        <w:jc w:val="both"/>
        <w:rPr>
          <w:rFonts w:ascii="Tahoma" w:hAnsi="Tahoma" w:cs="Tahoma"/>
          <w:sz w:val="22"/>
        </w:rPr>
      </w:pPr>
      <w:r w:rsidRPr="003501AD">
        <w:rPr>
          <w:rFonts w:ascii="Tahoma" w:hAnsi="Tahoma" w:cs="Tahoma"/>
          <w:sz w:val="22"/>
        </w:rPr>
        <w:t>Zakona o javnem naročanju ZJN-3 (Ur. l. RS, št. 91/2015); v nadaljevanju ZJN-3);</w:t>
      </w:r>
    </w:p>
    <w:p w:rsidR="00AA7F04" w:rsidRPr="003501AD" w:rsidRDefault="00AA7F04" w:rsidP="00486DFB">
      <w:pPr>
        <w:keepNext/>
        <w:numPr>
          <w:ilvl w:val="0"/>
          <w:numId w:val="14"/>
        </w:numPr>
        <w:ind w:left="426" w:hanging="426"/>
        <w:contextualSpacing/>
        <w:jc w:val="both"/>
        <w:rPr>
          <w:rFonts w:ascii="Tahoma" w:hAnsi="Tahoma" w:cs="Tahoma"/>
          <w:sz w:val="22"/>
        </w:rPr>
      </w:pPr>
      <w:r w:rsidRPr="003501AD">
        <w:rPr>
          <w:rFonts w:ascii="Tahoma" w:hAnsi="Tahoma" w:cs="Tahoma"/>
          <w:sz w:val="22"/>
        </w:rPr>
        <w:t xml:space="preserve">ostalih predpisov, ki izhajajo iz navedenih zakonov ter ostalo zakonodajo, ki se nanaša na predmet javnega naročila. </w:t>
      </w:r>
    </w:p>
    <w:p w:rsidR="00AA7F04" w:rsidRPr="003501AD" w:rsidRDefault="00AA7F04" w:rsidP="003456CA">
      <w:pPr>
        <w:keepNext/>
        <w:rPr>
          <w:sz w:val="22"/>
          <w:szCs w:val="22"/>
        </w:rPr>
      </w:pPr>
    </w:p>
    <w:p w:rsidR="00AA7F04" w:rsidRPr="003501AD" w:rsidRDefault="00AA7F04" w:rsidP="003456CA">
      <w:pPr>
        <w:keepNext/>
        <w:rPr>
          <w:sz w:val="22"/>
          <w:szCs w:val="22"/>
        </w:rPr>
      </w:pPr>
    </w:p>
    <w:p w:rsidR="00927A01" w:rsidRPr="003501AD" w:rsidRDefault="00927A01" w:rsidP="00486DFB">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JEZIK IN DENARNA  ENOTA</w:t>
      </w:r>
    </w:p>
    <w:p w:rsidR="00BB1CC4" w:rsidRPr="003501AD" w:rsidRDefault="00BB1CC4" w:rsidP="003456CA">
      <w:pPr>
        <w:keepNext/>
        <w:jc w:val="both"/>
        <w:rPr>
          <w:rFonts w:ascii="Tahoma" w:hAnsi="Tahoma"/>
          <w:sz w:val="22"/>
        </w:rPr>
      </w:pPr>
    </w:p>
    <w:p w:rsidR="00426B0B" w:rsidRPr="003501AD" w:rsidRDefault="00426B0B" w:rsidP="003456CA">
      <w:pPr>
        <w:keepNext/>
        <w:jc w:val="both"/>
        <w:rPr>
          <w:rFonts w:ascii="Tahoma" w:hAnsi="Tahoma"/>
          <w:sz w:val="22"/>
        </w:rPr>
      </w:pPr>
      <w:r w:rsidRPr="003501AD">
        <w:rPr>
          <w:rFonts w:ascii="Tahoma" w:hAnsi="Tahoma"/>
          <w:sz w:val="22"/>
        </w:rPr>
        <w:t>Vsi dokumenti v zvezi s ponudbo morajo biti napisani v slovenskem jeziku.</w:t>
      </w:r>
    </w:p>
    <w:p w:rsidR="00492C5A" w:rsidRPr="003501AD" w:rsidRDefault="00492C5A" w:rsidP="003456CA">
      <w:pPr>
        <w:keepNext/>
        <w:jc w:val="both"/>
        <w:rPr>
          <w:rFonts w:ascii="Tahoma" w:hAnsi="Tahoma"/>
          <w:sz w:val="22"/>
        </w:rPr>
      </w:pPr>
    </w:p>
    <w:p w:rsidR="00426B0B" w:rsidRPr="003501AD" w:rsidRDefault="00426B0B" w:rsidP="003456CA">
      <w:pPr>
        <w:keepNext/>
        <w:jc w:val="both"/>
        <w:rPr>
          <w:rFonts w:ascii="Tahoma" w:hAnsi="Tahoma"/>
          <w:sz w:val="22"/>
        </w:rPr>
      </w:pPr>
      <w:r w:rsidRPr="003501AD">
        <w:rPr>
          <w:rFonts w:ascii="Tahoma" w:hAnsi="Tahoma"/>
          <w:sz w:val="22"/>
        </w:rPr>
        <w:t>Cene morajo biti podane v EUR brez DDV, morajo vsebovati vse stroške, popuste in dajatve, ki so povezani s ponujenimi posli</w:t>
      </w:r>
      <w:r w:rsidR="001F6762" w:rsidRPr="003501AD">
        <w:rPr>
          <w:rFonts w:ascii="Tahoma" w:hAnsi="Tahoma"/>
          <w:sz w:val="22"/>
        </w:rPr>
        <w:t>,</w:t>
      </w:r>
      <w:r w:rsidR="00492C5A" w:rsidRPr="003501AD">
        <w:rPr>
          <w:rFonts w:ascii="Tahoma" w:hAnsi="Tahoma"/>
          <w:sz w:val="22"/>
        </w:rPr>
        <w:t xml:space="preserve"> </w:t>
      </w:r>
      <w:r w:rsidR="00492C5A" w:rsidRPr="003501AD">
        <w:rPr>
          <w:rFonts w:ascii="Tahoma" w:hAnsi="Tahoma" w:cs="Tahoma"/>
          <w:sz w:val="22"/>
        </w:rPr>
        <w:t>in sicer za enoto brez DDV</w:t>
      </w:r>
      <w:r w:rsidRPr="003501AD">
        <w:rPr>
          <w:rFonts w:ascii="Tahoma" w:hAnsi="Tahoma"/>
          <w:sz w:val="22"/>
        </w:rPr>
        <w:t>.</w:t>
      </w:r>
    </w:p>
    <w:p w:rsidR="00271733" w:rsidRDefault="00271733" w:rsidP="003456CA">
      <w:pPr>
        <w:keepNext/>
        <w:jc w:val="both"/>
        <w:outlineLvl w:val="0"/>
        <w:rPr>
          <w:rFonts w:ascii="Tahoma" w:hAnsi="Tahoma" w:cs="Tahoma"/>
          <w:b/>
          <w:bCs/>
          <w:sz w:val="22"/>
        </w:rPr>
      </w:pPr>
    </w:p>
    <w:p w:rsidR="00FC25BD" w:rsidRPr="003501AD" w:rsidRDefault="00FC25BD" w:rsidP="003456CA">
      <w:pPr>
        <w:keepNext/>
        <w:jc w:val="both"/>
        <w:outlineLvl w:val="0"/>
        <w:rPr>
          <w:rFonts w:ascii="Tahoma" w:hAnsi="Tahoma" w:cs="Tahoma"/>
          <w:b/>
          <w:bCs/>
          <w:sz w:val="22"/>
        </w:rPr>
      </w:pPr>
    </w:p>
    <w:p w:rsidR="00EC69B5" w:rsidRPr="003501AD" w:rsidRDefault="00927A01" w:rsidP="00486DFB">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PREDLOŽITEV PONUDBE</w:t>
      </w:r>
    </w:p>
    <w:p w:rsidR="00BB1CC4" w:rsidRPr="003501AD" w:rsidRDefault="00BB1CC4" w:rsidP="003456CA">
      <w:pPr>
        <w:keepNext/>
        <w:tabs>
          <w:tab w:val="left" w:pos="4820"/>
        </w:tabs>
        <w:jc w:val="both"/>
        <w:rPr>
          <w:rFonts w:ascii="Tahoma" w:hAnsi="Tahoma" w:cs="Tahoma"/>
          <w:sz w:val="22"/>
          <w:szCs w:val="22"/>
        </w:rPr>
      </w:pPr>
    </w:p>
    <w:p w:rsidR="00D73277" w:rsidRPr="003501AD" w:rsidRDefault="00D73277" w:rsidP="003456CA">
      <w:pPr>
        <w:keepNext/>
        <w:tabs>
          <w:tab w:val="left" w:pos="4820"/>
        </w:tabs>
        <w:jc w:val="both"/>
        <w:rPr>
          <w:rFonts w:ascii="Tahoma" w:hAnsi="Tahoma" w:cs="Tahoma"/>
          <w:sz w:val="22"/>
          <w:szCs w:val="22"/>
        </w:rPr>
      </w:pPr>
      <w:r w:rsidRPr="003501AD">
        <w:rPr>
          <w:rFonts w:ascii="Tahoma" w:hAnsi="Tahoma" w:cs="Tahoma"/>
          <w:sz w:val="22"/>
          <w:szCs w:val="22"/>
        </w:rPr>
        <w:t xml:space="preserve">Ponudba mora prispeti na naročnikov naslov najkasneje </w:t>
      </w:r>
      <w:r w:rsidRPr="003501AD">
        <w:rPr>
          <w:rFonts w:ascii="Tahoma" w:hAnsi="Tahoma" w:cs="Tahoma"/>
          <w:b/>
          <w:sz w:val="22"/>
          <w:szCs w:val="22"/>
        </w:rPr>
        <w:t xml:space="preserve">do </w:t>
      </w:r>
      <w:r w:rsidR="00362625">
        <w:rPr>
          <w:rFonts w:ascii="Tahoma" w:hAnsi="Tahoma" w:cs="Tahoma"/>
          <w:b/>
          <w:sz w:val="22"/>
          <w:szCs w:val="22"/>
        </w:rPr>
        <w:t>28</w:t>
      </w:r>
      <w:r w:rsidR="002E36A0" w:rsidRPr="003501AD">
        <w:rPr>
          <w:rFonts w:ascii="Tahoma" w:hAnsi="Tahoma" w:cs="Tahoma"/>
          <w:b/>
          <w:sz w:val="22"/>
          <w:szCs w:val="22"/>
        </w:rPr>
        <w:t>.</w:t>
      </w:r>
      <w:r w:rsidR="00C806FE">
        <w:rPr>
          <w:rFonts w:ascii="Tahoma" w:hAnsi="Tahoma" w:cs="Tahoma"/>
          <w:b/>
          <w:sz w:val="22"/>
          <w:szCs w:val="22"/>
        </w:rPr>
        <w:t xml:space="preserve"> </w:t>
      </w:r>
      <w:r w:rsidR="00457551">
        <w:rPr>
          <w:rFonts w:ascii="Tahoma" w:hAnsi="Tahoma" w:cs="Tahoma"/>
          <w:b/>
          <w:sz w:val="22"/>
          <w:szCs w:val="22"/>
        </w:rPr>
        <w:t>09</w:t>
      </w:r>
      <w:r w:rsidR="002E36A0" w:rsidRPr="003501AD">
        <w:rPr>
          <w:rFonts w:ascii="Tahoma" w:hAnsi="Tahoma" w:cs="Tahoma"/>
          <w:b/>
          <w:sz w:val="22"/>
          <w:szCs w:val="22"/>
        </w:rPr>
        <w:t>.</w:t>
      </w:r>
      <w:r w:rsidR="00C806FE">
        <w:rPr>
          <w:rFonts w:ascii="Tahoma" w:hAnsi="Tahoma" w:cs="Tahoma"/>
          <w:b/>
          <w:sz w:val="22"/>
          <w:szCs w:val="22"/>
        </w:rPr>
        <w:t xml:space="preserve"> </w:t>
      </w:r>
      <w:r w:rsidR="002E36A0" w:rsidRPr="003501AD">
        <w:rPr>
          <w:rFonts w:ascii="Tahoma" w:hAnsi="Tahoma" w:cs="Tahoma"/>
          <w:b/>
          <w:sz w:val="22"/>
          <w:szCs w:val="22"/>
        </w:rPr>
        <w:t>201</w:t>
      </w:r>
      <w:r w:rsidR="007D5BA7" w:rsidRPr="003501AD">
        <w:rPr>
          <w:rFonts w:ascii="Tahoma" w:hAnsi="Tahoma" w:cs="Tahoma"/>
          <w:b/>
          <w:sz w:val="22"/>
          <w:szCs w:val="22"/>
        </w:rPr>
        <w:t>6</w:t>
      </w:r>
      <w:r w:rsidRPr="003501AD">
        <w:rPr>
          <w:rFonts w:ascii="Tahoma" w:hAnsi="Tahoma" w:cs="Tahoma"/>
          <w:b/>
          <w:sz w:val="22"/>
          <w:szCs w:val="22"/>
        </w:rPr>
        <w:t xml:space="preserve"> do 10.00 ure. </w:t>
      </w:r>
      <w:r w:rsidRPr="003501AD">
        <w:rPr>
          <w:rFonts w:ascii="Tahoma" w:hAnsi="Tahoma" w:cs="Tahoma"/>
          <w:sz w:val="22"/>
          <w:szCs w:val="22"/>
        </w:rPr>
        <w:t xml:space="preserve">Ponudbo lahko predložite osebno v vložišče </w:t>
      </w:r>
      <w:r w:rsidR="00D37D25" w:rsidRPr="003501AD">
        <w:rPr>
          <w:rFonts w:ascii="Tahoma" w:hAnsi="Tahoma" w:cs="Tahoma"/>
          <w:sz w:val="22"/>
          <w:szCs w:val="22"/>
        </w:rPr>
        <w:t xml:space="preserve">JAVNEGA PODJETJA ENERGETIKA LJUBLJANA </w:t>
      </w:r>
      <w:r w:rsidRPr="003501AD">
        <w:rPr>
          <w:rFonts w:ascii="Tahoma" w:hAnsi="Tahoma" w:cs="Tahoma"/>
          <w:sz w:val="22"/>
          <w:szCs w:val="22"/>
        </w:rPr>
        <w:t xml:space="preserve">d.o.o., Verovškova </w:t>
      </w:r>
      <w:r w:rsidR="007426C6" w:rsidRPr="003501AD">
        <w:rPr>
          <w:rFonts w:ascii="Tahoma" w:hAnsi="Tahoma" w:cs="Tahoma"/>
          <w:sz w:val="22"/>
          <w:szCs w:val="22"/>
        </w:rPr>
        <w:t xml:space="preserve">ulica </w:t>
      </w:r>
      <w:r w:rsidRPr="003501AD">
        <w:rPr>
          <w:rFonts w:ascii="Tahoma" w:hAnsi="Tahoma" w:cs="Tahoma"/>
          <w:sz w:val="22"/>
          <w:szCs w:val="22"/>
        </w:rPr>
        <w:t xml:space="preserve">62, Ljubljana, v 1. nadstropju, soba 128, ali po pošti na naslov </w:t>
      </w:r>
      <w:r w:rsidR="00D37D25" w:rsidRPr="003501AD">
        <w:rPr>
          <w:rFonts w:ascii="Tahoma" w:hAnsi="Tahoma" w:cs="Tahoma"/>
          <w:sz w:val="22"/>
          <w:szCs w:val="22"/>
        </w:rPr>
        <w:t xml:space="preserve">JAVNO PODJETJE ENERGETIKA LJUBLJANA </w:t>
      </w:r>
      <w:r w:rsidRPr="003501AD">
        <w:rPr>
          <w:rFonts w:ascii="Tahoma" w:hAnsi="Tahoma" w:cs="Tahoma"/>
          <w:sz w:val="22"/>
          <w:szCs w:val="22"/>
        </w:rPr>
        <w:t xml:space="preserve">d.o.o., Verovškova </w:t>
      </w:r>
      <w:r w:rsidR="007426C6" w:rsidRPr="003501AD">
        <w:rPr>
          <w:rFonts w:ascii="Tahoma" w:hAnsi="Tahoma" w:cs="Tahoma"/>
          <w:sz w:val="22"/>
          <w:szCs w:val="22"/>
        </w:rPr>
        <w:t xml:space="preserve">ulica </w:t>
      </w:r>
      <w:r w:rsidRPr="003501AD">
        <w:rPr>
          <w:rFonts w:ascii="Tahoma" w:hAnsi="Tahoma" w:cs="Tahoma"/>
          <w:sz w:val="22"/>
          <w:szCs w:val="22"/>
        </w:rPr>
        <w:t>62, p. p. 2374, 100</w:t>
      </w:r>
      <w:r w:rsidR="00982308" w:rsidRPr="003501AD">
        <w:rPr>
          <w:rFonts w:ascii="Tahoma" w:hAnsi="Tahoma" w:cs="Tahoma"/>
          <w:sz w:val="22"/>
          <w:szCs w:val="22"/>
        </w:rPr>
        <w:t>1</w:t>
      </w:r>
      <w:r w:rsidRPr="003501AD">
        <w:rPr>
          <w:rFonts w:ascii="Tahoma" w:hAnsi="Tahoma" w:cs="Tahoma"/>
          <w:sz w:val="22"/>
          <w:szCs w:val="22"/>
        </w:rPr>
        <w:t xml:space="preserve"> Ljubljana. Ponudba mora biti v zaprti ovojnici in pravilno opremljena s podatki, ki s</w:t>
      </w:r>
      <w:r w:rsidR="000470CD" w:rsidRPr="003501AD">
        <w:rPr>
          <w:rFonts w:ascii="Tahoma" w:hAnsi="Tahoma" w:cs="Tahoma"/>
          <w:sz w:val="22"/>
          <w:szCs w:val="22"/>
        </w:rPr>
        <w:t xml:space="preserve">o navedeni v obrazcu »Ovojnica«, </w:t>
      </w:r>
      <w:r w:rsidRPr="003501AD">
        <w:rPr>
          <w:rFonts w:ascii="Tahoma" w:hAnsi="Tahoma" w:cs="Tahoma"/>
          <w:sz w:val="22"/>
          <w:szCs w:val="22"/>
        </w:rPr>
        <w:t xml:space="preserve">ki se nahaja v prilogi </w:t>
      </w:r>
      <w:r w:rsidR="00A468A2" w:rsidRPr="003501AD">
        <w:rPr>
          <w:rFonts w:ascii="Tahoma" w:hAnsi="Tahoma" w:cs="Tahoma"/>
          <w:sz w:val="22"/>
          <w:szCs w:val="22"/>
        </w:rPr>
        <w:t>te razpisne dokumentacije</w:t>
      </w:r>
      <w:r w:rsidRPr="003501AD">
        <w:rPr>
          <w:rFonts w:ascii="Tahoma" w:hAnsi="Tahoma" w:cs="Tahoma"/>
          <w:sz w:val="22"/>
          <w:szCs w:val="22"/>
        </w:rPr>
        <w:t xml:space="preserve">. </w:t>
      </w:r>
      <w:r w:rsidRPr="003501AD">
        <w:rPr>
          <w:rFonts w:ascii="Tahoma" w:hAnsi="Tahoma" w:cs="Tahoma"/>
          <w:b/>
          <w:sz w:val="22"/>
          <w:szCs w:val="22"/>
        </w:rPr>
        <w:t>Izpolnjen obrazec »Ovojnica« se nalepi na kuverto oziroma ovitek.</w:t>
      </w:r>
    </w:p>
    <w:p w:rsidR="00D73277" w:rsidRPr="003501AD" w:rsidRDefault="00D73277" w:rsidP="003456CA">
      <w:pPr>
        <w:keepNext/>
        <w:tabs>
          <w:tab w:val="left" w:pos="4820"/>
        </w:tabs>
        <w:jc w:val="both"/>
        <w:rPr>
          <w:rFonts w:ascii="Tahoma" w:hAnsi="Tahoma" w:cs="Tahoma"/>
          <w:sz w:val="22"/>
          <w:szCs w:val="22"/>
        </w:rPr>
      </w:pPr>
    </w:p>
    <w:p w:rsidR="00D73277" w:rsidRPr="003501AD" w:rsidRDefault="00D73277" w:rsidP="003456CA">
      <w:pPr>
        <w:keepNext/>
        <w:jc w:val="both"/>
        <w:rPr>
          <w:rFonts w:ascii="Tahoma" w:hAnsi="Tahoma" w:cs="Tahoma"/>
          <w:sz w:val="22"/>
          <w:szCs w:val="22"/>
        </w:rPr>
      </w:pPr>
      <w:r w:rsidRPr="003501AD">
        <w:rPr>
          <w:rFonts w:ascii="Tahoma" w:hAnsi="Tahoma" w:cs="Tahoma"/>
          <w:sz w:val="22"/>
          <w:szCs w:val="22"/>
        </w:rPr>
        <w:t>Naročnik bo upošteval ponudbo, ki bo do zahtevanega datuma in ure prispela v vložišče naročnika na Verovškovi ulici 62, Ljubljana. Nepravočasno prispela ponudba ne bo upoštevana in bo zapečatena vrnjena ponudniku. Ponudbe ni mogoče oddati v elektronski obliki.</w:t>
      </w:r>
    </w:p>
    <w:p w:rsidR="00AA7F04" w:rsidRPr="003501AD" w:rsidRDefault="00AA7F04" w:rsidP="003456CA">
      <w:pPr>
        <w:keepNext/>
        <w:tabs>
          <w:tab w:val="left" w:pos="1418"/>
          <w:tab w:val="left" w:pos="1702"/>
          <w:tab w:val="left" w:pos="4820"/>
        </w:tabs>
        <w:jc w:val="both"/>
        <w:rPr>
          <w:rFonts w:ascii="Tahoma" w:hAnsi="Tahoma" w:cs="Tahoma"/>
          <w:b/>
          <w:sz w:val="22"/>
          <w:szCs w:val="22"/>
        </w:rPr>
      </w:pPr>
    </w:p>
    <w:p w:rsidR="00AA7F04" w:rsidRPr="003501AD" w:rsidRDefault="00AA7F04" w:rsidP="003456CA">
      <w:pPr>
        <w:keepNext/>
        <w:tabs>
          <w:tab w:val="left" w:pos="1418"/>
          <w:tab w:val="left" w:pos="1702"/>
          <w:tab w:val="left" w:pos="4820"/>
        </w:tabs>
        <w:jc w:val="both"/>
        <w:rPr>
          <w:rFonts w:ascii="Tahoma" w:hAnsi="Tahoma" w:cs="Tahoma"/>
          <w:b/>
          <w:sz w:val="22"/>
          <w:szCs w:val="22"/>
        </w:rPr>
      </w:pPr>
    </w:p>
    <w:p w:rsidR="002017E2" w:rsidRPr="003501AD" w:rsidRDefault="007158F3" w:rsidP="00486DFB">
      <w:pPr>
        <w:pStyle w:val="Naslov8"/>
        <w:numPr>
          <w:ilvl w:val="1"/>
          <w:numId w:val="6"/>
        </w:numPr>
        <w:tabs>
          <w:tab w:val="clear" w:pos="1702"/>
        </w:tabs>
        <w:ind w:left="709" w:hanging="709"/>
        <w:rPr>
          <w:rFonts w:ascii="Tahoma" w:hAnsi="Tahoma" w:cs="Tahoma"/>
          <w:bCs/>
          <w:sz w:val="22"/>
        </w:rPr>
      </w:pPr>
      <w:r w:rsidRPr="003501AD">
        <w:rPr>
          <w:rFonts w:ascii="Tahoma" w:hAnsi="Tahoma" w:cs="Tahoma"/>
          <w:bCs/>
          <w:sz w:val="22"/>
        </w:rPr>
        <w:t>KONTAKTN</w:t>
      </w:r>
      <w:r w:rsidR="00742034" w:rsidRPr="003501AD">
        <w:rPr>
          <w:rFonts w:ascii="Tahoma" w:hAnsi="Tahoma" w:cs="Tahoma"/>
          <w:bCs/>
          <w:sz w:val="22"/>
        </w:rPr>
        <w:t xml:space="preserve">A </w:t>
      </w:r>
      <w:r w:rsidR="007D30B8" w:rsidRPr="003501AD">
        <w:rPr>
          <w:rFonts w:ascii="Tahoma" w:hAnsi="Tahoma" w:cs="Tahoma"/>
          <w:bCs/>
          <w:sz w:val="22"/>
        </w:rPr>
        <w:t>O</w:t>
      </w:r>
      <w:r w:rsidRPr="003501AD">
        <w:rPr>
          <w:rFonts w:ascii="Tahoma" w:hAnsi="Tahoma" w:cs="Tahoma"/>
          <w:bCs/>
          <w:sz w:val="22"/>
        </w:rPr>
        <w:t>SEB</w:t>
      </w:r>
      <w:r w:rsidR="00742034" w:rsidRPr="003501AD">
        <w:rPr>
          <w:rFonts w:ascii="Tahoma" w:hAnsi="Tahoma" w:cs="Tahoma"/>
          <w:bCs/>
          <w:sz w:val="22"/>
        </w:rPr>
        <w:t>A</w:t>
      </w:r>
      <w:r w:rsidRPr="003501AD">
        <w:rPr>
          <w:rFonts w:ascii="Tahoma" w:hAnsi="Tahoma" w:cs="Tahoma"/>
          <w:bCs/>
          <w:sz w:val="22"/>
        </w:rPr>
        <w:t xml:space="preserve"> NAROČNIKA</w:t>
      </w:r>
      <w:r w:rsidR="002017E2" w:rsidRPr="003501AD">
        <w:rPr>
          <w:rFonts w:ascii="Tahoma" w:hAnsi="Tahoma" w:cs="Tahoma"/>
          <w:bCs/>
          <w:sz w:val="22"/>
        </w:rPr>
        <w:t xml:space="preserve"> </w:t>
      </w:r>
    </w:p>
    <w:p w:rsidR="00210A57" w:rsidRPr="003501AD" w:rsidRDefault="00210A57" w:rsidP="003456CA">
      <w:pPr>
        <w:keepNext/>
        <w:jc w:val="both"/>
        <w:rPr>
          <w:rFonts w:ascii="Tahoma" w:hAnsi="Tahoma"/>
          <w:sz w:val="22"/>
        </w:rPr>
      </w:pPr>
    </w:p>
    <w:p w:rsidR="00021083" w:rsidRPr="00517076" w:rsidRDefault="00210A57" w:rsidP="004B1B2E">
      <w:pPr>
        <w:keepNext/>
        <w:jc w:val="both"/>
        <w:rPr>
          <w:rFonts w:ascii="Tahoma" w:eastAsia="Calibri" w:hAnsi="Tahoma" w:cs="Tahoma"/>
          <w:b/>
          <w:sz w:val="22"/>
          <w:szCs w:val="22"/>
        </w:rPr>
      </w:pPr>
      <w:r w:rsidRPr="00517076">
        <w:rPr>
          <w:rFonts w:ascii="Tahoma" w:hAnsi="Tahoma" w:cs="Tahoma"/>
          <w:sz w:val="22"/>
          <w:szCs w:val="22"/>
        </w:rPr>
        <w:t>Kontaktn</w:t>
      </w:r>
      <w:r w:rsidR="00742034" w:rsidRPr="00517076">
        <w:rPr>
          <w:rFonts w:ascii="Tahoma" w:hAnsi="Tahoma" w:cs="Tahoma"/>
          <w:sz w:val="22"/>
          <w:szCs w:val="22"/>
        </w:rPr>
        <w:t>a</w:t>
      </w:r>
      <w:r w:rsidRPr="00517076">
        <w:rPr>
          <w:rFonts w:ascii="Tahoma" w:hAnsi="Tahoma" w:cs="Tahoma"/>
          <w:sz w:val="22"/>
          <w:szCs w:val="22"/>
        </w:rPr>
        <w:t xml:space="preserve"> oseb</w:t>
      </w:r>
      <w:r w:rsidR="00742034" w:rsidRPr="00517076">
        <w:rPr>
          <w:rFonts w:ascii="Tahoma" w:hAnsi="Tahoma" w:cs="Tahoma"/>
          <w:sz w:val="22"/>
          <w:szCs w:val="22"/>
        </w:rPr>
        <w:t>a</w:t>
      </w:r>
      <w:r w:rsidRPr="00517076">
        <w:rPr>
          <w:rFonts w:ascii="Tahoma" w:hAnsi="Tahoma" w:cs="Tahoma"/>
          <w:sz w:val="22"/>
          <w:szCs w:val="22"/>
        </w:rPr>
        <w:t xml:space="preserve"> v zvezi z javnim </w:t>
      </w:r>
      <w:r w:rsidR="0006395C" w:rsidRPr="00517076">
        <w:rPr>
          <w:rFonts w:ascii="Tahoma" w:hAnsi="Tahoma" w:cs="Tahoma"/>
          <w:sz w:val="22"/>
          <w:szCs w:val="22"/>
        </w:rPr>
        <w:t>naročilom</w:t>
      </w:r>
      <w:r w:rsidRPr="00517076">
        <w:rPr>
          <w:rFonts w:ascii="Tahoma" w:hAnsi="Tahoma" w:cs="Tahoma"/>
          <w:sz w:val="22"/>
          <w:szCs w:val="22"/>
        </w:rPr>
        <w:t xml:space="preserve"> </w:t>
      </w:r>
      <w:r w:rsidR="00742034" w:rsidRPr="00517076">
        <w:rPr>
          <w:rFonts w:ascii="Tahoma" w:hAnsi="Tahoma" w:cs="Tahoma"/>
          <w:sz w:val="22"/>
          <w:szCs w:val="22"/>
        </w:rPr>
        <w:t>je</w:t>
      </w:r>
      <w:r w:rsidR="009071BC" w:rsidRPr="00517076">
        <w:rPr>
          <w:rFonts w:ascii="Tahoma" w:hAnsi="Tahoma" w:cs="Tahoma"/>
          <w:sz w:val="22"/>
          <w:szCs w:val="22"/>
        </w:rPr>
        <w:t xml:space="preserve"> </w:t>
      </w:r>
      <w:r w:rsidR="00517076" w:rsidRPr="00517076">
        <w:rPr>
          <w:rFonts w:ascii="Tahoma" w:eastAsia="Calibri" w:hAnsi="Tahoma" w:cs="Tahoma"/>
          <w:sz w:val="22"/>
          <w:szCs w:val="22"/>
        </w:rPr>
        <w:t>Dušan Roš</w:t>
      </w:r>
      <w:r w:rsidR="008B4A38" w:rsidRPr="00517076">
        <w:rPr>
          <w:rFonts w:ascii="Tahoma" w:hAnsi="Tahoma" w:cs="Tahoma"/>
          <w:sz w:val="22"/>
          <w:szCs w:val="22"/>
        </w:rPr>
        <w:t xml:space="preserve">, </w:t>
      </w:r>
      <w:r w:rsidR="00F71250" w:rsidRPr="008262DB">
        <w:rPr>
          <w:rFonts w:ascii="Tahoma" w:hAnsi="Tahoma"/>
          <w:sz w:val="22"/>
        </w:rPr>
        <w:t>tel.: +</w:t>
      </w:r>
      <w:r w:rsidR="00F71250" w:rsidRPr="00F71250">
        <w:rPr>
          <w:rFonts w:ascii="Tahoma" w:hAnsi="Tahoma" w:cs="Tahoma"/>
          <w:sz w:val="22"/>
          <w:szCs w:val="22"/>
        </w:rPr>
        <w:t>386 1 58 89 560</w:t>
      </w:r>
      <w:r w:rsidR="00174318" w:rsidRPr="00A52AAE">
        <w:rPr>
          <w:rFonts w:ascii="Tahoma" w:hAnsi="Tahoma" w:cs="Tahoma"/>
          <w:sz w:val="22"/>
          <w:szCs w:val="22"/>
        </w:rPr>
        <w:t>, elektronska</w:t>
      </w:r>
      <w:r w:rsidR="00174318" w:rsidRPr="00517076">
        <w:rPr>
          <w:rFonts w:ascii="Tahoma" w:hAnsi="Tahoma" w:cs="Tahoma"/>
          <w:sz w:val="22"/>
          <w:szCs w:val="22"/>
        </w:rPr>
        <w:t xml:space="preserve"> pošta: </w:t>
      </w:r>
      <w:hyperlink r:id="rId10" w:history="1">
        <w:r w:rsidR="00517076" w:rsidRPr="00517076">
          <w:rPr>
            <w:rStyle w:val="Hiperpovezava"/>
            <w:rFonts w:ascii="Tahoma" w:hAnsi="Tahoma" w:cs="Tahoma"/>
            <w:sz w:val="22"/>
            <w:szCs w:val="22"/>
          </w:rPr>
          <w:t>dusan.ros@energetika-lj.si</w:t>
        </w:r>
      </w:hyperlink>
      <w:r w:rsidR="00021083" w:rsidRPr="00517076">
        <w:rPr>
          <w:rFonts w:ascii="Tahoma" w:hAnsi="Tahoma" w:cs="Tahoma"/>
          <w:sz w:val="22"/>
          <w:szCs w:val="22"/>
        </w:rPr>
        <w:t>.</w:t>
      </w:r>
    </w:p>
    <w:p w:rsidR="00B8540A" w:rsidRPr="00517076" w:rsidRDefault="00B8540A" w:rsidP="003456CA">
      <w:pPr>
        <w:keepNext/>
        <w:tabs>
          <w:tab w:val="left" w:pos="1418"/>
          <w:tab w:val="left" w:pos="1702"/>
          <w:tab w:val="left" w:pos="4820"/>
        </w:tabs>
        <w:jc w:val="both"/>
        <w:rPr>
          <w:rFonts w:ascii="Tahoma" w:hAnsi="Tahoma" w:cs="Tahoma"/>
          <w:sz w:val="22"/>
          <w:szCs w:val="22"/>
        </w:rPr>
      </w:pPr>
    </w:p>
    <w:p w:rsidR="004A17F4" w:rsidRDefault="004A17F4" w:rsidP="003456CA">
      <w:pPr>
        <w:keepNext/>
        <w:tabs>
          <w:tab w:val="left" w:pos="1418"/>
          <w:tab w:val="left" w:pos="1702"/>
          <w:tab w:val="left" w:pos="4820"/>
        </w:tabs>
        <w:jc w:val="both"/>
        <w:rPr>
          <w:rFonts w:ascii="Tahoma" w:hAnsi="Tahoma" w:cs="Tahoma"/>
          <w:sz w:val="22"/>
          <w:szCs w:val="22"/>
        </w:rPr>
      </w:pPr>
    </w:p>
    <w:p w:rsidR="00A52AAE" w:rsidRDefault="00A52AAE" w:rsidP="003456CA">
      <w:pPr>
        <w:keepNext/>
        <w:tabs>
          <w:tab w:val="left" w:pos="1418"/>
          <w:tab w:val="left" w:pos="1702"/>
          <w:tab w:val="left" w:pos="4820"/>
        </w:tabs>
        <w:jc w:val="both"/>
        <w:rPr>
          <w:rFonts w:ascii="Tahoma" w:hAnsi="Tahoma" w:cs="Tahoma"/>
          <w:sz w:val="22"/>
          <w:szCs w:val="22"/>
        </w:rPr>
      </w:pPr>
    </w:p>
    <w:p w:rsidR="00A52AAE" w:rsidRPr="003501AD" w:rsidRDefault="00A52AAE" w:rsidP="003456CA">
      <w:pPr>
        <w:keepNext/>
        <w:tabs>
          <w:tab w:val="left" w:pos="1418"/>
          <w:tab w:val="left" w:pos="1702"/>
          <w:tab w:val="left" w:pos="4820"/>
        </w:tabs>
        <w:jc w:val="both"/>
        <w:rPr>
          <w:rFonts w:ascii="Tahoma" w:hAnsi="Tahoma" w:cs="Tahoma"/>
          <w:sz w:val="22"/>
          <w:szCs w:val="22"/>
        </w:rPr>
      </w:pPr>
    </w:p>
    <w:p w:rsidR="00E12B97" w:rsidRPr="00E12B97" w:rsidRDefault="00E12B97" w:rsidP="00486DFB">
      <w:pPr>
        <w:keepNext/>
        <w:numPr>
          <w:ilvl w:val="1"/>
          <w:numId w:val="6"/>
        </w:numPr>
        <w:tabs>
          <w:tab w:val="left" w:pos="709"/>
        </w:tabs>
        <w:ind w:left="709" w:hanging="709"/>
        <w:jc w:val="both"/>
        <w:outlineLvl w:val="7"/>
        <w:rPr>
          <w:rFonts w:ascii="Tahoma" w:hAnsi="Tahoma" w:cs="Tahoma"/>
          <w:b/>
          <w:bCs/>
          <w:sz w:val="22"/>
          <w:szCs w:val="22"/>
        </w:rPr>
      </w:pPr>
      <w:r w:rsidRPr="00E12B97">
        <w:rPr>
          <w:rFonts w:ascii="Tahoma" w:hAnsi="Tahoma" w:cs="Tahoma"/>
          <w:b/>
          <w:bCs/>
          <w:sz w:val="22"/>
          <w:szCs w:val="22"/>
        </w:rPr>
        <w:t>POGOJI</w:t>
      </w:r>
    </w:p>
    <w:p w:rsidR="00E12B97" w:rsidRPr="00E12B97" w:rsidRDefault="00E12B97" w:rsidP="00826864">
      <w:pPr>
        <w:keepNext/>
        <w:jc w:val="both"/>
        <w:rPr>
          <w:rFonts w:ascii="Tahoma" w:hAnsi="Tahoma" w:cs="Tahoma"/>
          <w:b/>
          <w:caps/>
          <w:sz w:val="22"/>
          <w:szCs w:val="22"/>
        </w:rPr>
      </w:pPr>
    </w:p>
    <w:p w:rsidR="00E12B97" w:rsidRPr="00E12B97" w:rsidRDefault="00E12B97" w:rsidP="004B1B2E">
      <w:pPr>
        <w:keepNext/>
        <w:jc w:val="both"/>
        <w:rPr>
          <w:rFonts w:ascii="Tahoma" w:hAnsi="Tahoma" w:cs="Tahoma"/>
          <w:sz w:val="22"/>
          <w:szCs w:val="22"/>
        </w:rPr>
      </w:pPr>
      <w:r w:rsidRPr="00E12B97">
        <w:rPr>
          <w:rFonts w:ascii="Tahoma" w:hAnsi="Tahoma" w:cs="Tahoma"/>
          <w:b/>
          <w:sz w:val="22"/>
          <w:szCs w:val="22"/>
        </w:rPr>
        <w:t>Pogoji</w:t>
      </w:r>
      <w:r w:rsidRPr="00E12B97">
        <w:rPr>
          <w:rFonts w:ascii="Tahoma" w:hAnsi="Tahoma" w:cs="Tahoma"/>
          <w:sz w:val="22"/>
          <w:szCs w:val="22"/>
        </w:rPr>
        <w:t>, ki jih mora ponudnik izpolnjevati, so:</w:t>
      </w:r>
    </w:p>
    <w:p w:rsidR="00E12B97" w:rsidRPr="00E12B97" w:rsidRDefault="00E12B97" w:rsidP="00826864">
      <w:pPr>
        <w:keepNext/>
        <w:jc w:val="both"/>
        <w:rPr>
          <w:rFonts w:ascii="Tahoma" w:hAnsi="Tahoma" w:cs="Tahoma"/>
          <w:b/>
          <w:caps/>
          <w:sz w:val="22"/>
          <w:szCs w:val="22"/>
        </w:rPr>
      </w:pPr>
    </w:p>
    <w:p w:rsidR="00E12B97" w:rsidRPr="00E12B97" w:rsidRDefault="00E12B97" w:rsidP="00A03008">
      <w:pPr>
        <w:keepNext/>
        <w:numPr>
          <w:ilvl w:val="0"/>
          <w:numId w:val="1"/>
        </w:numPr>
        <w:shd w:val="clear" w:color="auto" w:fill="FFFFFF"/>
        <w:tabs>
          <w:tab w:val="clear" w:pos="360"/>
        </w:tabs>
        <w:jc w:val="both"/>
        <w:rPr>
          <w:rFonts w:ascii="Tahoma" w:hAnsi="Tahoma" w:cs="Tahoma"/>
          <w:sz w:val="22"/>
          <w:szCs w:val="22"/>
        </w:rPr>
      </w:pPr>
      <w:r w:rsidRPr="00E12B97">
        <w:rPr>
          <w:rFonts w:ascii="Tahoma" w:hAnsi="Tahoma" w:cs="Tahoma"/>
          <w:b/>
          <w:sz w:val="22"/>
          <w:szCs w:val="22"/>
        </w:rPr>
        <w:t>Rok plačila</w:t>
      </w:r>
      <w:r w:rsidR="00826864">
        <w:rPr>
          <w:rFonts w:ascii="Tahoma" w:hAnsi="Tahoma" w:cs="Tahoma"/>
          <w:b/>
          <w:sz w:val="22"/>
          <w:szCs w:val="22"/>
        </w:rPr>
        <w:t>:</w:t>
      </w:r>
      <w:r w:rsidRPr="00E12B97">
        <w:rPr>
          <w:rFonts w:ascii="Tahoma" w:hAnsi="Tahoma" w:cs="Tahoma"/>
          <w:sz w:val="22"/>
          <w:szCs w:val="22"/>
        </w:rPr>
        <w:t xml:space="preserve"> je 30 (trideset) koledarskih dni</w:t>
      </w:r>
      <w:r w:rsidRPr="00E12B97">
        <w:rPr>
          <w:rFonts w:ascii="Tahoma" w:hAnsi="Tahoma" w:cs="Tahoma"/>
          <w:bCs/>
          <w:iCs/>
          <w:sz w:val="22"/>
          <w:szCs w:val="22"/>
        </w:rPr>
        <w:t xml:space="preserve">, </w:t>
      </w:r>
      <w:r w:rsidRPr="00E12B97">
        <w:rPr>
          <w:rFonts w:ascii="Tahoma" w:hAnsi="Tahoma" w:cs="Tahoma"/>
          <w:sz w:val="22"/>
          <w:szCs w:val="22"/>
        </w:rPr>
        <w:t>šteto od dneva izstavitve računa.</w:t>
      </w:r>
    </w:p>
    <w:p w:rsidR="00E12B97" w:rsidRPr="00E12B97" w:rsidRDefault="00E12B97" w:rsidP="00826864">
      <w:pPr>
        <w:keepNext/>
        <w:shd w:val="clear" w:color="auto" w:fill="FFFFFF"/>
        <w:tabs>
          <w:tab w:val="left" w:pos="426"/>
          <w:tab w:val="left" w:pos="1702"/>
        </w:tabs>
        <w:jc w:val="both"/>
        <w:rPr>
          <w:rFonts w:ascii="Tahoma" w:hAnsi="Tahoma" w:cs="Tahoma"/>
          <w:sz w:val="22"/>
          <w:szCs w:val="22"/>
        </w:rPr>
      </w:pPr>
    </w:p>
    <w:p w:rsidR="00E12B97" w:rsidRPr="00E12B97" w:rsidRDefault="00E12B97" w:rsidP="00A03008">
      <w:pPr>
        <w:keepNext/>
        <w:numPr>
          <w:ilvl w:val="0"/>
          <w:numId w:val="1"/>
        </w:numPr>
        <w:shd w:val="clear" w:color="auto" w:fill="FFFFFF"/>
        <w:tabs>
          <w:tab w:val="clear" w:pos="360"/>
        </w:tabs>
        <w:ind w:left="357" w:hanging="357"/>
        <w:jc w:val="both"/>
        <w:rPr>
          <w:rFonts w:ascii="Tahoma" w:hAnsi="Tahoma" w:cs="Tahoma"/>
          <w:sz w:val="22"/>
          <w:szCs w:val="22"/>
        </w:rPr>
      </w:pPr>
      <w:r w:rsidRPr="00E12B97">
        <w:rPr>
          <w:rFonts w:ascii="Tahoma" w:hAnsi="Tahoma" w:cs="Tahoma"/>
          <w:b/>
          <w:bCs/>
          <w:iCs/>
          <w:sz w:val="22"/>
          <w:szCs w:val="22"/>
        </w:rPr>
        <w:t>Trajanje okvirnega sporazuma:</w:t>
      </w:r>
      <w:r w:rsidRPr="00E12B97">
        <w:rPr>
          <w:rFonts w:ascii="Tahoma" w:hAnsi="Tahoma" w:cs="Tahoma"/>
          <w:bCs/>
          <w:iCs/>
          <w:sz w:val="22"/>
          <w:szCs w:val="22"/>
        </w:rPr>
        <w:t xml:space="preserve"> Z izbranim ponudnikom bo naročnik sklenil okvirni sporazum za obdobje 2 (dveh) let.</w:t>
      </w:r>
    </w:p>
    <w:p w:rsidR="00E12B97" w:rsidRPr="00E12B97" w:rsidRDefault="00E12B97" w:rsidP="00826864">
      <w:pPr>
        <w:keepNext/>
        <w:ind w:left="708"/>
        <w:rPr>
          <w:rFonts w:ascii="Tahoma" w:hAnsi="Tahoma" w:cs="Tahoma"/>
          <w:sz w:val="22"/>
          <w:szCs w:val="22"/>
        </w:rPr>
      </w:pPr>
    </w:p>
    <w:p w:rsidR="00B0599C" w:rsidRPr="00B0599C" w:rsidRDefault="00E12B97" w:rsidP="00B0599C">
      <w:pPr>
        <w:pStyle w:val="Odstavekseznama"/>
        <w:keepNext/>
        <w:numPr>
          <w:ilvl w:val="0"/>
          <w:numId w:val="1"/>
        </w:numPr>
        <w:jc w:val="both"/>
        <w:rPr>
          <w:rFonts w:ascii="Tahoma" w:hAnsi="Tahoma"/>
          <w:sz w:val="22"/>
          <w:szCs w:val="22"/>
        </w:rPr>
      </w:pPr>
      <w:r w:rsidRPr="00B0599C">
        <w:rPr>
          <w:rFonts w:ascii="Tahoma" w:hAnsi="Tahoma" w:cs="Tahoma"/>
          <w:b/>
          <w:sz w:val="22"/>
          <w:szCs w:val="22"/>
        </w:rPr>
        <w:t xml:space="preserve">Garancijski rok: </w:t>
      </w:r>
      <w:r w:rsidR="00B0599C" w:rsidRPr="00B0599C">
        <w:rPr>
          <w:rFonts w:ascii="Tahoma" w:hAnsi="Tahoma"/>
          <w:sz w:val="22"/>
          <w:szCs w:val="22"/>
        </w:rPr>
        <w:t>Vsi zamenjani deli v času trajanja garancijske dobe morajo biti novi. Za vgrajene nadomestne dele daje ponudnik naročniku garancijo v skladu z garancijskimi pogoji proizvajalca nadomestnega dela.</w:t>
      </w:r>
    </w:p>
    <w:p w:rsidR="00B0599C" w:rsidRPr="00FD41D4" w:rsidRDefault="00B0599C" w:rsidP="00B0599C">
      <w:pPr>
        <w:keepNext/>
        <w:jc w:val="both"/>
        <w:rPr>
          <w:rFonts w:ascii="Tahoma" w:hAnsi="Tahoma"/>
          <w:sz w:val="22"/>
          <w:szCs w:val="22"/>
        </w:rPr>
      </w:pPr>
    </w:p>
    <w:p w:rsidR="00826864" w:rsidRPr="00B0599C" w:rsidRDefault="00B0599C" w:rsidP="00B0599C">
      <w:pPr>
        <w:keepNext/>
        <w:ind w:left="352"/>
        <w:jc w:val="both"/>
        <w:rPr>
          <w:rFonts w:ascii="Tahoma" w:hAnsi="Tahoma"/>
          <w:sz w:val="22"/>
          <w:szCs w:val="22"/>
        </w:rPr>
      </w:pPr>
      <w:r w:rsidRPr="00FD41D4">
        <w:rPr>
          <w:rFonts w:ascii="Tahoma" w:hAnsi="Tahoma"/>
          <w:sz w:val="22"/>
          <w:szCs w:val="22"/>
        </w:rPr>
        <w:t>Za izvajanje storit</w:t>
      </w:r>
      <w:r>
        <w:rPr>
          <w:rFonts w:ascii="Tahoma" w:hAnsi="Tahoma"/>
          <w:sz w:val="22"/>
          <w:szCs w:val="22"/>
        </w:rPr>
        <w:t>ev</w:t>
      </w:r>
      <w:r w:rsidRPr="00FD41D4">
        <w:rPr>
          <w:rFonts w:ascii="Tahoma" w:hAnsi="Tahoma"/>
          <w:sz w:val="22"/>
          <w:szCs w:val="22"/>
        </w:rPr>
        <w:t xml:space="preserve">, ki so predmet </w:t>
      </w:r>
      <w:r>
        <w:rPr>
          <w:rFonts w:ascii="Tahoma" w:hAnsi="Tahoma"/>
          <w:sz w:val="22"/>
          <w:szCs w:val="22"/>
        </w:rPr>
        <w:t>okvirnega sporazuma</w:t>
      </w:r>
      <w:r w:rsidRPr="00FD41D4">
        <w:rPr>
          <w:rFonts w:ascii="Tahoma" w:hAnsi="Tahoma"/>
          <w:sz w:val="22"/>
          <w:szCs w:val="22"/>
        </w:rPr>
        <w:t xml:space="preserve">, nudi </w:t>
      </w:r>
      <w:r>
        <w:rPr>
          <w:rFonts w:ascii="Tahoma" w:hAnsi="Tahoma"/>
          <w:sz w:val="22"/>
          <w:szCs w:val="22"/>
        </w:rPr>
        <w:t>ponudnik</w:t>
      </w:r>
      <w:r w:rsidRPr="00FD41D4">
        <w:rPr>
          <w:rFonts w:ascii="Tahoma" w:hAnsi="Tahoma"/>
          <w:sz w:val="22"/>
          <w:szCs w:val="22"/>
        </w:rPr>
        <w:t xml:space="preserve"> garancijo </w:t>
      </w:r>
      <w:r>
        <w:rPr>
          <w:rFonts w:ascii="Tahoma" w:hAnsi="Tahoma"/>
          <w:sz w:val="22"/>
          <w:szCs w:val="22"/>
        </w:rPr>
        <w:t>6</w:t>
      </w:r>
      <w:r w:rsidRPr="00FD41D4">
        <w:rPr>
          <w:rFonts w:ascii="Tahoma" w:hAnsi="Tahoma"/>
          <w:sz w:val="22"/>
          <w:szCs w:val="22"/>
        </w:rPr>
        <w:t xml:space="preserve"> (</w:t>
      </w:r>
      <w:r>
        <w:rPr>
          <w:rFonts w:ascii="Tahoma" w:hAnsi="Tahoma"/>
          <w:sz w:val="22"/>
          <w:szCs w:val="22"/>
        </w:rPr>
        <w:t>šest</w:t>
      </w:r>
      <w:r w:rsidRPr="00FD41D4">
        <w:rPr>
          <w:rFonts w:ascii="Tahoma" w:hAnsi="Tahoma"/>
          <w:sz w:val="22"/>
          <w:szCs w:val="22"/>
        </w:rPr>
        <w:t>) mesecev od podpisa delovnega naloga s strani naročnika</w:t>
      </w:r>
      <w:r>
        <w:rPr>
          <w:rFonts w:ascii="Tahoma" w:hAnsi="Tahoma"/>
          <w:sz w:val="22"/>
          <w:szCs w:val="22"/>
        </w:rPr>
        <w:t xml:space="preserve"> oziroma njegovega pooblaščenega predstavnika</w:t>
      </w:r>
      <w:r w:rsidRPr="00FD41D4">
        <w:rPr>
          <w:rFonts w:ascii="Tahoma" w:hAnsi="Tahoma"/>
          <w:sz w:val="22"/>
          <w:szCs w:val="22"/>
        </w:rPr>
        <w:t>.</w:t>
      </w:r>
    </w:p>
    <w:p w:rsidR="00826864" w:rsidRPr="00826864" w:rsidRDefault="00826864" w:rsidP="00826864">
      <w:pPr>
        <w:pStyle w:val="Odstavekseznama"/>
        <w:keepNext/>
        <w:ind w:left="360"/>
        <w:jc w:val="both"/>
        <w:rPr>
          <w:rFonts w:ascii="Tahoma" w:hAnsi="Tahoma" w:cs="Tahoma"/>
          <w:sz w:val="22"/>
          <w:szCs w:val="22"/>
        </w:rPr>
      </w:pPr>
    </w:p>
    <w:p w:rsidR="00E12B97" w:rsidRPr="00B0599C" w:rsidRDefault="00E12B97" w:rsidP="00B0599C">
      <w:pPr>
        <w:pStyle w:val="Odstavekseznama"/>
        <w:keepNext/>
        <w:numPr>
          <w:ilvl w:val="0"/>
          <w:numId w:val="1"/>
        </w:numPr>
        <w:shd w:val="clear" w:color="auto" w:fill="FFFFFF"/>
        <w:jc w:val="both"/>
        <w:rPr>
          <w:rFonts w:ascii="Tahoma" w:hAnsi="Tahoma" w:cs="Tahoma"/>
          <w:sz w:val="22"/>
          <w:szCs w:val="22"/>
        </w:rPr>
      </w:pPr>
      <w:r w:rsidRPr="00B0599C">
        <w:rPr>
          <w:rFonts w:ascii="Tahoma" w:hAnsi="Tahoma" w:cs="Tahoma"/>
          <w:b/>
          <w:bCs/>
          <w:iCs/>
          <w:sz w:val="22"/>
          <w:szCs w:val="22"/>
        </w:rPr>
        <w:t>Kraj izvedbe storitev:</w:t>
      </w:r>
      <w:r w:rsidRPr="00B0599C">
        <w:rPr>
          <w:rFonts w:ascii="Tahoma" w:hAnsi="Tahoma" w:cs="Tahoma"/>
          <w:bCs/>
          <w:iCs/>
          <w:sz w:val="22"/>
          <w:szCs w:val="22"/>
        </w:rPr>
        <w:t xml:space="preserve"> </w:t>
      </w:r>
      <w:r w:rsidR="00B0599C">
        <w:rPr>
          <w:rFonts w:ascii="Tahoma" w:hAnsi="Tahoma" w:cs="Tahoma"/>
          <w:bCs/>
          <w:iCs/>
          <w:sz w:val="22"/>
          <w:szCs w:val="22"/>
        </w:rPr>
        <w:t xml:space="preserve">Vse storitve se bodo izvajale na </w:t>
      </w:r>
      <w:r w:rsidR="00B0599C" w:rsidRPr="00B0599C">
        <w:rPr>
          <w:rFonts w:ascii="Tahoma" w:hAnsi="Tahoma" w:cs="Tahoma"/>
          <w:sz w:val="22"/>
          <w:szCs w:val="22"/>
        </w:rPr>
        <w:t xml:space="preserve">lokacijah naročnika, Verovškova ulica 62 oz. Verovškova ulica 70, oboje v Ljubljani. </w:t>
      </w:r>
    </w:p>
    <w:p w:rsidR="00E12B97" w:rsidRPr="00E12B97" w:rsidRDefault="00E12B97" w:rsidP="00826864">
      <w:pPr>
        <w:keepNext/>
        <w:shd w:val="clear" w:color="auto" w:fill="FFFFFF"/>
        <w:tabs>
          <w:tab w:val="left" w:pos="426"/>
          <w:tab w:val="left" w:pos="1702"/>
        </w:tabs>
        <w:jc w:val="both"/>
        <w:rPr>
          <w:rFonts w:ascii="Tahoma" w:hAnsi="Tahoma" w:cs="Tahoma"/>
          <w:sz w:val="22"/>
          <w:szCs w:val="22"/>
        </w:rPr>
      </w:pPr>
    </w:p>
    <w:p w:rsidR="00B0599C" w:rsidRPr="00B0599C" w:rsidRDefault="00826864" w:rsidP="00B0599C">
      <w:pPr>
        <w:pStyle w:val="Odstavekseznama"/>
        <w:keepNext/>
        <w:numPr>
          <w:ilvl w:val="0"/>
          <w:numId w:val="1"/>
        </w:numPr>
        <w:jc w:val="both"/>
        <w:rPr>
          <w:rFonts w:ascii="Tahoma" w:hAnsi="Tahoma"/>
          <w:b/>
          <w:sz w:val="22"/>
        </w:rPr>
      </w:pPr>
      <w:r w:rsidRPr="00B0599C">
        <w:rPr>
          <w:rFonts w:ascii="Tahoma" w:hAnsi="Tahoma"/>
          <w:b/>
          <w:sz w:val="22"/>
        </w:rPr>
        <w:t xml:space="preserve">Rok izvedbe storitev: </w:t>
      </w:r>
      <w:r w:rsidR="00B0599C" w:rsidRPr="00B0599C">
        <w:rPr>
          <w:rFonts w:ascii="Tahoma" w:hAnsi="Tahoma" w:cs="Tahoma"/>
          <w:bCs/>
          <w:sz w:val="22"/>
        </w:rPr>
        <w:t xml:space="preserve">Rok za izvedbo posamezne storitve </w:t>
      </w:r>
      <w:r w:rsidR="00B0599C" w:rsidRPr="00B0599C">
        <w:rPr>
          <w:rFonts w:ascii="Tahoma" w:hAnsi="Tahoma" w:cs="Tahoma"/>
          <w:sz w:val="22"/>
        </w:rPr>
        <w:t xml:space="preserve">je 7 (sedem) dni od posameznega pisnega naročila. </w:t>
      </w:r>
    </w:p>
    <w:p w:rsidR="00B0599C" w:rsidRPr="00B0599C" w:rsidRDefault="00B0599C" w:rsidP="00B0599C">
      <w:pPr>
        <w:keepNext/>
        <w:rPr>
          <w:rFonts w:ascii="Tahoma" w:hAnsi="Tahoma"/>
          <w:b/>
          <w:sz w:val="22"/>
        </w:rPr>
      </w:pPr>
    </w:p>
    <w:p w:rsidR="00E12B97" w:rsidRDefault="00E12B97" w:rsidP="00AF0241">
      <w:pPr>
        <w:keepNext/>
        <w:numPr>
          <w:ilvl w:val="0"/>
          <w:numId w:val="1"/>
        </w:numPr>
        <w:jc w:val="both"/>
        <w:rPr>
          <w:rFonts w:ascii="Tahoma" w:hAnsi="Tahoma" w:cs="Tahoma"/>
          <w:sz w:val="22"/>
          <w:szCs w:val="22"/>
        </w:rPr>
      </w:pPr>
      <w:r w:rsidRPr="00B3008F">
        <w:rPr>
          <w:rFonts w:ascii="Tahoma" w:hAnsi="Tahoma" w:cs="Tahoma"/>
          <w:b/>
          <w:sz w:val="22"/>
          <w:szCs w:val="22"/>
        </w:rPr>
        <w:t>Predračun:</w:t>
      </w:r>
      <w:r w:rsidR="00B3008F">
        <w:rPr>
          <w:rFonts w:ascii="Tahoma" w:hAnsi="Tahoma" w:cs="Tahoma"/>
          <w:sz w:val="22"/>
          <w:szCs w:val="22"/>
        </w:rPr>
        <w:t xml:space="preserve"> </w:t>
      </w:r>
      <w:r w:rsidR="00AF0241" w:rsidRPr="00AF0241">
        <w:rPr>
          <w:rFonts w:ascii="Tahoma" w:hAnsi="Tahoma" w:cs="Tahoma"/>
          <w:sz w:val="22"/>
          <w:szCs w:val="22"/>
        </w:rPr>
        <w:t xml:space="preserve">Ponudbene cene morajo biti zaokrožene na </w:t>
      </w:r>
      <w:r w:rsidR="00AF0241">
        <w:rPr>
          <w:rFonts w:ascii="Tahoma" w:hAnsi="Tahoma" w:cs="Tahoma"/>
          <w:sz w:val="22"/>
          <w:szCs w:val="22"/>
        </w:rPr>
        <w:t xml:space="preserve">do </w:t>
      </w:r>
      <w:r w:rsidR="00AF0241" w:rsidRPr="00AF0241">
        <w:rPr>
          <w:rFonts w:ascii="Tahoma" w:hAnsi="Tahoma" w:cs="Tahoma"/>
          <w:sz w:val="22"/>
          <w:szCs w:val="22"/>
        </w:rPr>
        <w:t>dve (2) decimalni mesti, v primeru da bo ponudnik podal cene na več decimalnih mest kot dve (2), bo ponudba izločena iz nadaljnjega postopka oddaje predmetnega naročila.</w:t>
      </w:r>
    </w:p>
    <w:p w:rsidR="0093671B" w:rsidRPr="00AF0241" w:rsidRDefault="0093671B" w:rsidP="0093671B">
      <w:pPr>
        <w:keepNext/>
        <w:jc w:val="both"/>
        <w:rPr>
          <w:rFonts w:ascii="Tahoma" w:hAnsi="Tahoma" w:cs="Tahoma"/>
          <w:sz w:val="22"/>
          <w:szCs w:val="22"/>
        </w:rPr>
      </w:pPr>
    </w:p>
    <w:p w:rsidR="0093671B" w:rsidRPr="008262DB" w:rsidRDefault="0093671B" w:rsidP="0093671B">
      <w:pPr>
        <w:keepNext/>
        <w:numPr>
          <w:ilvl w:val="0"/>
          <w:numId w:val="1"/>
        </w:numPr>
        <w:tabs>
          <w:tab w:val="clear" w:pos="360"/>
          <w:tab w:val="num" w:pos="426"/>
          <w:tab w:val="num" w:pos="720"/>
        </w:tabs>
        <w:ind w:left="426"/>
        <w:jc w:val="both"/>
        <w:rPr>
          <w:rFonts w:ascii="Tahoma" w:hAnsi="Tahoma" w:cs="Tahoma"/>
          <w:sz w:val="22"/>
          <w:szCs w:val="22"/>
        </w:rPr>
      </w:pPr>
      <w:r w:rsidRPr="008262DB">
        <w:rPr>
          <w:rFonts w:ascii="Tahoma" w:hAnsi="Tahoma" w:cs="Tahoma"/>
          <w:b/>
          <w:sz w:val="22"/>
          <w:szCs w:val="22"/>
        </w:rPr>
        <w:t>Osnovna sposobnost:</w:t>
      </w: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 xml:space="preserve">Naročnik bo iz postopka javnega naročanja izločil ponudnika, če je bil le-ta ali njegov zakoniti zastopnik, v kolikor gre za pravno osebo, pravnomočno obsojen zaradi naslednjih kaznivih dejanj, ki so opredeljena v Kazenskem zakoniku (Uradni list RS, št. 50/12 – uradno prečiščeno besedilo in 54/15; v nadaljnjem besedilu: KZ-1): </w:t>
      </w:r>
    </w:p>
    <w:p w:rsidR="0093671B" w:rsidRPr="008262DB" w:rsidRDefault="0093671B" w:rsidP="002A79E1">
      <w:pPr>
        <w:keepNext/>
        <w:numPr>
          <w:ilvl w:val="0"/>
          <w:numId w:val="16"/>
        </w:numPr>
        <w:tabs>
          <w:tab w:val="left" w:pos="851"/>
        </w:tabs>
        <w:ind w:left="851" w:hanging="425"/>
        <w:jc w:val="both"/>
        <w:rPr>
          <w:rFonts w:ascii="Tahoma" w:hAnsi="Tahoma" w:cs="Tahoma"/>
          <w:sz w:val="22"/>
          <w:szCs w:val="22"/>
        </w:rPr>
      </w:pPr>
      <w:r w:rsidRPr="008262DB">
        <w:rPr>
          <w:rFonts w:ascii="Tahoma" w:hAnsi="Tahoma" w:cs="Tahoma"/>
          <w:sz w:val="22"/>
          <w:szCs w:val="22"/>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w:t>
      </w:r>
      <w:r w:rsidRPr="008262DB">
        <w:rPr>
          <w:rFonts w:ascii="Tahoma" w:hAnsi="Tahoma" w:cs="Tahoma"/>
          <w:sz w:val="22"/>
          <w:szCs w:val="22"/>
        </w:rPr>
        <w:lastRenderedPageBreak/>
        <w:t>pripomočkov za ponarejanje (248. člen KZ-1), davčna zatajitev (249. člen KZ-1), tihotapstvo (250. člen KZ-1), zloraba uradnega položaja ali uradnih pravic (257. člen KZ-1), oškodovanje javnih sredstev (257. 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93671B" w:rsidRPr="008262DB" w:rsidRDefault="0093671B" w:rsidP="0093671B">
      <w:pPr>
        <w:keepNext/>
        <w:ind w:left="709"/>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Naročnik bo iz postopka javnega naročanja izločil tudi ponudnika, če je bil le-ta ali njegov zakoniti zastopnik pravnomočno obsojen zaradi goljufije zoper finančne interese Evropskih skupnosti v smislu 1. člena Konvencije o zaščiti finančnih interesov Evropskih skupnosti.</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 xml:space="preserve">Naročnik bo iz postopka javnega naročanja izločil ponudnika, če je le-ta na dan, ko poteče rok za oddajo ponudb, izločen iz postopkov oddaje javnih naročil zaradi uvrstitve v evidenco ponudnikov z negativnimi referencami iz 75. člena ZJN-3. </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Naročnik bo iz postopka javnega naročanja izločil ponudnika, če ima na dan, ko je bila oddana ponudba, zapadle, neplačane obveznosti v zvezi s plačili prispevkov za socialno varnost ali v zvezi s plačili davkov v vrednosti 50,00 (petdeset) EUR ali več, v skladu s predpisi države, v kateri ima ponudnik sedež. Šteje se, da ponudnik ne izpolnjuje obveznosti iz prejšnjega stavka tudi, če na dan oddaje ponudbe ali prijave ni imel predloženih vseh obračunov davčnih odtegljajev za dohodke iz delovnega razmerja za obdobje zadnjih petih let do dne oddaje ponudbe.</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Naročnik bo iz postopka javnega naročanja izločil ponudnika, če je zoper ponudnika na dan odpiranja ponudb uveden ali začet postopek prisilne poravnave, stečajni ali likvidacijski postopek, ali drug postopek, katerega posledica ali namen je prenehanje poslovanja poslovnega subjekta.</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Naročnik bo iz postopka javnega naročanja izločil ponudnika, če mu je bila v zadnjih treh letih pred potekom roka za oddajo ponudb s pravnomočno odločbo pristojnega organa Republike Slovenije ali druge države članice ali tretje države dvakrat izrečena globa zaradi prekrška v zvezi s plačilom za delo.</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Naročnik bo iz postopka oddaje javnega naročila izločil ponudnika,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določbami od 75. člena ZJN-3, v tem ali predhodnih postopkih oddaje javnega naročila, namerno podal zavajajoče razlage ali teh informacij ni zagotovil.</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 xml:space="preserve">Ponudnik kot dokazilo o izpolnjevanju tega pogoja predloži podpisano in žigosano Izjavo ponudnika – priloga 3/1. </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 xml:space="preserve">V primeru skupne ponudbe mora pogoj izpolniti vsak izmed partnerjev. </w:t>
      </w:r>
    </w:p>
    <w:p w:rsidR="0093671B" w:rsidRPr="008262DB" w:rsidRDefault="0093671B" w:rsidP="0093671B">
      <w:pPr>
        <w:keepNext/>
        <w:ind w:left="426"/>
        <w:jc w:val="both"/>
        <w:rPr>
          <w:rFonts w:ascii="Tahoma" w:hAnsi="Tahoma" w:cs="Tahoma"/>
          <w:sz w:val="22"/>
          <w:szCs w:val="22"/>
        </w:rPr>
      </w:pPr>
    </w:p>
    <w:p w:rsidR="0093671B" w:rsidRPr="00254EBC" w:rsidRDefault="0093671B" w:rsidP="0093671B">
      <w:pPr>
        <w:keepNext/>
        <w:numPr>
          <w:ilvl w:val="0"/>
          <w:numId w:val="1"/>
        </w:numPr>
        <w:tabs>
          <w:tab w:val="clear" w:pos="360"/>
          <w:tab w:val="num" w:pos="426"/>
        </w:tabs>
        <w:ind w:left="426" w:hanging="426"/>
        <w:jc w:val="both"/>
        <w:rPr>
          <w:rFonts w:ascii="Tahoma" w:hAnsi="Tahoma" w:cs="Tahoma"/>
          <w:sz w:val="22"/>
          <w:szCs w:val="22"/>
        </w:rPr>
      </w:pPr>
      <w:r w:rsidRPr="008262DB">
        <w:rPr>
          <w:rFonts w:ascii="Tahoma" w:hAnsi="Tahoma" w:cs="Tahoma"/>
          <w:b/>
          <w:sz w:val="22"/>
          <w:szCs w:val="22"/>
        </w:rPr>
        <w:t>Sposobnost za opravljanje dejavnosti:</w:t>
      </w:r>
      <w:r>
        <w:rPr>
          <w:rFonts w:ascii="Tahoma" w:hAnsi="Tahoma" w:cs="Tahoma"/>
          <w:sz w:val="22"/>
          <w:szCs w:val="22"/>
        </w:rPr>
        <w:t xml:space="preserve"> </w:t>
      </w:r>
      <w:r w:rsidRPr="00254EBC">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 (-jo) pri izvedbi predmeta javnega naročila.</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93671B" w:rsidRPr="008262DB" w:rsidRDefault="0093671B" w:rsidP="0093671B">
      <w:pPr>
        <w:keepNext/>
        <w:ind w:left="426"/>
        <w:jc w:val="both"/>
        <w:rPr>
          <w:rFonts w:ascii="Tahoma" w:hAnsi="Tahoma" w:cs="Tahoma"/>
          <w:sz w:val="22"/>
          <w:szCs w:val="22"/>
        </w:rPr>
      </w:pPr>
    </w:p>
    <w:p w:rsidR="0093671B" w:rsidRPr="001F6A4C" w:rsidRDefault="0093671B" w:rsidP="0093671B">
      <w:pPr>
        <w:keepNext/>
        <w:ind w:left="357"/>
        <w:jc w:val="both"/>
        <w:rPr>
          <w:rFonts w:ascii="Tahoma" w:hAnsi="Tahoma" w:cs="Tahoma"/>
          <w:sz w:val="22"/>
          <w:szCs w:val="22"/>
        </w:rPr>
      </w:pPr>
      <w:r w:rsidRPr="001F6A4C">
        <w:rPr>
          <w:rFonts w:ascii="Tahoma" w:hAnsi="Tahoma" w:cs="Tahoma"/>
          <w:sz w:val="22"/>
          <w:szCs w:val="22"/>
        </w:rPr>
        <w:lastRenderedPageBreak/>
        <w:t xml:space="preserve">Ponudnik kot dokazilo o izpolnjevanju tega pogoja predloži izpolnjeno in podpisano prilogo 3. </w:t>
      </w:r>
    </w:p>
    <w:p w:rsidR="0093671B" w:rsidRPr="008262DB" w:rsidRDefault="0093671B" w:rsidP="0093671B">
      <w:pPr>
        <w:keepNext/>
        <w:jc w:val="both"/>
        <w:rPr>
          <w:rFonts w:ascii="Tahoma" w:hAnsi="Tahoma" w:cs="Tahoma"/>
          <w:sz w:val="22"/>
          <w:szCs w:val="22"/>
        </w:rPr>
      </w:pPr>
    </w:p>
    <w:p w:rsidR="0093671B" w:rsidRPr="008262DB" w:rsidRDefault="0093671B" w:rsidP="0093671B">
      <w:pPr>
        <w:keepNext/>
        <w:numPr>
          <w:ilvl w:val="0"/>
          <w:numId w:val="1"/>
        </w:numPr>
        <w:tabs>
          <w:tab w:val="num" w:pos="720"/>
        </w:tabs>
        <w:jc w:val="both"/>
        <w:rPr>
          <w:rFonts w:ascii="Tahoma" w:hAnsi="Tahoma" w:cs="Tahoma"/>
          <w:sz w:val="22"/>
          <w:szCs w:val="22"/>
        </w:rPr>
      </w:pPr>
      <w:r w:rsidRPr="008262DB">
        <w:rPr>
          <w:rFonts w:ascii="Tahoma" w:hAnsi="Tahoma" w:cs="Tahoma"/>
          <w:b/>
          <w:sz w:val="22"/>
          <w:szCs w:val="22"/>
        </w:rPr>
        <w:t>Tehnična in kadrovska opremljenost:</w:t>
      </w:r>
      <w:r w:rsidRPr="008262DB">
        <w:rPr>
          <w:rFonts w:ascii="Tahoma" w:hAnsi="Tahoma" w:cs="Tahoma"/>
          <w:sz w:val="22"/>
          <w:szCs w:val="22"/>
        </w:rPr>
        <w:t xml:space="preserve"> Ponudnik mora zagotoviti ustrezne tehnične in kadrovske zmogljivosti za kakovostno izvedbo javnega naročila v predvidenem roku, skladno z zahtevami iz razpisne dokumentacije, pravili stroke ter določili predpisov in standardov s področja predmeta naročila (v primeru skupne ponudbe oz. v primeru ponudbe s podizvajalci morajo partnerji oz. podizvajalci pogoj izpolniti skupno). </w:t>
      </w:r>
    </w:p>
    <w:p w:rsidR="0093671B" w:rsidRPr="008262DB" w:rsidRDefault="0093671B" w:rsidP="0093671B">
      <w:pPr>
        <w:keepNext/>
        <w:ind w:left="426"/>
        <w:jc w:val="both"/>
        <w:rPr>
          <w:rFonts w:ascii="Tahoma" w:hAnsi="Tahoma" w:cs="Tahoma"/>
          <w:sz w:val="22"/>
          <w:szCs w:val="22"/>
        </w:rPr>
      </w:pPr>
    </w:p>
    <w:p w:rsidR="0093671B" w:rsidRPr="001F6A4C" w:rsidRDefault="0093671B" w:rsidP="0093671B">
      <w:pPr>
        <w:keepNext/>
        <w:ind w:left="357"/>
        <w:jc w:val="both"/>
        <w:rPr>
          <w:rFonts w:ascii="Tahoma" w:hAnsi="Tahoma" w:cs="Tahoma"/>
          <w:sz w:val="22"/>
          <w:szCs w:val="22"/>
        </w:rPr>
      </w:pPr>
      <w:r w:rsidRPr="001F6A4C">
        <w:rPr>
          <w:rFonts w:ascii="Tahoma" w:hAnsi="Tahoma" w:cs="Tahoma"/>
          <w:sz w:val="22"/>
          <w:szCs w:val="22"/>
        </w:rPr>
        <w:t xml:space="preserve">Ponudnik kot dokazilo o izpolnjevanju tega pogoja predloži izpolnjeno in podpisano prilogo 3. </w:t>
      </w:r>
    </w:p>
    <w:p w:rsidR="0093671B" w:rsidRPr="008262DB" w:rsidRDefault="0093671B" w:rsidP="0093671B">
      <w:pPr>
        <w:keepNext/>
        <w:jc w:val="both"/>
        <w:rPr>
          <w:rFonts w:ascii="Tahoma" w:hAnsi="Tahoma" w:cs="Tahoma"/>
          <w:sz w:val="22"/>
          <w:szCs w:val="22"/>
        </w:rPr>
      </w:pPr>
    </w:p>
    <w:p w:rsidR="0093671B" w:rsidRPr="008262DB" w:rsidRDefault="0093671B" w:rsidP="0093671B">
      <w:pPr>
        <w:keepNext/>
        <w:numPr>
          <w:ilvl w:val="0"/>
          <w:numId w:val="1"/>
        </w:numPr>
        <w:tabs>
          <w:tab w:val="num" w:pos="720"/>
        </w:tabs>
        <w:jc w:val="both"/>
        <w:rPr>
          <w:rFonts w:ascii="Tahoma" w:hAnsi="Tahoma" w:cs="Tahoma"/>
          <w:sz w:val="22"/>
          <w:szCs w:val="22"/>
        </w:rPr>
      </w:pPr>
      <w:r w:rsidRPr="008262DB">
        <w:rPr>
          <w:rFonts w:ascii="Tahoma" w:hAnsi="Tahoma" w:cs="Tahoma"/>
          <w:b/>
          <w:sz w:val="22"/>
          <w:szCs w:val="22"/>
        </w:rPr>
        <w:t>Finančna sposobnost:</w:t>
      </w:r>
      <w:r w:rsidRPr="008262DB">
        <w:rPr>
          <w:rFonts w:ascii="Tahoma" w:hAnsi="Tahoma" w:cs="Tahoma"/>
          <w:sz w:val="22"/>
          <w:szCs w:val="22"/>
        </w:rPr>
        <w:t xml:space="preserve"> Ponudnik bo izločen iz nadaljnjega ocenjevanja oziroma ugotavljanja usposobljenosti v primeru, da je v preteklih šestih (6) mesecih pred oddajo ponudbe imel blokiran poslovni račun pri katerikoli banki, ki vodi njegov transakcijski račun.</w:t>
      </w:r>
    </w:p>
    <w:p w:rsidR="0093671B" w:rsidRPr="008262DB" w:rsidRDefault="0093671B" w:rsidP="0093671B">
      <w:pPr>
        <w:keepNext/>
        <w:ind w:left="426"/>
        <w:jc w:val="both"/>
        <w:rPr>
          <w:rFonts w:ascii="Tahoma" w:hAnsi="Tahoma" w:cs="Tahoma"/>
          <w:sz w:val="22"/>
          <w:szCs w:val="22"/>
        </w:rPr>
      </w:pPr>
    </w:p>
    <w:p w:rsidR="0093671B" w:rsidRPr="008262DB" w:rsidRDefault="0093671B" w:rsidP="0093671B">
      <w:pPr>
        <w:keepNext/>
        <w:ind w:left="357"/>
        <w:jc w:val="both"/>
        <w:rPr>
          <w:rFonts w:ascii="Tahoma" w:hAnsi="Tahoma" w:cs="Tahoma"/>
          <w:sz w:val="22"/>
          <w:szCs w:val="22"/>
        </w:rPr>
      </w:pPr>
      <w:r w:rsidRPr="008262DB">
        <w:rPr>
          <w:rFonts w:ascii="Tahoma" w:hAnsi="Tahoma" w:cs="Tahoma"/>
          <w:sz w:val="22"/>
          <w:szCs w:val="22"/>
        </w:rPr>
        <w:t xml:space="preserve">V primeru skupne ponudbe mora ta pogoj izpolniti vsak izmed partnerjev, v primeru ponudbe s podizvajalcem pa tudi vsak prijavljeni podizvajalec. </w:t>
      </w:r>
    </w:p>
    <w:p w:rsidR="0093671B" w:rsidRPr="008262DB" w:rsidRDefault="0093671B" w:rsidP="0093671B">
      <w:pPr>
        <w:keepNext/>
        <w:ind w:left="357"/>
        <w:jc w:val="both"/>
        <w:rPr>
          <w:rFonts w:ascii="Tahoma" w:hAnsi="Tahoma" w:cs="Tahoma"/>
          <w:sz w:val="22"/>
          <w:szCs w:val="22"/>
        </w:rPr>
      </w:pPr>
    </w:p>
    <w:p w:rsidR="0093671B" w:rsidRPr="001F6A4C" w:rsidRDefault="0093671B" w:rsidP="0093671B">
      <w:pPr>
        <w:keepNext/>
        <w:ind w:left="357"/>
        <w:jc w:val="both"/>
        <w:rPr>
          <w:rFonts w:ascii="Tahoma" w:hAnsi="Tahoma" w:cs="Tahoma"/>
          <w:sz w:val="22"/>
          <w:szCs w:val="22"/>
        </w:rPr>
      </w:pPr>
      <w:r w:rsidRPr="001F6A4C">
        <w:rPr>
          <w:rFonts w:ascii="Tahoma" w:hAnsi="Tahoma" w:cs="Tahoma"/>
          <w:sz w:val="22"/>
          <w:szCs w:val="22"/>
        </w:rPr>
        <w:t xml:space="preserve">Ponudnik kot dokazilo o izpolnjevanju tega pogoja predloži izpolnjeno in podpisano prilogo 3. </w:t>
      </w:r>
    </w:p>
    <w:p w:rsidR="0093671B" w:rsidRPr="008262DB" w:rsidRDefault="0093671B" w:rsidP="0093671B">
      <w:pPr>
        <w:keepNext/>
        <w:jc w:val="both"/>
        <w:rPr>
          <w:rFonts w:ascii="Tahoma" w:hAnsi="Tahoma" w:cs="Tahoma"/>
          <w:sz w:val="22"/>
          <w:szCs w:val="22"/>
        </w:rPr>
      </w:pPr>
    </w:p>
    <w:p w:rsidR="0093671B" w:rsidRPr="00254EBC" w:rsidRDefault="0093671B" w:rsidP="0093671B">
      <w:pPr>
        <w:keepNext/>
        <w:numPr>
          <w:ilvl w:val="0"/>
          <w:numId w:val="1"/>
        </w:numPr>
        <w:tabs>
          <w:tab w:val="clear" w:pos="360"/>
          <w:tab w:val="num" w:pos="142"/>
          <w:tab w:val="num" w:pos="357"/>
          <w:tab w:val="num" w:pos="426"/>
        </w:tabs>
        <w:ind w:left="357" w:hanging="357"/>
        <w:jc w:val="both"/>
        <w:rPr>
          <w:rFonts w:ascii="Tahoma" w:hAnsi="Tahoma" w:cs="Tahoma"/>
          <w:bCs/>
          <w:iCs/>
          <w:sz w:val="22"/>
          <w:szCs w:val="22"/>
        </w:rPr>
      </w:pPr>
      <w:r w:rsidRPr="008262DB">
        <w:rPr>
          <w:rFonts w:ascii="Tahoma" w:hAnsi="Tahoma" w:cs="Tahoma"/>
          <w:b/>
          <w:sz w:val="22"/>
          <w:szCs w:val="22"/>
        </w:rPr>
        <w:t xml:space="preserve">Skupna ponudba: </w:t>
      </w:r>
      <w:r w:rsidRPr="00254EBC">
        <w:rPr>
          <w:rFonts w:ascii="Tahoma" w:hAnsi="Tahoma" w:cs="Tahoma"/>
          <w:bCs/>
          <w:iCs/>
          <w:sz w:val="22"/>
          <w:szCs w:val="22"/>
        </w:rPr>
        <w:t>Ponudbo na predmetni razpis lahko predloži skupina pravnih ali/in fizičnih oseb oziroma izvajalcev. V tem primeru mora dokumentacijo (ponudbo) podpisati in žigosati na zahtevanih mestih vsak od članov take skupine. V primeru skupne ponudbe mora skupina pravnih ali/in fizičnih oseb predložiti pravni akt o skupni izvedbi naročila (priloga 1</w:t>
      </w:r>
      <w:r>
        <w:rPr>
          <w:rFonts w:ascii="Tahoma" w:hAnsi="Tahoma" w:cs="Tahoma"/>
          <w:bCs/>
          <w:iCs/>
          <w:sz w:val="22"/>
          <w:szCs w:val="22"/>
        </w:rPr>
        <w:t>/1</w:t>
      </w:r>
      <w:r w:rsidRPr="00254EBC">
        <w:rPr>
          <w:rFonts w:ascii="Tahoma" w:hAnsi="Tahoma" w:cs="Tahoma"/>
          <w:bCs/>
          <w:iCs/>
          <w:sz w:val="22"/>
          <w:szCs w:val="22"/>
        </w:rPr>
        <w:t>), ki mora natančno opredeliti:</w:t>
      </w:r>
    </w:p>
    <w:p w:rsidR="0093671B" w:rsidRPr="008262DB" w:rsidRDefault="0093671B" w:rsidP="002A79E1">
      <w:pPr>
        <w:keepNext/>
        <w:numPr>
          <w:ilvl w:val="1"/>
          <w:numId w:val="16"/>
        </w:numPr>
        <w:ind w:left="993" w:hanging="284"/>
        <w:contextualSpacing/>
        <w:jc w:val="both"/>
        <w:rPr>
          <w:rFonts w:ascii="Tahoma" w:hAnsi="Tahoma" w:cs="Tahoma"/>
          <w:bCs/>
          <w:iCs/>
          <w:sz w:val="22"/>
          <w:szCs w:val="22"/>
        </w:rPr>
      </w:pPr>
      <w:r w:rsidRPr="008262DB">
        <w:rPr>
          <w:rFonts w:ascii="Tahoma" w:hAnsi="Tahoma" w:cs="Tahoma"/>
          <w:bCs/>
          <w:iCs/>
          <w:sz w:val="22"/>
          <w:szCs w:val="22"/>
        </w:rPr>
        <w:t>medsebojno odgovornost posameznih članov skupine za izvedbo naročila znotraj skupine;</w:t>
      </w:r>
    </w:p>
    <w:p w:rsidR="0093671B" w:rsidRPr="008262DB" w:rsidRDefault="0093671B" w:rsidP="002A79E1">
      <w:pPr>
        <w:keepNext/>
        <w:numPr>
          <w:ilvl w:val="1"/>
          <w:numId w:val="16"/>
        </w:numPr>
        <w:ind w:left="993" w:hanging="284"/>
        <w:contextualSpacing/>
        <w:jc w:val="both"/>
        <w:rPr>
          <w:rFonts w:ascii="Tahoma" w:hAnsi="Tahoma" w:cs="Tahoma"/>
          <w:bCs/>
          <w:iCs/>
          <w:sz w:val="22"/>
          <w:szCs w:val="22"/>
        </w:rPr>
      </w:pPr>
      <w:r w:rsidRPr="008262DB">
        <w:rPr>
          <w:rFonts w:ascii="Tahoma" w:hAnsi="Tahoma" w:cs="Tahoma"/>
          <w:bCs/>
          <w:iCs/>
          <w:sz w:val="22"/>
          <w:szCs w:val="22"/>
        </w:rPr>
        <w:t>neomejeno solidarno odgovornost članov skupine do naročnika glede vseh obveznosti;</w:t>
      </w:r>
    </w:p>
    <w:p w:rsidR="0093671B" w:rsidRPr="008262DB" w:rsidRDefault="0093671B" w:rsidP="002A79E1">
      <w:pPr>
        <w:keepNext/>
        <w:numPr>
          <w:ilvl w:val="1"/>
          <w:numId w:val="16"/>
        </w:numPr>
        <w:ind w:left="993" w:hanging="284"/>
        <w:contextualSpacing/>
        <w:jc w:val="both"/>
        <w:rPr>
          <w:rFonts w:ascii="Tahoma" w:hAnsi="Tahoma" w:cs="Tahoma"/>
          <w:bCs/>
          <w:iCs/>
          <w:sz w:val="22"/>
          <w:szCs w:val="22"/>
        </w:rPr>
      </w:pPr>
      <w:r w:rsidRPr="008262DB">
        <w:rPr>
          <w:rFonts w:ascii="Tahoma" w:hAnsi="Tahoma" w:cs="Tahoma"/>
          <w:bCs/>
          <w:iCs/>
          <w:sz w:val="22"/>
          <w:szCs w:val="22"/>
        </w:rPr>
        <w:t>glavnega nosilca izvedbe obveznosti, s katerim bo naročnik komuniciral in bo tudi nosilec finančnih obračunov in transakcij z navedbo transakcijskega računa, preko katerega se bo izvajalo plačevanje izvedenih obveznosti.</w:t>
      </w:r>
    </w:p>
    <w:p w:rsidR="0093671B" w:rsidRPr="008262DB" w:rsidRDefault="0093671B" w:rsidP="0093671B">
      <w:pPr>
        <w:keepNext/>
        <w:ind w:left="709"/>
        <w:jc w:val="both"/>
        <w:rPr>
          <w:rFonts w:ascii="Tahoma" w:hAnsi="Tahoma" w:cs="Tahoma"/>
          <w:sz w:val="22"/>
          <w:szCs w:val="22"/>
        </w:rPr>
      </w:pPr>
    </w:p>
    <w:p w:rsidR="0093671B" w:rsidRPr="008262DB" w:rsidRDefault="0093671B" w:rsidP="0093671B">
      <w:pPr>
        <w:keepNext/>
        <w:ind w:left="426"/>
        <w:jc w:val="both"/>
        <w:rPr>
          <w:rFonts w:ascii="Tahoma" w:hAnsi="Tahoma" w:cs="Tahoma"/>
          <w:sz w:val="22"/>
          <w:szCs w:val="22"/>
        </w:rPr>
      </w:pPr>
      <w:r w:rsidRPr="008262DB">
        <w:rPr>
          <w:rFonts w:ascii="Tahoma" w:hAnsi="Tahoma" w:cs="Tahoma"/>
          <w:sz w:val="22"/>
          <w:szCs w:val="22"/>
        </w:rPr>
        <w:t>Vsak član skupine pravnih ali/in fizičnih oseb v okviru skupne ponudbe odgovarja naročniku neomejeno solidarno.</w:t>
      </w:r>
    </w:p>
    <w:p w:rsidR="0093671B" w:rsidRPr="008262DB" w:rsidRDefault="0093671B" w:rsidP="0093671B">
      <w:pPr>
        <w:keepNext/>
        <w:ind w:left="426"/>
        <w:jc w:val="both"/>
        <w:rPr>
          <w:rFonts w:ascii="Tahoma" w:hAnsi="Tahoma" w:cs="Tahoma"/>
          <w:sz w:val="22"/>
          <w:szCs w:val="22"/>
        </w:rPr>
      </w:pPr>
    </w:p>
    <w:p w:rsidR="0093671B" w:rsidRPr="00254EBC" w:rsidRDefault="0093671B" w:rsidP="0093671B">
      <w:pPr>
        <w:keepNext/>
        <w:numPr>
          <w:ilvl w:val="0"/>
          <w:numId w:val="1"/>
        </w:numPr>
        <w:tabs>
          <w:tab w:val="num" w:pos="720"/>
        </w:tabs>
        <w:ind w:left="426" w:hanging="426"/>
        <w:jc w:val="both"/>
        <w:rPr>
          <w:rFonts w:ascii="Tahoma" w:hAnsi="Tahoma" w:cs="Tahoma"/>
          <w:bCs/>
          <w:iCs/>
          <w:sz w:val="22"/>
          <w:szCs w:val="22"/>
        </w:rPr>
      </w:pPr>
      <w:r w:rsidRPr="008262DB">
        <w:rPr>
          <w:rFonts w:ascii="Tahoma" w:hAnsi="Tahoma" w:cs="Tahoma"/>
          <w:b/>
          <w:sz w:val="22"/>
          <w:szCs w:val="22"/>
        </w:rPr>
        <w:t xml:space="preserve">Ponudba s podizvajalcem: </w:t>
      </w:r>
      <w:r w:rsidRPr="00254EBC">
        <w:rPr>
          <w:rFonts w:ascii="Tahoma" w:hAnsi="Tahoma" w:cs="Tahoma"/>
          <w:sz w:val="22"/>
          <w:szCs w:val="22"/>
        </w:rPr>
        <w:t xml:space="preserve">V kolikor ponudnik nastopa s podizvajalcem, mora: </w:t>
      </w:r>
    </w:p>
    <w:p w:rsidR="0093671B" w:rsidRPr="008262DB" w:rsidRDefault="0093671B" w:rsidP="002A79E1">
      <w:pPr>
        <w:keepNext/>
        <w:numPr>
          <w:ilvl w:val="1"/>
          <w:numId w:val="16"/>
        </w:numPr>
        <w:ind w:left="993" w:hanging="284"/>
        <w:contextualSpacing/>
        <w:jc w:val="both"/>
        <w:rPr>
          <w:rFonts w:ascii="Tahoma" w:hAnsi="Tahoma" w:cs="Tahoma"/>
          <w:bCs/>
          <w:iCs/>
          <w:sz w:val="22"/>
          <w:szCs w:val="22"/>
        </w:rPr>
      </w:pPr>
      <w:r w:rsidRPr="00765068">
        <w:rPr>
          <w:rFonts w:ascii="Tahoma" w:hAnsi="Tahoma" w:cs="Tahoma"/>
          <w:bCs/>
          <w:iCs/>
          <w:sz w:val="22"/>
          <w:szCs w:val="22"/>
        </w:rPr>
        <w:t>v prilogi 4</w:t>
      </w:r>
      <w:r w:rsidRPr="001F6A4C">
        <w:rPr>
          <w:rFonts w:ascii="Tahoma" w:hAnsi="Tahoma" w:cs="Tahoma"/>
          <w:bCs/>
          <w:iCs/>
          <w:sz w:val="22"/>
          <w:szCs w:val="22"/>
        </w:rPr>
        <w:t xml:space="preserve"> priložiti izpolnjen in podpisan obrazec izjave o sodelovanju s podizvajalcem in pooblastilo ponudnika</w:t>
      </w:r>
      <w:r w:rsidRPr="008262DB">
        <w:rPr>
          <w:rFonts w:ascii="Tahoma" w:hAnsi="Tahoma" w:cs="Tahoma"/>
          <w:bCs/>
          <w:iCs/>
          <w:sz w:val="22"/>
          <w:szCs w:val="22"/>
        </w:rPr>
        <w:t>,</w:t>
      </w:r>
    </w:p>
    <w:p w:rsidR="0093671B" w:rsidRPr="008262DB" w:rsidRDefault="0093671B" w:rsidP="002A79E1">
      <w:pPr>
        <w:keepNext/>
        <w:numPr>
          <w:ilvl w:val="0"/>
          <w:numId w:val="16"/>
        </w:numPr>
        <w:ind w:left="993" w:hanging="284"/>
        <w:jc w:val="both"/>
        <w:rPr>
          <w:rFonts w:ascii="Tahoma" w:hAnsi="Tahoma" w:cs="Tahoma"/>
          <w:sz w:val="22"/>
          <w:szCs w:val="22"/>
        </w:rPr>
      </w:pPr>
      <w:r w:rsidRPr="00765068">
        <w:rPr>
          <w:rFonts w:ascii="Tahoma" w:hAnsi="Tahoma" w:cs="Tahoma"/>
          <w:sz w:val="22"/>
          <w:szCs w:val="22"/>
        </w:rPr>
        <w:t xml:space="preserve">v prilogi </w:t>
      </w:r>
      <w:r w:rsidRPr="001F6A4C">
        <w:rPr>
          <w:rFonts w:ascii="Tahoma" w:hAnsi="Tahoma" w:cs="Tahoma"/>
          <w:sz w:val="22"/>
          <w:szCs w:val="22"/>
        </w:rPr>
        <w:t xml:space="preserve">4/1 priložiti </w:t>
      </w:r>
      <w:r w:rsidRPr="001F6A4C">
        <w:rPr>
          <w:rFonts w:ascii="Tahoma" w:hAnsi="Tahoma" w:cs="Tahoma"/>
          <w:bCs/>
          <w:iCs/>
          <w:sz w:val="22"/>
          <w:szCs w:val="22"/>
        </w:rPr>
        <w:t>izpolnjen in podpisan obrazec podatki</w:t>
      </w:r>
      <w:r w:rsidRPr="001F6A4C">
        <w:rPr>
          <w:rFonts w:ascii="Tahoma" w:hAnsi="Tahoma" w:cs="Tahoma"/>
          <w:sz w:val="22"/>
          <w:szCs w:val="22"/>
        </w:rPr>
        <w:t xml:space="preserve"> podizvajalca</w:t>
      </w:r>
      <w:r w:rsidRPr="008262DB">
        <w:rPr>
          <w:rFonts w:ascii="Tahoma" w:hAnsi="Tahoma" w:cs="Tahoma"/>
          <w:sz w:val="22"/>
          <w:szCs w:val="22"/>
        </w:rPr>
        <w:t xml:space="preserve"> </w:t>
      </w:r>
    </w:p>
    <w:p w:rsidR="0093671B" w:rsidRPr="008262DB" w:rsidRDefault="0093671B" w:rsidP="0093671B">
      <w:pPr>
        <w:keepNext/>
        <w:jc w:val="both"/>
        <w:rPr>
          <w:rFonts w:ascii="Tahoma" w:hAnsi="Tahoma"/>
          <w:sz w:val="22"/>
        </w:rPr>
      </w:pPr>
    </w:p>
    <w:p w:rsidR="0093671B" w:rsidRPr="008262DB" w:rsidRDefault="0093671B" w:rsidP="0093671B">
      <w:pPr>
        <w:keepNext/>
        <w:ind w:left="357"/>
        <w:jc w:val="both"/>
        <w:rPr>
          <w:rFonts w:ascii="Tahoma" w:hAnsi="Tahoma"/>
          <w:sz w:val="22"/>
        </w:rPr>
      </w:pPr>
      <w:r w:rsidRPr="008262DB">
        <w:rPr>
          <w:rFonts w:ascii="Tahoma" w:hAnsi="Tahoma"/>
          <w:sz w:val="22"/>
        </w:rPr>
        <w:t xml:space="preserve">Če neposredno </w:t>
      </w:r>
      <w:r>
        <w:rPr>
          <w:rFonts w:ascii="Tahoma" w:hAnsi="Tahoma"/>
          <w:sz w:val="22"/>
        </w:rPr>
        <w:t>plačilo</w:t>
      </w:r>
      <w:r w:rsidRPr="008262DB">
        <w:rPr>
          <w:rFonts w:ascii="Tahoma" w:hAnsi="Tahoma"/>
          <w:sz w:val="22"/>
        </w:rPr>
        <w:t xml:space="preserve"> podizvajalcu ni obvezno, </w:t>
      </w:r>
      <w:r>
        <w:rPr>
          <w:rFonts w:ascii="Tahoma" w:hAnsi="Tahoma"/>
          <w:sz w:val="22"/>
        </w:rPr>
        <w:t>naročnik</w:t>
      </w:r>
      <w:r w:rsidRPr="008262DB">
        <w:rPr>
          <w:rFonts w:ascii="Tahoma" w:hAnsi="Tahoma"/>
          <w:sz w:val="22"/>
        </w:rPr>
        <w:t xml:space="preserve"> od glavnega izvajalca zahteva, da mu najpozneje v 60 (šestdesetih) dneh od </w:t>
      </w:r>
      <w:r>
        <w:rPr>
          <w:rFonts w:ascii="Tahoma" w:hAnsi="Tahoma"/>
          <w:sz w:val="22"/>
        </w:rPr>
        <w:t>plačila</w:t>
      </w:r>
      <w:r w:rsidRPr="008262DB">
        <w:rPr>
          <w:rFonts w:ascii="Tahoma" w:hAnsi="Tahoma"/>
          <w:sz w:val="22"/>
        </w:rPr>
        <w:t xml:space="preserve"> </w:t>
      </w:r>
      <w:r>
        <w:rPr>
          <w:rFonts w:ascii="Tahoma" w:hAnsi="Tahoma"/>
          <w:sz w:val="22"/>
        </w:rPr>
        <w:t>končnega</w:t>
      </w:r>
      <w:r w:rsidRPr="008262DB">
        <w:rPr>
          <w:rFonts w:ascii="Tahoma" w:hAnsi="Tahoma"/>
          <w:sz w:val="22"/>
        </w:rPr>
        <w:t xml:space="preserve"> računa oziroma situacije pošlje svojo pisno izjavo in pisno izjavo podizvajalca, da je podizvajalec prejel </w:t>
      </w:r>
      <w:r>
        <w:rPr>
          <w:rFonts w:ascii="Tahoma" w:hAnsi="Tahoma"/>
          <w:sz w:val="22"/>
        </w:rPr>
        <w:t>plačilo</w:t>
      </w:r>
      <w:r w:rsidRPr="008262DB">
        <w:rPr>
          <w:rFonts w:ascii="Tahoma" w:hAnsi="Tahoma"/>
          <w:sz w:val="22"/>
        </w:rPr>
        <w:t xml:space="preserve"> za izvedene gradnje, neposredno povezano s predmetom javnega </w:t>
      </w:r>
      <w:r>
        <w:rPr>
          <w:rFonts w:ascii="Tahoma" w:hAnsi="Tahoma"/>
          <w:sz w:val="22"/>
        </w:rPr>
        <w:t>naročila</w:t>
      </w:r>
      <w:r w:rsidRPr="008262DB">
        <w:rPr>
          <w:rFonts w:ascii="Tahoma" w:hAnsi="Tahoma"/>
          <w:sz w:val="22"/>
        </w:rPr>
        <w:t>.</w:t>
      </w:r>
    </w:p>
    <w:p w:rsidR="00E12B97" w:rsidRDefault="00E12B97" w:rsidP="00E12B97">
      <w:pPr>
        <w:keepNext/>
        <w:jc w:val="both"/>
        <w:rPr>
          <w:rFonts w:ascii="Tahoma" w:hAnsi="Tahoma" w:cs="Tahoma"/>
          <w:sz w:val="22"/>
          <w:szCs w:val="22"/>
        </w:rPr>
      </w:pPr>
    </w:p>
    <w:p w:rsidR="003C2409" w:rsidRPr="00E12B97" w:rsidRDefault="003C2409" w:rsidP="00E12B97">
      <w:pPr>
        <w:keepNext/>
        <w:jc w:val="both"/>
        <w:rPr>
          <w:rFonts w:ascii="Tahoma" w:hAnsi="Tahoma" w:cs="Tahoma"/>
          <w:sz w:val="22"/>
          <w:szCs w:val="22"/>
        </w:rPr>
      </w:pPr>
    </w:p>
    <w:p w:rsidR="00E12B97" w:rsidRPr="00E12B97" w:rsidRDefault="00E12B97" w:rsidP="00486DFB">
      <w:pPr>
        <w:keepNext/>
        <w:numPr>
          <w:ilvl w:val="1"/>
          <w:numId w:val="6"/>
        </w:numPr>
        <w:tabs>
          <w:tab w:val="left" w:pos="709"/>
        </w:tabs>
        <w:ind w:left="709" w:hanging="709"/>
        <w:jc w:val="both"/>
        <w:outlineLvl w:val="7"/>
        <w:rPr>
          <w:rFonts w:ascii="Tahoma" w:hAnsi="Tahoma" w:cs="Tahoma"/>
          <w:b/>
          <w:bCs/>
          <w:sz w:val="22"/>
          <w:szCs w:val="22"/>
        </w:rPr>
      </w:pPr>
      <w:r w:rsidRPr="00E12B97">
        <w:rPr>
          <w:rFonts w:ascii="Tahoma" w:hAnsi="Tahoma" w:cs="Tahoma"/>
          <w:b/>
          <w:bCs/>
          <w:sz w:val="22"/>
          <w:szCs w:val="22"/>
        </w:rPr>
        <w:t>PONUDBENA DOKUMENTACIJA</w:t>
      </w:r>
    </w:p>
    <w:p w:rsidR="00E12B97" w:rsidRPr="00E12B97" w:rsidRDefault="00E12B97" w:rsidP="00E12B97">
      <w:pPr>
        <w:keepNext/>
        <w:jc w:val="both"/>
        <w:rPr>
          <w:rFonts w:ascii="Tahoma" w:hAnsi="Tahoma" w:cs="Tahoma"/>
          <w:sz w:val="22"/>
          <w:szCs w:val="22"/>
        </w:rPr>
      </w:pPr>
    </w:p>
    <w:p w:rsidR="0093671B" w:rsidRPr="008262DB" w:rsidRDefault="0093671B" w:rsidP="0093671B">
      <w:pPr>
        <w:keepNext/>
        <w:jc w:val="both"/>
        <w:rPr>
          <w:rFonts w:ascii="Tahoma" w:hAnsi="Tahoma" w:cs="Tahoma"/>
          <w:sz w:val="22"/>
          <w:szCs w:val="22"/>
        </w:rPr>
      </w:pPr>
      <w:r w:rsidRPr="008262DB">
        <w:rPr>
          <w:rFonts w:ascii="Tahoma" w:hAnsi="Tahoma" w:cs="Tahoma"/>
          <w:sz w:val="22"/>
          <w:szCs w:val="22"/>
        </w:rPr>
        <w:t xml:space="preserve">Ponudbena dokumentacija mora biti pripravljena skladno z navodili in obrazci iz razpisne dokumentacije. Ponudnik s svojo ponudbo ne sme spreminjati vsebine te razpisne </w:t>
      </w:r>
      <w:r w:rsidRPr="008262DB">
        <w:rPr>
          <w:rFonts w:ascii="Tahoma" w:hAnsi="Tahoma" w:cs="Tahoma"/>
          <w:sz w:val="22"/>
          <w:szCs w:val="22"/>
        </w:rPr>
        <w:lastRenderedPageBreak/>
        <w:t>dokumentacije, saj bo v nasprotnem primeru takšna ponudba izločena kot neprimerna iz nadaljnjega postopka oddaje predmetnega naročila.</w:t>
      </w:r>
    </w:p>
    <w:p w:rsidR="0093671B" w:rsidRPr="008262DB" w:rsidRDefault="0093671B" w:rsidP="0093671B">
      <w:pPr>
        <w:keepNext/>
        <w:rPr>
          <w:sz w:val="24"/>
          <w:szCs w:val="24"/>
        </w:rPr>
      </w:pPr>
    </w:p>
    <w:p w:rsidR="0093671B" w:rsidRDefault="0093671B" w:rsidP="0093671B">
      <w:pPr>
        <w:keepNext/>
        <w:rPr>
          <w:rFonts w:ascii="Tahoma" w:hAnsi="Tahoma" w:cs="Tahoma"/>
          <w:b/>
          <w:sz w:val="22"/>
          <w:szCs w:val="22"/>
        </w:rPr>
      </w:pPr>
      <w:r w:rsidRPr="008262DB">
        <w:rPr>
          <w:rFonts w:ascii="Tahoma" w:hAnsi="Tahoma" w:cs="Tahoma"/>
          <w:b/>
          <w:sz w:val="22"/>
          <w:szCs w:val="22"/>
        </w:rPr>
        <w:t>Ponudbena dokumentacija mora vsebovati:</w:t>
      </w:r>
    </w:p>
    <w:p w:rsidR="0093671B" w:rsidRPr="008262DB" w:rsidRDefault="0093671B" w:rsidP="0093671B">
      <w:pPr>
        <w:keepNext/>
        <w:rPr>
          <w:rFonts w:ascii="Tahoma" w:hAnsi="Tahoma" w:cs="Tahoma"/>
          <w:b/>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71"/>
        <w:gridCol w:w="1985"/>
      </w:tblGrid>
      <w:tr w:rsidR="0093671B" w:rsidRPr="00B0582C" w:rsidTr="0093671B">
        <w:tc>
          <w:tcPr>
            <w:tcW w:w="7371" w:type="dxa"/>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 xml:space="preserve">Podatke o ponudniku </w:t>
            </w:r>
          </w:p>
        </w:tc>
        <w:tc>
          <w:tcPr>
            <w:tcW w:w="1985" w:type="dxa"/>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Priloga 1</w:t>
            </w:r>
          </w:p>
        </w:tc>
      </w:tr>
    </w:tbl>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 xml:space="preserve">Ponudnik mora obrazec podatki o ponudniku izpolniti, podpisati in žigosati. V primeru, da odda več ponudnikov skupno ponudbo, morajo razmnožen obrazec priloge 1 izpolniti vsi ponudniki. </w:t>
      </w:r>
    </w:p>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Tej prilogi se priloži tudi:</w:t>
      </w:r>
    </w:p>
    <w:p w:rsidR="0093671B" w:rsidRPr="00B0582C" w:rsidRDefault="0093671B" w:rsidP="0093671B">
      <w:pPr>
        <w:keepNext/>
        <w:numPr>
          <w:ilvl w:val="0"/>
          <w:numId w:val="8"/>
        </w:numPr>
        <w:jc w:val="both"/>
        <w:rPr>
          <w:rFonts w:ascii="Tahoma" w:hAnsi="Tahoma" w:cs="Tahoma"/>
          <w:b/>
          <w:sz w:val="22"/>
          <w:szCs w:val="22"/>
        </w:rPr>
      </w:pPr>
      <w:r w:rsidRPr="00B0582C">
        <w:rPr>
          <w:rFonts w:ascii="Tahoma" w:hAnsi="Tahoma" w:cs="Tahoma"/>
          <w:b/>
          <w:sz w:val="22"/>
          <w:szCs w:val="22"/>
        </w:rPr>
        <w:t xml:space="preserve">pravni akt o skupni izvedbi naročila </w:t>
      </w:r>
      <w:r w:rsidRPr="00B0582C">
        <w:rPr>
          <w:rFonts w:ascii="Tahoma" w:hAnsi="Tahoma" w:cs="Tahoma"/>
          <w:sz w:val="22"/>
          <w:szCs w:val="22"/>
        </w:rPr>
        <w:t>(priloga 1/1),</w:t>
      </w:r>
      <w:r w:rsidRPr="00B0582C">
        <w:rPr>
          <w:rFonts w:ascii="Tahoma" w:hAnsi="Tahoma" w:cs="Tahoma"/>
          <w:b/>
          <w:sz w:val="22"/>
          <w:szCs w:val="22"/>
        </w:rPr>
        <w:t xml:space="preserve"> </w:t>
      </w:r>
      <w:r w:rsidRPr="00B0582C">
        <w:rPr>
          <w:rFonts w:ascii="Tahoma" w:hAnsi="Tahoma" w:cs="Tahoma"/>
          <w:sz w:val="22"/>
          <w:szCs w:val="22"/>
        </w:rPr>
        <w:t>če gre za skupno ponudbo.</w:t>
      </w:r>
    </w:p>
    <w:p w:rsidR="0093671B" w:rsidRPr="00B0582C" w:rsidRDefault="0093671B" w:rsidP="0093671B">
      <w:pPr>
        <w:keepNext/>
        <w:ind w:left="357"/>
        <w:jc w:val="both"/>
        <w:rPr>
          <w:rFonts w:ascii="Tahoma" w:hAnsi="Tahoma" w:cs="Tahom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49"/>
      </w:tblGrid>
      <w:tr w:rsidR="0093671B" w:rsidRPr="00B0582C" w:rsidTr="0093671B">
        <w:tc>
          <w:tcPr>
            <w:tcW w:w="7371" w:type="dxa"/>
            <w:shd w:val="clear" w:color="auto" w:fill="auto"/>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Ponudbo</w:t>
            </w:r>
          </w:p>
        </w:tc>
        <w:tc>
          <w:tcPr>
            <w:tcW w:w="1949" w:type="dxa"/>
            <w:shd w:val="clear" w:color="auto" w:fill="auto"/>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Priloga 2</w:t>
            </w:r>
          </w:p>
        </w:tc>
      </w:tr>
    </w:tbl>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 xml:space="preserve">Ponudnik mora obrazec ponudbe izpolniti, podpisati in žigosati. </w:t>
      </w:r>
    </w:p>
    <w:p w:rsidR="0093671B" w:rsidRPr="00B0582C" w:rsidRDefault="0093671B" w:rsidP="0093671B">
      <w:pPr>
        <w:keepNext/>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49"/>
      </w:tblGrid>
      <w:tr w:rsidR="0093671B" w:rsidRPr="00B0582C" w:rsidTr="0093671B">
        <w:tc>
          <w:tcPr>
            <w:tcW w:w="7371" w:type="dxa"/>
            <w:shd w:val="clear" w:color="auto" w:fill="auto"/>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Ugotavljanje sposobnosti ter sprejemanje pogojev razpisne dokumentacije</w:t>
            </w:r>
          </w:p>
        </w:tc>
        <w:tc>
          <w:tcPr>
            <w:tcW w:w="1949" w:type="dxa"/>
            <w:shd w:val="clear" w:color="auto" w:fill="auto"/>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Priloga 3</w:t>
            </w:r>
          </w:p>
        </w:tc>
      </w:tr>
    </w:tbl>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Gospodarski subjekt mora obrazec izjave izpolniti, podpisati in žigosati.</w:t>
      </w:r>
    </w:p>
    <w:p w:rsidR="0093671B" w:rsidRPr="00B0582C" w:rsidRDefault="0093671B" w:rsidP="0093671B">
      <w:pPr>
        <w:keepNext/>
        <w:widowControl w:val="0"/>
        <w:jc w:val="both"/>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49"/>
      </w:tblGrid>
      <w:tr w:rsidR="0093671B" w:rsidRPr="00B0582C" w:rsidTr="0093671B">
        <w:tc>
          <w:tcPr>
            <w:tcW w:w="7371" w:type="dxa"/>
            <w:shd w:val="clear" w:color="auto" w:fill="auto"/>
          </w:tcPr>
          <w:p w:rsidR="0093671B" w:rsidRPr="00B0582C" w:rsidRDefault="0093671B" w:rsidP="0093671B">
            <w:pPr>
              <w:keepNext/>
              <w:widowControl w:val="0"/>
              <w:jc w:val="both"/>
              <w:rPr>
                <w:rFonts w:ascii="Tahoma" w:hAnsi="Tahoma" w:cs="Tahoma"/>
                <w:sz w:val="22"/>
                <w:szCs w:val="22"/>
              </w:rPr>
            </w:pPr>
            <w:r w:rsidRPr="00B0582C">
              <w:rPr>
                <w:rFonts w:ascii="Tahoma" w:hAnsi="Tahoma" w:cs="Tahoma"/>
                <w:sz w:val="22"/>
                <w:szCs w:val="22"/>
              </w:rPr>
              <w:t>Izjavo o udeležbi fizičnih in pravnih oseb v lastništvu gospodarskega subjekta</w:t>
            </w:r>
          </w:p>
        </w:tc>
        <w:tc>
          <w:tcPr>
            <w:tcW w:w="1949" w:type="dxa"/>
            <w:shd w:val="clear" w:color="auto" w:fill="auto"/>
          </w:tcPr>
          <w:p w:rsidR="0093671B" w:rsidRPr="00B0582C" w:rsidRDefault="0093671B" w:rsidP="0093671B">
            <w:pPr>
              <w:keepNext/>
              <w:widowControl w:val="0"/>
              <w:jc w:val="both"/>
              <w:rPr>
                <w:rFonts w:ascii="Tahoma" w:hAnsi="Tahoma" w:cs="Tahoma"/>
                <w:sz w:val="22"/>
                <w:szCs w:val="22"/>
              </w:rPr>
            </w:pPr>
            <w:r w:rsidRPr="00B0582C">
              <w:rPr>
                <w:rFonts w:ascii="Tahoma" w:hAnsi="Tahoma" w:cs="Tahoma"/>
                <w:sz w:val="22"/>
                <w:szCs w:val="22"/>
              </w:rPr>
              <w:t>Priloga 3/1</w:t>
            </w:r>
          </w:p>
        </w:tc>
      </w:tr>
    </w:tbl>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Gospodarski subjekt mora obrazec izjave izpolniti, podpisati in žigosati.</w:t>
      </w:r>
    </w:p>
    <w:p w:rsidR="0093671B" w:rsidRPr="00B0582C" w:rsidRDefault="0093671B" w:rsidP="0093671B">
      <w:pPr>
        <w:keepNext/>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93671B" w:rsidRPr="00B0582C" w:rsidTr="00F71250">
        <w:tc>
          <w:tcPr>
            <w:tcW w:w="7371" w:type="dxa"/>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Izjavo o sodelovanju s podizvajalcem in pooblastilo ponudnika</w:t>
            </w:r>
          </w:p>
        </w:tc>
        <w:tc>
          <w:tcPr>
            <w:tcW w:w="1985" w:type="dxa"/>
          </w:tcPr>
          <w:p w:rsidR="0093671B" w:rsidRPr="00B0582C" w:rsidRDefault="0093671B" w:rsidP="0093671B">
            <w:pPr>
              <w:keepNext/>
              <w:jc w:val="both"/>
              <w:rPr>
                <w:rFonts w:ascii="Tahoma" w:hAnsi="Tahoma" w:cs="Tahoma"/>
                <w:b/>
                <w:i/>
                <w:sz w:val="22"/>
                <w:szCs w:val="22"/>
              </w:rPr>
            </w:pPr>
            <w:r w:rsidRPr="00B0582C">
              <w:rPr>
                <w:rFonts w:ascii="Tahoma" w:hAnsi="Tahoma" w:cs="Tahoma"/>
                <w:sz w:val="22"/>
                <w:szCs w:val="22"/>
              </w:rPr>
              <w:t>Priloga 4</w:t>
            </w:r>
          </w:p>
        </w:tc>
      </w:tr>
    </w:tbl>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Ponudnik mora obrazec priloge izpolniti, podpisati in žigosati. V kolikor ponudnik na razpisu ne nastopa z nobenim podizvajalcem, priloge ne izpolni.</w:t>
      </w:r>
    </w:p>
    <w:p w:rsidR="0093671B" w:rsidRPr="00B0582C" w:rsidRDefault="0093671B" w:rsidP="0093671B">
      <w:pPr>
        <w:keepNext/>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93671B" w:rsidRPr="00B0582C" w:rsidTr="00F71250">
        <w:tc>
          <w:tcPr>
            <w:tcW w:w="7371" w:type="dxa"/>
          </w:tcPr>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Podatke podizvajalca</w:t>
            </w:r>
          </w:p>
        </w:tc>
        <w:tc>
          <w:tcPr>
            <w:tcW w:w="1985" w:type="dxa"/>
          </w:tcPr>
          <w:p w:rsidR="0093671B" w:rsidRPr="00B0582C" w:rsidRDefault="0093671B" w:rsidP="0093671B">
            <w:pPr>
              <w:keepNext/>
              <w:jc w:val="both"/>
              <w:rPr>
                <w:rFonts w:ascii="Tahoma" w:hAnsi="Tahoma" w:cs="Tahoma"/>
                <w:b/>
                <w:i/>
                <w:sz w:val="22"/>
                <w:szCs w:val="22"/>
              </w:rPr>
            </w:pPr>
            <w:r w:rsidRPr="00B0582C">
              <w:rPr>
                <w:rFonts w:ascii="Tahoma" w:hAnsi="Tahoma" w:cs="Tahoma"/>
                <w:sz w:val="22"/>
                <w:szCs w:val="22"/>
              </w:rPr>
              <w:t>Priloga 4/1</w:t>
            </w:r>
          </w:p>
        </w:tc>
      </w:tr>
    </w:tbl>
    <w:p w:rsidR="0093671B" w:rsidRPr="00B0582C" w:rsidRDefault="0093671B" w:rsidP="0093671B">
      <w:pPr>
        <w:keepNext/>
        <w:jc w:val="both"/>
        <w:rPr>
          <w:rFonts w:ascii="Tahoma" w:hAnsi="Tahoma" w:cs="Tahoma"/>
          <w:sz w:val="22"/>
          <w:szCs w:val="22"/>
        </w:rPr>
      </w:pPr>
      <w:r w:rsidRPr="00B0582C">
        <w:rPr>
          <w:rFonts w:ascii="Tahoma" w:hAnsi="Tahoma" w:cs="Tahoma"/>
          <w:sz w:val="22"/>
          <w:szCs w:val="22"/>
        </w:rPr>
        <w:t>Podizvajalec mora obrazec priloge izpolniti, podpisati in žigosati. V kolikor ponudnik na razpisu ne nastopa z nobenim podizvajalcem, priloge ne izpolni.</w:t>
      </w:r>
    </w:p>
    <w:p w:rsidR="0093671B" w:rsidRPr="008262DB" w:rsidRDefault="0093671B" w:rsidP="0093671B">
      <w:pPr>
        <w:keepNext/>
        <w:jc w:val="both"/>
        <w:rPr>
          <w:rFonts w:ascii="Tahoma" w:hAnsi="Tahoma" w:cs="Tahoma"/>
          <w:sz w:val="22"/>
          <w:szCs w:val="22"/>
        </w:rPr>
      </w:pPr>
    </w:p>
    <w:p w:rsidR="00E12B97" w:rsidRPr="00E12B97" w:rsidRDefault="00E12B97" w:rsidP="00E12B97">
      <w:pPr>
        <w:keepNext/>
        <w:jc w:val="both"/>
        <w:rPr>
          <w:rFonts w:ascii="Tahoma" w:hAnsi="Tahoma" w:cs="Tahoma"/>
          <w:sz w:val="22"/>
          <w:szCs w:val="22"/>
        </w:rPr>
      </w:pPr>
    </w:p>
    <w:p w:rsidR="00E12B97" w:rsidRPr="00E12B97" w:rsidRDefault="00E12B97" w:rsidP="00486DFB">
      <w:pPr>
        <w:keepNext/>
        <w:numPr>
          <w:ilvl w:val="1"/>
          <w:numId w:val="6"/>
        </w:numPr>
        <w:tabs>
          <w:tab w:val="left" w:pos="709"/>
        </w:tabs>
        <w:ind w:left="709" w:hanging="709"/>
        <w:jc w:val="both"/>
        <w:outlineLvl w:val="7"/>
        <w:rPr>
          <w:rFonts w:ascii="Tahoma" w:hAnsi="Tahoma" w:cs="Tahoma"/>
          <w:b/>
          <w:bCs/>
          <w:sz w:val="22"/>
          <w:szCs w:val="22"/>
        </w:rPr>
      </w:pPr>
      <w:r w:rsidRPr="00E12B97">
        <w:rPr>
          <w:rFonts w:ascii="Tahoma" w:hAnsi="Tahoma" w:cs="Tahoma"/>
          <w:b/>
          <w:bCs/>
          <w:sz w:val="22"/>
          <w:szCs w:val="22"/>
        </w:rPr>
        <w:t>MERILO ZA IZBIRO NAJUGODNEJŠE PONUDBE</w:t>
      </w:r>
    </w:p>
    <w:p w:rsidR="00E12B97" w:rsidRPr="00E12B97" w:rsidRDefault="00E12B97" w:rsidP="00E12B97">
      <w:pPr>
        <w:keepNext/>
        <w:jc w:val="both"/>
        <w:rPr>
          <w:rFonts w:ascii="Tahoma" w:hAnsi="Tahoma" w:cs="Tahoma"/>
          <w:sz w:val="22"/>
          <w:szCs w:val="22"/>
        </w:rPr>
      </w:pPr>
    </w:p>
    <w:p w:rsidR="00E12B97" w:rsidRPr="00E12B97" w:rsidRDefault="00E12B97" w:rsidP="00E12B97">
      <w:pPr>
        <w:pStyle w:val="Telobesedila22"/>
        <w:keepNext/>
        <w:rPr>
          <w:rFonts w:ascii="Tahoma" w:hAnsi="Tahoma" w:cs="Tahoma"/>
          <w:sz w:val="22"/>
          <w:szCs w:val="22"/>
          <w:lang w:val="sl-SI"/>
        </w:rPr>
      </w:pPr>
      <w:r w:rsidRPr="00E12B97">
        <w:rPr>
          <w:rFonts w:ascii="Tahoma" w:hAnsi="Tahoma" w:cs="Tahoma"/>
          <w:sz w:val="22"/>
          <w:szCs w:val="22"/>
          <w:lang w:val="sl-SI"/>
        </w:rPr>
        <w:t>Naročnik bo izbral tistega ponudnika, ki bo izpolnjeval pogoje iz te razpisne dokumentacije in bo imel najnižjo skupno ponudbeno vrednost.</w:t>
      </w:r>
    </w:p>
    <w:p w:rsidR="00E12B97" w:rsidRPr="00E12B97" w:rsidRDefault="00E12B97" w:rsidP="00E12B97">
      <w:pPr>
        <w:keepNext/>
        <w:jc w:val="both"/>
        <w:rPr>
          <w:rFonts w:ascii="Tahoma" w:hAnsi="Tahoma" w:cs="Tahoma"/>
          <w:b/>
          <w:sz w:val="22"/>
          <w:szCs w:val="22"/>
        </w:rPr>
      </w:pPr>
    </w:p>
    <w:p w:rsidR="001655DF" w:rsidRPr="00E12B97" w:rsidRDefault="001655DF" w:rsidP="00E12B97">
      <w:pPr>
        <w:keepNext/>
        <w:jc w:val="both"/>
        <w:rPr>
          <w:rFonts w:ascii="Tahoma" w:hAnsi="Tahoma" w:cs="Tahoma"/>
          <w:b/>
          <w:sz w:val="22"/>
          <w:szCs w:val="22"/>
        </w:rPr>
      </w:pPr>
    </w:p>
    <w:p w:rsidR="00E12B97" w:rsidRPr="00E12B97" w:rsidRDefault="00E12B97" w:rsidP="00486DFB">
      <w:pPr>
        <w:keepNext/>
        <w:numPr>
          <w:ilvl w:val="1"/>
          <w:numId w:val="6"/>
        </w:numPr>
        <w:tabs>
          <w:tab w:val="left" w:pos="709"/>
        </w:tabs>
        <w:ind w:left="709" w:hanging="709"/>
        <w:jc w:val="both"/>
        <w:outlineLvl w:val="7"/>
        <w:rPr>
          <w:rFonts w:ascii="Tahoma" w:hAnsi="Tahoma" w:cs="Tahoma"/>
          <w:b/>
          <w:bCs/>
          <w:sz w:val="22"/>
          <w:szCs w:val="22"/>
        </w:rPr>
      </w:pPr>
      <w:r w:rsidRPr="00E12B97">
        <w:rPr>
          <w:rFonts w:ascii="Tahoma" w:hAnsi="Tahoma" w:cs="Tahoma"/>
          <w:b/>
          <w:bCs/>
          <w:sz w:val="22"/>
          <w:szCs w:val="22"/>
        </w:rPr>
        <w:t>ZAUPNOST POSTOPKA</w:t>
      </w:r>
    </w:p>
    <w:p w:rsidR="00E12B97" w:rsidRPr="00E12B97" w:rsidRDefault="00E12B97" w:rsidP="00E12B97">
      <w:pPr>
        <w:keepNext/>
        <w:tabs>
          <w:tab w:val="left" w:pos="0"/>
        </w:tabs>
        <w:jc w:val="both"/>
        <w:rPr>
          <w:rFonts w:ascii="Tahoma" w:hAnsi="Tahoma" w:cs="Tahoma"/>
          <w:sz w:val="22"/>
          <w:szCs w:val="22"/>
        </w:rPr>
      </w:pPr>
    </w:p>
    <w:p w:rsidR="00E12B97" w:rsidRPr="00E12B97" w:rsidRDefault="00E12B97" w:rsidP="00E12B97">
      <w:pPr>
        <w:keepNext/>
        <w:tabs>
          <w:tab w:val="left" w:pos="0"/>
        </w:tabs>
        <w:jc w:val="both"/>
        <w:rPr>
          <w:rFonts w:ascii="Tahoma" w:hAnsi="Tahoma" w:cs="Tahoma"/>
          <w:sz w:val="22"/>
          <w:szCs w:val="22"/>
        </w:rPr>
      </w:pPr>
      <w:r w:rsidRPr="00E12B97">
        <w:rPr>
          <w:rFonts w:ascii="Tahoma" w:hAnsi="Tahoma" w:cs="Tahoma"/>
          <w:sz w:val="22"/>
          <w:szCs w:val="22"/>
        </w:rPr>
        <w:t>Podatki, ki jih bo ponudnik upravičeno označil kot zaupne, bodo uporabljeni samo za namene razpisa in ne bodo dostopni nikomur izven kroga oseb, ki bodo vključene v razpisni postopek. Ti podatki ne bodo objavljeni v nadaljevanju postopka ali kasneje. Naročnik bo v celoti odgovoren za varovanje zaupnosti tako dobljenih podatkov.</w:t>
      </w:r>
    </w:p>
    <w:p w:rsidR="00E12B97" w:rsidRPr="00E12B97" w:rsidRDefault="00E12B97" w:rsidP="00E12B97">
      <w:pPr>
        <w:keepNext/>
        <w:tabs>
          <w:tab w:val="left" w:pos="0"/>
        </w:tabs>
        <w:jc w:val="both"/>
        <w:rPr>
          <w:rFonts w:ascii="Tahoma" w:hAnsi="Tahoma" w:cs="Tahoma"/>
          <w:sz w:val="22"/>
          <w:szCs w:val="22"/>
        </w:rPr>
      </w:pPr>
    </w:p>
    <w:p w:rsidR="00E12B97" w:rsidRPr="00E12B97" w:rsidRDefault="00E12B97" w:rsidP="00E12B97">
      <w:pPr>
        <w:keepNext/>
        <w:tabs>
          <w:tab w:val="left" w:pos="0"/>
        </w:tabs>
        <w:jc w:val="both"/>
        <w:rPr>
          <w:rFonts w:ascii="Tahoma" w:hAnsi="Tahoma" w:cs="Tahoma"/>
          <w:sz w:val="22"/>
          <w:szCs w:val="22"/>
        </w:rPr>
      </w:pPr>
    </w:p>
    <w:p w:rsidR="00E12B97" w:rsidRPr="00E12B97" w:rsidRDefault="003C6BD8" w:rsidP="00486DFB">
      <w:pPr>
        <w:keepNext/>
        <w:numPr>
          <w:ilvl w:val="1"/>
          <w:numId w:val="6"/>
        </w:numPr>
        <w:tabs>
          <w:tab w:val="left" w:pos="709"/>
        </w:tabs>
        <w:ind w:left="709" w:hanging="709"/>
        <w:jc w:val="both"/>
        <w:outlineLvl w:val="7"/>
        <w:rPr>
          <w:rFonts w:ascii="Tahoma" w:hAnsi="Tahoma" w:cs="Tahoma"/>
          <w:b/>
          <w:bCs/>
          <w:sz w:val="22"/>
          <w:szCs w:val="22"/>
        </w:rPr>
      </w:pPr>
      <w:r>
        <w:rPr>
          <w:rFonts w:ascii="Tahoma" w:hAnsi="Tahoma" w:cs="Tahoma"/>
          <w:b/>
          <w:bCs/>
          <w:sz w:val="22"/>
          <w:szCs w:val="22"/>
        </w:rPr>
        <w:t>VZOREC OKVIRNEGA SPORAZUMA</w:t>
      </w:r>
      <w:r w:rsidR="00173D70">
        <w:rPr>
          <w:rFonts w:ascii="Tahoma" w:hAnsi="Tahoma" w:cs="Tahoma"/>
          <w:b/>
          <w:bCs/>
          <w:sz w:val="22"/>
          <w:szCs w:val="22"/>
        </w:rPr>
        <w:t xml:space="preserve"> IN </w:t>
      </w:r>
      <w:r w:rsidR="00173D70" w:rsidRPr="00D119CF">
        <w:rPr>
          <w:rFonts w:ascii="Tahoma" w:hAnsi="Tahoma" w:cs="Tahoma"/>
          <w:b/>
          <w:bCs/>
          <w:sz w:val="22"/>
        </w:rPr>
        <w:t>PISNEGA SPORAZUMA O SKUPNIH VARNOSTNIH UKREPIH IN RAVNANJU Z OKOLJEM</w:t>
      </w:r>
    </w:p>
    <w:p w:rsidR="00E12B97" w:rsidRPr="00E12B97" w:rsidRDefault="00E12B97" w:rsidP="00E12B97">
      <w:pPr>
        <w:keepNext/>
        <w:jc w:val="both"/>
        <w:rPr>
          <w:rFonts w:ascii="Tahoma" w:hAnsi="Tahoma" w:cs="Tahoma"/>
          <w:sz w:val="22"/>
          <w:szCs w:val="22"/>
        </w:rPr>
      </w:pPr>
    </w:p>
    <w:p w:rsidR="0093671B" w:rsidRPr="008262DB" w:rsidRDefault="0093671B" w:rsidP="0093671B">
      <w:pPr>
        <w:keepNext/>
        <w:tabs>
          <w:tab w:val="left" w:pos="0"/>
        </w:tabs>
        <w:jc w:val="both"/>
        <w:rPr>
          <w:rFonts w:ascii="Tahoma" w:hAnsi="Tahoma" w:cs="Tahoma"/>
          <w:sz w:val="22"/>
          <w:szCs w:val="22"/>
        </w:rPr>
      </w:pPr>
      <w:r w:rsidRPr="008262DB">
        <w:rPr>
          <w:rFonts w:ascii="Tahoma" w:hAnsi="Tahoma" w:cs="Tahoma"/>
          <w:sz w:val="22"/>
          <w:szCs w:val="22"/>
        </w:rPr>
        <w:t xml:space="preserve">Ponudnik se mora s priloženim vzorcem okvirnega sporazuma in Pisnega sporazuma o skupnih varnostnih ukrepih in ravnanju z okoljem in v celoti strinjati. V primeru izbora se ponudnik zavezuje skleniti okvirni sporazum in Pisni sporazum o skupnih varnostnih ukrepih in ravnanju z okoljem z naročnikom v vsebini, ki izhaja iz vzorca okvirnega sporazuma in vzorca Pisnega sporazuma o skupnih varnostnih ukrepih in ravnanju z okoljem. Okvirni sporazum in Pisni sporazum o skupnih varnostnih ukrepih in ravnanju z okoljem bo sklenil v roku največ 5 (pet) </w:t>
      </w:r>
      <w:r w:rsidRPr="008262DB">
        <w:rPr>
          <w:rFonts w:ascii="Tahoma" w:hAnsi="Tahoma" w:cs="Tahoma"/>
          <w:sz w:val="22"/>
          <w:szCs w:val="22"/>
        </w:rPr>
        <w:lastRenderedPageBreak/>
        <w:t>delovnih dni po prejemu okvirnega sporazuma ter Pisnega sporazuma o skupnih varnostnih ukrepih in ravnanju z okoljem v podpis s strani naročnika.</w:t>
      </w:r>
    </w:p>
    <w:p w:rsidR="0093671B" w:rsidRPr="008262DB" w:rsidRDefault="0093671B" w:rsidP="0093671B">
      <w:pPr>
        <w:keepNext/>
        <w:tabs>
          <w:tab w:val="left" w:pos="0"/>
        </w:tabs>
        <w:jc w:val="both"/>
        <w:rPr>
          <w:rFonts w:ascii="Tahoma" w:hAnsi="Tahoma" w:cs="Tahoma"/>
          <w:sz w:val="22"/>
          <w:szCs w:val="22"/>
        </w:rPr>
      </w:pPr>
    </w:p>
    <w:p w:rsidR="0093671B" w:rsidRPr="008262DB" w:rsidRDefault="0093671B" w:rsidP="0093671B">
      <w:pPr>
        <w:keepNext/>
        <w:tabs>
          <w:tab w:val="left" w:pos="0"/>
        </w:tabs>
        <w:jc w:val="both"/>
        <w:rPr>
          <w:rFonts w:ascii="Tahoma" w:hAnsi="Tahoma" w:cs="Tahoma"/>
          <w:sz w:val="22"/>
          <w:szCs w:val="22"/>
        </w:rPr>
      </w:pPr>
      <w:r w:rsidRPr="008262DB">
        <w:rPr>
          <w:rFonts w:ascii="Tahoma" w:hAnsi="Tahoma" w:cs="Tahoma"/>
          <w:sz w:val="22"/>
          <w:szCs w:val="22"/>
        </w:rPr>
        <w:t>Naročnik si pridržuje pravico do sprememb in dopolnitev priloženega vzorca okvirnega sporazuma. Ta pravica se ne nanaša na bistvene sestavine le-teh.</w:t>
      </w:r>
    </w:p>
    <w:p w:rsidR="00AF0241" w:rsidRDefault="00AF0241" w:rsidP="00E12B97">
      <w:pPr>
        <w:keepNext/>
        <w:tabs>
          <w:tab w:val="left" w:pos="0"/>
        </w:tabs>
        <w:jc w:val="both"/>
        <w:rPr>
          <w:rFonts w:ascii="Tahoma" w:hAnsi="Tahoma" w:cs="Tahoma"/>
          <w:sz w:val="22"/>
          <w:szCs w:val="22"/>
        </w:rPr>
      </w:pPr>
    </w:p>
    <w:p w:rsidR="00AF0241" w:rsidRPr="00E12B97" w:rsidRDefault="00AF0241" w:rsidP="00E12B97">
      <w:pPr>
        <w:keepNext/>
        <w:tabs>
          <w:tab w:val="left" w:pos="0"/>
        </w:tabs>
        <w:jc w:val="both"/>
        <w:rPr>
          <w:rFonts w:ascii="Tahoma" w:hAnsi="Tahoma" w:cs="Tahoma"/>
          <w:sz w:val="22"/>
          <w:szCs w:val="22"/>
        </w:rPr>
      </w:pPr>
    </w:p>
    <w:p w:rsidR="00E12B97" w:rsidRPr="00E12B97" w:rsidRDefault="00E12B97" w:rsidP="00486DFB">
      <w:pPr>
        <w:keepNext/>
        <w:numPr>
          <w:ilvl w:val="1"/>
          <w:numId w:val="6"/>
        </w:numPr>
        <w:tabs>
          <w:tab w:val="left" w:pos="709"/>
        </w:tabs>
        <w:ind w:left="709" w:hanging="709"/>
        <w:jc w:val="both"/>
        <w:outlineLvl w:val="7"/>
        <w:rPr>
          <w:rFonts w:ascii="Tahoma" w:hAnsi="Tahoma" w:cs="Tahoma"/>
          <w:b/>
          <w:bCs/>
          <w:sz w:val="22"/>
          <w:szCs w:val="22"/>
        </w:rPr>
      </w:pPr>
      <w:r w:rsidRPr="00E12B97">
        <w:rPr>
          <w:rFonts w:ascii="Tahoma" w:hAnsi="Tahoma" w:cs="Tahoma"/>
          <w:b/>
          <w:bCs/>
          <w:sz w:val="22"/>
          <w:szCs w:val="22"/>
        </w:rPr>
        <w:t>OBVESTILO O IZBORU</w:t>
      </w:r>
    </w:p>
    <w:p w:rsidR="00E12B97" w:rsidRPr="00E12B97" w:rsidRDefault="00E12B97" w:rsidP="00E12B97">
      <w:pPr>
        <w:keepNext/>
        <w:rPr>
          <w:rFonts w:ascii="Tahoma" w:hAnsi="Tahoma" w:cs="Tahoma"/>
          <w:sz w:val="22"/>
          <w:szCs w:val="22"/>
        </w:rPr>
      </w:pPr>
    </w:p>
    <w:p w:rsidR="00E12B97" w:rsidRPr="00E12B97" w:rsidRDefault="00E12B97" w:rsidP="00E12B97">
      <w:pPr>
        <w:keepNext/>
        <w:jc w:val="both"/>
        <w:rPr>
          <w:rFonts w:ascii="Tahoma" w:hAnsi="Tahoma" w:cs="Tahoma"/>
          <w:sz w:val="22"/>
          <w:szCs w:val="22"/>
        </w:rPr>
      </w:pPr>
      <w:r w:rsidRPr="00E12B97">
        <w:rPr>
          <w:rFonts w:ascii="Tahoma" w:hAnsi="Tahoma" w:cs="Tahoma"/>
          <w:sz w:val="22"/>
          <w:szCs w:val="22"/>
        </w:rPr>
        <w:t>Naročnik bo o izboru po tem javnem naročilu obvestil vse ponudnike, ki bodo oddali ponudbo za predmetno javno naročilo. Obvestilo o izboru bo poslal na elektronski naslov kontaktne osebe ponudnika, navedene v obrazcu ponudbe.</w:t>
      </w:r>
    </w:p>
    <w:p w:rsidR="00E12B97" w:rsidRPr="00E12B97" w:rsidRDefault="00E12B97" w:rsidP="00E12B97">
      <w:pPr>
        <w:keepNext/>
        <w:jc w:val="both"/>
        <w:rPr>
          <w:rFonts w:ascii="Tahoma" w:hAnsi="Tahoma" w:cs="Tahoma"/>
          <w:sz w:val="22"/>
          <w:szCs w:val="22"/>
        </w:rPr>
      </w:pPr>
    </w:p>
    <w:p w:rsidR="00E12B97" w:rsidRPr="00E12B97" w:rsidRDefault="00E12B97" w:rsidP="00E12B97">
      <w:pPr>
        <w:keepNext/>
        <w:jc w:val="both"/>
        <w:rPr>
          <w:rFonts w:ascii="Tahoma" w:hAnsi="Tahoma" w:cs="Tahoma"/>
          <w:sz w:val="22"/>
          <w:szCs w:val="22"/>
        </w:rPr>
      </w:pPr>
    </w:p>
    <w:p w:rsidR="00E12B97" w:rsidRPr="00E12B97" w:rsidRDefault="00E12B97" w:rsidP="00486DFB">
      <w:pPr>
        <w:keepNext/>
        <w:numPr>
          <w:ilvl w:val="1"/>
          <w:numId w:val="6"/>
        </w:numPr>
        <w:ind w:hanging="792"/>
        <w:jc w:val="both"/>
        <w:rPr>
          <w:rFonts w:ascii="Tahoma" w:hAnsi="Tahoma" w:cs="Tahoma"/>
          <w:b/>
          <w:sz w:val="22"/>
          <w:szCs w:val="22"/>
        </w:rPr>
      </w:pPr>
      <w:r w:rsidRPr="00E12B97">
        <w:rPr>
          <w:rFonts w:ascii="Tahoma" w:hAnsi="Tahoma" w:cs="Tahoma"/>
          <w:b/>
          <w:sz w:val="22"/>
          <w:szCs w:val="22"/>
        </w:rPr>
        <w:t>PREKINITEV NAROČILA</w:t>
      </w:r>
    </w:p>
    <w:p w:rsidR="00E12B97" w:rsidRPr="00E12B97" w:rsidRDefault="00E12B97" w:rsidP="00E12B97">
      <w:pPr>
        <w:keepNext/>
        <w:ind w:left="360"/>
        <w:jc w:val="both"/>
        <w:rPr>
          <w:rFonts w:ascii="Tahoma" w:hAnsi="Tahoma" w:cs="Tahoma"/>
          <w:b/>
          <w:sz w:val="22"/>
          <w:szCs w:val="22"/>
        </w:rPr>
      </w:pPr>
    </w:p>
    <w:p w:rsidR="00E12B97" w:rsidRPr="00E12B97" w:rsidRDefault="00E12B97" w:rsidP="00E12B97">
      <w:pPr>
        <w:keepNext/>
        <w:jc w:val="both"/>
        <w:rPr>
          <w:rFonts w:ascii="Tahoma" w:hAnsi="Tahoma" w:cs="Tahoma"/>
          <w:sz w:val="22"/>
          <w:szCs w:val="22"/>
        </w:rPr>
      </w:pPr>
      <w:r w:rsidRPr="00E12B97">
        <w:rPr>
          <w:rFonts w:ascii="Tahoma" w:hAnsi="Tahoma" w:cs="Tahoma"/>
          <w:sz w:val="22"/>
          <w:szCs w:val="22"/>
        </w:rPr>
        <w:t>Naročnik si pridržuje pravico, da zaključi postopek oddaje javnega naročila tudi tako, da ne izbere nobenega ponudnika in javnega naročila ne odda ali da javno naročilo prekine ali razveljavi.</w:t>
      </w:r>
    </w:p>
    <w:p w:rsidR="00EB55E3" w:rsidRDefault="00EB55E3" w:rsidP="003456CA">
      <w:pPr>
        <w:keepNext/>
        <w:ind w:right="424"/>
        <w:jc w:val="both"/>
        <w:rPr>
          <w:rFonts w:ascii="Tahoma" w:hAnsi="Tahoma" w:cs="Tahoma"/>
          <w:sz w:val="22"/>
          <w:szCs w:val="22"/>
        </w:rPr>
      </w:pPr>
    </w:p>
    <w:p w:rsidR="00294804" w:rsidRDefault="00294804" w:rsidP="003456CA">
      <w:pPr>
        <w:keepNext/>
        <w:ind w:right="424"/>
        <w:jc w:val="both"/>
        <w:rPr>
          <w:rFonts w:ascii="Tahoma" w:hAnsi="Tahoma" w:cs="Tahoma"/>
          <w:sz w:val="22"/>
          <w:szCs w:val="22"/>
        </w:rPr>
      </w:pPr>
    </w:p>
    <w:p w:rsidR="00287C42" w:rsidRDefault="00287C42" w:rsidP="003456CA">
      <w:pPr>
        <w:keepNext/>
        <w:ind w:right="424"/>
        <w:jc w:val="both"/>
        <w:rPr>
          <w:rFonts w:ascii="Tahoma" w:hAnsi="Tahoma" w:cs="Tahoma"/>
          <w:sz w:val="22"/>
          <w:szCs w:val="22"/>
        </w:rPr>
      </w:pPr>
    </w:p>
    <w:p w:rsidR="00B3008F" w:rsidRDefault="00B3008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1655DF" w:rsidRDefault="001655DF"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305FDE" w:rsidRDefault="00305FDE" w:rsidP="003456CA">
      <w:pPr>
        <w:keepNext/>
        <w:ind w:right="424"/>
        <w:jc w:val="both"/>
        <w:rPr>
          <w:rFonts w:ascii="Tahoma" w:hAnsi="Tahoma" w:cs="Tahoma"/>
          <w:sz w:val="22"/>
          <w:szCs w:val="22"/>
        </w:rPr>
      </w:pPr>
    </w:p>
    <w:p w:rsidR="00305FDE" w:rsidRDefault="00305FDE" w:rsidP="003456CA">
      <w:pPr>
        <w:keepNext/>
        <w:ind w:right="424"/>
        <w:jc w:val="both"/>
        <w:rPr>
          <w:rFonts w:ascii="Tahoma" w:hAnsi="Tahoma" w:cs="Tahoma"/>
          <w:sz w:val="22"/>
          <w:szCs w:val="22"/>
        </w:rPr>
      </w:pPr>
    </w:p>
    <w:p w:rsidR="00305FDE" w:rsidRDefault="00305FDE"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AF0241" w:rsidRDefault="00AF0241" w:rsidP="003456CA">
      <w:pPr>
        <w:keepNext/>
        <w:ind w:right="424"/>
        <w:jc w:val="both"/>
        <w:rPr>
          <w:rFonts w:ascii="Tahoma" w:hAnsi="Tahoma" w:cs="Tahoma"/>
          <w:sz w:val="22"/>
          <w:szCs w:val="22"/>
        </w:rPr>
      </w:pPr>
    </w:p>
    <w:p w:rsidR="001655DF" w:rsidRPr="003501AD" w:rsidRDefault="001655DF" w:rsidP="003456CA">
      <w:pPr>
        <w:keepNext/>
        <w:ind w:right="424"/>
        <w:jc w:val="both"/>
        <w:rPr>
          <w:rFonts w:ascii="Tahoma" w:hAnsi="Tahoma" w:cs="Tahoma"/>
          <w:sz w:val="22"/>
          <w:szCs w:val="22"/>
        </w:rPr>
      </w:pPr>
    </w:p>
    <w:p w:rsidR="00D32397" w:rsidRDefault="00993E37" w:rsidP="00486DFB">
      <w:pPr>
        <w:keepNext/>
        <w:numPr>
          <w:ilvl w:val="0"/>
          <w:numId w:val="9"/>
        </w:numPr>
        <w:ind w:hanging="720"/>
        <w:outlineLvl w:val="0"/>
        <w:rPr>
          <w:rFonts w:ascii="Tahoma" w:hAnsi="Tahoma" w:cs="Tahoma"/>
          <w:b/>
          <w:sz w:val="24"/>
          <w:szCs w:val="24"/>
        </w:rPr>
      </w:pPr>
      <w:r>
        <w:rPr>
          <w:rFonts w:ascii="Tahoma" w:hAnsi="Tahoma" w:cs="Tahoma"/>
          <w:b/>
          <w:sz w:val="24"/>
          <w:szCs w:val="24"/>
        </w:rPr>
        <w:lastRenderedPageBreak/>
        <w:t>OPIS NAROČILA</w:t>
      </w:r>
    </w:p>
    <w:p w:rsidR="00B3008F" w:rsidRDefault="00B3008F" w:rsidP="00B3008F">
      <w:pPr>
        <w:keepNext/>
        <w:outlineLvl w:val="0"/>
        <w:rPr>
          <w:rFonts w:ascii="Tahoma" w:hAnsi="Tahoma" w:cs="Tahoma"/>
          <w:b/>
          <w:sz w:val="24"/>
          <w:szCs w:val="24"/>
        </w:rPr>
      </w:pPr>
    </w:p>
    <w:p w:rsidR="0093671B" w:rsidRDefault="0093671B" w:rsidP="00B3008F">
      <w:pPr>
        <w:keepNext/>
        <w:outlineLvl w:val="0"/>
        <w:rPr>
          <w:rFonts w:ascii="Tahoma" w:hAnsi="Tahoma" w:cs="Tahoma"/>
          <w:b/>
          <w:sz w:val="24"/>
          <w:szCs w:val="24"/>
        </w:rPr>
      </w:pPr>
    </w:p>
    <w:p w:rsidR="00C75134" w:rsidRPr="00E26B55" w:rsidRDefault="00C75134" w:rsidP="00C75134">
      <w:pPr>
        <w:jc w:val="both"/>
        <w:rPr>
          <w:rFonts w:ascii="Tahoma" w:hAnsi="Tahoma" w:cs="Tahoma"/>
          <w:b/>
          <w:sz w:val="22"/>
          <w:szCs w:val="22"/>
        </w:rPr>
      </w:pPr>
      <w:r w:rsidRPr="00E26B55">
        <w:rPr>
          <w:rFonts w:ascii="Tahoma" w:hAnsi="Tahoma" w:cs="Tahoma"/>
          <w:b/>
          <w:sz w:val="22"/>
          <w:szCs w:val="22"/>
        </w:rPr>
        <w:t>VZDRŽEVANJE POMOŽNIH DIZELSKIH AGREGATOV</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V podjetju Energetika se v sklopu toplarne Šiška nahaja objekt kogeneracije, ki ga sestavlja v grobem pogonski agregat s plinsko turbino nazivne moči  6,8MW</w:t>
      </w:r>
      <w:r w:rsidRPr="00E26B55">
        <w:rPr>
          <w:rFonts w:ascii="Tahoma" w:hAnsi="Tahoma" w:cs="Tahoma"/>
          <w:sz w:val="22"/>
          <w:szCs w:val="22"/>
          <w:vertAlign w:val="subscript"/>
        </w:rPr>
        <w:t>el</w:t>
      </w:r>
      <w:r w:rsidRPr="00E26B55">
        <w:rPr>
          <w:rFonts w:ascii="Tahoma" w:hAnsi="Tahoma" w:cs="Tahoma"/>
          <w:sz w:val="22"/>
          <w:szCs w:val="22"/>
        </w:rPr>
        <w:t>, kompresor zemeljskega plina in električni generator ter parni kotel za proizvodnjo nasičene pare.</w:t>
      </w:r>
    </w:p>
    <w:p w:rsidR="00C75134" w:rsidRPr="00E26B55" w:rsidRDefault="00C75134" w:rsidP="00C75134">
      <w:pPr>
        <w:jc w:val="both"/>
        <w:rPr>
          <w:rFonts w:ascii="Tahoma" w:hAnsi="Tahoma" w:cs="Tahoma"/>
          <w:sz w:val="22"/>
          <w:szCs w:val="22"/>
        </w:rPr>
      </w:pPr>
      <w:r w:rsidRPr="00E26B55">
        <w:rPr>
          <w:rFonts w:ascii="Tahoma" w:hAnsi="Tahoma" w:cs="Tahoma"/>
          <w:sz w:val="22"/>
          <w:szCs w:val="22"/>
        </w:rPr>
        <w:t xml:space="preserve"> </w:t>
      </w:r>
    </w:p>
    <w:p w:rsidR="00C75134" w:rsidRPr="00E26B55" w:rsidRDefault="00C75134" w:rsidP="00C75134">
      <w:pPr>
        <w:jc w:val="both"/>
        <w:rPr>
          <w:rFonts w:ascii="Tahoma" w:hAnsi="Tahoma" w:cs="Tahoma"/>
          <w:sz w:val="22"/>
          <w:szCs w:val="22"/>
        </w:rPr>
      </w:pPr>
      <w:r w:rsidRPr="00E26B55">
        <w:rPr>
          <w:rFonts w:ascii="Tahoma" w:hAnsi="Tahoma" w:cs="Tahoma"/>
          <w:sz w:val="22"/>
          <w:szCs w:val="22"/>
        </w:rPr>
        <w:t>V normalnih razmerah obratovanja je generator agregata s plinsko turbino nazivne moči 6,8MW</w:t>
      </w:r>
      <w:r w:rsidRPr="00E26B55">
        <w:rPr>
          <w:rFonts w:ascii="Tahoma" w:hAnsi="Tahoma" w:cs="Tahoma"/>
          <w:sz w:val="22"/>
          <w:szCs w:val="22"/>
          <w:vertAlign w:val="subscript"/>
        </w:rPr>
        <w:t>el</w:t>
      </w:r>
      <w:r w:rsidRPr="00E26B55">
        <w:rPr>
          <w:rFonts w:ascii="Tahoma" w:hAnsi="Tahoma" w:cs="Tahoma"/>
          <w:sz w:val="22"/>
          <w:szCs w:val="22"/>
        </w:rPr>
        <w:t xml:space="preserve"> vključen v javno električno omrežje preko stikalne celice </w:t>
      </w:r>
      <w:r w:rsidRPr="00E26B55">
        <w:rPr>
          <w:rFonts w:ascii="Tahoma" w:hAnsi="Tahoma" w:cs="Tahoma"/>
          <w:b/>
          <w:sz w:val="22"/>
          <w:szCs w:val="22"/>
        </w:rPr>
        <w:t>št. 8</w:t>
      </w:r>
      <w:r w:rsidRPr="00E26B55">
        <w:rPr>
          <w:rFonts w:ascii="Tahoma" w:hAnsi="Tahoma" w:cs="Tahoma"/>
          <w:sz w:val="22"/>
          <w:szCs w:val="22"/>
        </w:rPr>
        <w:t xml:space="preserve"> z </w:t>
      </w:r>
      <w:proofErr w:type="spellStart"/>
      <w:r w:rsidRPr="00E26B55">
        <w:rPr>
          <w:rFonts w:ascii="Tahoma" w:hAnsi="Tahoma" w:cs="Tahoma"/>
          <w:sz w:val="22"/>
          <w:szCs w:val="22"/>
        </w:rPr>
        <w:t>izvlačljivim</w:t>
      </w:r>
      <w:proofErr w:type="spellEnd"/>
      <w:r w:rsidRPr="00E26B55">
        <w:rPr>
          <w:rFonts w:ascii="Tahoma" w:hAnsi="Tahoma" w:cs="Tahoma"/>
          <w:sz w:val="22"/>
          <w:szCs w:val="22"/>
        </w:rPr>
        <w:t xml:space="preserve"> ločilnim bremenskim stikalom v 10kV delu stikališča TP 768-TOŠ.</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 xml:space="preserve">Objekt kogeneracije z vso periferno opremo se z električno energijo oskrbuje prav tako iz </w:t>
      </w:r>
      <w:proofErr w:type="spellStart"/>
      <w:r w:rsidRPr="00E26B55">
        <w:rPr>
          <w:rFonts w:ascii="Tahoma" w:hAnsi="Tahoma" w:cs="Tahoma"/>
          <w:sz w:val="22"/>
          <w:szCs w:val="22"/>
        </w:rPr>
        <w:t>elektro</w:t>
      </w:r>
      <w:proofErr w:type="spellEnd"/>
      <w:r w:rsidRPr="00E26B55">
        <w:rPr>
          <w:rFonts w:ascii="Tahoma" w:hAnsi="Tahoma" w:cs="Tahoma"/>
          <w:sz w:val="22"/>
          <w:szCs w:val="22"/>
        </w:rPr>
        <w:t xml:space="preserve"> stikališča TP 768-TOŠ preko transformatorja (primarni del) lastne rabe kogeneracijskega postroja napetostnega nivoja 10/0,4kV in električne moči 1000kVA skozi stikalno celico </w:t>
      </w:r>
      <w:r w:rsidRPr="00E26B55">
        <w:rPr>
          <w:rFonts w:ascii="Tahoma" w:hAnsi="Tahoma" w:cs="Tahoma"/>
          <w:b/>
          <w:sz w:val="22"/>
          <w:szCs w:val="22"/>
        </w:rPr>
        <w:t>št. 9</w:t>
      </w:r>
      <w:r w:rsidRPr="00E26B55">
        <w:rPr>
          <w:rFonts w:ascii="Tahoma" w:hAnsi="Tahoma" w:cs="Tahoma"/>
          <w:sz w:val="22"/>
          <w:szCs w:val="22"/>
        </w:rPr>
        <w:t xml:space="preserve"> z </w:t>
      </w:r>
      <w:proofErr w:type="spellStart"/>
      <w:r w:rsidRPr="00E26B55">
        <w:rPr>
          <w:rFonts w:ascii="Tahoma" w:hAnsi="Tahoma" w:cs="Tahoma"/>
          <w:sz w:val="22"/>
          <w:szCs w:val="22"/>
        </w:rPr>
        <w:t>izvlačljivim</w:t>
      </w:r>
      <w:proofErr w:type="spellEnd"/>
      <w:r w:rsidRPr="00E26B55">
        <w:rPr>
          <w:rFonts w:ascii="Tahoma" w:hAnsi="Tahoma" w:cs="Tahoma"/>
          <w:sz w:val="22"/>
          <w:szCs w:val="22"/>
        </w:rPr>
        <w:t xml:space="preserve"> ločilnim bremenskim stikalom. Oskrba kogeneracijskega objekta z električno energijo se v pretežni meri izvaja iz javnega električnega omrežja.</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V primeru, da oskrba z električno energijo iz javnega električnega omrežja ni možna, imamo v sistem oskrbe z električno energijo za lastno rabo kogeneracijskega postroja vgrajen dizel agregat z nazivno močjo 360kW</w:t>
      </w:r>
      <w:r w:rsidRPr="00E26B55">
        <w:rPr>
          <w:rFonts w:ascii="Tahoma" w:hAnsi="Tahoma" w:cs="Tahoma"/>
          <w:sz w:val="22"/>
          <w:szCs w:val="22"/>
          <w:vertAlign w:val="subscript"/>
        </w:rPr>
        <w:t>el</w:t>
      </w:r>
      <w:r w:rsidRPr="00E26B55">
        <w:rPr>
          <w:rFonts w:ascii="Tahoma" w:hAnsi="Tahoma" w:cs="Tahoma"/>
          <w:sz w:val="22"/>
          <w:szCs w:val="22"/>
        </w:rPr>
        <w:t>, s katerim lahko izvedemo tako imenovani "</w:t>
      </w:r>
      <w:proofErr w:type="spellStart"/>
      <w:r w:rsidRPr="00E26B55">
        <w:rPr>
          <w:rFonts w:ascii="Tahoma" w:hAnsi="Tahoma" w:cs="Tahoma"/>
          <w:sz w:val="22"/>
          <w:szCs w:val="22"/>
        </w:rPr>
        <w:t>black</w:t>
      </w:r>
      <w:proofErr w:type="spellEnd"/>
      <w:r w:rsidRPr="00E26B55">
        <w:rPr>
          <w:rFonts w:ascii="Tahoma" w:hAnsi="Tahoma" w:cs="Tahoma"/>
          <w:sz w:val="22"/>
          <w:szCs w:val="22"/>
        </w:rPr>
        <w:t xml:space="preserve"> start" plinske turbine. Pomožni dizelski agregat je knjigovodsko voden kot del plinsko turbinskega agregata z inventarno številko 12994.</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 xml:space="preserve">Dizel agregat je v sistem vključen preko </w:t>
      </w:r>
      <w:proofErr w:type="spellStart"/>
      <w:r w:rsidRPr="00E26B55">
        <w:rPr>
          <w:rFonts w:ascii="Tahoma" w:hAnsi="Tahoma" w:cs="Tahoma"/>
          <w:sz w:val="22"/>
          <w:szCs w:val="22"/>
        </w:rPr>
        <w:t>elektro</w:t>
      </w:r>
      <w:proofErr w:type="spellEnd"/>
      <w:r w:rsidRPr="00E26B55">
        <w:rPr>
          <w:rFonts w:ascii="Tahoma" w:hAnsi="Tahoma" w:cs="Tahoma"/>
          <w:sz w:val="22"/>
          <w:szCs w:val="22"/>
        </w:rPr>
        <w:t xml:space="preserve"> stikališča MCR, napetostnega nivoja 0,4kV, v okviru katerega se nahaja tudi transformator lastne rabe kogeneracijskega postroja. V primeru, da oskrba iz javnega omrežja ni možna, lahko dizelski agregat napaja porabnike kogeneracijskega postroja neposredno preko 0,4 kV stikališča MCR. V normalnih pogojih, ko javno omrežje deluje brezhibno, se z dizel agregatom izvajajo redni tedenski preizkusi s sinhronizacijo dizelskega agregata z javnim omrežjem preko transformatorja lastne rabe kogeneracijskega postroja.</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Dizelski agregat je opremljen s sistemom zaščit in regulacije THYTRONIC. Krmiljenje procesov poteka s pomočjo krmilnika OMRON SYSMAC CQM1.</w:t>
      </w:r>
    </w:p>
    <w:p w:rsidR="00C75134" w:rsidRPr="00E26B55" w:rsidRDefault="00C75134" w:rsidP="00C75134">
      <w:pPr>
        <w:jc w:val="both"/>
        <w:rPr>
          <w:rFonts w:ascii="Tahoma" w:hAnsi="Tahoma" w:cs="Tahoma"/>
          <w:sz w:val="22"/>
          <w:szCs w:val="22"/>
        </w:rPr>
      </w:pPr>
    </w:p>
    <w:p w:rsidR="00C75134" w:rsidRPr="00E26B55" w:rsidRDefault="00C75134" w:rsidP="00C75134">
      <w:pPr>
        <w:rPr>
          <w:rFonts w:ascii="Tahoma" w:hAnsi="Tahoma" w:cs="Tahoma"/>
          <w:sz w:val="22"/>
          <w:szCs w:val="22"/>
        </w:rPr>
      </w:pPr>
      <w:r w:rsidRPr="00E26B55">
        <w:rPr>
          <w:rFonts w:ascii="Tahoma" w:hAnsi="Tahoma" w:cs="Tahoma"/>
          <w:sz w:val="22"/>
          <w:szCs w:val="22"/>
        </w:rPr>
        <w:t>Pri zagonu agregata s plinsko turbino potrebujemo električno energijo za obratovanje:</w:t>
      </w:r>
    </w:p>
    <w:p w:rsidR="00C75134" w:rsidRPr="00E26B55" w:rsidRDefault="00C75134" w:rsidP="00C75134">
      <w:pPr>
        <w:jc w:val="both"/>
        <w:rPr>
          <w:rFonts w:ascii="Tahoma" w:hAnsi="Tahoma" w:cs="Tahoma"/>
          <w:sz w:val="22"/>
          <w:szCs w:val="22"/>
        </w:rPr>
      </w:pP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kompresorja zemeljskega plina (pri uporabi plinastega goriva)</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zagonskega elektromotorja, ki poganja gred kompresorskega dela plinske turbine</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črpalke za cirkulacijo mazalnega olja plinske turbine</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grelnikov za gretje mazalnega olja</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grelnikov za gretje navitij generatorja</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ventilatorjev za dovod in odvod zraka za prezračevanje protihrupnega ohišja agregata in hlajenje samega agregata</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ventilatorjev za zagotovitev pretoka hladilnega zraka skozi hladilnike mazalnega olja plinske turbine</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črpalk na dovodu tekočega goriva (pri uporabi tekočega goriva)</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 xml:space="preserve">ventilatorja za dovod tesnilnega zraka k </w:t>
      </w:r>
      <w:proofErr w:type="spellStart"/>
      <w:r w:rsidRPr="00E26B55">
        <w:rPr>
          <w:rFonts w:ascii="Tahoma" w:hAnsi="Tahoma" w:cs="Tahoma"/>
          <w:sz w:val="22"/>
          <w:szCs w:val="22"/>
        </w:rPr>
        <w:t>tripotni</w:t>
      </w:r>
      <w:proofErr w:type="spellEnd"/>
      <w:r w:rsidRPr="00E26B55">
        <w:rPr>
          <w:rFonts w:ascii="Tahoma" w:hAnsi="Tahoma" w:cs="Tahoma"/>
          <w:sz w:val="22"/>
          <w:szCs w:val="22"/>
        </w:rPr>
        <w:t xml:space="preserve"> loputi za preusmeritev toka dimnih plinov s pomožnega dimnika skozi parni kotel in obratno</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izločevalnika oljnih kapljic na izpuhu iz rezervoarja mazalnega olja</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t xml:space="preserve">enega kompresorja za proizvodnjo </w:t>
      </w:r>
      <w:proofErr w:type="spellStart"/>
      <w:r w:rsidRPr="00E26B55">
        <w:rPr>
          <w:rFonts w:ascii="Tahoma" w:hAnsi="Tahoma" w:cs="Tahoma"/>
          <w:sz w:val="22"/>
          <w:szCs w:val="22"/>
        </w:rPr>
        <w:t>komprimiranega</w:t>
      </w:r>
      <w:proofErr w:type="spellEnd"/>
      <w:r w:rsidRPr="00E26B55">
        <w:rPr>
          <w:rFonts w:ascii="Tahoma" w:hAnsi="Tahoma" w:cs="Tahoma"/>
          <w:sz w:val="22"/>
          <w:szCs w:val="22"/>
        </w:rPr>
        <w:t xml:space="preserve"> zraka (samo omejen čas neposredno pred zagonom agregata s plinsko turbino)</w:t>
      </w:r>
    </w:p>
    <w:p w:rsidR="00C75134" w:rsidRPr="00E26B55" w:rsidRDefault="00C75134" w:rsidP="002A79E1">
      <w:pPr>
        <w:numPr>
          <w:ilvl w:val="0"/>
          <w:numId w:val="19"/>
        </w:numPr>
        <w:jc w:val="both"/>
        <w:rPr>
          <w:rFonts w:ascii="Tahoma" w:hAnsi="Tahoma" w:cs="Tahoma"/>
          <w:sz w:val="22"/>
          <w:szCs w:val="22"/>
        </w:rPr>
      </w:pPr>
      <w:r w:rsidRPr="00E26B55">
        <w:rPr>
          <w:rFonts w:ascii="Tahoma" w:hAnsi="Tahoma" w:cs="Tahoma"/>
          <w:sz w:val="22"/>
          <w:szCs w:val="22"/>
        </w:rPr>
        <w:lastRenderedPageBreak/>
        <w:t xml:space="preserve">drugih manjših porabnikov kot so </w:t>
      </w:r>
      <w:proofErr w:type="spellStart"/>
      <w:r w:rsidRPr="00E26B55">
        <w:rPr>
          <w:rFonts w:ascii="Tahoma" w:hAnsi="Tahoma" w:cs="Tahoma"/>
          <w:sz w:val="22"/>
          <w:szCs w:val="22"/>
        </w:rPr>
        <w:t>elektro</w:t>
      </w:r>
      <w:proofErr w:type="spellEnd"/>
      <w:r w:rsidRPr="00E26B55">
        <w:rPr>
          <w:rFonts w:ascii="Tahoma" w:hAnsi="Tahoma" w:cs="Tahoma"/>
          <w:sz w:val="22"/>
          <w:szCs w:val="22"/>
        </w:rPr>
        <w:t xml:space="preserve"> razdelilne omare, računalniki, hladilni ventilatorji, vžigalna svečka, manjši elektromotorni pogoni, merilna oprema, razsvetljava, itd…</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Poleg že navedenega agregata, se v JPE nahajajo še trije dizelski agregati in sicer  za potrebe oskrbe naprav z el. energijo v primeru motene oskrbe le te iz javnega omrežja.  V ta namen so na razpolago dizelski agregat STUBELJ, tip LDE 110 Volvo (motor VOLVO PENTA, tip 520 GE, generator SINCRO, tip JB4LA), dizelski agregat STUBELJ, tip LDE 110 IVECO (motor IVECO, tip NEF45TM2A, generator MECC ALTE, tip ECP342S/4)</w:t>
      </w:r>
      <w:r w:rsidR="00E37278">
        <w:rPr>
          <w:rFonts w:ascii="Tahoma" w:hAnsi="Tahoma" w:cs="Tahoma"/>
          <w:sz w:val="22"/>
          <w:szCs w:val="22"/>
        </w:rPr>
        <w:t xml:space="preserve">, </w:t>
      </w:r>
      <w:r w:rsidRPr="00E26B55">
        <w:rPr>
          <w:rFonts w:ascii="Tahoma" w:hAnsi="Tahoma" w:cs="Tahoma"/>
          <w:sz w:val="22"/>
          <w:szCs w:val="22"/>
        </w:rPr>
        <w:t>dizelski agregat MATISA MM, tip FM1-160AD (motor IVECO tip NEF67TM3A, generator SINCRO, tip SK 250 SL-4)</w:t>
      </w:r>
      <w:r w:rsidR="00E37278">
        <w:rPr>
          <w:rFonts w:ascii="Tahoma" w:hAnsi="Tahoma" w:cs="Tahoma"/>
          <w:sz w:val="22"/>
          <w:szCs w:val="22"/>
        </w:rPr>
        <w:t xml:space="preserve"> in </w:t>
      </w:r>
      <w:proofErr w:type="spellStart"/>
      <w:r w:rsidR="00E37278">
        <w:rPr>
          <w:rFonts w:ascii="Tahoma" w:hAnsi="Tahoma" w:cs="Tahoma"/>
          <w:sz w:val="22"/>
          <w:szCs w:val="22"/>
        </w:rPr>
        <w:t>dizelskeki</w:t>
      </w:r>
      <w:proofErr w:type="spellEnd"/>
      <w:r w:rsidR="00E37278">
        <w:rPr>
          <w:rFonts w:ascii="Tahoma" w:hAnsi="Tahoma" w:cs="Tahoma"/>
          <w:sz w:val="22"/>
          <w:szCs w:val="22"/>
        </w:rPr>
        <w:t xml:space="preserve"> agregata PERKINS (motor PERKINS, tip 2806A-E18TAG2, generator LEROY SOMER, tip LL7024H)</w:t>
      </w:r>
      <w:r w:rsidRPr="00E26B55">
        <w:rPr>
          <w:rFonts w:ascii="Tahoma" w:hAnsi="Tahoma" w:cs="Tahoma"/>
          <w:sz w:val="22"/>
          <w:szCs w:val="22"/>
        </w:rPr>
        <w:t>.</w:t>
      </w:r>
    </w:p>
    <w:p w:rsidR="00C75134" w:rsidRPr="00E26B55" w:rsidRDefault="00C75134" w:rsidP="00C75134">
      <w:pPr>
        <w:jc w:val="both"/>
        <w:rPr>
          <w:rFonts w:ascii="Tahoma" w:hAnsi="Tahoma" w:cs="Tahoma"/>
          <w:sz w:val="22"/>
          <w:szCs w:val="22"/>
        </w:rPr>
      </w:pPr>
    </w:p>
    <w:p w:rsidR="00C75134" w:rsidRPr="00E26B55" w:rsidRDefault="00C75134" w:rsidP="00C75134">
      <w:pPr>
        <w:jc w:val="both"/>
        <w:rPr>
          <w:rFonts w:ascii="Tahoma" w:hAnsi="Tahoma" w:cs="Tahoma"/>
          <w:sz w:val="22"/>
          <w:szCs w:val="22"/>
        </w:rPr>
      </w:pPr>
      <w:r w:rsidRPr="00E26B55">
        <w:rPr>
          <w:rFonts w:ascii="Tahoma" w:hAnsi="Tahoma" w:cs="Tahoma"/>
          <w:sz w:val="22"/>
          <w:szCs w:val="22"/>
        </w:rPr>
        <w:t xml:space="preserve">Za zagotavljanje pravilnega in brezhibnega delovanja agregatov je potrebno agregate redno vzdrževati. Zato želimo z ustrezno usposobljenim </w:t>
      </w:r>
      <w:r w:rsidR="005A1CD4">
        <w:rPr>
          <w:rFonts w:ascii="Tahoma" w:hAnsi="Tahoma" w:cs="Tahoma"/>
          <w:sz w:val="22"/>
          <w:szCs w:val="22"/>
        </w:rPr>
        <w:t>ponudnikom</w:t>
      </w:r>
      <w:r w:rsidRPr="00E26B55">
        <w:rPr>
          <w:rFonts w:ascii="Tahoma" w:hAnsi="Tahoma" w:cs="Tahoma"/>
          <w:sz w:val="22"/>
          <w:szCs w:val="22"/>
        </w:rPr>
        <w:t xml:space="preserve"> skleniti okvirni sporazum o vzdrževanju, ki bi obsegal letni vzdrževalni poseg. Načrt periodičnega vzdrževanja pomožnih dizelskih agregatov je razviden iz priloge št. 1 k okvirnemu sporazumu.</w:t>
      </w:r>
    </w:p>
    <w:p w:rsidR="00C75134" w:rsidRPr="00E26B55" w:rsidRDefault="00C75134" w:rsidP="00C75134">
      <w:pPr>
        <w:ind w:left="1980" w:hanging="180"/>
        <w:jc w:val="both"/>
        <w:rPr>
          <w:rFonts w:ascii="Tahoma" w:hAnsi="Tahoma" w:cs="Tahoma"/>
          <w:sz w:val="22"/>
          <w:szCs w:val="22"/>
        </w:rPr>
      </w:pPr>
    </w:p>
    <w:p w:rsidR="00C75134" w:rsidRDefault="00C75134" w:rsidP="00C75134">
      <w:pPr>
        <w:jc w:val="both"/>
        <w:rPr>
          <w:rFonts w:ascii="Tahoma" w:hAnsi="Tahoma" w:cs="Tahoma"/>
          <w:sz w:val="22"/>
          <w:szCs w:val="22"/>
        </w:rPr>
      </w:pPr>
      <w:r w:rsidRPr="00E26B55">
        <w:rPr>
          <w:rFonts w:ascii="Tahoma" w:hAnsi="Tahoma" w:cs="Tahoma"/>
          <w:sz w:val="22"/>
          <w:szCs w:val="22"/>
        </w:rPr>
        <w:t xml:space="preserve">Poleg rednega letnega vzdrževalnega posega, </w:t>
      </w:r>
      <w:r w:rsidR="00E51EFA">
        <w:rPr>
          <w:rFonts w:ascii="Tahoma" w:hAnsi="Tahoma" w:cs="Tahoma"/>
          <w:sz w:val="22"/>
          <w:szCs w:val="22"/>
        </w:rPr>
        <w:t xml:space="preserve">javno naročilo </w:t>
      </w:r>
      <w:r w:rsidRPr="00E26B55">
        <w:rPr>
          <w:rFonts w:ascii="Tahoma" w:hAnsi="Tahoma" w:cs="Tahoma"/>
          <w:sz w:val="22"/>
          <w:szCs w:val="22"/>
        </w:rPr>
        <w:t xml:space="preserve">vključuje tudi odpravo morebitnih pomanjkljivosti ali okvar. Servisiranje oziroma odprava napak je potrebna v primeru nepredvidenih težav in okvar dizelskega agregata. V primeru da se izkaže, da je potrebno napako odpraviti s pomočjo </w:t>
      </w:r>
      <w:r w:rsidR="005A1CD4">
        <w:rPr>
          <w:rFonts w:ascii="Tahoma" w:hAnsi="Tahoma" w:cs="Tahoma"/>
          <w:sz w:val="22"/>
          <w:szCs w:val="22"/>
        </w:rPr>
        <w:t>ponudnika</w:t>
      </w:r>
      <w:r w:rsidRPr="00E26B55">
        <w:rPr>
          <w:rFonts w:ascii="Tahoma" w:hAnsi="Tahoma" w:cs="Tahoma"/>
          <w:sz w:val="22"/>
          <w:szCs w:val="22"/>
        </w:rPr>
        <w:t xml:space="preserve">, mora </w:t>
      </w:r>
      <w:r w:rsidR="005A1CD4">
        <w:rPr>
          <w:rFonts w:ascii="Tahoma" w:hAnsi="Tahoma" w:cs="Tahoma"/>
          <w:sz w:val="22"/>
          <w:szCs w:val="22"/>
        </w:rPr>
        <w:t>ponudnik</w:t>
      </w:r>
      <w:r w:rsidRPr="00E26B55">
        <w:rPr>
          <w:rFonts w:ascii="Tahoma" w:hAnsi="Tahoma" w:cs="Tahoma"/>
          <w:sz w:val="22"/>
          <w:szCs w:val="22"/>
        </w:rPr>
        <w:t xml:space="preserve"> začeti izvajati aktivnosti za odpravo napake na lokacijah naročnika najkasneje v 48 urah od pisnega obvestila naročnika. Nadomestni deli, ki jih je potrebno zamenjati v okviru odprave napake niso vključeni v okvirni sporazum in se obračunajo po veljavnem ceniku </w:t>
      </w:r>
      <w:r w:rsidR="005A1CD4">
        <w:rPr>
          <w:rFonts w:ascii="Tahoma" w:hAnsi="Tahoma" w:cs="Tahoma"/>
          <w:sz w:val="22"/>
          <w:szCs w:val="22"/>
        </w:rPr>
        <w:t>ponudnika</w:t>
      </w:r>
      <w:r w:rsidRPr="00E26B55">
        <w:rPr>
          <w:rFonts w:ascii="Tahoma" w:hAnsi="Tahoma" w:cs="Tahoma"/>
          <w:sz w:val="22"/>
          <w:szCs w:val="22"/>
        </w:rPr>
        <w:t>.</w:t>
      </w:r>
    </w:p>
    <w:p w:rsidR="005A1CD4" w:rsidRDefault="005A1CD4" w:rsidP="00C75134">
      <w:pPr>
        <w:jc w:val="both"/>
        <w:rPr>
          <w:rFonts w:ascii="Tahoma" w:hAnsi="Tahoma" w:cs="Tahoma"/>
          <w:sz w:val="22"/>
          <w:szCs w:val="22"/>
        </w:rPr>
      </w:pPr>
    </w:p>
    <w:p w:rsidR="0093671B" w:rsidRPr="008744AE" w:rsidRDefault="0093671B" w:rsidP="0093671B">
      <w:pPr>
        <w:keepNext/>
        <w:numPr>
          <w:ilvl w:val="0"/>
          <w:numId w:val="9"/>
        </w:numPr>
        <w:ind w:left="567" w:hanging="567"/>
        <w:jc w:val="both"/>
        <w:outlineLvl w:val="0"/>
        <w:rPr>
          <w:rFonts w:ascii="Tahoma" w:hAnsi="Tahoma" w:cs="Tahoma"/>
          <w:b/>
          <w:sz w:val="24"/>
          <w:szCs w:val="24"/>
        </w:rPr>
      </w:pPr>
      <w:r w:rsidRPr="008744AE">
        <w:rPr>
          <w:rFonts w:ascii="Tahoma" w:hAnsi="Tahoma" w:cs="Tahoma"/>
          <w:b/>
          <w:sz w:val="24"/>
          <w:szCs w:val="24"/>
        </w:rPr>
        <w:lastRenderedPageBreak/>
        <w:t xml:space="preserve">ZAHTEVE VARSTVA PRI DELU, POŽARNEGA VARSTVA IN VAROVANJA OKOLJA </w:t>
      </w:r>
    </w:p>
    <w:p w:rsidR="0093671B" w:rsidRPr="005906B8" w:rsidRDefault="0093671B" w:rsidP="0093671B">
      <w:pPr>
        <w:keepNext/>
        <w:jc w:val="both"/>
        <w:rPr>
          <w:b/>
          <w:sz w:val="22"/>
          <w:szCs w:val="22"/>
        </w:rPr>
      </w:pPr>
    </w:p>
    <w:p w:rsidR="0093671B" w:rsidRDefault="0093671B" w:rsidP="0093671B">
      <w:pPr>
        <w:keepNext/>
        <w:widowControl w:val="0"/>
        <w:jc w:val="both"/>
        <w:rPr>
          <w:rFonts w:ascii="Tahoma" w:hAnsi="Tahoma" w:cs="Tahoma"/>
          <w:b/>
          <w:sz w:val="22"/>
          <w:szCs w:val="22"/>
        </w:rPr>
      </w:pPr>
      <w:r w:rsidRPr="000F6EF0">
        <w:rPr>
          <w:rFonts w:ascii="Tahoma" w:hAnsi="Tahoma" w:cs="Tahoma"/>
          <w:b/>
          <w:sz w:val="22"/>
          <w:szCs w:val="22"/>
        </w:rPr>
        <w:t xml:space="preserve">Najpomembnejše pričakovane nevarnosti za poškodbe pri delu in okvare zdravja, ki nastopajo zaradi tehnologije dela </w:t>
      </w:r>
      <w:r>
        <w:rPr>
          <w:rFonts w:ascii="Tahoma" w:hAnsi="Tahoma" w:cs="Tahoma"/>
          <w:b/>
          <w:sz w:val="22"/>
          <w:szCs w:val="22"/>
        </w:rPr>
        <w:t>pri naročniku</w:t>
      </w:r>
      <w:r w:rsidRPr="000F6EF0">
        <w:rPr>
          <w:rFonts w:ascii="Tahoma" w:hAnsi="Tahoma" w:cs="Tahoma"/>
          <w:b/>
          <w:sz w:val="22"/>
          <w:szCs w:val="22"/>
        </w:rPr>
        <w:t xml:space="preserve"> z oceno tveganja:</w:t>
      </w:r>
    </w:p>
    <w:p w:rsidR="0093671B" w:rsidRPr="000F6EF0" w:rsidRDefault="0093671B" w:rsidP="0093671B">
      <w:pPr>
        <w:keepNext/>
        <w:widowControl w:val="0"/>
        <w:jc w:val="both"/>
        <w:rPr>
          <w:rFonts w:ascii="Tahoma" w:hAnsi="Tahoma" w:cs="Tahoma"/>
          <w:b/>
          <w:sz w:val="22"/>
          <w:szCs w:val="22"/>
        </w:rPr>
      </w:pPr>
    </w:p>
    <w:p w:rsidR="0093671B" w:rsidRDefault="0093671B" w:rsidP="0093671B">
      <w:pPr>
        <w:keepNext/>
        <w:widowControl w:val="0"/>
        <w:jc w:val="both"/>
        <w:rPr>
          <w:rFonts w:ascii="Tahoma" w:hAnsi="Tahoma" w:cs="Tahoma"/>
          <w:b/>
          <w:sz w:val="22"/>
          <w:szCs w:val="22"/>
        </w:rPr>
      </w:pPr>
      <w:r w:rsidRPr="000F6EF0">
        <w:rPr>
          <w:rFonts w:ascii="Tahoma" w:hAnsi="Tahoma" w:cs="Tahoma"/>
          <w:b/>
          <w:sz w:val="22"/>
          <w:szCs w:val="22"/>
        </w:rPr>
        <w:t>Matrica za ocenjevanje: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21"/>
        <w:gridCol w:w="1701"/>
        <w:gridCol w:w="1559"/>
        <w:gridCol w:w="1843"/>
        <w:gridCol w:w="1825"/>
        <w:gridCol w:w="1860"/>
      </w:tblGrid>
      <w:tr w:rsidR="0093671B" w:rsidRPr="00015A8E" w:rsidTr="0093671B">
        <w:trPr>
          <w:trHeight w:val="553"/>
        </w:trPr>
        <w:tc>
          <w:tcPr>
            <w:tcW w:w="1101" w:type="dxa"/>
            <w:gridSpan w:val="2"/>
            <w:vMerge w:val="restart"/>
            <w:shd w:val="clear" w:color="auto" w:fill="auto"/>
          </w:tcPr>
          <w:p w:rsidR="0093671B" w:rsidRPr="00015A8E" w:rsidRDefault="0093671B" w:rsidP="0093671B">
            <w:pPr>
              <w:keepNext/>
              <w:rPr>
                <w:rFonts w:ascii="Tahoma" w:hAnsi="Tahoma" w:cs="Tahoma"/>
                <w:b/>
                <w:sz w:val="22"/>
                <w:szCs w:val="22"/>
              </w:rPr>
            </w:pPr>
          </w:p>
        </w:tc>
        <w:tc>
          <w:tcPr>
            <w:tcW w:w="8788" w:type="dxa"/>
            <w:gridSpan w:val="5"/>
            <w:shd w:val="clear" w:color="auto" w:fill="CCCCCC"/>
          </w:tcPr>
          <w:p w:rsidR="0093671B" w:rsidRPr="00015A8E" w:rsidRDefault="0093671B" w:rsidP="0093671B">
            <w:pPr>
              <w:keepNext/>
              <w:rPr>
                <w:rFonts w:ascii="Tahoma" w:hAnsi="Tahoma" w:cs="Tahoma"/>
                <w:b/>
                <w:sz w:val="22"/>
                <w:szCs w:val="22"/>
              </w:rPr>
            </w:pPr>
            <w:r w:rsidRPr="00015A8E">
              <w:rPr>
                <w:rFonts w:ascii="Tahoma" w:hAnsi="Tahoma" w:cs="Tahoma"/>
                <w:b/>
                <w:sz w:val="22"/>
                <w:szCs w:val="22"/>
              </w:rPr>
              <w:t>Možne posledice oziroma resnost poškodb:</w:t>
            </w:r>
          </w:p>
        </w:tc>
      </w:tr>
      <w:tr w:rsidR="0093671B" w:rsidRPr="00015A8E" w:rsidTr="0093671B">
        <w:trPr>
          <w:trHeight w:val="428"/>
        </w:trPr>
        <w:tc>
          <w:tcPr>
            <w:tcW w:w="1101" w:type="dxa"/>
            <w:gridSpan w:val="2"/>
            <w:vMerge/>
            <w:shd w:val="clear" w:color="auto" w:fill="auto"/>
          </w:tcPr>
          <w:p w:rsidR="0093671B" w:rsidRPr="00015A8E" w:rsidRDefault="0093671B" w:rsidP="0093671B">
            <w:pPr>
              <w:keepNext/>
              <w:rPr>
                <w:rFonts w:ascii="Tahoma" w:hAnsi="Tahoma" w:cs="Tahoma"/>
                <w:b/>
                <w:sz w:val="22"/>
                <w:szCs w:val="22"/>
              </w:rPr>
            </w:pPr>
          </w:p>
        </w:tc>
        <w:tc>
          <w:tcPr>
            <w:tcW w:w="1701" w:type="dxa"/>
            <w:shd w:val="clear" w:color="auto" w:fill="E0E0E0"/>
          </w:tcPr>
          <w:p w:rsidR="0093671B" w:rsidRPr="00015A8E" w:rsidRDefault="0093671B" w:rsidP="0093671B">
            <w:pPr>
              <w:keepNext/>
              <w:jc w:val="center"/>
              <w:rPr>
                <w:rFonts w:ascii="Tahoma" w:hAnsi="Tahoma" w:cs="Tahoma"/>
                <w:b/>
                <w:szCs w:val="22"/>
              </w:rPr>
            </w:pPr>
            <w:r w:rsidRPr="00015A8E">
              <w:rPr>
                <w:rFonts w:ascii="Tahoma" w:hAnsi="Tahoma" w:cs="Tahoma"/>
                <w:b/>
                <w:szCs w:val="22"/>
              </w:rPr>
              <w:t>1</w:t>
            </w:r>
          </w:p>
          <w:p w:rsidR="0093671B" w:rsidRPr="00015A8E" w:rsidRDefault="0093671B" w:rsidP="0093671B">
            <w:pPr>
              <w:keepNext/>
              <w:jc w:val="center"/>
              <w:rPr>
                <w:rFonts w:ascii="Tahoma" w:hAnsi="Tahoma" w:cs="Tahoma"/>
                <w:b/>
                <w:szCs w:val="22"/>
              </w:rPr>
            </w:pPr>
          </w:p>
        </w:tc>
        <w:tc>
          <w:tcPr>
            <w:tcW w:w="1559" w:type="dxa"/>
            <w:shd w:val="clear" w:color="auto" w:fill="E0E0E0"/>
          </w:tcPr>
          <w:p w:rsidR="0093671B" w:rsidRPr="00015A8E" w:rsidRDefault="0093671B" w:rsidP="0093671B">
            <w:pPr>
              <w:keepNext/>
              <w:jc w:val="center"/>
              <w:rPr>
                <w:rFonts w:ascii="Tahoma" w:hAnsi="Tahoma" w:cs="Tahoma"/>
                <w:b/>
                <w:szCs w:val="22"/>
              </w:rPr>
            </w:pPr>
            <w:r w:rsidRPr="00015A8E">
              <w:rPr>
                <w:rFonts w:ascii="Tahoma" w:hAnsi="Tahoma" w:cs="Tahoma"/>
                <w:b/>
                <w:szCs w:val="22"/>
              </w:rPr>
              <w:t>2</w:t>
            </w:r>
          </w:p>
          <w:p w:rsidR="0093671B" w:rsidRPr="00015A8E" w:rsidRDefault="0093671B" w:rsidP="0093671B">
            <w:pPr>
              <w:keepNext/>
              <w:jc w:val="center"/>
              <w:rPr>
                <w:rFonts w:ascii="Tahoma" w:hAnsi="Tahoma" w:cs="Tahoma"/>
                <w:b/>
                <w:szCs w:val="22"/>
              </w:rPr>
            </w:pPr>
          </w:p>
        </w:tc>
        <w:tc>
          <w:tcPr>
            <w:tcW w:w="1843" w:type="dxa"/>
            <w:shd w:val="clear" w:color="auto" w:fill="E0E0E0"/>
          </w:tcPr>
          <w:p w:rsidR="0093671B" w:rsidRPr="00015A8E" w:rsidRDefault="0093671B" w:rsidP="0093671B">
            <w:pPr>
              <w:keepNext/>
              <w:jc w:val="center"/>
              <w:rPr>
                <w:rFonts w:ascii="Tahoma" w:hAnsi="Tahoma" w:cs="Tahoma"/>
                <w:b/>
                <w:szCs w:val="22"/>
              </w:rPr>
            </w:pPr>
            <w:r w:rsidRPr="00015A8E">
              <w:rPr>
                <w:rFonts w:ascii="Tahoma" w:hAnsi="Tahoma" w:cs="Tahoma"/>
                <w:b/>
                <w:szCs w:val="22"/>
              </w:rPr>
              <w:t>3</w:t>
            </w:r>
          </w:p>
          <w:p w:rsidR="0093671B" w:rsidRPr="00015A8E" w:rsidRDefault="0093671B" w:rsidP="0093671B">
            <w:pPr>
              <w:keepNext/>
              <w:ind w:right="-110"/>
              <w:jc w:val="center"/>
              <w:rPr>
                <w:rFonts w:ascii="Tahoma" w:hAnsi="Tahoma" w:cs="Tahoma"/>
                <w:b/>
                <w:szCs w:val="22"/>
              </w:rPr>
            </w:pPr>
          </w:p>
        </w:tc>
        <w:tc>
          <w:tcPr>
            <w:tcW w:w="1825" w:type="dxa"/>
            <w:shd w:val="clear" w:color="auto" w:fill="E0E0E0"/>
          </w:tcPr>
          <w:p w:rsidR="0093671B" w:rsidRPr="00015A8E" w:rsidRDefault="0093671B" w:rsidP="0093671B">
            <w:pPr>
              <w:keepNext/>
              <w:jc w:val="center"/>
              <w:rPr>
                <w:rFonts w:ascii="Tahoma" w:hAnsi="Tahoma" w:cs="Tahoma"/>
                <w:b/>
                <w:szCs w:val="22"/>
              </w:rPr>
            </w:pPr>
            <w:r w:rsidRPr="00015A8E">
              <w:rPr>
                <w:rFonts w:ascii="Tahoma" w:hAnsi="Tahoma" w:cs="Tahoma"/>
                <w:b/>
                <w:szCs w:val="22"/>
              </w:rPr>
              <w:t>4</w:t>
            </w:r>
          </w:p>
          <w:p w:rsidR="0093671B" w:rsidRPr="00015A8E" w:rsidRDefault="0093671B" w:rsidP="0093671B">
            <w:pPr>
              <w:keepNext/>
              <w:jc w:val="center"/>
              <w:rPr>
                <w:rFonts w:ascii="Tahoma" w:hAnsi="Tahoma" w:cs="Tahoma"/>
                <w:b/>
                <w:szCs w:val="22"/>
              </w:rPr>
            </w:pPr>
          </w:p>
        </w:tc>
        <w:tc>
          <w:tcPr>
            <w:tcW w:w="1860" w:type="dxa"/>
            <w:shd w:val="clear" w:color="auto" w:fill="E0E0E0"/>
          </w:tcPr>
          <w:p w:rsidR="0093671B" w:rsidRPr="00015A8E" w:rsidRDefault="0093671B" w:rsidP="0093671B">
            <w:pPr>
              <w:keepNext/>
              <w:jc w:val="center"/>
              <w:rPr>
                <w:rFonts w:ascii="Tahoma" w:hAnsi="Tahoma" w:cs="Tahoma"/>
                <w:b/>
                <w:szCs w:val="22"/>
              </w:rPr>
            </w:pPr>
            <w:r w:rsidRPr="00015A8E">
              <w:rPr>
                <w:rFonts w:ascii="Tahoma" w:hAnsi="Tahoma" w:cs="Tahoma"/>
                <w:b/>
                <w:szCs w:val="22"/>
              </w:rPr>
              <w:t>5</w:t>
            </w:r>
          </w:p>
          <w:p w:rsidR="0093671B" w:rsidRPr="00015A8E" w:rsidRDefault="0093671B" w:rsidP="0093671B">
            <w:pPr>
              <w:keepNext/>
              <w:jc w:val="center"/>
              <w:rPr>
                <w:rFonts w:ascii="Tahoma" w:hAnsi="Tahoma" w:cs="Tahoma"/>
                <w:b/>
                <w:szCs w:val="22"/>
              </w:rPr>
            </w:pPr>
          </w:p>
        </w:tc>
      </w:tr>
      <w:tr w:rsidR="0093671B" w:rsidRPr="00015A8E" w:rsidTr="0093671B">
        <w:trPr>
          <w:trHeight w:val="199"/>
        </w:trPr>
        <w:tc>
          <w:tcPr>
            <w:tcW w:w="580" w:type="dxa"/>
            <w:vMerge w:val="restart"/>
            <w:shd w:val="clear" w:color="auto" w:fill="CCCCCC"/>
            <w:textDirection w:val="btLr"/>
          </w:tcPr>
          <w:p w:rsidR="0093671B" w:rsidRPr="00015A8E" w:rsidRDefault="0093671B" w:rsidP="0093671B">
            <w:pPr>
              <w:keepNext/>
              <w:ind w:left="113" w:right="113"/>
              <w:rPr>
                <w:rFonts w:ascii="Tahoma" w:hAnsi="Tahoma" w:cs="Tahoma"/>
                <w:b/>
                <w:sz w:val="22"/>
                <w:szCs w:val="22"/>
              </w:rPr>
            </w:pPr>
            <w:r w:rsidRPr="00015A8E">
              <w:rPr>
                <w:rFonts w:ascii="Tahoma" w:hAnsi="Tahoma" w:cs="Tahoma"/>
                <w:b/>
                <w:sz w:val="22"/>
                <w:szCs w:val="22"/>
              </w:rPr>
              <w:t>Verjetnost:</w:t>
            </w:r>
          </w:p>
        </w:tc>
        <w:tc>
          <w:tcPr>
            <w:tcW w:w="521" w:type="dxa"/>
            <w:shd w:val="clear" w:color="auto" w:fill="C0C0C0"/>
          </w:tcPr>
          <w:p w:rsidR="0093671B" w:rsidRPr="00015A8E" w:rsidRDefault="0093671B" w:rsidP="0093671B">
            <w:pPr>
              <w:keepNext/>
              <w:rPr>
                <w:rFonts w:ascii="Tahoma" w:hAnsi="Tahoma" w:cs="Tahoma"/>
                <w:b/>
                <w:sz w:val="22"/>
                <w:szCs w:val="22"/>
              </w:rPr>
            </w:pPr>
            <w:r w:rsidRPr="00015A8E">
              <w:rPr>
                <w:rFonts w:ascii="Tahoma" w:hAnsi="Tahoma" w:cs="Tahoma"/>
                <w:b/>
                <w:sz w:val="22"/>
                <w:szCs w:val="22"/>
              </w:rPr>
              <w:t>A</w:t>
            </w:r>
          </w:p>
        </w:tc>
        <w:tc>
          <w:tcPr>
            <w:tcW w:w="1701" w:type="dxa"/>
            <w:shd w:val="clear" w:color="auto" w:fill="FF66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p w:rsidR="0093671B" w:rsidRPr="00015A8E" w:rsidRDefault="0093671B" w:rsidP="0093671B">
            <w:pPr>
              <w:keepNext/>
              <w:jc w:val="center"/>
              <w:rPr>
                <w:rFonts w:ascii="Tahoma" w:hAnsi="Tahoma" w:cs="Tahoma"/>
                <w:b/>
                <w:sz w:val="22"/>
                <w:szCs w:val="22"/>
              </w:rPr>
            </w:pPr>
          </w:p>
        </w:tc>
        <w:tc>
          <w:tcPr>
            <w:tcW w:w="1559" w:type="dxa"/>
            <w:shd w:val="clear" w:color="auto" w:fill="FF66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c>
          <w:tcPr>
            <w:tcW w:w="1843"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(E)</w:t>
            </w:r>
          </w:p>
        </w:tc>
        <w:tc>
          <w:tcPr>
            <w:tcW w:w="1825"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(E)</w:t>
            </w:r>
          </w:p>
        </w:tc>
        <w:tc>
          <w:tcPr>
            <w:tcW w:w="1860"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(E)</w:t>
            </w:r>
          </w:p>
        </w:tc>
      </w:tr>
      <w:tr w:rsidR="0093671B" w:rsidRPr="00015A8E" w:rsidTr="0093671B">
        <w:tc>
          <w:tcPr>
            <w:tcW w:w="580" w:type="dxa"/>
            <w:vMerge/>
            <w:shd w:val="clear" w:color="auto" w:fill="CCCCCC"/>
          </w:tcPr>
          <w:p w:rsidR="0093671B" w:rsidRPr="00015A8E" w:rsidRDefault="0093671B" w:rsidP="0093671B">
            <w:pPr>
              <w:keepNext/>
              <w:rPr>
                <w:rFonts w:ascii="Tahoma" w:hAnsi="Tahoma" w:cs="Tahoma"/>
                <w:sz w:val="22"/>
                <w:szCs w:val="22"/>
              </w:rPr>
            </w:pPr>
          </w:p>
        </w:tc>
        <w:tc>
          <w:tcPr>
            <w:tcW w:w="521" w:type="dxa"/>
            <w:shd w:val="clear" w:color="auto" w:fill="C0C0C0"/>
          </w:tcPr>
          <w:p w:rsidR="0093671B" w:rsidRPr="00015A8E" w:rsidRDefault="0093671B" w:rsidP="0093671B">
            <w:pPr>
              <w:keepNext/>
              <w:rPr>
                <w:rFonts w:ascii="Tahoma" w:hAnsi="Tahoma" w:cs="Tahoma"/>
                <w:b/>
                <w:sz w:val="22"/>
                <w:szCs w:val="22"/>
              </w:rPr>
            </w:pPr>
            <w:r w:rsidRPr="00015A8E">
              <w:rPr>
                <w:rFonts w:ascii="Tahoma" w:hAnsi="Tahoma" w:cs="Tahoma"/>
                <w:b/>
                <w:sz w:val="22"/>
                <w:szCs w:val="22"/>
              </w:rPr>
              <w:t>B</w:t>
            </w:r>
          </w:p>
        </w:tc>
        <w:tc>
          <w:tcPr>
            <w:tcW w:w="1701" w:type="dxa"/>
            <w:shd w:val="clear" w:color="auto" w:fill="FFCC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Zmerna (Z)</w:t>
            </w:r>
          </w:p>
          <w:p w:rsidR="0093671B" w:rsidRPr="00015A8E" w:rsidRDefault="0093671B" w:rsidP="0093671B">
            <w:pPr>
              <w:keepNext/>
              <w:jc w:val="center"/>
              <w:rPr>
                <w:rFonts w:ascii="Tahoma" w:hAnsi="Tahoma" w:cs="Tahoma"/>
                <w:b/>
                <w:sz w:val="22"/>
                <w:szCs w:val="22"/>
              </w:rPr>
            </w:pPr>
          </w:p>
        </w:tc>
        <w:tc>
          <w:tcPr>
            <w:tcW w:w="1559" w:type="dxa"/>
            <w:shd w:val="clear" w:color="auto" w:fill="FF66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c>
          <w:tcPr>
            <w:tcW w:w="1843" w:type="dxa"/>
            <w:shd w:val="clear" w:color="auto" w:fill="FF66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c>
          <w:tcPr>
            <w:tcW w:w="1825"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w:t>
            </w:r>
          </w:p>
        </w:tc>
        <w:tc>
          <w:tcPr>
            <w:tcW w:w="1860"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(E)</w:t>
            </w:r>
          </w:p>
        </w:tc>
      </w:tr>
      <w:tr w:rsidR="0093671B" w:rsidRPr="00015A8E" w:rsidTr="0093671B">
        <w:trPr>
          <w:trHeight w:val="231"/>
        </w:trPr>
        <w:tc>
          <w:tcPr>
            <w:tcW w:w="580" w:type="dxa"/>
            <w:vMerge/>
            <w:shd w:val="clear" w:color="auto" w:fill="CCCCCC"/>
          </w:tcPr>
          <w:p w:rsidR="0093671B" w:rsidRPr="00015A8E" w:rsidRDefault="0093671B" w:rsidP="0093671B">
            <w:pPr>
              <w:keepNext/>
              <w:rPr>
                <w:rFonts w:ascii="Tahoma" w:hAnsi="Tahoma" w:cs="Tahoma"/>
                <w:sz w:val="22"/>
                <w:szCs w:val="22"/>
              </w:rPr>
            </w:pPr>
          </w:p>
        </w:tc>
        <w:tc>
          <w:tcPr>
            <w:tcW w:w="521" w:type="dxa"/>
            <w:shd w:val="clear" w:color="auto" w:fill="C0C0C0"/>
          </w:tcPr>
          <w:p w:rsidR="0093671B" w:rsidRPr="00015A8E" w:rsidRDefault="0093671B" w:rsidP="0093671B">
            <w:pPr>
              <w:keepNext/>
              <w:rPr>
                <w:rFonts w:ascii="Tahoma" w:hAnsi="Tahoma" w:cs="Tahoma"/>
                <w:b/>
                <w:sz w:val="22"/>
                <w:szCs w:val="22"/>
              </w:rPr>
            </w:pPr>
            <w:r w:rsidRPr="00015A8E">
              <w:rPr>
                <w:rFonts w:ascii="Tahoma" w:hAnsi="Tahoma" w:cs="Tahoma"/>
                <w:b/>
                <w:sz w:val="22"/>
                <w:szCs w:val="22"/>
              </w:rPr>
              <w:t>C</w:t>
            </w:r>
          </w:p>
        </w:tc>
        <w:tc>
          <w:tcPr>
            <w:tcW w:w="1701" w:type="dxa"/>
            <w:shd w:val="clear" w:color="auto" w:fill="99CC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Nizka (N)</w:t>
            </w:r>
          </w:p>
          <w:p w:rsidR="0093671B" w:rsidRPr="00015A8E" w:rsidRDefault="0093671B" w:rsidP="0093671B">
            <w:pPr>
              <w:keepNext/>
              <w:jc w:val="center"/>
              <w:rPr>
                <w:rFonts w:ascii="Tahoma" w:hAnsi="Tahoma" w:cs="Tahoma"/>
                <w:b/>
                <w:sz w:val="22"/>
                <w:szCs w:val="22"/>
              </w:rPr>
            </w:pPr>
          </w:p>
        </w:tc>
        <w:tc>
          <w:tcPr>
            <w:tcW w:w="1559" w:type="dxa"/>
            <w:shd w:val="clear" w:color="auto" w:fill="FFCC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Zmerna (Z)</w:t>
            </w:r>
          </w:p>
        </w:tc>
        <w:tc>
          <w:tcPr>
            <w:tcW w:w="1843" w:type="dxa"/>
            <w:shd w:val="clear" w:color="auto" w:fill="FF66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c>
          <w:tcPr>
            <w:tcW w:w="1825"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w:t>
            </w:r>
          </w:p>
        </w:tc>
        <w:tc>
          <w:tcPr>
            <w:tcW w:w="1860" w:type="dxa"/>
            <w:shd w:val="clear" w:color="auto" w:fill="FF0000"/>
          </w:tcPr>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(E)</w:t>
            </w:r>
          </w:p>
        </w:tc>
      </w:tr>
      <w:tr w:rsidR="0093671B" w:rsidRPr="00015A8E" w:rsidTr="0093671B">
        <w:tc>
          <w:tcPr>
            <w:tcW w:w="580" w:type="dxa"/>
            <w:vMerge/>
            <w:shd w:val="clear" w:color="auto" w:fill="CCCCCC"/>
          </w:tcPr>
          <w:p w:rsidR="0093671B" w:rsidRPr="00015A8E" w:rsidRDefault="0093671B" w:rsidP="0093671B">
            <w:pPr>
              <w:keepNext/>
              <w:rPr>
                <w:rFonts w:ascii="Tahoma" w:hAnsi="Tahoma" w:cs="Tahoma"/>
                <w:sz w:val="22"/>
                <w:szCs w:val="22"/>
              </w:rPr>
            </w:pPr>
          </w:p>
        </w:tc>
        <w:tc>
          <w:tcPr>
            <w:tcW w:w="521" w:type="dxa"/>
            <w:shd w:val="clear" w:color="auto" w:fill="C0C0C0"/>
          </w:tcPr>
          <w:p w:rsidR="0093671B" w:rsidRPr="00015A8E" w:rsidRDefault="0093671B" w:rsidP="0093671B">
            <w:pPr>
              <w:keepNext/>
              <w:rPr>
                <w:rFonts w:ascii="Tahoma" w:hAnsi="Tahoma" w:cs="Tahoma"/>
                <w:b/>
                <w:sz w:val="22"/>
                <w:szCs w:val="22"/>
              </w:rPr>
            </w:pPr>
            <w:r w:rsidRPr="00015A8E">
              <w:rPr>
                <w:rFonts w:ascii="Tahoma" w:hAnsi="Tahoma" w:cs="Tahoma"/>
                <w:b/>
                <w:sz w:val="22"/>
                <w:szCs w:val="22"/>
              </w:rPr>
              <w:t>D</w:t>
            </w:r>
          </w:p>
        </w:tc>
        <w:tc>
          <w:tcPr>
            <w:tcW w:w="1701" w:type="dxa"/>
            <w:shd w:val="clear" w:color="auto" w:fill="99CC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Nizka (N)</w:t>
            </w:r>
          </w:p>
          <w:p w:rsidR="0093671B" w:rsidRPr="00015A8E" w:rsidRDefault="0093671B" w:rsidP="0093671B">
            <w:pPr>
              <w:keepNext/>
              <w:jc w:val="center"/>
              <w:rPr>
                <w:rFonts w:ascii="Tahoma" w:hAnsi="Tahoma" w:cs="Tahoma"/>
                <w:b/>
                <w:sz w:val="22"/>
                <w:szCs w:val="22"/>
              </w:rPr>
            </w:pPr>
          </w:p>
        </w:tc>
        <w:tc>
          <w:tcPr>
            <w:tcW w:w="1559" w:type="dxa"/>
            <w:shd w:val="clear" w:color="auto" w:fill="99CC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Nizka (N)</w:t>
            </w:r>
          </w:p>
        </w:tc>
        <w:tc>
          <w:tcPr>
            <w:tcW w:w="1843" w:type="dxa"/>
            <w:shd w:val="clear" w:color="auto" w:fill="FFCC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Zmerna (Z)</w:t>
            </w:r>
          </w:p>
        </w:tc>
        <w:tc>
          <w:tcPr>
            <w:tcW w:w="1825" w:type="dxa"/>
            <w:shd w:val="clear" w:color="auto" w:fill="FF66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c>
          <w:tcPr>
            <w:tcW w:w="1860" w:type="dxa"/>
            <w:shd w:val="clear" w:color="auto" w:fill="FF00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Ekstremna €</w:t>
            </w:r>
          </w:p>
        </w:tc>
      </w:tr>
      <w:tr w:rsidR="0093671B" w:rsidRPr="00015A8E" w:rsidTr="0093671B">
        <w:tc>
          <w:tcPr>
            <w:tcW w:w="580" w:type="dxa"/>
            <w:vMerge/>
            <w:shd w:val="clear" w:color="auto" w:fill="CCCCCC"/>
          </w:tcPr>
          <w:p w:rsidR="0093671B" w:rsidRPr="00015A8E" w:rsidRDefault="0093671B" w:rsidP="0093671B">
            <w:pPr>
              <w:keepNext/>
              <w:rPr>
                <w:rFonts w:ascii="Tahoma" w:hAnsi="Tahoma" w:cs="Tahoma"/>
                <w:sz w:val="22"/>
                <w:szCs w:val="22"/>
              </w:rPr>
            </w:pPr>
          </w:p>
        </w:tc>
        <w:tc>
          <w:tcPr>
            <w:tcW w:w="521" w:type="dxa"/>
            <w:shd w:val="clear" w:color="auto" w:fill="C0C0C0"/>
          </w:tcPr>
          <w:p w:rsidR="0093671B" w:rsidRPr="00015A8E" w:rsidRDefault="0093671B" w:rsidP="0093671B">
            <w:pPr>
              <w:keepNext/>
              <w:rPr>
                <w:rFonts w:ascii="Tahoma" w:hAnsi="Tahoma" w:cs="Tahoma"/>
                <w:b/>
                <w:sz w:val="22"/>
                <w:szCs w:val="22"/>
              </w:rPr>
            </w:pPr>
            <w:r w:rsidRPr="00015A8E">
              <w:rPr>
                <w:rFonts w:ascii="Tahoma" w:hAnsi="Tahoma" w:cs="Tahoma"/>
                <w:b/>
                <w:sz w:val="22"/>
                <w:szCs w:val="22"/>
              </w:rPr>
              <w:t>E</w:t>
            </w:r>
          </w:p>
        </w:tc>
        <w:tc>
          <w:tcPr>
            <w:tcW w:w="1701" w:type="dxa"/>
            <w:shd w:val="clear" w:color="auto" w:fill="99CC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Nizka (N)</w:t>
            </w:r>
          </w:p>
          <w:p w:rsidR="0093671B" w:rsidRPr="00015A8E" w:rsidRDefault="0093671B" w:rsidP="0093671B">
            <w:pPr>
              <w:keepNext/>
              <w:jc w:val="center"/>
              <w:rPr>
                <w:rFonts w:ascii="Tahoma" w:hAnsi="Tahoma" w:cs="Tahoma"/>
                <w:b/>
                <w:sz w:val="22"/>
                <w:szCs w:val="22"/>
              </w:rPr>
            </w:pPr>
          </w:p>
        </w:tc>
        <w:tc>
          <w:tcPr>
            <w:tcW w:w="1559" w:type="dxa"/>
            <w:shd w:val="clear" w:color="auto" w:fill="99CC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Nizka (N)</w:t>
            </w:r>
          </w:p>
        </w:tc>
        <w:tc>
          <w:tcPr>
            <w:tcW w:w="1843" w:type="dxa"/>
            <w:shd w:val="clear" w:color="auto" w:fill="FFCC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Zmerna (Z)</w:t>
            </w:r>
          </w:p>
        </w:tc>
        <w:tc>
          <w:tcPr>
            <w:tcW w:w="1825" w:type="dxa"/>
            <w:shd w:val="clear" w:color="auto" w:fill="FF66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c>
          <w:tcPr>
            <w:tcW w:w="1860" w:type="dxa"/>
            <w:shd w:val="clear" w:color="auto" w:fill="FF6600"/>
          </w:tcPr>
          <w:p w:rsidR="0093671B" w:rsidRPr="00015A8E" w:rsidRDefault="0093671B" w:rsidP="0093671B">
            <w:pPr>
              <w:keepNext/>
              <w:jc w:val="center"/>
              <w:rPr>
                <w:rFonts w:ascii="Tahoma" w:hAnsi="Tahoma" w:cs="Tahoma"/>
                <w:b/>
                <w:sz w:val="22"/>
                <w:szCs w:val="22"/>
              </w:rPr>
            </w:pPr>
          </w:p>
          <w:p w:rsidR="0093671B" w:rsidRPr="00015A8E" w:rsidRDefault="0093671B" w:rsidP="0093671B">
            <w:pPr>
              <w:keepNext/>
              <w:jc w:val="center"/>
              <w:rPr>
                <w:rFonts w:ascii="Tahoma" w:hAnsi="Tahoma" w:cs="Tahoma"/>
                <w:b/>
                <w:sz w:val="22"/>
                <w:szCs w:val="22"/>
              </w:rPr>
            </w:pPr>
            <w:r w:rsidRPr="00015A8E">
              <w:rPr>
                <w:rFonts w:ascii="Tahoma" w:hAnsi="Tahoma" w:cs="Tahoma"/>
                <w:b/>
                <w:sz w:val="22"/>
                <w:szCs w:val="22"/>
              </w:rPr>
              <w:t>Visoka (V)</w:t>
            </w:r>
          </w:p>
        </w:tc>
      </w:tr>
    </w:tbl>
    <w:p w:rsidR="0093671B" w:rsidRPr="00015A8E" w:rsidRDefault="0093671B" w:rsidP="0093671B">
      <w:pPr>
        <w:keepNext/>
        <w:rPr>
          <w:rFonts w:ascii="Tahoma" w:hAnsi="Tahoma" w:cs="Tahoma"/>
          <w:sz w:val="22"/>
          <w:szCs w:val="22"/>
        </w:rPr>
      </w:pPr>
    </w:p>
    <w:p w:rsidR="0093671B" w:rsidRPr="00015A8E" w:rsidRDefault="0093671B" w:rsidP="0093671B">
      <w:pPr>
        <w:keepNext/>
        <w:rPr>
          <w:rFonts w:ascii="Tahoma" w:hAnsi="Tahoma" w:cs="Tahoma"/>
          <w:sz w:val="22"/>
          <w:szCs w:val="22"/>
        </w:rPr>
      </w:pPr>
    </w:p>
    <w:p w:rsidR="0093671B" w:rsidRPr="0093671B" w:rsidRDefault="0093671B" w:rsidP="0093671B">
      <w:pPr>
        <w:keepNext/>
        <w:rPr>
          <w:rFonts w:ascii="Tahoma" w:hAnsi="Tahoma" w:cs="Tahoma"/>
          <w:b/>
          <w:sz w:val="22"/>
          <w:szCs w:val="22"/>
        </w:rPr>
      </w:pPr>
      <w:r w:rsidRPr="0093671B">
        <w:rPr>
          <w:rFonts w:ascii="Tahoma" w:hAnsi="Tahoma" w:cs="Tahoma"/>
          <w:b/>
          <w:sz w:val="22"/>
          <w:szCs w:val="22"/>
        </w:rPr>
        <w:t>Obrazložitev ocen glede posledic oziroma resnosti poškodb:</w:t>
      </w:r>
    </w:p>
    <w:p w:rsidR="0093671B" w:rsidRPr="0093671B" w:rsidRDefault="0093671B" w:rsidP="0093671B">
      <w:pPr>
        <w:keepNext/>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40"/>
        <w:gridCol w:w="7383"/>
      </w:tblGrid>
      <w:tr w:rsidR="0093671B" w:rsidRPr="0093671B" w:rsidTr="0093671B">
        <w:tc>
          <w:tcPr>
            <w:tcW w:w="666"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 xml:space="preserve">1. </w:t>
            </w:r>
          </w:p>
        </w:tc>
        <w:tc>
          <w:tcPr>
            <w:tcW w:w="1840"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 xml:space="preserve">Nepomembne </w:t>
            </w:r>
          </w:p>
        </w:tc>
        <w:tc>
          <w:tcPr>
            <w:tcW w:w="7383"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Nudena je samo prva pomoč s strani usposobljene osebe naročnika</w:t>
            </w:r>
          </w:p>
        </w:tc>
      </w:tr>
      <w:tr w:rsidR="0093671B" w:rsidRPr="0093671B" w:rsidTr="0093671B">
        <w:tc>
          <w:tcPr>
            <w:tcW w:w="666"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2.</w:t>
            </w:r>
          </w:p>
        </w:tc>
        <w:tc>
          <w:tcPr>
            <w:tcW w:w="1840"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Lažje</w:t>
            </w:r>
          </w:p>
        </w:tc>
        <w:tc>
          <w:tcPr>
            <w:tcW w:w="7383"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Potrebna je strokovna medicinska oskrba na urgenci</w:t>
            </w:r>
          </w:p>
        </w:tc>
      </w:tr>
      <w:tr w:rsidR="0093671B" w:rsidRPr="0093671B" w:rsidTr="0093671B">
        <w:tc>
          <w:tcPr>
            <w:tcW w:w="666"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3.</w:t>
            </w:r>
          </w:p>
        </w:tc>
        <w:tc>
          <w:tcPr>
            <w:tcW w:w="1840"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Zmerne</w:t>
            </w:r>
          </w:p>
        </w:tc>
        <w:tc>
          <w:tcPr>
            <w:tcW w:w="7383"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Poškodovanec je hospitaliziran v bolnišnici preko noči na opazovanju</w:t>
            </w:r>
          </w:p>
          <w:p w:rsidR="0093671B" w:rsidRPr="0093671B" w:rsidRDefault="0093671B" w:rsidP="0093671B">
            <w:pPr>
              <w:keepNext/>
              <w:rPr>
                <w:rFonts w:ascii="Tahoma" w:hAnsi="Tahoma" w:cs="Tahoma"/>
                <w:sz w:val="22"/>
                <w:szCs w:val="22"/>
              </w:rPr>
            </w:pPr>
            <w:r w:rsidRPr="0093671B">
              <w:rPr>
                <w:rFonts w:ascii="Tahoma" w:hAnsi="Tahoma" w:cs="Tahoma"/>
                <w:sz w:val="22"/>
                <w:szCs w:val="22"/>
              </w:rPr>
              <w:t>Poškodba ne pusti  trajnih posledic</w:t>
            </w:r>
          </w:p>
        </w:tc>
      </w:tr>
      <w:tr w:rsidR="0093671B" w:rsidRPr="0093671B" w:rsidTr="0093671B">
        <w:tc>
          <w:tcPr>
            <w:tcW w:w="666"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4.</w:t>
            </w:r>
          </w:p>
        </w:tc>
        <w:tc>
          <w:tcPr>
            <w:tcW w:w="1840"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Težke</w:t>
            </w:r>
          </w:p>
        </w:tc>
        <w:tc>
          <w:tcPr>
            <w:tcW w:w="7383"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Poškodovanec potrebuje daljšo bolnišnično oskrbo</w:t>
            </w:r>
          </w:p>
          <w:p w:rsidR="0093671B" w:rsidRPr="0093671B" w:rsidRDefault="0093671B" w:rsidP="0093671B">
            <w:pPr>
              <w:keepNext/>
              <w:rPr>
                <w:rFonts w:ascii="Tahoma" w:hAnsi="Tahoma" w:cs="Tahoma"/>
                <w:sz w:val="22"/>
                <w:szCs w:val="22"/>
              </w:rPr>
            </w:pPr>
            <w:r w:rsidRPr="0093671B">
              <w:rPr>
                <w:rFonts w:ascii="Tahoma" w:hAnsi="Tahoma" w:cs="Tahoma"/>
                <w:sz w:val="22"/>
                <w:szCs w:val="22"/>
              </w:rPr>
              <w:t>Poškodba  pusti  trajne posledice (npr.: izguba prstov, delna okvara vida, lažja okvara sluha,  inv. II. In III. Kat., ipd.)</w:t>
            </w:r>
          </w:p>
        </w:tc>
      </w:tr>
      <w:tr w:rsidR="0093671B" w:rsidRPr="0093671B" w:rsidTr="0093671B">
        <w:tc>
          <w:tcPr>
            <w:tcW w:w="666"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5.</w:t>
            </w:r>
          </w:p>
        </w:tc>
        <w:tc>
          <w:tcPr>
            <w:tcW w:w="1840" w:type="dxa"/>
            <w:shd w:val="clear" w:color="auto" w:fill="auto"/>
          </w:tcPr>
          <w:p w:rsidR="0093671B" w:rsidRPr="0093671B" w:rsidRDefault="0093671B" w:rsidP="0093671B">
            <w:pPr>
              <w:keepNext/>
              <w:rPr>
                <w:rFonts w:ascii="Tahoma" w:hAnsi="Tahoma" w:cs="Tahoma"/>
                <w:b/>
                <w:sz w:val="22"/>
                <w:szCs w:val="22"/>
              </w:rPr>
            </w:pPr>
            <w:r w:rsidRPr="0093671B">
              <w:rPr>
                <w:rFonts w:ascii="Tahoma" w:hAnsi="Tahoma" w:cs="Tahoma"/>
                <w:b/>
                <w:sz w:val="22"/>
                <w:szCs w:val="22"/>
              </w:rPr>
              <w:t>Katastrofalne</w:t>
            </w:r>
          </w:p>
        </w:tc>
        <w:tc>
          <w:tcPr>
            <w:tcW w:w="7383"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Poškodbe s smrtnim izidom</w:t>
            </w:r>
          </w:p>
          <w:p w:rsidR="0093671B" w:rsidRPr="0093671B" w:rsidRDefault="0093671B" w:rsidP="0093671B">
            <w:pPr>
              <w:keepNext/>
              <w:rPr>
                <w:rFonts w:ascii="Tahoma" w:hAnsi="Tahoma" w:cs="Tahoma"/>
                <w:sz w:val="22"/>
                <w:szCs w:val="22"/>
              </w:rPr>
            </w:pPr>
            <w:r w:rsidRPr="0093671B">
              <w:rPr>
                <w:rFonts w:ascii="Tahoma" w:hAnsi="Tahoma" w:cs="Tahoma"/>
                <w:sz w:val="22"/>
                <w:szCs w:val="22"/>
              </w:rPr>
              <w:t>Poškodovanec potrebuje daljšo bolnišnično oskrbo in rehabilitacijo, trajne posledice- invalidnost (izguba uda, popolna slepota, inv. I: kat-,  ipd.</w:t>
            </w:r>
          </w:p>
        </w:tc>
      </w:tr>
    </w:tbl>
    <w:p w:rsidR="0093671B" w:rsidRPr="0093671B" w:rsidRDefault="0093671B" w:rsidP="0093671B">
      <w:pPr>
        <w:keepNext/>
        <w:spacing w:after="200" w:line="276" w:lineRule="auto"/>
        <w:rPr>
          <w:rFonts w:ascii="Calibri" w:eastAsia="Calibri" w:hAnsi="Calibri"/>
          <w:sz w:val="22"/>
          <w:szCs w:val="22"/>
          <w:lang w:eastAsia="en-US"/>
        </w:rPr>
      </w:pPr>
    </w:p>
    <w:p w:rsidR="0093671B" w:rsidRPr="0093671B" w:rsidRDefault="0093671B" w:rsidP="0093671B">
      <w:pPr>
        <w:keepNext/>
        <w:rPr>
          <w:rFonts w:ascii="Tahoma" w:hAnsi="Tahoma" w:cs="Tahoma"/>
          <w:b/>
          <w:sz w:val="22"/>
          <w:szCs w:val="22"/>
        </w:rPr>
      </w:pPr>
      <w:r w:rsidRPr="0093671B">
        <w:rPr>
          <w:rFonts w:ascii="Tahoma" w:hAnsi="Tahoma" w:cs="Tahoma"/>
          <w:b/>
          <w:sz w:val="22"/>
          <w:szCs w:val="22"/>
        </w:rPr>
        <w:t>Obrazložitev ocen od glede verjetnosti pojava nevarnega dogodka:</w:t>
      </w:r>
    </w:p>
    <w:p w:rsidR="0093671B" w:rsidRPr="0093671B" w:rsidRDefault="0093671B" w:rsidP="0093671B">
      <w:pPr>
        <w:keepNext/>
        <w:rPr>
          <w:rFonts w:ascii="Tahoma" w:hAnsi="Tahoma" w:cs="Tahom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9222"/>
      </w:tblGrid>
      <w:tr w:rsidR="0093671B" w:rsidRPr="0093671B" w:rsidTr="0093671B">
        <w:tc>
          <w:tcPr>
            <w:tcW w:w="667" w:type="dxa"/>
            <w:shd w:val="clear" w:color="auto" w:fill="auto"/>
          </w:tcPr>
          <w:p w:rsidR="0093671B" w:rsidRPr="0093671B" w:rsidRDefault="0093671B" w:rsidP="0093671B">
            <w:pPr>
              <w:keepNext/>
              <w:jc w:val="center"/>
              <w:rPr>
                <w:rFonts w:ascii="Tahoma" w:hAnsi="Tahoma" w:cs="Tahoma"/>
                <w:b/>
                <w:sz w:val="22"/>
                <w:szCs w:val="22"/>
              </w:rPr>
            </w:pPr>
            <w:r w:rsidRPr="0093671B">
              <w:rPr>
                <w:rFonts w:ascii="Tahoma" w:hAnsi="Tahoma" w:cs="Tahoma"/>
                <w:b/>
                <w:sz w:val="22"/>
                <w:szCs w:val="22"/>
              </w:rPr>
              <w:t>A</w:t>
            </w:r>
          </w:p>
        </w:tc>
        <w:tc>
          <w:tcPr>
            <w:tcW w:w="9222"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Do nevarnega pojava pride skoraj zagotovo</w:t>
            </w:r>
          </w:p>
        </w:tc>
      </w:tr>
      <w:tr w:rsidR="0093671B" w:rsidRPr="0093671B" w:rsidTr="0093671B">
        <w:tc>
          <w:tcPr>
            <w:tcW w:w="667" w:type="dxa"/>
            <w:shd w:val="clear" w:color="auto" w:fill="auto"/>
          </w:tcPr>
          <w:p w:rsidR="0093671B" w:rsidRPr="0093671B" w:rsidRDefault="0093671B" w:rsidP="0093671B">
            <w:pPr>
              <w:keepNext/>
              <w:jc w:val="center"/>
              <w:rPr>
                <w:rFonts w:ascii="Tahoma" w:hAnsi="Tahoma" w:cs="Tahoma"/>
                <w:b/>
                <w:sz w:val="22"/>
                <w:szCs w:val="22"/>
              </w:rPr>
            </w:pPr>
            <w:r w:rsidRPr="0093671B">
              <w:rPr>
                <w:rFonts w:ascii="Tahoma" w:hAnsi="Tahoma" w:cs="Tahoma"/>
                <w:b/>
                <w:sz w:val="22"/>
                <w:szCs w:val="22"/>
              </w:rPr>
              <w:t>B</w:t>
            </w:r>
          </w:p>
        </w:tc>
        <w:tc>
          <w:tcPr>
            <w:tcW w:w="9222"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Velika verjetnost, da pride do nevarnega pojava</w:t>
            </w:r>
          </w:p>
        </w:tc>
      </w:tr>
      <w:tr w:rsidR="0093671B" w:rsidRPr="0093671B" w:rsidTr="0093671B">
        <w:tc>
          <w:tcPr>
            <w:tcW w:w="667" w:type="dxa"/>
            <w:shd w:val="clear" w:color="auto" w:fill="auto"/>
          </w:tcPr>
          <w:p w:rsidR="0093671B" w:rsidRPr="0093671B" w:rsidRDefault="0093671B" w:rsidP="0093671B">
            <w:pPr>
              <w:keepNext/>
              <w:jc w:val="center"/>
              <w:rPr>
                <w:rFonts w:ascii="Tahoma" w:hAnsi="Tahoma" w:cs="Tahoma"/>
                <w:b/>
                <w:sz w:val="22"/>
                <w:szCs w:val="22"/>
              </w:rPr>
            </w:pPr>
            <w:r w:rsidRPr="0093671B">
              <w:rPr>
                <w:rFonts w:ascii="Tahoma" w:hAnsi="Tahoma" w:cs="Tahoma"/>
                <w:b/>
                <w:sz w:val="22"/>
                <w:szCs w:val="22"/>
              </w:rPr>
              <w:t>C</w:t>
            </w:r>
          </w:p>
        </w:tc>
        <w:tc>
          <w:tcPr>
            <w:tcW w:w="9222"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Možno in verjetno je da pride do nevarnega pojava</w:t>
            </w:r>
          </w:p>
        </w:tc>
      </w:tr>
      <w:tr w:rsidR="0093671B" w:rsidRPr="0093671B" w:rsidTr="0093671B">
        <w:tc>
          <w:tcPr>
            <w:tcW w:w="667" w:type="dxa"/>
            <w:shd w:val="clear" w:color="auto" w:fill="auto"/>
          </w:tcPr>
          <w:p w:rsidR="0093671B" w:rsidRPr="0093671B" w:rsidRDefault="0093671B" w:rsidP="0093671B">
            <w:pPr>
              <w:keepNext/>
              <w:jc w:val="center"/>
              <w:rPr>
                <w:rFonts w:ascii="Tahoma" w:hAnsi="Tahoma" w:cs="Tahoma"/>
                <w:b/>
                <w:sz w:val="22"/>
                <w:szCs w:val="22"/>
              </w:rPr>
            </w:pPr>
            <w:r w:rsidRPr="0093671B">
              <w:rPr>
                <w:rFonts w:ascii="Tahoma" w:hAnsi="Tahoma" w:cs="Tahoma"/>
                <w:b/>
                <w:sz w:val="22"/>
                <w:szCs w:val="22"/>
              </w:rPr>
              <w:t>D</w:t>
            </w:r>
          </w:p>
        </w:tc>
        <w:tc>
          <w:tcPr>
            <w:tcW w:w="9222"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Malo verjetno je da se bo prišlo do nevarnega pojava, vendar je možno</w:t>
            </w:r>
          </w:p>
        </w:tc>
      </w:tr>
      <w:tr w:rsidR="0093671B" w:rsidRPr="0093671B" w:rsidTr="0093671B">
        <w:tc>
          <w:tcPr>
            <w:tcW w:w="667" w:type="dxa"/>
            <w:shd w:val="clear" w:color="auto" w:fill="auto"/>
          </w:tcPr>
          <w:p w:rsidR="0093671B" w:rsidRPr="0093671B" w:rsidRDefault="0093671B" w:rsidP="0093671B">
            <w:pPr>
              <w:keepNext/>
              <w:jc w:val="center"/>
              <w:rPr>
                <w:rFonts w:ascii="Tahoma" w:hAnsi="Tahoma" w:cs="Tahoma"/>
                <w:b/>
                <w:sz w:val="22"/>
                <w:szCs w:val="22"/>
              </w:rPr>
            </w:pPr>
            <w:r w:rsidRPr="0093671B">
              <w:rPr>
                <w:rFonts w:ascii="Tahoma" w:hAnsi="Tahoma" w:cs="Tahoma"/>
                <w:b/>
                <w:sz w:val="22"/>
                <w:szCs w:val="22"/>
              </w:rPr>
              <w:t>E</w:t>
            </w:r>
          </w:p>
        </w:tc>
        <w:tc>
          <w:tcPr>
            <w:tcW w:w="9222" w:type="dxa"/>
            <w:shd w:val="clear" w:color="auto" w:fill="auto"/>
          </w:tcPr>
          <w:p w:rsidR="0093671B" w:rsidRPr="0093671B" w:rsidRDefault="0093671B" w:rsidP="0093671B">
            <w:pPr>
              <w:keepNext/>
              <w:rPr>
                <w:rFonts w:ascii="Tahoma" w:hAnsi="Tahoma" w:cs="Tahoma"/>
                <w:sz w:val="22"/>
                <w:szCs w:val="22"/>
              </w:rPr>
            </w:pPr>
            <w:r w:rsidRPr="0093671B">
              <w:rPr>
                <w:rFonts w:ascii="Tahoma" w:hAnsi="Tahoma" w:cs="Tahoma"/>
                <w:sz w:val="22"/>
                <w:szCs w:val="22"/>
              </w:rPr>
              <w:t>Do nevarnega pojava pride zelo redko in še to v  izrednih okoliščinah</w:t>
            </w:r>
          </w:p>
        </w:tc>
      </w:tr>
    </w:tbl>
    <w:p w:rsidR="0093671B" w:rsidRPr="0093671B" w:rsidRDefault="0093671B" w:rsidP="0093671B">
      <w:pPr>
        <w:keepNext/>
        <w:jc w:val="both"/>
        <w:rPr>
          <w:rFonts w:ascii="Tahoma" w:hAnsi="Tahoma" w:cs="Tahoma"/>
          <w:sz w:val="22"/>
          <w:szCs w:val="22"/>
        </w:rPr>
      </w:pPr>
    </w:p>
    <w:p w:rsidR="0093671B" w:rsidRPr="0093671B" w:rsidRDefault="0093671B" w:rsidP="0093671B">
      <w:pPr>
        <w:keepNext/>
        <w:jc w:val="both"/>
        <w:rPr>
          <w:rFonts w:ascii="Tahoma" w:hAnsi="Tahoma" w:cs="Tahoma"/>
          <w:sz w:val="22"/>
          <w:szCs w:val="22"/>
        </w:rPr>
      </w:pPr>
      <w:r w:rsidRPr="0093671B">
        <w:rPr>
          <w:rFonts w:ascii="Tahoma" w:hAnsi="Tahoma" w:cs="Tahoma"/>
          <w:sz w:val="22"/>
          <w:szCs w:val="22"/>
        </w:rPr>
        <w:t xml:space="preserve">Namen tega ocenjevanja je seznaniti ponudnika z dejavniki tveganj in ocenami tveganj, ki se predvidevajo pri izvajanju del že pred oddajo ponudbe. </w:t>
      </w:r>
    </w:p>
    <w:p w:rsidR="0093671B" w:rsidRDefault="0093671B" w:rsidP="0093671B">
      <w:pPr>
        <w:keepNext/>
        <w:spacing w:after="200" w:line="276" w:lineRule="auto"/>
        <w:rPr>
          <w:rFonts w:ascii="Calibri" w:eastAsia="Calibri" w:hAnsi="Calibri"/>
          <w:sz w:val="22"/>
          <w:szCs w:val="22"/>
          <w:lang w:eastAsia="en-US"/>
        </w:rPr>
      </w:pPr>
    </w:p>
    <w:p w:rsidR="0093671B" w:rsidRDefault="0093671B" w:rsidP="0093671B">
      <w:pPr>
        <w:keepNext/>
        <w:spacing w:after="200" w:line="276" w:lineRule="auto"/>
        <w:rPr>
          <w:rFonts w:ascii="Calibri" w:eastAsia="Calibri" w:hAnsi="Calibri"/>
          <w:sz w:val="22"/>
          <w:szCs w:val="22"/>
          <w:lang w:eastAsia="en-US"/>
        </w:rPr>
      </w:pPr>
    </w:p>
    <w:p w:rsidR="0093671B" w:rsidRPr="0093671B" w:rsidRDefault="0093671B" w:rsidP="0093671B">
      <w:pPr>
        <w:keepNext/>
        <w:spacing w:after="200" w:line="276" w:lineRule="auto"/>
        <w:rPr>
          <w:rFonts w:ascii="Calibri" w:eastAsia="Calibri" w:hAnsi="Calibri"/>
          <w:sz w:val="22"/>
          <w:szCs w:val="22"/>
          <w:lang w:eastAsia="en-US"/>
        </w:rPr>
      </w:pPr>
    </w:p>
    <w:p w:rsidR="0093671B" w:rsidRPr="0093671B" w:rsidRDefault="0093671B" w:rsidP="0093671B">
      <w:pPr>
        <w:keepNext/>
        <w:jc w:val="both"/>
        <w:rPr>
          <w:rFonts w:ascii="Tahoma" w:hAnsi="Tahoma" w:cs="Tahoma"/>
          <w:sz w:val="22"/>
          <w:szCs w:val="22"/>
        </w:rPr>
      </w:pPr>
      <w:r w:rsidRPr="0093671B">
        <w:rPr>
          <w:rFonts w:ascii="Tahoma" w:hAnsi="Tahoma" w:cs="Tahoma"/>
          <w:sz w:val="22"/>
          <w:szCs w:val="22"/>
        </w:rPr>
        <w:lastRenderedPageBreak/>
        <w:t>Opomba:</w:t>
      </w:r>
    </w:p>
    <w:p w:rsidR="0093671B" w:rsidRPr="0093671B" w:rsidRDefault="0093671B" w:rsidP="0093671B">
      <w:pPr>
        <w:keepNext/>
        <w:jc w:val="both"/>
        <w:rPr>
          <w:rFonts w:ascii="Tahoma" w:hAnsi="Tahoma" w:cs="Tahoma"/>
          <w:sz w:val="22"/>
          <w:szCs w:val="22"/>
        </w:rPr>
      </w:pPr>
    </w:p>
    <w:p w:rsidR="0093671B" w:rsidRPr="0093671B" w:rsidRDefault="0093671B" w:rsidP="0093671B">
      <w:pPr>
        <w:keepNext/>
        <w:jc w:val="both"/>
        <w:rPr>
          <w:rFonts w:ascii="Tahoma" w:hAnsi="Tahoma" w:cs="Tahoma"/>
          <w:sz w:val="22"/>
          <w:szCs w:val="22"/>
        </w:rPr>
      </w:pPr>
      <w:r w:rsidRPr="0093671B">
        <w:rPr>
          <w:rFonts w:ascii="Tahoma" w:hAnsi="Tahoma" w:cs="Tahoma"/>
          <w:sz w:val="22"/>
          <w:szCs w:val="22"/>
        </w:rPr>
        <w:t xml:space="preserve">Namen tega ocenjevanja je seznaniti ponudnika, že pred oddajo ponudbe, s pričakovanimi dejavniki tveganj in ocenami tveganj, ki se predvidevajo pri izvajanju del. </w:t>
      </w:r>
    </w:p>
    <w:p w:rsidR="0093671B" w:rsidRPr="0093671B" w:rsidRDefault="0093671B" w:rsidP="0093671B">
      <w:pPr>
        <w:keepNext/>
        <w:jc w:val="both"/>
        <w:rPr>
          <w:rFonts w:ascii="Tahoma" w:hAnsi="Tahoma" w:cs="Tahoma"/>
          <w:sz w:val="22"/>
          <w:szCs w:val="22"/>
        </w:rPr>
      </w:pPr>
      <w:r w:rsidRPr="0093671B">
        <w:rPr>
          <w:rFonts w:ascii="Tahoma" w:hAnsi="Tahoma" w:cs="Tahoma"/>
          <w:sz w:val="22"/>
          <w:szCs w:val="22"/>
        </w:rPr>
        <w:t>Potencialni izvajalec lahko v grobem oceni zmožnosti izvajanja dela, zlasti glede:</w:t>
      </w:r>
    </w:p>
    <w:p w:rsidR="0093671B" w:rsidRPr="0093671B" w:rsidRDefault="0093671B" w:rsidP="002A79E1">
      <w:pPr>
        <w:keepNext/>
        <w:numPr>
          <w:ilvl w:val="0"/>
          <w:numId w:val="54"/>
        </w:numPr>
        <w:ind w:left="0" w:firstLine="0"/>
        <w:jc w:val="both"/>
        <w:rPr>
          <w:rFonts w:ascii="Tahoma" w:hAnsi="Tahoma" w:cs="Tahoma"/>
          <w:sz w:val="22"/>
          <w:szCs w:val="22"/>
        </w:rPr>
      </w:pPr>
      <w:r w:rsidRPr="0093671B">
        <w:rPr>
          <w:rFonts w:ascii="Tahoma" w:hAnsi="Tahoma" w:cs="Tahoma"/>
          <w:sz w:val="22"/>
          <w:szCs w:val="22"/>
        </w:rPr>
        <w:t>delazmožnosti svojih delavcev (veljavna pozitivna ocena iz periodičnega zdravstvenega pregleda, v obsegu, ki zajema nevarnosti za poškodbe in okvare zdravja po tej oceni tveganja);</w:t>
      </w:r>
    </w:p>
    <w:p w:rsidR="0093671B" w:rsidRPr="0093671B" w:rsidRDefault="0093671B" w:rsidP="002A79E1">
      <w:pPr>
        <w:keepNext/>
        <w:numPr>
          <w:ilvl w:val="0"/>
          <w:numId w:val="54"/>
        </w:numPr>
        <w:ind w:left="0" w:firstLine="0"/>
        <w:jc w:val="both"/>
        <w:rPr>
          <w:rFonts w:ascii="Tahoma" w:hAnsi="Tahoma" w:cs="Tahoma"/>
          <w:sz w:val="22"/>
          <w:szCs w:val="22"/>
        </w:rPr>
      </w:pPr>
      <w:r w:rsidRPr="0093671B">
        <w:rPr>
          <w:rFonts w:ascii="Tahoma" w:hAnsi="Tahoma" w:cs="Tahoma"/>
          <w:sz w:val="22"/>
          <w:szCs w:val="22"/>
        </w:rPr>
        <w:t>usposobljenosti svojih delavcev za varno delo (veljaven pozitiven preizkus znanja iz varstva pri delu po programu, ki zajema teme, obravnavajo nevarnosti za poškodbe in okvaro zdravja, po tej oceni tveganja);</w:t>
      </w:r>
    </w:p>
    <w:p w:rsidR="0093671B" w:rsidRPr="0093671B" w:rsidRDefault="0093671B" w:rsidP="002A79E1">
      <w:pPr>
        <w:keepNext/>
        <w:numPr>
          <w:ilvl w:val="0"/>
          <w:numId w:val="54"/>
        </w:numPr>
        <w:ind w:left="0" w:firstLine="0"/>
        <w:jc w:val="both"/>
        <w:rPr>
          <w:rFonts w:ascii="Tahoma" w:hAnsi="Tahoma" w:cs="Tahoma"/>
          <w:sz w:val="22"/>
          <w:szCs w:val="22"/>
        </w:rPr>
      </w:pPr>
      <w:r w:rsidRPr="0093671B">
        <w:rPr>
          <w:rFonts w:ascii="Tahoma" w:hAnsi="Tahoma" w:cs="Tahoma"/>
          <w:sz w:val="22"/>
          <w:szCs w:val="22"/>
        </w:rPr>
        <w:t>priprave ustrezne osebne varovalne opreme, skladne z veljavnimi standardi;</w:t>
      </w:r>
    </w:p>
    <w:p w:rsidR="0093671B" w:rsidRPr="0093671B" w:rsidRDefault="0093671B" w:rsidP="002A79E1">
      <w:pPr>
        <w:keepNext/>
        <w:numPr>
          <w:ilvl w:val="0"/>
          <w:numId w:val="54"/>
        </w:numPr>
        <w:ind w:left="0" w:firstLine="0"/>
        <w:jc w:val="both"/>
        <w:rPr>
          <w:rFonts w:ascii="Tahoma" w:hAnsi="Tahoma" w:cs="Tahoma"/>
          <w:sz w:val="22"/>
          <w:szCs w:val="22"/>
        </w:rPr>
      </w:pPr>
      <w:r w:rsidRPr="0093671B">
        <w:rPr>
          <w:rFonts w:ascii="Tahoma" w:hAnsi="Tahoma" w:cs="Tahoma"/>
          <w:sz w:val="22"/>
          <w:szCs w:val="22"/>
        </w:rPr>
        <w:t xml:space="preserve">priprava ustrezne delovne opreme (orodje, stroji,…) in pripomočkov (lestve, premični odri, dvižne košare, zaščita pred previsoko napetostjo dotika,….); </w:t>
      </w:r>
    </w:p>
    <w:p w:rsidR="0093671B" w:rsidRPr="0093671B" w:rsidRDefault="0093671B" w:rsidP="002A79E1">
      <w:pPr>
        <w:keepNext/>
        <w:numPr>
          <w:ilvl w:val="0"/>
          <w:numId w:val="54"/>
        </w:numPr>
        <w:ind w:left="0" w:firstLine="0"/>
        <w:jc w:val="both"/>
        <w:rPr>
          <w:rFonts w:ascii="Tahoma" w:hAnsi="Tahoma" w:cs="Tahoma"/>
          <w:sz w:val="22"/>
          <w:szCs w:val="22"/>
        </w:rPr>
      </w:pPr>
      <w:r w:rsidRPr="0093671B">
        <w:rPr>
          <w:rFonts w:ascii="Tahoma" w:hAnsi="Tahoma" w:cs="Tahoma"/>
          <w:sz w:val="22"/>
          <w:szCs w:val="22"/>
        </w:rPr>
        <w:t>potrebne opreme za prvo pomoč na deloviščih.</w:t>
      </w:r>
    </w:p>
    <w:p w:rsidR="0093671B" w:rsidRDefault="0093671B" w:rsidP="0093671B">
      <w:pPr>
        <w:keepNext/>
        <w:jc w:val="both"/>
        <w:rPr>
          <w:rFonts w:ascii="Tahoma" w:hAnsi="Tahoma" w:cs="Tahoma"/>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826154" w:rsidRPr="00CB0A8B" w:rsidTr="00B542D4">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1.</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Mehanski dejavniki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6154" w:rsidRPr="00CB0A8B" w:rsidRDefault="00826154" w:rsidP="00B542D4">
            <w:pPr>
              <w:keepNext/>
              <w:rPr>
                <w:rFonts w:ascii="Tahoma" w:hAnsi="Tahoma" w:cs="Tahoma"/>
                <w:b/>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26154" w:rsidRPr="00CB0A8B" w:rsidRDefault="00826154" w:rsidP="00B542D4">
            <w:pPr>
              <w:keepNext/>
              <w:rPr>
                <w:rFonts w:ascii="Tahoma" w:hAnsi="Tahoma" w:cs="Tahoma"/>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Tveganje</w:t>
            </w:r>
          </w:p>
        </w:tc>
      </w:tr>
      <w:tr w:rsidR="00826154" w:rsidRPr="00CB0A8B" w:rsidTr="00B542D4">
        <w:tc>
          <w:tcPr>
            <w:tcW w:w="675" w:type="dxa"/>
            <w:gridSpan w:val="2"/>
            <w:vMerge w:val="restart"/>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1.1.</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Vrtljivi, gibljivi deli</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sidRPr="00CB0A8B">
              <w:rPr>
                <w:rFonts w:ascii="Tahoma" w:hAnsi="Tahoma" w:cs="Tahoma"/>
                <w:szCs w:val="24"/>
              </w:rPr>
              <w:t>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1.2.</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Prosto gibanje delov ali materiala</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sidRPr="00CB0A8B">
              <w:rPr>
                <w:rFonts w:ascii="Tahoma" w:hAnsi="Tahoma" w:cs="Tahoma"/>
                <w:szCs w:val="24"/>
              </w:rPr>
              <w:t>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1.3.</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Premik delov delovne opreme, premikanje vozil</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zmerna</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1.4.</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 xml:space="preserve">Nevarnost </w:t>
            </w:r>
            <w:proofErr w:type="spellStart"/>
            <w:r w:rsidRPr="00CB0A8B">
              <w:rPr>
                <w:rFonts w:ascii="Tahoma" w:hAnsi="Tahoma" w:cs="Tahoma"/>
                <w:szCs w:val="24"/>
              </w:rPr>
              <w:t>poklopa</w:t>
            </w:r>
            <w:proofErr w:type="spellEnd"/>
            <w:r w:rsidRPr="00CB0A8B">
              <w:rPr>
                <w:rFonts w:ascii="Tahoma" w:hAnsi="Tahoma" w:cs="Tahoma"/>
                <w:szCs w:val="24"/>
              </w:rPr>
              <w:t xml:space="preserve">, zaklopa, </w:t>
            </w:r>
            <w:proofErr w:type="spellStart"/>
            <w:r w:rsidRPr="00CB0A8B">
              <w:rPr>
                <w:rFonts w:ascii="Tahoma" w:hAnsi="Tahoma" w:cs="Tahoma"/>
                <w:szCs w:val="24"/>
              </w:rPr>
              <w:t>zagrabitve</w:t>
            </w:r>
            <w:proofErr w:type="spellEnd"/>
            <w:r w:rsidRPr="00CB0A8B">
              <w:rPr>
                <w:rFonts w:ascii="Tahoma" w:hAnsi="Tahoma" w:cs="Tahoma"/>
                <w:szCs w:val="24"/>
              </w:rPr>
              <w:t>,</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zmerna</w:t>
            </w:r>
          </w:p>
        </w:tc>
      </w:tr>
      <w:tr w:rsidR="00826154" w:rsidRPr="00CB0A8B" w:rsidTr="00B542D4">
        <w:tc>
          <w:tcPr>
            <w:tcW w:w="675" w:type="dxa"/>
            <w:gridSpan w:val="2"/>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2.</w:t>
            </w:r>
          </w:p>
        </w:tc>
        <w:tc>
          <w:tcPr>
            <w:tcW w:w="6237" w:type="dxa"/>
            <w:gridSpan w:val="3"/>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Dejavniki v zvezi z načinom dela</w:t>
            </w:r>
          </w:p>
        </w:tc>
        <w:tc>
          <w:tcPr>
            <w:tcW w:w="567" w:type="dxa"/>
            <w:shd w:val="clear" w:color="auto" w:fill="auto"/>
          </w:tcPr>
          <w:p w:rsidR="00826154" w:rsidRPr="00CB0A8B" w:rsidRDefault="00826154" w:rsidP="00B542D4">
            <w:pPr>
              <w:keepNext/>
              <w:rPr>
                <w:rFonts w:ascii="Tahoma" w:hAnsi="Tahoma" w:cs="Tahoma"/>
                <w:b/>
                <w:szCs w:val="24"/>
              </w:rPr>
            </w:pPr>
          </w:p>
        </w:tc>
        <w:tc>
          <w:tcPr>
            <w:tcW w:w="567" w:type="dxa"/>
            <w:shd w:val="clear" w:color="auto" w:fill="auto"/>
          </w:tcPr>
          <w:p w:rsidR="00826154" w:rsidRPr="00CB0A8B" w:rsidRDefault="00826154" w:rsidP="00B542D4">
            <w:pPr>
              <w:keepNext/>
              <w:rPr>
                <w:rFonts w:ascii="Tahoma" w:hAnsi="Tahoma" w:cs="Tahoma"/>
                <w:b/>
                <w:szCs w:val="24"/>
              </w:rPr>
            </w:pPr>
          </w:p>
        </w:tc>
        <w:tc>
          <w:tcPr>
            <w:tcW w:w="1418" w:type="dxa"/>
            <w:shd w:val="clear" w:color="auto" w:fill="auto"/>
          </w:tcPr>
          <w:p w:rsidR="00826154" w:rsidRPr="00CB0A8B" w:rsidRDefault="00826154" w:rsidP="00B542D4">
            <w:pPr>
              <w:keepNext/>
              <w:jc w:val="center"/>
              <w:rPr>
                <w:rFonts w:ascii="Tahoma" w:hAnsi="Tahoma" w:cs="Tahoma"/>
                <w:b/>
                <w:szCs w:val="24"/>
              </w:rPr>
            </w:pPr>
          </w:p>
        </w:tc>
      </w:tr>
      <w:tr w:rsidR="00826154" w:rsidRPr="00CB0A8B" w:rsidTr="00B542D4">
        <w:tc>
          <w:tcPr>
            <w:tcW w:w="675" w:type="dxa"/>
            <w:gridSpan w:val="2"/>
            <w:vMerge w:val="restart"/>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2.1.</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 xml:space="preserve">Nevarne </w:t>
            </w:r>
            <w:proofErr w:type="spellStart"/>
            <w:r w:rsidRPr="00CB0A8B">
              <w:rPr>
                <w:rFonts w:ascii="Tahoma" w:hAnsi="Tahoma" w:cs="Tahoma"/>
                <w:szCs w:val="24"/>
              </w:rPr>
              <w:t>površ</w:t>
            </w:r>
            <w:proofErr w:type="spellEnd"/>
            <w:r w:rsidRPr="00CB0A8B">
              <w:rPr>
                <w:rFonts w:ascii="Tahoma" w:hAnsi="Tahoma" w:cs="Tahoma"/>
                <w:szCs w:val="24"/>
              </w:rPr>
              <w:t xml:space="preserve">., ostri robovi, koti, konice, </w:t>
            </w:r>
            <w:proofErr w:type="spellStart"/>
            <w:r w:rsidRPr="00CB0A8B">
              <w:rPr>
                <w:rFonts w:ascii="Tahoma" w:hAnsi="Tahoma" w:cs="Tahoma"/>
                <w:szCs w:val="24"/>
              </w:rPr>
              <w:t>hrap</w:t>
            </w:r>
            <w:proofErr w:type="spellEnd"/>
            <w:r w:rsidRPr="00CB0A8B">
              <w:rPr>
                <w:rFonts w:ascii="Tahoma" w:hAnsi="Tahoma" w:cs="Tahoma"/>
                <w:szCs w:val="24"/>
              </w:rPr>
              <w:t xml:space="preserve">. </w:t>
            </w:r>
            <w:proofErr w:type="spellStart"/>
            <w:r w:rsidRPr="00CB0A8B">
              <w:rPr>
                <w:rFonts w:ascii="Tahoma" w:hAnsi="Tahoma" w:cs="Tahoma"/>
                <w:szCs w:val="24"/>
              </w:rPr>
              <w:t>površ</w:t>
            </w:r>
            <w:proofErr w:type="spellEnd"/>
            <w:r w:rsidRPr="00CB0A8B">
              <w:rPr>
                <w:rFonts w:ascii="Tahoma" w:hAnsi="Tahoma" w:cs="Tahoma"/>
                <w:szCs w:val="24"/>
              </w:rPr>
              <w:t>.</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2.2.</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Opravljanje dela na višini</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nizka</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2.3.</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Omejen prostor</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zmerna</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2.4.</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Možnost spotikov, zdrsov, padcev</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2.5.</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Vstopanje in delo v zaprtih prostorih</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w:t>
            </w:r>
          </w:p>
        </w:tc>
        <w:tc>
          <w:tcPr>
            <w:tcW w:w="1418" w:type="dxa"/>
            <w:shd w:val="clear" w:color="auto" w:fill="auto"/>
          </w:tcPr>
          <w:p w:rsidR="00826154" w:rsidRPr="00CB0A8B" w:rsidRDefault="00826154" w:rsidP="00B542D4">
            <w:pPr>
              <w:keepNext/>
              <w:jc w:val="center"/>
              <w:rPr>
                <w:rFonts w:ascii="Tahoma" w:hAnsi="Tahoma" w:cs="Tahoma"/>
                <w:szCs w:val="24"/>
              </w:rPr>
            </w:pPr>
            <w:r w:rsidRPr="00CB0A8B">
              <w:rPr>
                <w:rFonts w:ascii="Tahoma" w:hAnsi="Tahoma" w:cs="Tahoma"/>
                <w:szCs w:val="24"/>
              </w:rPr>
              <w:t>-</w:t>
            </w:r>
          </w:p>
        </w:tc>
      </w:tr>
      <w:tr w:rsidR="00826154" w:rsidRPr="00CB0A8B" w:rsidTr="00B542D4">
        <w:tc>
          <w:tcPr>
            <w:tcW w:w="675" w:type="dxa"/>
            <w:gridSpan w:val="2"/>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3.</w:t>
            </w:r>
          </w:p>
        </w:tc>
        <w:tc>
          <w:tcPr>
            <w:tcW w:w="6237" w:type="dxa"/>
            <w:gridSpan w:val="3"/>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Električna energija</w:t>
            </w:r>
          </w:p>
        </w:tc>
        <w:tc>
          <w:tcPr>
            <w:tcW w:w="567" w:type="dxa"/>
            <w:shd w:val="clear" w:color="auto" w:fill="auto"/>
          </w:tcPr>
          <w:p w:rsidR="00826154" w:rsidRPr="00CB0A8B" w:rsidRDefault="00826154" w:rsidP="00B542D4">
            <w:pPr>
              <w:keepNext/>
              <w:rPr>
                <w:rFonts w:ascii="Tahoma" w:hAnsi="Tahoma" w:cs="Tahoma"/>
                <w:b/>
                <w:szCs w:val="24"/>
              </w:rPr>
            </w:pPr>
          </w:p>
        </w:tc>
        <w:tc>
          <w:tcPr>
            <w:tcW w:w="567" w:type="dxa"/>
            <w:shd w:val="clear" w:color="auto" w:fill="auto"/>
          </w:tcPr>
          <w:p w:rsidR="00826154" w:rsidRPr="00CB0A8B" w:rsidRDefault="00826154" w:rsidP="00B542D4">
            <w:pPr>
              <w:keepNext/>
              <w:rPr>
                <w:rFonts w:ascii="Tahoma" w:hAnsi="Tahoma" w:cs="Tahoma"/>
                <w:b/>
                <w:szCs w:val="24"/>
              </w:rPr>
            </w:pPr>
          </w:p>
        </w:tc>
        <w:tc>
          <w:tcPr>
            <w:tcW w:w="1418" w:type="dxa"/>
            <w:shd w:val="clear" w:color="auto" w:fill="auto"/>
          </w:tcPr>
          <w:p w:rsidR="00826154" w:rsidRPr="00CB0A8B" w:rsidRDefault="00826154" w:rsidP="00B542D4">
            <w:pPr>
              <w:keepNext/>
              <w:jc w:val="center"/>
              <w:rPr>
                <w:rFonts w:ascii="Tahoma" w:hAnsi="Tahoma" w:cs="Tahoma"/>
                <w:b/>
                <w:szCs w:val="24"/>
              </w:rPr>
            </w:pPr>
          </w:p>
        </w:tc>
      </w:tr>
      <w:tr w:rsidR="00826154" w:rsidRPr="00CB0A8B" w:rsidTr="00B542D4">
        <w:tc>
          <w:tcPr>
            <w:tcW w:w="675" w:type="dxa"/>
            <w:gridSpan w:val="2"/>
            <w:vMerge w:val="restart"/>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3.1.</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Neposredni dotik</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3.2.</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Posredni dotik</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3.3.</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Udar strele</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1</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nizko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3.4.</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Obločni plamen</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1</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nizko</w:t>
            </w:r>
          </w:p>
        </w:tc>
      </w:tr>
      <w:tr w:rsidR="00826154" w:rsidRPr="00CB0A8B" w:rsidTr="00B542D4">
        <w:tc>
          <w:tcPr>
            <w:tcW w:w="675" w:type="dxa"/>
            <w:gridSpan w:val="2"/>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4.</w:t>
            </w:r>
          </w:p>
        </w:tc>
        <w:tc>
          <w:tcPr>
            <w:tcW w:w="6237" w:type="dxa"/>
            <w:gridSpan w:val="3"/>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Nevarne snovi</w:t>
            </w:r>
          </w:p>
        </w:tc>
        <w:tc>
          <w:tcPr>
            <w:tcW w:w="567" w:type="dxa"/>
            <w:shd w:val="clear" w:color="auto" w:fill="auto"/>
          </w:tcPr>
          <w:p w:rsidR="00826154" w:rsidRPr="00CB0A8B" w:rsidRDefault="00826154" w:rsidP="00B542D4">
            <w:pPr>
              <w:keepNext/>
              <w:rPr>
                <w:rFonts w:ascii="Tahoma" w:hAnsi="Tahoma" w:cs="Tahoma"/>
                <w:b/>
                <w:szCs w:val="24"/>
              </w:rPr>
            </w:pPr>
          </w:p>
        </w:tc>
        <w:tc>
          <w:tcPr>
            <w:tcW w:w="567" w:type="dxa"/>
            <w:shd w:val="clear" w:color="auto" w:fill="auto"/>
          </w:tcPr>
          <w:p w:rsidR="00826154" w:rsidRPr="00CB0A8B" w:rsidRDefault="00826154" w:rsidP="00B542D4">
            <w:pPr>
              <w:keepNext/>
              <w:rPr>
                <w:rFonts w:ascii="Tahoma" w:hAnsi="Tahoma" w:cs="Tahoma"/>
                <w:b/>
                <w:szCs w:val="24"/>
              </w:rPr>
            </w:pPr>
          </w:p>
        </w:tc>
        <w:tc>
          <w:tcPr>
            <w:tcW w:w="1418" w:type="dxa"/>
            <w:shd w:val="clear" w:color="auto" w:fill="auto"/>
          </w:tcPr>
          <w:p w:rsidR="00826154" w:rsidRPr="00CB0A8B" w:rsidRDefault="00826154" w:rsidP="00B542D4">
            <w:pPr>
              <w:keepNext/>
              <w:jc w:val="center"/>
              <w:rPr>
                <w:rFonts w:ascii="Tahoma" w:hAnsi="Tahoma" w:cs="Tahoma"/>
                <w:b/>
                <w:szCs w:val="24"/>
              </w:rPr>
            </w:pPr>
          </w:p>
        </w:tc>
      </w:tr>
      <w:tr w:rsidR="00826154" w:rsidRPr="00CB0A8B" w:rsidTr="00B542D4">
        <w:tc>
          <w:tcPr>
            <w:tcW w:w="675" w:type="dxa"/>
            <w:gridSpan w:val="2"/>
            <w:vMerge w:val="restart"/>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4.1.</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Zdravju škodljive snovi</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75" w:type="dxa"/>
            <w:gridSpan w:val="2"/>
            <w:vMerge/>
            <w:shd w:val="clear" w:color="auto" w:fill="auto"/>
          </w:tcPr>
          <w:p w:rsidR="00826154" w:rsidRPr="00CB0A8B" w:rsidRDefault="00826154" w:rsidP="00B542D4">
            <w:pPr>
              <w:keepNext/>
              <w:rPr>
                <w:rFonts w:ascii="Tahoma" w:hAnsi="Tahoma" w:cs="Tahoma"/>
                <w:szCs w:val="24"/>
              </w:rPr>
            </w:pPr>
          </w:p>
        </w:tc>
        <w:tc>
          <w:tcPr>
            <w:tcW w:w="709"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4.2.</w:t>
            </w:r>
          </w:p>
        </w:tc>
        <w:tc>
          <w:tcPr>
            <w:tcW w:w="5528"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Požarno nevarne in eksplozivne snovi</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zmerno</w:t>
            </w:r>
          </w:p>
        </w:tc>
      </w:tr>
      <w:tr w:rsidR="00826154" w:rsidRPr="00CB0A8B" w:rsidTr="00B542D4">
        <w:tc>
          <w:tcPr>
            <w:tcW w:w="669" w:type="dxa"/>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5.</w:t>
            </w:r>
          </w:p>
        </w:tc>
        <w:tc>
          <w:tcPr>
            <w:tcW w:w="6243" w:type="dxa"/>
            <w:gridSpan w:val="4"/>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Fizikalni dejavniki</w:t>
            </w:r>
          </w:p>
        </w:tc>
        <w:tc>
          <w:tcPr>
            <w:tcW w:w="567" w:type="dxa"/>
            <w:shd w:val="clear" w:color="auto" w:fill="auto"/>
          </w:tcPr>
          <w:p w:rsidR="00826154" w:rsidRPr="00CB0A8B" w:rsidRDefault="00826154" w:rsidP="00B542D4">
            <w:pPr>
              <w:keepNext/>
              <w:rPr>
                <w:rFonts w:ascii="Tahoma" w:hAnsi="Tahoma" w:cs="Tahoma"/>
                <w:b/>
                <w:szCs w:val="24"/>
              </w:rPr>
            </w:pPr>
          </w:p>
        </w:tc>
        <w:tc>
          <w:tcPr>
            <w:tcW w:w="567" w:type="dxa"/>
            <w:shd w:val="clear" w:color="auto" w:fill="auto"/>
          </w:tcPr>
          <w:p w:rsidR="00826154" w:rsidRPr="00CB0A8B" w:rsidRDefault="00826154" w:rsidP="00B542D4">
            <w:pPr>
              <w:keepNext/>
              <w:rPr>
                <w:rFonts w:ascii="Tahoma" w:hAnsi="Tahoma" w:cs="Tahoma"/>
                <w:szCs w:val="24"/>
              </w:rPr>
            </w:pPr>
          </w:p>
        </w:tc>
        <w:tc>
          <w:tcPr>
            <w:tcW w:w="1418" w:type="dxa"/>
            <w:shd w:val="clear" w:color="auto" w:fill="auto"/>
          </w:tcPr>
          <w:p w:rsidR="00826154" w:rsidRPr="00CB0A8B" w:rsidRDefault="00826154" w:rsidP="00B542D4">
            <w:pPr>
              <w:keepNext/>
              <w:jc w:val="center"/>
              <w:rPr>
                <w:rFonts w:ascii="Tahoma" w:hAnsi="Tahoma" w:cs="Tahoma"/>
                <w:szCs w:val="24"/>
              </w:rPr>
            </w:pPr>
          </w:p>
        </w:tc>
      </w:tr>
      <w:tr w:rsidR="00826154" w:rsidRPr="00CB0A8B" w:rsidTr="00B542D4">
        <w:tc>
          <w:tcPr>
            <w:tcW w:w="669" w:type="dxa"/>
            <w:vMerge w:val="restart"/>
            <w:shd w:val="clear" w:color="auto" w:fill="auto"/>
          </w:tcPr>
          <w:p w:rsidR="00826154" w:rsidRPr="00CB0A8B" w:rsidRDefault="00826154" w:rsidP="00B542D4">
            <w:pPr>
              <w:keepNext/>
              <w:rPr>
                <w:rFonts w:ascii="Tahoma" w:hAnsi="Tahoma" w:cs="Tahoma"/>
                <w:b/>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5.1.</w:t>
            </w:r>
          </w:p>
        </w:tc>
        <w:tc>
          <w:tcPr>
            <w:tcW w:w="5538" w:type="dxa"/>
            <w:gridSpan w:val="2"/>
            <w:shd w:val="clear" w:color="auto" w:fill="auto"/>
          </w:tcPr>
          <w:p w:rsidR="00826154" w:rsidRPr="00CB0A8B" w:rsidRDefault="00826154" w:rsidP="00B542D4">
            <w:pPr>
              <w:keepNext/>
              <w:rPr>
                <w:rFonts w:ascii="Tahoma" w:hAnsi="Tahoma" w:cs="Tahoma"/>
                <w:szCs w:val="24"/>
              </w:rPr>
            </w:pPr>
            <w:proofErr w:type="spellStart"/>
            <w:r w:rsidRPr="00CB0A8B">
              <w:rPr>
                <w:rFonts w:ascii="Tahoma" w:hAnsi="Tahoma" w:cs="Tahoma"/>
                <w:szCs w:val="24"/>
              </w:rPr>
              <w:t>Ionizirna</w:t>
            </w:r>
            <w:proofErr w:type="spellEnd"/>
            <w:r w:rsidRPr="00CB0A8B">
              <w:rPr>
                <w:rFonts w:ascii="Tahoma" w:hAnsi="Tahoma" w:cs="Tahoma"/>
                <w:szCs w:val="24"/>
              </w:rPr>
              <w:t xml:space="preserve"> in </w:t>
            </w:r>
            <w:proofErr w:type="spellStart"/>
            <w:r w:rsidRPr="00CB0A8B">
              <w:rPr>
                <w:rFonts w:ascii="Tahoma" w:hAnsi="Tahoma" w:cs="Tahoma"/>
                <w:szCs w:val="24"/>
              </w:rPr>
              <w:t>neionizirna</w:t>
            </w:r>
            <w:proofErr w:type="spellEnd"/>
            <w:r w:rsidRPr="00CB0A8B">
              <w:rPr>
                <w:rFonts w:ascii="Tahoma" w:hAnsi="Tahoma" w:cs="Tahoma"/>
                <w:szCs w:val="24"/>
              </w:rPr>
              <w:t xml:space="preserve"> sevanja</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w:t>
            </w:r>
          </w:p>
        </w:tc>
      </w:tr>
      <w:tr w:rsidR="00826154" w:rsidRPr="00CB0A8B" w:rsidTr="00B542D4">
        <w:trPr>
          <w:trHeight w:val="326"/>
        </w:trPr>
        <w:tc>
          <w:tcPr>
            <w:tcW w:w="669" w:type="dxa"/>
            <w:vMerge/>
            <w:shd w:val="clear" w:color="auto" w:fill="auto"/>
          </w:tcPr>
          <w:p w:rsidR="00826154" w:rsidRPr="00CB0A8B" w:rsidRDefault="00826154" w:rsidP="00B542D4">
            <w:pPr>
              <w:keepNext/>
              <w:rPr>
                <w:rFonts w:ascii="Tahoma" w:hAnsi="Tahoma" w:cs="Tahoma"/>
                <w:b/>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5.2.</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Hrup in vibracije</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Default="00826154" w:rsidP="00B542D4">
            <w:pPr>
              <w:keepNext/>
              <w:jc w:val="center"/>
              <w:rPr>
                <w:rFonts w:ascii="Tahoma" w:hAnsi="Tahoma" w:cs="Tahoma"/>
                <w:szCs w:val="24"/>
              </w:rPr>
            </w:pPr>
          </w:p>
          <w:p w:rsidR="00826154" w:rsidRPr="00CB0A8B" w:rsidRDefault="00826154" w:rsidP="00B542D4">
            <w:pPr>
              <w:keepNext/>
              <w:jc w:val="center"/>
              <w:rPr>
                <w:rFonts w:ascii="Tahoma" w:hAnsi="Tahoma" w:cs="Tahoma"/>
                <w:szCs w:val="24"/>
              </w:rPr>
            </w:pPr>
            <w:r>
              <w:rPr>
                <w:rFonts w:ascii="Tahoma" w:hAnsi="Tahoma" w:cs="Tahoma"/>
                <w:szCs w:val="24"/>
              </w:rPr>
              <w:t>zmerno</w:t>
            </w:r>
          </w:p>
        </w:tc>
      </w:tr>
      <w:tr w:rsidR="00826154" w:rsidRPr="00CB0A8B" w:rsidTr="00B542D4">
        <w:tc>
          <w:tcPr>
            <w:tcW w:w="669" w:type="dxa"/>
            <w:vMerge/>
            <w:shd w:val="clear" w:color="auto" w:fill="auto"/>
          </w:tcPr>
          <w:p w:rsidR="00826154" w:rsidRPr="00CB0A8B" w:rsidRDefault="00826154" w:rsidP="00B542D4">
            <w:pPr>
              <w:keepNext/>
              <w:rPr>
                <w:rFonts w:ascii="Tahoma" w:hAnsi="Tahoma" w:cs="Tahoma"/>
                <w:b/>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5.3.</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Mehanske vibracije</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69" w:type="dxa"/>
            <w:vMerge/>
            <w:shd w:val="clear" w:color="auto" w:fill="auto"/>
          </w:tcPr>
          <w:p w:rsidR="00826154" w:rsidRPr="00CB0A8B" w:rsidRDefault="00826154" w:rsidP="00B542D4">
            <w:pPr>
              <w:keepNext/>
              <w:rPr>
                <w:rFonts w:ascii="Tahoma" w:hAnsi="Tahoma" w:cs="Tahoma"/>
                <w:b/>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5.4.</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Snovi z visoko temperaturo</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69" w:type="dxa"/>
            <w:vMerge/>
            <w:shd w:val="clear" w:color="auto" w:fill="auto"/>
          </w:tcPr>
          <w:p w:rsidR="00826154" w:rsidRPr="00CB0A8B" w:rsidRDefault="00826154" w:rsidP="00B542D4">
            <w:pPr>
              <w:keepNext/>
              <w:rPr>
                <w:rFonts w:ascii="Tahoma" w:hAnsi="Tahoma" w:cs="Tahoma"/>
                <w:b/>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5.5.</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Snovi pod tlakom</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69" w:type="dxa"/>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6.</w:t>
            </w:r>
          </w:p>
        </w:tc>
        <w:tc>
          <w:tcPr>
            <w:tcW w:w="6243" w:type="dxa"/>
            <w:gridSpan w:val="4"/>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Ekološke razmere</w:t>
            </w:r>
          </w:p>
        </w:tc>
        <w:tc>
          <w:tcPr>
            <w:tcW w:w="567" w:type="dxa"/>
            <w:shd w:val="clear" w:color="auto" w:fill="auto"/>
          </w:tcPr>
          <w:p w:rsidR="00826154" w:rsidRPr="00CB0A8B" w:rsidRDefault="00826154" w:rsidP="00B542D4">
            <w:pPr>
              <w:keepNext/>
              <w:rPr>
                <w:rFonts w:ascii="Tahoma" w:hAnsi="Tahoma" w:cs="Tahoma"/>
                <w:b/>
                <w:szCs w:val="24"/>
              </w:rPr>
            </w:pPr>
          </w:p>
        </w:tc>
        <w:tc>
          <w:tcPr>
            <w:tcW w:w="567" w:type="dxa"/>
            <w:shd w:val="clear" w:color="auto" w:fill="auto"/>
          </w:tcPr>
          <w:p w:rsidR="00826154" w:rsidRPr="00CB0A8B" w:rsidRDefault="00826154" w:rsidP="00B542D4">
            <w:pPr>
              <w:keepNext/>
              <w:rPr>
                <w:rFonts w:ascii="Tahoma" w:hAnsi="Tahoma" w:cs="Tahoma"/>
                <w:b/>
                <w:szCs w:val="24"/>
              </w:rPr>
            </w:pPr>
          </w:p>
        </w:tc>
        <w:tc>
          <w:tcPr>
            <w:tcW w:w="1418" w:type="dxa"/>
            <w:shd w:val="clear" w:color="auto" w:fill="auto"/>
          </w:tcPr>
          <w:p w:rsidR="00826154" w:rsidRPr="00CB0A8B" w:rsidRDefault="00826154" w:rsidP="00B542D4">
            <w:pPr>
              <w:keepNext/>
              <w:jc w:val="center"/>
              <w:rPr>
                <w:rFonts w:ascii="Tahoma" w:hAnsi="Tahoma" w:cs="Tahoma"/>
                <w:b/>
                <w:szCs w:val="24"/>
              </w:rPr>
            </w:pPr>
          </w:p>
        </w:tc>
      </w:tr>
      <w:tr w:rsidR="00826154" w:rsidRPr="00CB0A8B" w:rsidTr="00B542D4">
        <w:tc>
          <w:tcPr>
            <w:tcW w:w="669" w:type="dxa"/>
            <w:vMerge w:val="restart"/>
            <w:shd w:val="clear" w:color="auto" w:fill="auto"/>
          </w:tcPr>
          <w:p w:rsidR="00826154" w:rsidRPr="00CB0A8B" w:rsidRDefault="00826154" w:rsidP="00B542D4">
            <w:pPr>
              <w:keepNext/>
              <w:rPr>
                <w:rFonts w:ascii="Tahoma" w:hAnsi="Tahoma" w:cs="Tahoma"/>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6.1.</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Neustrezna oz. neprimerna razsvetljava</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69" w:type="dxa"/>
            <w:vMerge/>
            <w:shd w:val="clear" w:color="auto" w:fill="auto"/>
          </w:tcPr>
          <w:p w:rsidR="00826154" w:rsidRPr="00CB0A8B" w:rsidRDefault="00826154" w:rsidP="00B542D4">
            <w:pPr>
              <w:keepNext/>
              <w:rPr>
                <w:rFonts w:ascii="Tahoma" w:hAnsi="Tahoma" w:cs="Tahoma"/>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6.3.</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Neprimerna temperatura/vlaga/ventilacija</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69" w:type="dxa"/>
            <w:vMerge/>
            <w:shd w:val="clear" w:color="auto" w:fill="auto"/>
          </w:tcPr>
          <w:p w:rsidR="00826154" w:rsidRPr="00CB0A8B" w:rsidRDefault="00826154" w:rsidP="00B542D4">
            <w:pPr>
              <w:keepNext/>
              <w:rPr>
                <w:rFonts w:ascii="Tahoma" w:hAnsi="Tahoma" w:cs="Tahoma"/>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6.4.</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Prisotnost snovi, ki onesnažujejo</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C</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2</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r w:rsidR="00826154" w:rsidRPr="00CB0A8B" w:rsidTr="00B542D4">
        <w:tc>
          <w:tcPr>
            <w:tcW w:w="669" w:type="dxa"/>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7.</w:t>
            </w:r>
          </w:p>
        </w:tc>
        <w:tc>
          <w:tcPr>
            <w:tcW w:w="6243" w:type="dxa"/>
            <w:gridSpan w:val="4"/>
            <w:shd w:val="clear" w:color="auto" w:fill="auto"/>
          </w:tcPr>
          <w:p w:rsidR="00826154" w:rsidRPr="00CB0A8B" w:rsidRDefault="00826154" w:rsidP="00B542D4">
            <w:pPr>
              <w:keepNext/>
              <w:rPr>
                <w:rFonts w:ascii="Tahoma" w:hAnsi="Tahoma" w:cs="Tahoma"/>
                <w:b/>
                <w:szCs w:val="24"/>
              </w:rPr>
            </w:pPr>
            <w:r w:rsidRPr="00CB0A8B">
              <w:rPr>
                <w:rFonts w:ascii="Tahoma" w:hAnsi="Tahoma" w:cs="Tahoma"/>
                <w:b/>
                <w:szCs w:val="24"/>
              </w:rPr>
              <w:t>Ostali dejavniki</w:t>
            </w:r>
          </w:p>
        </w:tc>
        <w:tc>
          <w:tcPr>
            <w:tcW w:w="567" w:type="dxa"/>
            <w:shd w:val="clear" w:color="auto" w:fill="auto"/>
          </w:tcPr>
          <w:p w:rsidR="00826154" w:rsidRPr="00CB0A8B" w:rsidRDefault="00826154" w:rsidP="00B542D4">
            <w:pPr>
              <w:keepNext/>
              <w:rPr>
                <w:rFonts w:ascii="Tahoma" w:hAnsi="Tahoma" w:cs="Tahoma"/>
                <w:b/>
                <w:szCs w:val="24"/>
              </w:rPr>
            </w:pPr>
          </w:p>
        </w:tc>
        <w:tc>
          <w:tcPr>
            <w:tcW w:w="567" w:type="dxa"/>
            <w:shd w:val="clear" w:color="auto" w:fill="auto"/>
          </w:tcPr>
          <w:p w:rsidR="00826154" w:rsidRPr="00CB0A8B" w:rsidRDefault="00826154" w:rsidP="00B542D4">
            <w:pPr>
              <w:keepNext/>
              <w:rPr>
                <w:rFonts w:ascii="Tahoma" w:hAnsi="Tahoma" w:cs="Tahoma"/>
                <w:b/>
                <w:szCs w:val="24"/>
              </w:rPr>
            </w:pPr>
          </w:p>
        </w:tc>
        <w:tc>
          <w:tcPr>
            <w:tcW w:w="1418" w:type="dxa"/>
            <w:shd w:val="clear" w:color="auto" w:fill="auto"/>
          </w:tcPr>
          <w:p w:rsidR="00826154" w:rsidRPr="00CB0A8B" w:rsidRDefault="00826154" w:rsidP="00B542D4">
            <w:pPr>
              <w:keepNext/>
              <w:jc w:val="center"/>
              <w:rPr>
                <w:rFonts w:ascii="Tahoma" w:hAnsi="Tahoma" w:cs="Tahoma"/>
                <w:b/>
                <w:szCs w:val="24"/>
              </w:rPr>
            </w:pPr>
          </w:p>
        </w:tc>
      </w:tr>
      <w:tr w:rsidR="00826154" w:rsidRPr="00CB0A8B" w:rsidTr="00B542D4">
        <w:tc>
          <w:tcPr>
            <w:tcW w:w="669" w:type="dxa"/>
            <w:shd w:val="clear" w:color="auto" w:fill="auto"/>
          </w:tcPr>
          <w:p w:rsidR="00826154" w:rsidRPr="00CB0A8B" w:rsidRDefault="00826154" w:rsidP="00B542D4">
            <w:pPr>
              <w:keepNext/>
              <w:rPr>
                <w:rFonts w:ascii="Tahoma" w:hAnsi="Tahoma" w:cs="Tahoma"/>
                <w:szCs w:val="24"/>
              </w:rPr>
            </w:pPr>
          </w:p>
        </w:tc>
        <w:tc>
          <w:tcPr>
            <w:tcW w:w="705"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7.1.</w:t>
            </w:r>
          </w:p>
        </w:tc>
        <w:tc>
          <w:tcPr>
            <w:tcW w:w="5538" w:type="dxa"/>
            <w:gridSpan w:val="2"/>
            <w:shd w:val="clear" w:color="auto" w:fill="auto"/>
          </w:tcPr>
          <w:p w:rsidR="00826154" w:rsidRPr="00CB0A8B" w:rsidRDefault="00826154" w:rsidP="00B542D4">
            <w:pPr>
              <w:keepNext/>
              <w:rPr>
                <w:rFonts w:ascii="Tahoma" w:hAnsi="Tahoma" w:cs="Tahoma"/>
                <w:szCs w:val="24"/>
              </w:rPr>
            </w:pPr>
            <w:r w:rsidRPr="00CB0A8B">
              <w:rPr>
                <w:rFonts w:ascii="Tahoma" w:hAnsi="Tahoma" w:cs="Tahoma"/>
                <w:szCs w:val="24"/>
              </w:rPr>
              <w:t>Neugodni vremenski pogoji</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D</w:t>
            </w:r>
          </w:p>
        </w:tc>
        <w:tc>
          <w:tcPr>
            <w:tcW w:w="567" w:type="dxa"/>
            <w:shd w:val="clear" w:color="auto" w:fill="auto"/>
          </w:tcPr>
          <w:p w:rsidR="00826154" w:rsidRPr="00CB0A8B" w:rsidRDefault="00826154" w:rsidP="00B542D4">
            <w:pPr>
              <w:keepNext/>
              <w:rPr>
                <w:rFonts w:ascii="Tahoma" w:hAnsi="Tahoma" w:cs="Tahoma"/>
                <w:szCs w:val="24"/>
              </w:rPr>
            </w:pPr>
            <w:r>
              <w:rPr>
                <w:rFonts w:ascii="Tahoma" w:hAnsi="Tahoma" w:cs="Tahoma"/>
                <w:szCs w:val="24"/>
              </w:rPr>
              <w:t>3</w:t>
            </w:r>
          </w:p>
        </w:tc>
        <w:tc>
          <w:tcPr>
            <w:tcW w:w="1418" w:type="dxa"/>
            <w:shd w:val="clear" w:color="auto" w:fill="auto"/>
          </w:tcPr>
          <w:p w:rsidR="00826154" w:rsidRPr="00CB0A8B" w:rsidRDefault="00826154" w:rsidP="00B542D4">
            <w:pPr>
              <w:keepNext/>
              <w:jc w:val="center"/>
              <w:rPr>
                <w:rFonts w:ascii="Tahoma" w:hAnsi="Tahoma" w:cs="Tahoma"/>
                <w:szCs w:val="24"/>
              </w:rPr>
            </w:pPr>
            <w:r>
              <w:rPr>
                <w:rFonts w:ascii="Tahoma" w:hAnsi="Tahoma" w:cs="Tahoma"/>
                <w:szCs w:val="24"/>
              </w:rPr>
              <w:t xml:space="preserve"> zmerno</w:t>
            </w:r>
          </w:p>
        </w:tc>
      </w:tr>
    </w:tbl>
    <w:p w:rsidR="0093671B" w:rsidRDefault="0093671B" w:rsidP="0093671B">
      <w:pPr>
        <w:keepNext/>
        <w:rPr>
          <w:rFonts w:ascii="Tahoma" w:hAnsi="Tahoma" w:cs="Tahoma"/>
          <w:b/>
          <w:sz w:val="22"/>
          <w:szCs w:val="22"/>
        </w:rPr>
      </w:pPr>
    </w:p>
    <w:p w:rsidR="0093671B" w:rsidRPr="0093671B" w:rsidRDefault="0093671B" w:rsidP="0093671B">
      <w:pPr>
        <w:keepNext/>
        <w:rPr>
          <w:rFonts w:ascii="Tahoma" w:hAnsi="Tahoma" w:cs="Tahoma"/>
          <w:b/>
          <w:sz w:val="22"/>
          <w:szCs w:val="22"/>
        </w:rPr>
      </w:pPr>
      <w:r w:rsidRPr="0093671B">
        <w:rPr>
          <w:rFonts w:ascii="Tahoma" w:hAnsi="Tahoma" w:cs="Tahoma"/>
          <w:b/>
          <w:sz w:val="22"/>
          <w:szCs w:val="22"/>
        </w:rPr>
        <w:t>Zahteve glede izvajanja  ukrepov na skupnih deloviščih pri naročniku</w:t>
      </w:r>
    </w:p>
    <w:p w:rsidR="0093671B" w:rsidRPr="0093671B" w:rsidRDefault="0093671B" w:rsidP="0093671B">
      <w:pPr>
        <w:keepNext/>
        <w:rPr>
          <w:rFonts w:ascii="Tahoma" w:hAnsi="Tahoma" w:cs="Tahoma"/>
          <w:b/>
          <w:sz w:val="22"/>
          <w:szCs w:val="22"/>
        </w:rPr>
      </w:pPr>
    </w:p>
    <w:p w:rsidR="0093671B" w:rsidRPr="0093671B" w:rsidRDefault="0093671B" w:rsidP="0093671B">
      <w:pPr>
        <w:keepNext/>
        <w:rPr>
          <w:rFonts w:ascii="Tahoma" w:hAnsi="Tahoma" w:cs="Tahoma"/>
          <w:sz w:val="22"/>
          <w:szCs w:val="22"/>
          <w:u w:val="single"/>
        </w:rPr>
      </w:pPr>
      <w:r w:rsidRPr="0093671B">
        <w:rPr>
          <w:rFonts w:ascii="Tahoma" w:hAnsi="Tahoma" w:cs="Tahoma"/>
          <w:sz w:val="22"/>
          <w:szCs w:val="22"/>
          <w:u w:val="single"/>
        </w:rPr>
        <w:t>Usposobljenost delavcev za varno izvajanje dela</w:t>
      </w:r>
    </w:p>
    <w:p w:rsidR="0093671B" w:rsidRPr="0093671B" w:rsidRDefault="0093671B" w:rsidP="0093671B">
      <w:pPr>
        <w:keepNext/>
        <w:rPr>
          <w:rFonts w:ascii="Tahoma" w:hAnsi="Tahoma" w:cs="Tahoma"/>
          <w:b/>
          <w:sz w:val="22"/>
          <w:szCs w:val="22"/>
        </w:rPr>
      </w:pPr>
    </w:p>
    <w:p w:rsidR="0093671B" w:rsidRPr="0093671B" w:rsidRDefault="0093671B" w:rsidP="0093671B">
      <w:pPr>
        <w:keepNext/>
        <w:jc w:val="both"/>
        <w:rPr>
          <w:rFonts w:ascii="Tahoma" w:hAnsi="Tahoma" w:cs="Tahoma"/>
          <w:sz w:val="22"/>
          <w:szCs w:val="22"/>
        </w:rPr>
      </w:pPr>
      <w:r w:rsidRPr="0093671B">
        <w:rPr>
          <w:rFonts w:ascii="Tahoma" w:hAnsi="Tahoma" w:cs="Tahoma"/>
          <w:sz w:val="22"/>
          <w:szCs w:val="22"/>
        </w:rPr>
        <w:t>Iz ocene tveganja izhaja, da se bodo na skupnih deloviščih izvajala dela, ki so nevarnejša za poškodbe in okvare zdravja delavcev. Zato morajo biti delavci izvajalca usposobljeni za varno izvajanje dela po programu, ki zajema dejavnike tveganja za poškodbe in okvare zdravja na skupnih deloviščih po programu usposabljanja, ki mora zajemati najmanj naslednja poglavja:</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lastRenderedPageBreak/>
        <w:t xml:space="preserve">poznavanje temeljnih zakonskih določb, </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poznavanje (internih) predpisov glede: prijavljanje poškodb pri delu, preizkus alkoholiziranosti, prva pomoč);</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poznavanje osnov o varnostnih znakih;</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poznavanje osnov iz požarnega varstva;</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poznavanje osnov varnega dela z nevarnimi snovmi;</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urejenosti delovnih mest;</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varne uporabe delovne opreme;</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varstva pri delu pred nevarnostjo električnega toka;</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uporabe osebne varovalne opreme;</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varnega dvigovanja in prenašanja bremen;</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varne uporabe lestev;</w:t>
      </w:r>
    </w:p>
    <w:p w:rsidR="0093671B" w:rsidRPr="0093671B" w:rsidRDefault="0093671B" w:rsidP="002A79E1">
      <w:pPr>
        <w:keepNext/>
        <w:widowControl w:val="0"/>
        <w:numPr>
          <w:ilvl w:val="0"/>
          <w:numId w:val="57"/>
        </w:numPr>
        <w:rPr>
          <w:rFonts w:ascii="Tahoma" w:hAnsi="Tahoma" w:cs="Tahoma"/>
          <w:sz w:val="22"/>
          <w:szCs w:val="22"/>
        </w:rPr>
      </w:pPr>
      <w:r w:rsidRPr="0093671B">
        <w:rPr>
          <w:rFonts w:ascii="Tahoma" w:hAnsi="Tahoma" w:cs="Tahoma"/>
          <w:sz w:val="22"/>
          <w:szCs w:val="22"/>
        </w:rPr>
        <w:t>osnove varnega dela na deloviščih.</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Delavci morajo imeti veljavne (praktične in teoretične)  preizkuse znanja, ki niso starejši od 2 (dveh) let.</w:t>
      </w:r>
    </w:p>
    <w:p w:rsidR="0093671B" w:rsidRPr="0093671B" w:rsidRDefault="0093671B" w:rsidP="0093671B">
      <w:pPr>
        <w:keepNext/>
        <w:widowControl w:val="0"/>
        <w:rPr>
          <w:rFonts w:ascii="Tahoma" w:hAnsi="Tahoma" w:cs="Tahoma"/>
          <w:sz w:val="22"/>
          <w:szCs w:val="22"/>
          <w:u w:val="single"/>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Posebne usposobljenosti:</w:t>
      </w:r>
    </w:p>
    <w:p w:rsidR="0093671B" w:rsidRPr="0093671B" w:rsidRDefault="0093671B" w:rsidP="0093671B">
      <w:pPr>
        <w:keepNext/>
        <w:widowControl w:val="0"/>
        <w:rPr>
          <w:rFonts w:ascii="Tahoma" w:hAnsi="Tahoma" w:cs="Tahoma"/>
          <w:b/>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Vsi delavci morajo imeti veljavne (praktični in teoretični del) preizkuse znanja iz varstva pri delu, ki niso starejši od 2 (dveh) let.</w:t>
      </w:r>
    </w:p>
    <w:p w:rsidR="0093671B" w:rsidRPr="0093671B" w:rsidRDefault="0093671B" w:rsidP="0093671B">
      <w:pPr>
        <w:keepNext/>
        <w:widowControl w:val="0"/>
        <w:rPr>
          <w:rFonts w:ascii="Tahoma" w:hAnsi="Tahoma" w:cs="Tahoma"/>
          <w:b/>
          <w:sz w:val="22"/>
          <w:szCs w:val="22"/>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Zdravstvena sposobnost delavcev:</w:t>
      </w:r>
    </w:p>
    <w:p w:rsidR="0093671B" w:rsidRPr="0093671B" w:rsidRDefault="0093671B" w:rsidP="0093671B">
      <w:pPr>
        <w:keepNext/>
        <w:widowControl w:val="0"/>
        <w:rPr>
          <w:rFonts w:ascii="Tahoma" w:hAnsi="Tahoma" w:cs="Tahoma"/>
          <w:b/>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 xml:space="preserve">Delavci izvajalca morajo biti zdravstveno sposobni za opravljanje dela. Zato morajo imeti opravljen pozitivni preventivni zdravstveni pregled zaradi varovanja življenja, zdravja in delovne zmožnosti delavca, preprečevanja nezgod in poškodb pri delu, poklicnih bolezni, bolezni v zvezi z delom in preprečevanja invalidnosti. </w:t>
      </w:r>
    </w:p>
    <w:p w:rsidR="0093671B" w:rsidRPr="0093671B" w:rsidRDefault="0093671B" w:rsidP="0093671B">
      <w:pPr>
        <w:keepNext/>
        <w:widowControl w:val="0"/>
        <w:jc w:val="both"/>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Zdravstveni pregled mora zajemati nevarnosti, ki se pričakujejo pri izvajanju del.</w:t>
      </w:r>
    </w:p>
    <w:p w:rsidR="0093671B" w:rsidRPr="0093671B" w:rsidRDefault="0093671B" w:rsidP="0093671B">
      <w:pPr>
        <w:keepNext/>
        <w:widowControl w:val="0"/>
        <w:rPr>
          <w:rFonts w:ascii="Tahoma" w:hAnsi="Tahoma" w:cs="Tahoma"/>
          <w:b/>
          <w:sz w:val="22"/>
          <w:szCs w:val="22"/>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Pisni sporazum na skupnih deloviščih:</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Na skupnih deloviščih določita naročnik in izvajalec skupne ukrepe za zagotavljanje varnosti in zdravja pri delu v smislu 39. člena Zakona o varnosti in zdravju pri delu.</w:t>
      </w:r>
    </w:p>
    <w:p w:rsidR="0093671B" w:rsidRPr="0093671B" w:rsidRDefault="0093671B" w:rsidP="0093671B">
      <w:pPr>
        <w:keepNext/>
        <w:widowControl w:val="0"/>
        <w:jc w:val="both"/>
        <w:rPr>
          <w:rFonts w:ascii="Tahoma" w:hAnsi="Tahoma" w:cs="Tahoma"/>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 xml:space="preserve">S </w:t>
      </w:r>
      <w:r w:rsidRPr="0093671B">
        <w:rPr>
          <w:rFonts w:ascii="Tahoma" w:hAnsi="Tahoma" w:cs="Tahoma"/>
          <w:b/>
          <w:sz w:val="22"/>
          <w:szCs w:val="22"/>
        </w:rPr>
        <w:t>Pisnim sporazumom</w:t>
      </w:r>
      <w:r w:rsidRPr="0093671B">
        <w:rPr>
          <w:rFonts w:ascii="Tahoma" w:hAnsi="Tahoma" w:cs="Tahoma"/>
          <w:sz w:val="22"/>
          <w:szCs w:val="22"/>
        </w:rPr>
        <w:t xml:space="preserve"> </w:t>
      </w:r>
      <w:r w:rsidRPr="0093671B">
        <w:rPr>
          <w:rFonts w:ascii="Tahoma" w:hAnsi="Tahoma" w:cs="Tahoma"/>
          <w:b/>
          <w:sz w:val="22"/>
          <w:szCs w:val="22"/>
        </w:rPr>
        <w:t>o skupnih varnostnih ukrepih in ravnanju z okoljem</w:t>
      </w:r>
      <w:r w:rsidRPr="0093671B">
        <w:rPr>
          <w:rFonts w:ascii="Tahoma" w:hAnsi="Tahoma" w:cs="Tahoma"/>
          <w:sz w:val="22"/>
          <w:szCs w:val="22"/>
        </w:rPr>
        <w:t xml:space="preserve"> naročnik in izvajalec določita tudi delavce za zagotovitev varnosti svojih delavcev na skupnem delovišču. </w:t>
      </w:r>
    </w:p>
    <w:p w:rsidR="0093671B" w:rsidRPr="0093671B" w:rsidRDefault="0093671B" w:rsidP="0093671B">
      <w:pPr>
        <w:keepNext/>
        <w:widowControl w:val="0"/>
        <w:jc w:val="both"/>
        <w:rPr>
          <w:rFonts w:ascii="Tahoma" w:hAnsi="Tahoma" w:cs="Tahoma"/>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 xml:space="preserve">Za usklajeno izvajanje ukrepov, določenih s pisnim sporazumom, oziroma prilogo pisnega sporazuma, to je </w:t>
      </w:r>
      <w:r w:rsidRPr="0093671B">
        <w:rPr>
          <w:rFonts w:ascii="Tahoma" w:hAnsi="Tahoma" w:cs="Tahoma"/>
          <w:b/>
          <w:sz w:val="22"/>
          <w:szCs w:val="22"/>
        </w:rPr>
        <w:t>Uvedbo delavcev v delo na skupnem delovišču</w:t>
      </w:r>
      <w:r w:rsidRPr="0093671B">
        <w:rPr>
          <w:rFonts w:ascii="Tahoma" w:hAnsi="Tahoma" w:cs="Tahoma"/>
          <w:sz w:val="22"/>
          <w:szCs w:val="22"/>
        </w:rPr>
        <w:t>, določita odgovorno osebo naročnika, to je skrbnika pogodbe.</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Interni predpisi:</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Na skupnih deloviščih pri naročniku se, poleg veljavne zakonodaje, smiselno upošteva tudi interne predpise naročnika. Tako se mora izvajalec del seznaniti z določili:</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Varnostnega načrta (določitev varnostnih ukrepov pri delih na skupnih deloviščih pri naročniku):</w:t>
      </w:r>
    </w:p>
    <w:p w:rsidR="0093671B" w:rsidRPr="0093671B" w:rsidRDefault="0093671B" w:rsidP="002A79E1">
      <w:pPr>
        <w:keepNext/>
        <w:widowControl w:val="0"/>
        <w:numPr>
          <w:ilvl w:val="0"/>
          <w:numId w:val="56"/>
        </w:numPr>
        <w:ind w:left="426" w:hanging="426"/>
        <w:rPr>
          <w:rFonts w:ascii="Tahoma" w:hAnsi="Tahoma" w:cs="Tahoma"/>
          <w:sz w:val="22"/>
          <w:szCs w:val="22"/>
        </w:rPr>
      </w:pPr>
      <w:r w:rsidRPr="0093671B">
        <w:rPr>
          <w:rFonts w:ascii="Tahoma" w:hAnsi="Tahoma" w:cs="Tahoma"/>
          <w:sz w:val="22"/>
          <w:szCs w:val="22"/>
        </w:rPr>
        <w:t>opis in načrt ureditve delovišč,</w:t>
      </w:r>
    </w:p>
    <w:p w:rsidR="0093671B" w:rsidRPr="0093671B" w:rsidRDefault="0093671B" w:rsidP="002A79E1">
      <w:pPr>
        <w:keepNext/>
        <w:widowControl w:val="0"/>
        <w:numPr>
          <w:ilvl w:val="0"/>
          <w:numId w:val="56"/>
        </w:numPr>
        <w:ind w:left="426" w:hanging="426"/>
        <w:rPr>
          <w:rFonts w:ascii="Tahoma" w:hAnsi="Tahoma" w:cs="Tahoma"/>
          <w:sz w:val="22"/>
          <w:szCs w:val="22"/>
        </w:rPr>
      </w:pPr>
      <w:r w:rsidRPr="0093671B">
        <w:rPr>
          <w:rFonts w:ascii="Tahoma" w:hAnsi="Tahoma" w:cs="Tahoma"/>
          <w:sz w:val="22"/>
          <w:szCs w:val="22"/>
        </w:rPr>
        <w:t>navedba posebno nevarnih del,</w:t>
      </w:r>
    </w:p>
    <w:p w:rsidR="0093671B" w:rsidRPr="0093671B" w:rsidRDefault="0093671B" w:rsidP="002A79E1">
      <w:pPr>
        <w:keepNext/>
        <w:widowControl w:val="0"/>
        <w:numPr>
          <w:ilvl w:val="0"/>
          <w:numId w:val="56"/>
        </w:numPr>
        <w:ind w:left="426" w:hanging="426"/>
        <w:jc w:val="both"/>
        <w:rPr>
          <w:rFonts w:ascii="Tahoma" w:hAnsi="Tahoma" w:cs="Tahoma"/>
          <w:sz w:val="22"/>
          <w:szCs w:val="22"/>
        </w:rPr>
      </w:pPr>
      <w:r w:rsidRPr="0093671B">
        <w:rPr>
          <w:rFonts w:ascii="Tahoma" w:hAnsi="Tahoma" w:cs="Tahoma"/>
          <w:sz w:val="22"/>
          <w:szCs w:val="22"/>
        </w:rPr>
        <w:t>določitev delovnih mest na katerih je večja nevarnost za življenje in zdravje delavcev, ter vrste in količine potrebne osebne varovalne opreme,</w:t>
      </w:r>
    </w:p>
    <w:p w:rsidR="0093671B" w:rsidRPr="0093671B" w:rsidRDefault="0093671B" w:rsidP="002A79E1">
      <w:pPr>
        <w:keepNext/>
        <w:widowControl w:val="0"/>
        <w:numPr>
          <w:ilvl w:val="0"/>
          <w:numId w:val="56"/>
        </w:numPr>
        <w:ind w:left="426" w:hanging="426"/>
        <w:rPr>
          <w:rFonts w:ascii="Tahoma" w:hAnsi="Tahoma" w:cs="Tahoma"/>
          <w:sz w:val="22"/>
          <w:szCs w:val="22"/>
        </w:rPr>
      </w:pPr>
      <w:r w:rsidRPr="0093671B">
        <w:rPr>
          <w:rFonts w:ascii="Tahoma" w:hAnsi="Tahoma" w:cs="Tahoma"/>
          <w:sz w:val="22"/>
          <w:szCs w:val="22"/>
        </w:rPr>
        <w:t>smernice za usklajevanje interakcije s proizvodnimi aktivnosti,</w:t>
      </w:r>
    </w:p>
    <w:p w:rsidR="0093671B" w:rsidRPr="0093671B" w:rsidRDefault="0093671B" w:rsidP="002A79E1">
      <w:pPr>
        <w:keepNext/>
        <w:widowControl w:val="0"/>
        <w:numPr>
          <w:ilvl w:val="0"/>
          <w:numId w:val="56"/>
        </w:numPr>
        <w:ind w:left="426" w:hanging="426"/>
        <w:rPr>
          <w:rFonts w:ascii="Tahoma" w:hAnsi="Tahoma" w:cs="Tahoma"/>
          <w:sz w:val="22"/>
          <w:szCs w:val="22"/>
        </w:rPr>
      </w:pPr>
      <w:r w:rsidRPr="0093671B">
        <w:rPr>
          <w:rFonts w:ascii="Tahoma" w:hAnsi="Tahoma" w:cs="Tahoma"/>
          <w:sz w:val="22"/>
          <w:szCs w:val="22"/>
        </w:rPr>
        <w:lastRenderedPageBreak/>
        <w:t>skupni ukrepi za zagotavljanje varnosti in zdravja pri delu,</w:t>
      </w:r>
    </w:p>
    <w:p w:rsidR="0093671B" w:rsidRPr="0093671B" w:rsidRDefault="0093671B" w:rsidP="002A79E1">
      <w:pPr>
        <w:keepNext/>
        <w:widowControl w:val="0"/>
        <w:numPr>
          <w:ilvl w:val="0"/>
          <w:numId w:val="56"/>
        </w:numPr>
        <w:ind w:left="426" w:hanging="426"/>
        <w:rPr>
          <w:rFonts w:ascii="Tahoma" w:hAnsi="Tahoma" w:cs="Tahoma"/>
          <w:sz w:val="22"/>
          <w:szCs w:val="22"/>
        </w:rPr>
      </w:pPr>
      <w:r w:rsidRPr="0093671B">
        <w:rPr>
          <w:rFonts w:ascii="Tahoma" w:hAnsi="Tahoma" w:cs="Tahoma"/>
          <w:sz w:val="22"/>
          <w:szCs w:val="22"/>
        </w:rPr>
        <w:t>obveznosti vodij posameznih del o medsebojnem obveščanju o poteku posameznih faz dela.</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Požarnega reda:</w:t>
      </w:r>
    </w:p>
    <w:p w:rsidR="0093671B" w:rsidRPr="0093671B" w:rsidRDefault="0093671B" w:rsidP="002A79E1">
      <w:pPr>
        <w:keepNext/>
        <w:widowControl w:val="0"/>
        <w:numPr>
          <w:ilvl w:val="0"/>
          <w:numId w:val="56"/>
        </w:numPr>
        <w:ind w:left="426" w:hanging="426"/>
        <w:jc w:val="both"/>
        <w:rPr>
          <w:rFonts w:ascii="Tahoma" w:hAnsi="Tahoma" w:cs="Tahoma"/>
          <w:sz w:val="22"/>
          <w:szCs w:val="22"/>
        </w:rPr>
      </w:pPr>
      <w:r w:rsidRPr="0093671B">
        <w:rPr>
          <w:rFonts w:ascii="Tahoma" w:hAnsi="Tahoma" w:cs="Tahoma"/>
          <w:sz w:val="22"/>
          <w:szCs w:val="22"/>
        </w:rPr>
        <w:t>seznanitev z organizacijo varstva pred požarom pri naročniku (odgovorne osebe, osebe za izvajanje strokovnih nalog iz požarnega varstva,…),</w:t>
      </w:r>
    </w:p>
    <w:p w:rsidR="0093671B" w:rsidRPr="0093671B" w:rsidRDefault="0093671B" w:rsidP="002A79E1">
      <w:pPr>
        <w:keepNext/>
        <w:widowControl w:val="0"/>
        <w:numPr>
          <w:ilvl w:val="0"/>
          <w:numId w:val="56"/>
        </w:numPr>
        <w:ind w:left="426" w:hanging="426"/>
        <w:jc w:val="both"/>
        <w:rPr>
          <w:rFonts w:ascii="Tahoma" w:hAnsi="Tahoma" w:cs="Tahoma"/>
          <w:sz w:val="22"/>
          <w:szCs w:val="22"/>
        </w:rPr>
      </w:pPr>
      <w:r w:rsidRPr="0093671B">
        <w:rPr>
          <w:rFonts w:ascii="Tahoma" w:hAnsi="Tahoma" w:cs="Tahoma"/>
          <w:sz w:val="22"/>
          <w:szCs w:val="22"/>
        </w:rPr>
        <w:t>izvajane preventivnih ukrepov iz požarnega varstva (izvajanje požarnih straž – izdaja »Dovoljenja za delo z odprtim ognjem in orodjem, ki iskri«, skladiščenje in delo z vnetljivimi in eksplozivnimi snovmi, …),</w:t>
      </w:r>
    </w:p>
    <w:p w:rsidR="0093671B" w:rsidRPr="0093671B" w:rsidRDefault="0093671B" w:rsidP="002A79E1">
      <w:pPr>
        <w:keepNext/>
        <w:widowControl w:val="0"/>
        <w:numPr>
          <w:ilvl w:val="0"/>
          <w:numId w:val="56"/>
        </w:numPr>
        <w:ind w:left="426" w:hanging="426"/>
        <w:jc w:val="both"/>
        <w:rPr>
          <w:rFonts w:ascii="Tahoma" w:hAnsi="Tahoma" w:cs="Tahoma"/>
          <w:sz w:val="22"/>
          <w:szCs w:val="22"/>
        </w:rPr>
      </w:pPr>
      <w:r w:rsidRPr="0093671B">
        <w:rPr>
          <w:rFonts w:ascii="Tahoma" w:hAnsi="Tahoma" w:cs="Tahoma"/>
          <w:sz w:val="22"/>
          <w:szCs w:val="22"/>
        </w:rPr>
        <w:t>seznanitev z načrtom evakuacije in izvlečki iz požarnih redov;</w:t>
      </w:r>
    </w:p>
    <w:p w:rsidR="0093671B" w:rsidRPr="0093671B" w:rsidRDefault="0093671B" w:rsidP="002A79E1">
      <w:pPr>
        <w:keepNext/>
        <w:widowControl w:val="0"/>
        <w:numPr>
          <w:ilvl w:val="0"/>
          <w:numId w:val="56"/>
        </w:numPr>
        <w:ind w:left="426" w:hanging="426"/>
        <w:jc w:val="both"/>
        <w:rPr>
          <w:rFonts w:ascii="Tahoma" w:hAnsi="Tahoma" w:cs="Tahoma"/>
          <w:sz w:val="22"/>
          <w:szCs w:val="22"/>
        </w:rPr>
      </w:pPr>
      <w:r w:rsidRPr="0093671B">
        <w:rPr>
          <w:rFonts w:ascii="Tahoma" w:hAnsi="Tahoma" w:cs="Tahoma"/>
          <w:sz w:val="22"/>
          <w:szCs w:val="22"/>
        </w:rPr>
        <w:t>seznanitev z ukrepi v primeru požara (javljanje, gašenje začetnih požarov, evakuacija,…).</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Redi (ukrepi za varno delo) v delovnih prostorih naročnika:</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Pri izvajanju del v posameznih delovnih prostorih mora izvajalec striktno upoštevati določila:</w:t>
      </w:r>
    </w:p>
    <w:p w:rsidR="0093671B" w:rsidRPr="0093671B" w:rsidRDefault="0093671B" w:rsidP="002A79E1">
      <w:pPr>
        <w:keepNext/>
        <w:widowControl w:val="0"/>
        <w:numPr>
          <w:ilvl w:val="0"/>
          <w:numId w:val="55"/>
        </w:numPr>
        <w:ind w:left="426" w:hanging="426"/>
        <w:rPr>
          <w:rFonts w:ascii="Tahoma" w:hAnsi="Tahoma" w:cs="Tahoma"/>
          <w:sz w:val="22"/>
          <w:szCs w:val="22"/>
        </w:rPr>
      </w:pPr>
      <w:r w:rsidRPr="0093671B">
        <w:rPr>
          <w:rFonts w:ascii="Tahoma" w:hAnsi="Tahoma" w:cs="Tahoma"/>
          <w:sz w:val="22"/>
          <w:szCs w:val="22"/>
        </w:rPr>
        <w:t>obratovalnih redov.</w:t>
      </w:r>
    </w:p>
    <w:p w:rsidR="0093671B" w:rsidRPr="0093671B" w:rsidRDefault="0093671B" w:rsidP="0093671B">
      <w:pPr>
        <w:keepNext/>
        <w:widowControl w:val="0"/>
        <w:ind w:left="72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Navodila za varno delo:</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Pri izvajanju del v posameznih delovnih prostorih mora izvajalec striktno upoštevati določila iz navodil za:</w:t>
      </w:r>
    </w:p>
    <w:p w:rsidR="0093671B" w:rsidRPr="0093671B" w:rsidRDefault="0093671B" w:rsidP="002A79E1">
      <w:pPr>
        <w:keepNext/>
        <w:widowControl w:val="0"/>
        <w:numPr>
          <w:ilvl w:val="0"/>
          <w:numId w:val="55"/>
        </w:numPr>
        <w:ind w:left="426" w:hanging="426"/>
        <w:rPr>
          <w:rFonts w:ascii="Tahoma" w:hAnsi="Tahoma" w:cs="Tahoma"/>
          <w:sz w:val="22"/>
          <w:szCs w:val="22"/>
        </w:rPr>
      </w:pPr>
      <w:r w:rsidRPr="0093671B">
        <w:rPr>
          <w:rFonts w:ascii="Tahoma" w:hAnsi="Tahoma" w:cs="Tahoma"/>
          <w:sz w:val="22"/>
          <w:szCs w:val="22"/>
        </w:rPr>
        <w:t>varno delo z delovno opremo,</w:t>
      </w:r>
    </w:p>
    <w:p w:rsidR="0093671B" w:rsidRPr="0093671B" w:rsidRDefault="0093671B" w:rsidP="002A79E1">
      <w:pPr>
        <w:keepNext/>
        <w:widowControl w:val="0"/>
        <w:numPr>
          <w:ilvl w:val="0"/>
          <w:numId w:val="55"/>
        </w:numPr>
        <w:ind w:left="426" w:hanging="426"/>
        <w:rPr>
          <w:rFonts w:ascii="Tahoma" w:hAnsi="Tahoma" w:cs="Tahoma"/>
          <w:sz w:val="22"/>
          <w:szCs w:val="22"/>
        </w:rPr>
      </w:pPr>
      <w:r w:rsidRPr="0093671B">
        <w:rPr>
          <w:rFonts w:ascii="Tahoma" w:hAnsi="Tahoma" w:cs="Tahoma"/>
          <w:sz w:val="22"/>
          <w:szCs w:val="22"/>
        </w:rPr>
        <w:t>varno delo z nevarnimi snovmi,</w:t>
      </w:r>
    </w:p>
    <w:p w:rsidR="0093671B" w:rsidRPr="0093671B" w:rsidRDefault="0093671B" w:rsidP="002A79E1">
      <w:pPr>
        <w:keepNext/>
        <w:widowControl w:val="0"/>
        <w:numPr>
          <w:ilvl w:val="0"/>
          <w:numId w:val="55"/>
        </w:numPr>
        <w:ind w:left="426" w:hanging="426"/>
        <w:jc w:val="both"/>
        <w:rPr>
          <w:rFonts w:ascii="Tahoma" w:hAnsi="Tahoma" w:cs="Tahoma"/>
          <w:sz w:val="22"/>
          <w:szCs w:val="22"/>
        </w:rPr>
      </w:pPr>
      <w:r w:rsidRPr="0093671B">
        <w:rPr>
          <w:rFonts w:ascii="Tahoma" w:hAnsi="Tahoma" w:cs="Tahoma"/>
          <w:sz w:val="22"/>
          <w:szCs w:val="22"/>
        </w:rPr>
        <w:t>druga varnostna navodila iz dokumenta Določitev podobnih ukrepov za varno delo na skupnem delovišču.</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Varnostni znaki:</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rPr>
        <w:t>Izvajalec mora obvezno upoštevati varnostne znake, ki so nameščeni na vidnih mestih, ročne in zvočne znake.</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Osebna varovalna oprema:</w:t>
      </w:r>
    </w:p>
    <w:p w:rsidR="0093671B" w:rsidRPr="0093671B" w:rsidRDefault="0093671B" w:rsidP="0093671B">
      <w:pPr>
        <w:keepNext/>
        <w:widowControl w:val="0"/>
        <w:rPr>
          <w:rFonts w:ascii="Tahoma" w:hAnsi="Tahoma" w:cs="Tahoma"/>
          <w:b/>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Delavci izvajalca so dolžni na skupnih deloviščih namensko, glede na vrsto tveganja za poškodbe oziroma okvare zdravja, uporabljati lastno osebno varovalno opremo, ki je skladna z veljavnimi standardi in redno pregledovana.</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u w:val="single"/>
        </w:rPr>
      </w:pPr>
      <w:r w:rsidRPr="0093671B">
        <w:rPr>
          <w:rFonts w:ascii="Tahoma" w:hAnsi="Tahoma" w:cs="Tahoma"/>
          <w:sz w:val="22"/>
          <w:szCs w:val="22"/>
          <w:u w:val="single"/>
        </w:rPr>
        <w:t>Delovna oprema:</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Stroji za obdelavo materiala, ročno orodje na mehaniziran pogon mora izpolnjevati določbe iz priloge Pravilnika o varnosti strojev:  »bistvene zdravstvene in varnostne zahteve, povezane z načrtovanjem in izdelavo strojev«.</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rPr>
          <w:rFonts w:ascii="Tahoma" w:hAnsi="Tahoma" w:cs="Tahoma"/>
          <w:sz w:val="22"/>
          <w:szCs w:val="22"/>
        </w:rPr>
      </w:pPr>
      <w:r w:rsidRPr="0093671B">
        <w:rPr>
          <w:rFonts w:ascii="Tahoma" w:hAnsi="Tahoma" w:cs="Tahoma"/>
          <w:sz w:val="22"/>
          <w:szCs w:val="22"/>
          <w:u w:val="single"/>
        </w:rPr>
        <w:t>Snovi in pripravki</w:t>
      </w:r>
      <w:r w:rsidRPr="0093671B">
        <w:rPr>
          <w:rFonts w:ascii="Tahoma" w:hAnsi="Tahoma" w:cs="Tahoma"/>
          <w:sz w:val="22"/>
          <w:szCs w:val="22"/>
        </w:rPr>
        <w:t>:</w:t>
      </w:r>
    </w:p>
    <w:p w:rsidR="0093671B" w:rsidRPr="0093671B" w:rsidRDefault="0093671B" w:rsidP="0093671B">
      <w:pPr>
        <w:keepNext/>
        <w:widowControl w:val="0"/>
        <w:rPr>
          <w:rFonts w:ascii="Tahoma" w:hAnsi="Tahoma" w:cs="Tahoma"/>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rPr>
        <w:t>Pri uporabi kemičnih snovi in pripravkov mora izvajalec predložiti varnostne liste v slovenskem jeziku.</w:t>
      </w:r>
    </w:p>
    <w:p w:rsidR="0093671B" w:rsidRPr="0093671B" w:rsidRDefault="0093671B" w:rsidP="0093671B">
      <w:pPr>
        <w:keepNext/>
        <w:widowControl w:val="0"/>
        <w:rPr>
          <w:rFonts w:ascii="Tahoma" w:hAnsi="Tahoma" w:cs="Tahoma"/>
          <w:b/>
          <w:sz w:val="22"/>
          <w:szCs w:val="22"/>
        </w:rPr>
      </w:pPr>
    </w:p>
    <w:p w:rsidR="0093671B" w:rsidRPr="0093671B" w:rsidRDefault="0093671B" w:rsidP="0093671B">
      <w:pPr>
        <w:keepNext/>
        <w:widowControl w:val="0"/>
        <w:jc w:val="both"/>
        <w:rPr>
          <w:rFonts w:ascii="Tahoma" w:hAnsi="Tahoma" w:cs="Tahoma"/>
          <w:sz w:val="22"/>
          <w:szCs w:val="22"/>
        </w:rPr>
      </w:pPr>
      <w:r w:rsidRPr="0093671B">
        <w:rPr>
          <w:rFonts w:ascii="Tahoma" w:hAnsi="Tahoma" w:cs="Tahoma"/>
          <w:sz w:val="22"/>
          <w:szCs w:val="22"/>
          <w:u w:val="single"/>
        </w:rPr>
        <w:t>Organizacija prve pomoči in reševanja poškodovanega/naglo obolelega delavca:</w:t>
      </w:r>
    </w:p>
    <w:p w:rsidR="0093671B" w:rsidRPr="0093671B" w:rsidRDefault="0093671B" w:rsidP="0093671B">
      <w:pPr>
        <w:keepNext/>
        <w:widowControl w:val="0"/>
        <w:jc w:val="both"/>
        <w:rPr>
          <w:rFonts w:ascii="Tahoma" w:hAnsi="Tahoma" w:cs="Tahoma"/>
          <w:sz w:val="22"/>
          <w:szCs w:val="22"/>
        </w:rPr>
      </w:pPr>
    </w:p>
    <w:p w:rsidR="0093671B" w:rsidRDefault="0093671B" w:rsidP="0093671B">
      <w:pPr>
        <w:keepNext/>
        <w:widowControl w:val="0"/>
        <w:jc w:val="both"/>
        <w:rPr>
          <w:rFonts w:ascii="Tahoma" w:hAnsi="Tahoma" w:cs="Tahoma"/>
          <w:sz w:val="22"/>
          <w:szCs w:val="22"/>
        </w:rPr>
      </w:pPr>
      <w:r w:rsidRPr="0093671B">
        <w:rPr>
          <w:rFonts w:ascii="Tahoma" w:hAnsi="Tahoma" w:cs="Tahoma"/>
          <w:sz w:val="22"/>
          <w:szCs w:val="22"/>
        </w:rPr>
        <w:t>Izvajalec del mora imeti strokovno usposobljeno osebo za nudenje prve pomoči in obvezno količino materiala za prvo pomoč na delovišču.</w:t>
      </w:r>
    </w:p>
    <w:p w:rsidR="00DB28D4" w:rsidRPr="0093671B" w:rsidRDefault="00DB28D4" w:rsidP="0093671B">
      <w:pPr>
        <w:keepNext/>
        <w:widowControl w:val="0"/>
        <w:jc w:val="both"/>
        <w:rPr>
          <w:rFonts w:ascii="Tahoma" w:hAnsi="Tahoma" w:cs="Tahoma"/>
          <w:sz w:val="22"/>
          <w:szCs w:val="22"/>
        </w:rPr>
      </w:pPr>
    </w:p>
    <w:p w:rsidR="0093671B" w:rsidRPr="008262DB" w:rsidRDefault="0093671B" w:rsidP="0093671B">
      <w:pPr>
        <w:keepNext/>
        <w:numPr>
          <w:ilvl w:val="0"/>
          <w:numId w:val="9"/>
        </w:numPr>
        <w:ind w:left="567" w:hanging="567"/>
        <w:jc w:val="both"/>
        <w:outlineLvl w:val="0"/>
        <w:rPr>
          <w:rFonts w:ascii="Tahoma" w:hAnsi="Tahoma" w:cs="Tahoma"/>
          <w:b/>
          <w:sz w:val="24"/>
          <w:szCs w:val="24"/>
        </w:rPr>
      </w:pPr>
      <w:r w:rsidRPr="008262DB">
        <w:rPr>
          <w:rFonts w:ascii="Tahoma" w:hAnsi="Tahoma" w:cs="Tahoma"/>
          <w:b/>
          <w:sz w:val="24"/>
          <w:szCs w:val="24"/>
        </w:rPr>
        <w:lastRenderedPageBreak/>
        <w:t>PRILOGE K RAZPISNI DOKUMENTACIJI</w:t>
      </w:r>
    </w:p>
    <w:p w:rsidR="0093671B" w:rsidRPr="008262DB" w:rsidRDefault="0093671B" w:rsidP="0093671B">
      <w:pPr>
        <w:keepNext/>
        <w:tabs>
          <w:tab w:val="center" w:pos="7088"/>
        </w:tabs>
        <w:jc w:val="both"/>
        <w:rPr>
          <w:rFonts w:ascii="Tahoma" w:hAnsi="Tahoma" w:cs="Tahoma"/>
          <w:sz w:val="22"/>
          <w:szCs w:val="22"/>
        </w:rPr>
      </w:pPr>
    </w:p>
    <w:p w:rsidR="006B1048" w:rsidRPr="008262DB" w:rsidRDefault="006B1048" w:rsidP="006B1048">
      <w:pPr>
        <w:keepNext/>
        <w:tabs>
          <w:tab w:val="center" w:pos="7088"/>
        </w:tabs>
        <w:ind w:left="360" w:firstLine="66"/>
        <w:jc w:val="both"/>
        <w:rPr>
          <w:rFonts w:ascii="Tahoma" w:hAnsi="Tahoma" w:cs="Tahoma"/>
          <w:sz w:val="22"/>
          <w:szCs w:val="22"/>
        </w:rPr>
      </w:pPr>
      <w:r w:rsidRPr="008262DB">
        <w:rPr>
          <w:rFonts w:ascii="Tahoma" w:hAnsi="Tahoma" w:cs="Tahoma"/>
          <w:sz w:val="22"/>
          <w:szCs w:val="22"/>
        </w:rPr>
        <w:t>Podatki o ponudniku (Priloga 1)</w:t>
      </w:r>
    </w:p>
    <w:p w:rsidR="006B1048" w:rsidRPr="008262DB" w:rsidRDefault="006B1048" w:rsidP="006B1048">
      <w:pPr>
        <w:keepNext/>
        <w:tabs>
          <w:tab w:val="center" w:pos="7088"/>
        </w:tabs>
        <w:ind w:left="360" w:firstLine="66"/>
        <w:jc w:val="both"/>
        <w:rPr>
          <w:rFonts w:ascii="Tahoma" w:hAnsi="Tahoma" w:cs="Tahoma"/>
          <w:sz w:val="22"/>
          <w:szCs w:val="22"/>
        </w:rPr>
      </w:pPr>
      <w:r w:rsidRPr="008262DB">
        <w:rPr>
          <w:rFonts w:ascii="Tahoma" w:hAnsi="Tahoma" w:cs="Tahoma"/>
          <w:sz w:val="22"/>
          <w:szCs w:val="22"/>
        </w:rPr>
        <w:t>Pravni akt o skupni izvedbi javnega naročila (priloga 1/</w:t>
      </w:r>
      <w:r>
        <w:rPr>
          <w:rFonts w:ascii="Tahoma" w:hAnsi="Tahoma" w:cs="Tahoma"/>
          <w:sz w:val="22"/>
          <w:szCs w:val="22"/>
        </w:rPr>
        <w:t>1</w:t>
      </w:r>
      <w:r w:rsidRPr="008262DB">
        <w:rPr>
          <w:rFonts w:ascii="Tahoma" w:hAnsi="Tahoma" w:cs="Tahoma"/>
          <w:sz w:val="22"/>
          <w:szCs w:val="22"/>
        </w:rPr>
        <w:t xml:space="preserve">) </w:t>
      </w:r>
    </w:p>
    <w:p w:rsidR="006B1048" w:rsidRPr="00B0582C" w:rsidRDefault="006B1048" w:rsidP="006B1048">
      <w:pPr>
        <w:keepNext/>
        <w:tabs>
          <w:tab w:val="center" w:pos="7088"/>
        </w:tabs>
        <w:ind w:left="360" w:firstLine="66"/>
        <w:jc w:val="both"/>
        <w:rPr>
          <w:rFonts w:ascii="Tahoma" w:hAnsi="Tahoma" w:cs="Tahoma"/>
          <w:sz w:val="24"/>
          <w:szCs w:val="22"/>
        </w:rPr>
      </w:pPr>
      <w:r w:rsidRPr="008262DB">
        <w:rPr>
          <w:rFonts w:ascii="Tahoma" w:hAnsi="Tahoma" w:cs="Tahoma"/>
          <w:sz w:val="22"/>
          <w:szCs w:val="22"/>
        </w:rPr>
        <w:t>Ponudba (Priloga 2)</w:t>
      </w:r>
    </w:p>
    <w:p w:rsidR="006B1048" w:rsidRPr="00B0582C" w:rsidRDefault="006B1048" w:rsidP="006B1048">
      <w:pPr>
        <w:keepNext/>
        <w:tabs>
          <w:tab w:val="center" w:pos="7088"/>
        </w:tabs>
        <w:ind w:left="360" w:firstLine="66"/>
        <w:jc w:val="both"/>
        <w:rPr>
          <w:rFonts w:ascii="Tahoma" w:hAnsi="Tahoma" w:cs="Tahoma"/>
          <w:sz w:val="22"/>
          <w:szCs w:val="22"/>
        </w:rPr>
      </w:pPr>
      <w:r w:rsidRPr="00B0582C">
        <w:rPr>
          <w:rFonts w:ascii="Tahoma" w:hAnsi="Tahoma" w:cs="Tahoma"/>
          <w:sz w:val="22"/>
          <w:szCs w:val="22"/>
        </w:rPr>
        <w:t>Ugotavljanje sposobnosti ter sprejemanje pogojev razpisne dokumentacije (Priloga 3)</w:t>
      </w:r>
    </w:p>
    <w:p w:rsidR="006B1048" w:rsidRPr="00B0582C" w:rsidRDefault="006B1048" w:rsidP="006B1048">
      <w:pPr>
        <w:keepNext/>
        <w:tabs>
          <w:tab w:val="center" w:pos="7088"/>
        </w:tabs>
        <w:ind w:left="360" w:firstLine="66"/>
        <w:jc w:val="both"/>
        <w:rPr>
          <w:rFonts w:ascii="Tahoma" w:hAnsi="Tahoma" w:cs="Tahoma"/>
          <w:sz w:val="22"/>
          <w:szCs w:val="22"/>
        </w:rPr>
      </w:pPr>
      <w:r w:rsidRPr="00B0582C">
        <w:rPr>
          <w:rFonts w:ascii="Tahoma" w:hAnsi="Tahoma" w:cs="Tahoma"/>
          <w:sz w:val="22"/>
          <w:szCs w:val="22"/>
        </w:rPr>
        <w:t>Izjava o udeležbi fizičnih in pravnih oseb v lastništvu gospodarskega subjekta (Priloga 3/1)</w:t>
      </w:r>
    </w:p>
    <w:p w:rsidR="006B1048" w:rsidRPr="00B0582C" w:rsidRDefault="006B1048" w:rsidP="006B1048">
      <w:pPr>
        <w:keepNext/>
        <w:ind w:firstLine="426"/>
        <w:jc w:val="both"/>
        <w:rPr>
          <w:rFonts w:ascii="Tahoma" w:hAnsi="Tahoma" w:cs="Tahoma"/>
          <w:sz w:val="22"/>
          <w:szCs w:val="22"/>
        </w:rPr>
      </w:pPr>
      <w:r w:rsidRPr="00B0582C">
        <w:rPr>
          <w:rFonts w:ascii="Tahoma" w:hAnsi="Tahoma" w:cs="Tahoma"/>
          <w:sz w:val="22"/>
          <w:szCs w:val="22"/>
        </w:rPr>
        <w:t>Izjava o sodelovanju s podizvajalcem in pooblastilo ponudnika (Priloga 4)</w:t>
      </w:r>
    </w:p>
    <w:p w:rsidR="006B1048" w:rsidRPr="00B0582C" w:rsidRDefault="006B1048" w:rsidP="006B1048">
      <w:pPr>
        <w:keepNext/>
        <w:tabs>
          <w:tab w:val="center" w:pos="7088"/>
        </w:tabs>
        <w:ind w:left="360" w:firstLine="66"/>
        <w:jc w:val="both"/>
        <w:rPr>
          <w:rFonts w:ascii="Tahoma" w:hAnsi="Tahoma" w:cs="Tahoma"/>
          <w:sz w:val="22"/>
          <w:szCs w:val="22"/>
        </w:rPr>
      </w:pPr>
      <w:r w:rsidRPr="00B0582C">
        <w:rPr>
          <w:rFonts w:ascii="Tahoma" w:hAnsi="Tahoma" w:cs="Tahoma"/>
          <w:sz w:val="22"/>
          <w:szCs w:val="22"/>
        </w:rPr>
        <w:t>Podatki podizvajalca (Priloga 4/1)</w:t>
      </w:r>
    </w:p>
    <w:p w:rsidR="006B1048" w:rsidRPr="008262DB" w:rsidRDefault="006B1048" w:rsidP="006B1048">
      <w:pPr>
        <w:keepNext/>
        <w:tabs>
          <w:tab w:val="center" w:pos="7088"/>
        </w:tabs>
        <w:ind w:left="360" w:firstLine="66"/>
        <w:jc w:val="both"/>
        <w:rPr>
          <w:rFonts w:ascii="Tahoma" w:hAnsi="Tahoma" w:cs="Tahoma"/>
          <w:sz w:val="22"/>
          <w:szCs w:val="22"/>
        </w:rPr>
      </w:pPr>
      <w:r w:rsidRPr="008262DB">
        <w:rPr>
          <w:rFonts w:ascii="Tahoma" w:hAnsi="Tahoma" w:cs="Tahoma"/>
          <w:sz w:val="22"/>
          <w:szCs w:val="22"/>
        </w:rPr>
        <w:t xml:space="preserve">Okvirni sporazum (Priloga </w:t>
      </w:r>
      <w:r>
        <w:rPr>
          <w:rFonts w:ascii="Tahoma" w:hAnsi="Tahoma" w:cs="Tahoma"/>
          <w:sz w:val="22"/>
          <w:szCs w:val="22"/>
        </w:rPr>
        <w:t>5</w:t>
      </w:r>
      <w:r w:rsidRPr="008262DB">
        <w:rPr>
          <w:rFonts w:ascii="Tahoma" w:hAnsi="Tahoma" w:cs="Tahoma"/>
          <w:sz w:val="22"/>
          <w:szCs w:val="22"/>
        </w:rPr>
        <w:t>)</w:t>
      </w:r>
    </w:p>
    <w:p w:rsidR="006B1048" w:rsidRPr="008262DB" w:rsidRDefault="006B1048" w:rsidP="006B1048">
      <w:pPr>
        <w:keepNext/>
        <w:tabs>
          <w:tab w:val="center" w:pos="7088"/>
        </w:tabs>
        <w:ind w:left="360" w:firstLine="66"/>
        <w:jc w:val="both"/>
        <w:rPr>
          <w:rFonts w:ascii="Tahoma" w:hAnsi="Tahoma" w:cs="Tahoma"/>
          <w:sz w:val="22"/>
          <w:szCs w:val="22"/>
        </w:rPr>
      </w:pPr>
      <w:r w:rsidRPr="008262DB">
        <w:rPr>
          <w:rFonts w:ascii="Tahoma" w:hAnsi="Tahoma" w:cs="Tahoma"/>
          <w:sz w:val="22"/>
          <w:szCs w:val="22"/>
        </w:rPr>
        <w:t xml:space="preserve">Pisni sporazum o skupnih varnostnih ukrepih in ravnanju z okoljem (Priloga </w:t>
      </w:r>
      <w:r>
        <w:rPr>
          <w:rFonts w:ascii="Tahoma" w:hAnsi="Tahoma" w:cs="Tahoma"/>
          <w:sz w:val="22"/>
          <w:szCs w:val="22"/>
        </w:rPr>
        <w:t>6</w:t>
      </w:r>
      <w:r w:rsidRPr="008262DB">
        <w:rPr>
          <w:rFonts w:ascii="Tahoma" w:hAnsi="Tahoma" w:cs="Tahoma"/>
          <w:sz w:val="22"/>
          <w:szCs w:val="22"/>
        </w:rPr>
        <w:t>)</w:t>
      </w:r>
    </w:p>
    <w:p w:rsidR="006B1048" w:rsidRDefault="006B1048" w:rsidP="006B1048">
      <w:pPr>
        <w:keepNext/>
        <w:tabs>
          <w:tab w:val="center" w:pos="7088"/>
        </w:tabs>
        <w:ind w:left="360" w:firstLine="66"/>
        <w:jc w:val="both"/>
        <w:rPr>
          <w:rFonts w:ascii="Tahoma" w:hAnsi="Tahoma" w:cs="Tahoma"/>
          <w:sz w:val="22"/>
          <w:szCs w:val="22"/>
        </w:rPr>
      </w:pPr>
      <w:r w:rsidRPr="008262DB">
        <w:rPr>
          <w:rFonts w:ascii="Tahoma" w:hAnsi="Tahoma" w:cs="Tahoma"/>
          <w:sz w:val="22"/>
          <w:szCs w:val="22"/>
        </w:rPr>
        <w:t xml:space="preserve">Ovojnica (Priloga </w:t>
      </w:r>
      <w:r>
        <w:rPr>
          <w:rFonts w:ascii="Tahoma" w:hAnsi="Tahoma" w:cs="Tahoma"/>
          <w:sz w:val="22"/>
          <w:szCs w:val="22"/>
        </w:rPr>
        <w:t>7</w:t>
      </w:r>
      <w:r w:rsidRPr="008262DB">
        <w:rPr>
          <w:rFonts w:ascii="Tahoma" w:hAnsi="Tahoma" w:cs="Tahoma"/>
          <w:sz w:val="22"/>
          <w:szCs w:val="22"/>
        </w:rPr>
        <w:t>)</w:t>
      </w:r>
    </w:p>
    <w:p w:rsidR="0028618E" w:rsidRPr="003501AD" w:rsidRDefault="0028618E" w:rsidP="003456CA">
      <w:pPr>
        <w:keepNext/>
        <w:jc w:val="both"/>
        <w:rPr>
          <w:rFonts w:ascii="Tahoma" w:hAnsi="Tahoma" w:cs="Tahoma"/>
          <w:sz w:val="22"/>
          <w:szCs w:val="22"/>
        </w:rPr>
      </w:pPr>
    </w:p>
    <w:p w:rsidR="0028618E" w:rsidRPr="003501AD"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28618E" w:rsidRPr="00375464" w:rsidRDefault="0028618E" w:rsidP="003456CA">
      <w:pPr>
        <w:keepNext/>
        <w:jc w:val="both"/>
        <w:rPr>
          <w:sz w:val="22"/>
          <w:szCs w:val="22"/>
        </w:rPr>
      </w:pPr>
    </w:p>
    <w:p w:rsidR="00EE68F1" w:rsidRPr="00375464" w:rsidRDefault="00EE68F1"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28618E" w:rsidRPr="00375464" w:rsidRDefault="0028618E" w:rsidP="003456CA">
      <w:pPr>
        <w:keepNext/>
        <w:jc w:val="both"/>
        <w:rPr>
          <w:rFonts w:ascii="Tahoma" w:hAnsi="Tahoma" w:cs="Tahoma"/>
          <w:sz w:val="22"/>
          <w:szCs w:val="22"/>
        </w:rPr>
      </w:pPr>
    </w:p>
    <w:p w:rsidR="009F0473" w:rsidRPr="003501AD" w:rsidRDefault="009F0473" w:rsidP="003456CA">
      <w:pPr>
        <w:keepNext/>
        <w:jc w:val="both"/>
        <w:rPr>
          <w:rFonts w:ascii="Tahoma" w:hAnsi="Tahoma" w:cs="Tahoma"/>
          <w:sz w:val="22"/>
          <w:szCs w:val="22"/>
        </w:rPr>
      </w:pPr>
    </w:p>
    <w:p w:rsidR="009F0473" w:rsidRPr="003501AD" w:rsidRDefault="009F0473" w:rsidP="003456CA">
      <w:pPr>
        <w:keepNext/>
        <w:jc w:val="both"/>
        <w:rPr>
          <w:rFonts w:ascii="Tahoma" w:hAnsi="Tahoma" w:cs="Tahoma"/>
          <w:sz w:val="22"/>
          <w:szCs w:val="22"/>
        </w:rPr>
      </w:pPr>
    </w:p>
    <w:p w:rsidR="009F0473" w:rsidRPr="003501AD" w:rsidRDefault="009F0473" w:rsidP="003456CA">
      <w:pPr>
        <w:keepNext/>
        <w:jc w:val="both"/>
        <w:rPr>
          <w:rFonts w:ascii="Tahoma" w:hAnsi="Tahoma" w:cs="Tahoma"/>
          <w:sz w:val="22"/>
          <w:szCs w:val="22"/>
        </w:rPr>
      </w:pPr>
    </w:p>
    <w:p w:rsidR="009F0473" w:rsidRPr="003501AD" w:rsidRDefault="009F0473"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9137BB" w:rsidRDefault="009137BB" w:rsidP="003456CA">
      <w:pPr>
        <w:keepNext/>
        <w:jc w:val="both"/>
        <w:rPr>
          <w:rFonts w:ascii="Tahoma" w:hAnsi="Tahoma" w:cs="Tahoma"/>
          <w:sz w:val="22"/>
          <w:szCs w:val="22"/>
        </w:rPr>
      </w:pPr>
    </w:p>
    <w:p w:rsidR="003C2409" w:rsidRPr="003501AD" w:rsidRDefault="003C2409"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183667" w:rsidRPr="003501AD" w:rsidRDefault="00183667" w:rsidP="003456CA">
      <w:pPr>
        <w:keepNext/>
        <w:jc w:val="both"/>
        <w:rPr>
          <w:rFonts w:ascii="Tahoma" w:hAnsi="Tahoma" w:cs="Tahoma"/>
          <w:sz w:val="22"/>
          <w:szCs w:val="22"/>
        </w:rPr>
      </w:pPr>
    </w:p>
    <w:p w:rsidR="00183667" w:rsidRDefault="00183667" w:rsidP="003456CA">
      <w:pPr>
        <w:keepNext/>
        <w:jc w:val="both"/>
        <w:rPr>
          <w:rFonts w:ascii="Tahoma" w:hAnsi="Tahoma" w:cs="Tahoma"/>
          <w:sz w:val="22"/>
          <w:szCs w:val="22"/>
        </w:rPr>
      </w:pPr>
    </w:p>
    <w:p w:rsidR="00A02A84" w:rsidRPr="003501AD" w:rsidRDefault="00A02A84" w:rsidP="003456CA">
      <w:pPr>
        <w:keepNext/>
        <w:jc w:val="both"/>
        <w:rPr>
          <w:rFonts w:ascii="Tahoma" w:hAnsi="Tahoma" w:cs="Tahoma"/>
          <w:sz w:val="22"/>
          <w:szCs w:val="22"/>
        </w:rPr>
      </w:pPr>
    </w:p>
    <w:p w:rsidR="00183667" w:rsidRPr="003501AD" w:rsidRDefault="00183667" w:rsidP="003456CA">
      <w:pPr>
        <w:keepNext/>
        <w:jc w:val="both"/>
        <w:rPr>
          <w:rFonts w:ascii="Tahoma" w:hAnsi="Tahoma" w:cs="Tahoma"/>
          <w:sz w:val="22"/>
          <w:szCs w:val="22"/>
        </w:rPr>
      </w:pPr>
    </w:p>
    <w:p w:rsidR="009137BB" w:rsidRPr="003501AD" w:rsidRDefault="009137BB" w:rsidP="003456CA">
      <w:pPr>
        <w:keepNext/>
        <w:jc w:val="both"/>
        <w:rPr>
          <w:rFonts w:ascii="Tahoma" w:hAnsi="Tahoma" w:cs="Tahoma"/>
          <w:sz w:val="22"/>
          <w:szCs w:val="22"/>
        </w:rPr>
      </w:pPr>
    </w:p>
    <w:p w:rsidR="009137BB" w:rsidRDefault="009137BB" w:rsidP="003456CA">
      <w:pPr>
        <w:keepNext/>
        <w:jc w:val="both"/>
        <w:rPr>
          <w:rFonts w:ascii="Tahoma" w:hAnsi="Tahoma" w:cs="Tahoma"/>
          <w:sz w:val="22"/>
          <w:szCs w:val="22"/>
        </w:rPr>
      </w:pPr>
    </w:p>
    <w:p w:rsidR="00DA5F0A" w:rsidRDefault="00DA5F0A" w:rsidP="003456CA">
      <w:pPr>
        <w:keepNext/>
        <w:jc w:val="both"/>
        <w:rPr>
          <w:rFonts w:ascii="Tahoma" w:hAnsi="Tahoma" w:cs="Tahoma"/>
          <w:sz w:val="22"/>
          <w:szCs w:val="22"/>
        </w:rPr>
      </w:pPr>
    </w:p>
    <w:p w:rsidR="00A03008" w:rsidRDefault="00A03008" w:rsidP="003456CA">
      <w:pPr>
        <w:keepNext/>
        <w:jc w:val="both"/>
        <w:rPr>
          <w:rFonts w:ascii="Tahoma" w:hAnsi="Tahoma" w:cs="Tahoma"/>
          <w:sz w:val="22"/>
          <w:szCs w:val="22"/>
        </w:rPr>
      </w:pPr>
    </w:p>
    <w:p w:rsidR="00375464" w:rsidRDefault="00375464" w:rsidP="003456CA">
      <w:pPr>
        <w:keepNext/>
        <w:jc w:val="both"/>
        <w:rPr>
          <w:rFonts w:ascii="Tahoma" w:hAnsi="Tahoma" w:cs="Tahoma"/>
          <w:sz w:val="22"/>
          <w:szCs w:val="22"/>
        </w:rPr>
      </w:pPr>
    </w:p>
    <w:p w:rsidR="001655DF" w:rsidRPr="003501AD" w:rsidRDefault="001655DF" w:rsidP="003456CA">
      <w:pPr>
        <w:keepNext/>
        <w:jc w:val="both"/>
        <w:rPr>
          <w:rFonts w:ascii="Tahoma" w:hAnsi="Tahoma" w:cs="Tahoma"/>
          <w:sz w:val="22"/>
          <w:szCs w:val="22"/>
        </w:rPr>
      </w:pPr>
    </w:p>
    <w:p w:rsidR="00F95CA0" w:rsidRPr="003501AD" w:rsidRDefault="00F95CA0" w:rsidP="003456CA">
      <w:pPr>
        <w:keepNext/>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A03008" w:rsidRPr="00A03008" w:rsidTr="00A03008">
        <w:tc>
          <w:tcPr>
            <w:tcW w:w="8080" w:type="dxa"/>
          </w:tcPr>
          <w:p w:rsidR="00A03008" w:rsidRPr="00A03008" w:rsidRDefault="00A03008" w:rsidP="00A03008">
            <w:pPr>
              <w:keepNext/>
              <w:jc w:val="both"/>
              <w:rPr>
                <w:rFonts w:ascii="Tahoma" w:hAnsi="Tahoma" w:cs="Tahoma"/>
                <w:sz w:val="22"/>
                <w:szCs w:val="22"/>
              </w:rPr>
            </w:pPr>
            <w:r w:rsidRPr="00A03008">
              <w:rPr>
                <w:rFonts w:ascii="Tahoma" w:hAnsi="Tahoma" w:cs="Tahoma"/>
                <w:sz w:val="22"/>
                <w:szCs w:val="22"/>
              </w:rPr>
              <w:lastRenderedPageBreak/>
              <w:br w:type="page"/>
              <w:t xml:space="preserve">PODATKI O PONUDNIKU </w:t>
            </w:r>
          </w:p>
        </w:tc>
        <w:tc>
          <w:tcPr>
            <w:tcW w:w="1560" w:type="dxa"/>
          </w:tcPr>
          <w:p w:rsidR="00A03008" w:rsidRPr="00A03008" w:rsidRDefault="00A03008" w:rsidP="00A03008">
            <w:pPr>
              <w:keepNext/>
              <w:jc w:val="both"/>
              <w:rPr>
                <w:rFonts w:ascii="Tahoma" w:hAnsi="Tahoma" w:cs="Tahoma"/>
                <w:b/>
                <w:i/>
                <w:sz w:val="22"/>
                <w:szCs w:val="22"/>
              </w:rPr>
            </w:pPr>
            <w:r w:rsidRPr="00A03008">
              <w:rPr>
                <w:rFonts w:ascii="Tahoma" w:hAnsi="Tahoma" w:cs="Tahoma"/>
                <w:b/>
                <w:i/>
                <w:sz w:val="22"/>
                <w:szCs w:val="22"/>
              </w:rPr>
              <w:t>Priloga 1</w:t>
            </w:r>
          </w:p>
        </w:tc>
      </w:tr>
    </w:tbl>
    <w:p w:rsidR="00A03008" w:rsidRPr="00A03008" w:rsidRDefault="00A03008" w:rsidP="00A03008">
      <w:pPr>
        <w:keepNext/>
        <w:tabs>
          <w:tab w:val="left" w:pos="567"/>
          <w:tab w:val="num" w:pos="851"/>
          <w:tab w:val="left" w:pos="993"/>
        </w:tabs>
        <w:jc w:val="both"/>
        <w:rPr>
          <w:rFonts w:ascii="Tahoma" w:hAnsi="Tahoma" w:cs="Tahoma"/>
          <w:sz w:val="22"/>
          <w:szCs w:val="22"/>
        </w:rPr>
      </w:pPr>
    </w:p>
    <w:p w:rsidR="00A03008" w:rsidRPr="00A03008" w:rsidRDefault="00A03008" w:rsidP="00A03008">
      <w:pPr>
        <w:keepNext/>
        <w:tabs>
          <w:tab w:val="left" w:pos="567"/>
          <w:tab w:val="num" w:pos="851"/>
          <w:tab w:val="left" w:pos="993"/>
        </w:tabs>
        <w:jc w:val="both"/>
        <w:rPr>
          <w:rFonts w:ascii="Tahoma" w:hAnsi="Tahoma" w:cs="Tahoma"/>
          <w:sz w:val="22"/>
          <w:szCs w:val="22"/>
        </w:rPr>
      </w:pPr>
    </w:p>
    <w:p w:rsidR="00A03008" w:rsidRPr="00A03008" w:rsidRDefault="00C75134" w:rsidP="00A03008">
      <w:pPr>
        <w:keepNext/>
        <w:ind w:left="284" w:hanging="284"/>
        <w:jc w:val="center"/>
        <w:rPr>
          <w:rFonts w:ascii="Tahoma" w:hAnsi="Tahoma" w:cs="Tahoma"/>
          <w:b/>
          <w:caps/>
          <w:sz w:val="22"/>
          <w:szCs w:val="22"/>
        </w:rPr>
      </w:pPr>
      <w:r>
        <w:rPr>
          <w:rFonts w:ascii="Tahoma" w:hAnsi="Tahoma" w:cs="Tahoma"/>
          <w:b/>
          <w:noProof/>
          <w:sz w:val="22"/>
          <w:szCs w:val="22"/>
        </w:rPr>
        <w:t>JPE-SV-300/16</w:t>
      </w:r>
      <w:r w:rsidR="00A03008" w:rsidRPr="00A03008">
        <w:rPr>
          <w:rFonts w:ascii="Tahoma" w:hAnsi="Tahoma" w:cs="Tahoma"/>
          <w:b/>
          <w:noProof/>
          <w:sz w:val="22"/>
          <w:szCs w:val="22"/>
        </w:rPr>
        <w:t xml:space="preserve">- </w:t>
      </w:r>
      <w:r w:rsidR="00517076">
        <w:rPr>
          <w:rFonts w:ascii="Tahoma" w:hAnsi="Tahoma" w:cs="Tahoma"/>
          <w:b/>
          <w:caps/>
          <w:sz w:val="22"/>
          <w:szCs w:val="22"/>
        </w:rPr>
        <w:t xml:space="preserve">VZDRŽEVANJE POMOŽNIH DIZELSKIH AGREGATOV </w:t>
      </w:r>
      <w:r w:rsidR="00A03008" w:rsidRPr="00A03008">
        <w:rPr>
          <w:rFonts w:ascii="Tahoma" w:hAnsi="Tahoma" w:cs="Tahoma"/>
          <w:b/>
          <w:caps/>
          <w:sz w:val="22"/>
          <w:szCs w:val="22"/>
        </w:rPr>
        <w:t xml:space="preserve"> </w:t>
      </w:r>
    </w:p>
    <w:p w:rsidR="00A03008" w:rsidRPr="00A03008" w:rsidRDefault="00A03008" w:rsidP="00A03008">
      <w:pPr>
        <w:keepNext/>
        <w:ind w:left="284" w:hanging="284"/>
        <w:jc w:val="center"/>
        <w:rPr>
          <w:rFonts w:ascii="Tahoma" w:hAnsi="Tahoma" w:cs="Tahoma"/>
          <w:b/>
          <w:caps/>
          <w:sz w:val="22"/>
          <w:szCs w:val="22"/>
        </w:rPr>
      </w:pPr>
    </w:p>
    <w:p w:rsidR="00A03008" w:rsidRPr="00A03008" w:rsidRDefault="00A03008" w:rsidP="00A03008">
      <w:pPr>
        <w:keepNext/>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num" w:pos="851"/>
                <w:tab w:val="left" w:pos="993"/>
              </w:tabs>
              <w:jc w:val="both"/>
              <w:rPr>
                <w:rFonts w:ascii="Tahoma" w:hAnsi="Tahoma" w:cs="Tahoma"/>
                <w:sz w:val="22"/>
                <w:szCs w:val="22"/>
              </w:rPr>
            </w:pPr>
            <w:r w:rsidRPr="00A03008">
              <w:rPr>
                <w:rFonts w:ascii="Tahoma" w:hAnsi="Tahoma" w:cs="Tahoma"/>
                <w:sz w:val="22"/>
                <w:szCs w:val="22"/>
              </w:rPr>
              <w:t>Naziv ponudnika</w:t>
            </w:r>
          </w:p>
        </w:tc>
        <w:tc>
          <w:tcPr>
            <w:tcW w:w="7014" w:type="dxa"/>
            <w:tcBorders>
              <w:top w:val="nil"/>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bl>
    <w:p w:rsidR="00A03008" w:rsidRPr="00A03008" w:rsidRDefault="00A03008" w:rsidP="00A03008">
      <w:pPr>
        <w:keepNext/>
        <w:tabs>
          <w:tab w:val="left" w:pos="567"/>
          <w:tab w:val="num" w:pos="851"/>
          <w:tab w:val="left" w:pos="993"/>
        </w:tabs>
        <w:jc w:val="both"/>
        <w:rPr>
          <w:rFonts w:ascii="Tahoma" w:hAnsi="Tahoma" w:cs="Tahoma"/>
          <w:sz w:val="22"/>
          <w:szCs w:val="22"/>
        </w:rPr>
      </w:pPr>
    </w:p>
    <w:p w:rsidR="00A03008" w:rsidRPr="00A03008" w:rsidRDefault="00A03008" w:rsidP="00A03008">
      <w:pPr>
        <w:keepNext/>
        <w:tabs>
          <w:tab w:val="left" w:pos="567"/>
          <w:tab w:val="num" w:pos="851"/>
          <w:tab w:val="left" w:pos="993"/>
        </w:tabs>
        <w:jc w:val="both"/>
        <w:rPr>
          <w:rFonts w:ascii="Tahoma" w:hAnsi="Tahoma" w:cs="Tahoma"/>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num" w:pos="851"/>
                <w:tab w:val="left" w:pos="993"/>
              </w:tabs>
              <w:jc w:val="both"/>
              <w:rPr>
                <w:rFonts w:ascii="Tahoma" w:hAnsi="Tahoma" w:cs="Tahoma"/>
                <w:sz w:val="22"/>
                <w:szCs w:val="22"/>
              </w:rPr>
            </w:pPr>
            <w:r w:rsidRPr="00A03008">
              <w:rPr>
                <w:rFonts w:ascii="Tahoma" w:hAnsi="Tahoma" w:cs="Tahoma"/>
                <w:sz w:val="22"/>
                <w:szCs w:val="22"/>
              </w:rPr>
              <w:t>Naslov ponudnika</w:t>
            </w:r>
          </w:p>
        </w:tc>
        <w:tc>
          <w:tcPr>
            <w:tcW w:w="7014" w:type="dxa"/>
            <w:tcBorders>
              <w:top w:val="nil"/>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bl>
    <w:p w:rsidR="00A03008" w:rsidRPr="00A03008" w:rsidRDefault="00A03008" w:rsidP="00A03008">
      <w:pPr>
        <w:keepNext/>
        <w:tabs>
          <w:tab w:val="left" w:pos="567"/>
          <w:tab w:val="num" w:pos="851"/>
          <w:tab w:val="left" w:pos="993"/>
        </w:tabs>
        <w:jc w:val="both"/>
        <w:rPr>
          <w:rFonts w:ascii="Tahoma" w:hAnsi="Tahoma" w:cs="Tahoma"/>
          <w:sz w:val="22"/>
          <w:szCs w:val="22"/>
        </w:rPr>
      </w:pPr>
    </w:p>
    <w:p w:rsidR="00A03008" w:rsidRPr="00A03008" w:rsidRDefault="00A03008" w:rsidP="00A03008">
      <w:pPr>
        <w:keepNext/>
        <w:tabs>
          <w:tab w:val="left" w:pos="567"/>
          <w:tab w:val="num" w:pos="851"/>
          <w:tab w:val="left" w:pos="993"/>
        </w:tabs>
        <w:jc w:val="both"/>
        <w:rPr>
          <w:rFonts w:ascii="Tahoma" w:hAnsi="Tahoma" w:cs="Tahoma"/>
          <w:sz w:val="22"/>
          <w:szCs w:val="22"/>
        </w:rPr>
      </w:pPr>
    </w:p>
    <w:p w:rsidR="00A03008" w:rsidRPr="00A03008" w:rsidRDefault="00A03008" w:rsidP="00A03008">
      <w:pPr>
        <w:keepNext/>
        <w:tabs>
          <w:tab w:val="left" w:pos="567"/>
          <w:tab w:val="num" w:pos="851"/>
          <w:tab w:val="left" w:pos="993"/>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num" w:pos="851"/>
                <w:tab w:val="left" w:pos="993"/>
              </w:tabs>
              <w:rPr>
                <w:rFonts w:ascii="Tahoma" w:hAnsi="Tahoma" w:cs="Tahoma"/>
                <w:sz w:val="22"/>
                <w:szCs w:val="22"/>
              </w:rPr>
            </w:pPr>
            <w:r w:rsidRPr="00A03008">
              <w:rPr>
                <w:rFonts w:ascii="Tahoma" w:hAnsi="Tahoma" w:cs="Tahoma"/>
                <w:sz w:val="22"/>
                <w:szCs w:val="22"/>
              </w:rPr>
              <w:t>Odgovorna oseba</w:t>
            </w:r>
          </w:p>
          <w:p w:rsidR="00A03008" w:rsidRPr="00A03008" w:rsidRDefault="00A03008" w:rsidP="00A03008">
            <w:pPr>
              <w:keepNext/>
              <w:tabs>
                <w:tab w:val="left" w:pos="567"/>
                <w:tab w:val="num" w:pos="851"/>
                <w:tab w:val="left" w:pos="993"/>
              </w:tabs>
              <w:rPr>
                <w:rFonts w:ascii="Tahoma" w:hAnsi="Tahoma" w:cs="Tahoma"/>
                <w:sz w:val="22"/>
                <w:szCs w:val="22"/>
              </w:rPr>
            </w:pPr>
            <w:r w:rsidRPr="00A03008">
              <w:rPr>
                <w:rFonts w:ascii="Tahoma" w:hAnsi="Tahoma" w:cs="Tahoma"/>
                <w:sz w:val="22"/>
                <w:szCs w:val="22"/>
              </w:rPr>
              <w:t>(podpisnik okvirnega sporazuma)</w:t>
            </w:r>
          </w:p>
        </w:tc>
        <w:tc>
          <w:tcPr>
            <w:tcW w:w="7014" w:type="dxa"/>
            <w:tcBorders>
              <w:top w:val="nil"/>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r w:rsidRPr="00A03008">
              <w:rPr>
                <w:rFonts w:ascii="Tahoma" w:hAnsi="Tahoma" w:cs="Tahoma"/>
                <w:sz w:val="22"/>
                <w:szCs w:val="22"/>
              </w:rPr>
              <w:t>funkcija</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r w:rsidRPr="00A03008">
              <w:rPr>
                <w:rFonts w:ascii="Tahoma" w:hAnsi="Tahoma" w:cs="Tahoma"/>
                <w:sz w:val="22"/>
                <w:szCs w:val="22"/>
              </w:rPr>
              <w:t>telefon</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proofErr w:type="spellStart"/>
            <w:r w:rsidRPr="00A03008">
              <w:rPr>
                <w:rFonts w:ascii="Tahoma" w:hAnsi="Tahoma" w:cs="Tahoma"/>
                <w:sz w:val="22"/>
                <w:szCs w:val="22"/>
              </w:rPr>
              <w:t>telefax</w:t>
            </w:r>
            <w:proofErr w:type="spellEnd"/>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r w:rsidRPr="00A03008">
              <w:rPr>
                <w:rFonts w:ascii="Tahoma" w:hAnsi="Tahoma" w:cs="Tahoma"/>
                <w:sz w:val="22"/>
                <w:szCs w:val="22"/>
              </w:rPr>
              <w:t>e-</w:t>
            </w:r>
            <w:proofErr w:type="spellStart"/>
            <w:r w:rsidRPr="00A03008">
              <w:rPr>
                <w:rFonts w:ascii="Tahoma" w:hAnsi="Tahoma" w:cs="Tahoma"/>
                <w:sz w:val="22"/>
                <w:szCs w:val="22"/>
              </w:rPr>
              <w:t>mail</w:t>
            </w:r>
            <w:proofErr w:type="spellEnd"/>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bl>
    <w:p w:rsidR="00A03008" w:rsidRPr="00A03008" w:rsidRDefault="00A03008" w:rsidP="00A03008">
      <w:pPr>
        <w:keepNext/>
        <w:tabs>
          <w:tab w:val="left" w:pos="2835"/>
        </w:tabs>
        <w:ind w:left="284" w:hanging="284"/>
        <w:jc w:val="both"/>
        <w:rPr>
          <w:rFonts w:ascii="Tahoma" w:hAnsi="Tahoma" w:cs="Tahoma"/>
          <w:sz w:val="22"/>
          <w:szCs w:val="22"/>
        </w:rPr>
      </w:pPr>
    </w:p>
    <w:p w:rsidR="00A03008" w:rsidRPr="00A03008" w:rsidRDefault="00A03008" w:rsidP="00A03008">
      <w:pPr>
        <w:keepNext/>
        <w:tabs>
          <w:tab w:val="left" w:pos="2835"/>
        </w:tabs>
        <w:jc w:val="both"/>
        <w:rPr>
          <w:rFonts w:ascii="Tahoma" w:hAnsi="Tahoma" w:cs="Tahoma"/>
          <w:sz w:val="22"/>
          <w:szCs w:val="22"/>
        </w:rPr>
      </w:pPr>
    </w:p>
    <w:p w:rsidR="00A03008" w:rsidRPr="00A03008" w:rsidRDefault="00A03008" w:rsidP="00A03008">
      <w:pPr>
        <w:keepNext/>
        <w:tabs>
          <w:tab w:val="left" w:pos="2835"/>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num" w:pos="851"/>
                <w:tab w:val="left" w:pos="993"/>
              </w:tabs>
              <w:jc w:val="both"/>
              <w:rPr>
                <w:rFonts w:ascii="Tahoma" w:hAnsi="Tahoma" w:cs="Tahoma"/>
                <w:sz w:val="22"/>
                <w:szCs w:val="22"/>
              </w:rPr>
            </w:pPr>
            <w:r w:rsidRPr="00A03008">
              <w:rPr>
                <w:rFonts w:ascii="Tahoma" w:hAnsi="Tahoma" w:cs="Tahoma"/>
                <w:sz w:val="22"/>
                <w:szCs w:val="22"/>
              </w:rPr>
              <w:t>Kontaktna oseba</w:t>
            </w:r>
          </w:p>
        </w:tc>
        <w:tc>
          <w:tcPr>
            <w:tcW w:w="7014" w:type="dxa"/>
            <w:tcBorders>
              <w:top w:val="nil"/>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r w:rsidRPr="00A03008">
              <w:rPr>
                <w:rFonts w:ascii="Tahoma" w:hAnsi="Tahoma" w:cs="Tahoma"/>
                <w:sz w:val="22"/>
                <w:szCs w:val="22"/>
              </w:rPr>
              <w:t>funkcija</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r w:rsidRPr="00A03008">
              <w:rPr>
                <w:rFonts w:ascii="Tahoma" w:hAnsi="Tahoma" w:cs="Tahoma"/>
                <w:sz w:val="22"/>
                <w:szCs w:val="22"/>
              </w:rPr>
              <w:t>telefon</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proofErr w:type="spellStart"/>
            <w:r w:rsidRPr="00A03008">
              <w:rPr>
                <w:rFonts w:ascii="Tahoma" w:hAnsi="Tahoma" w:cs="Tahoma"/>
                <w:sz w:val="22"/>
                <w:szCs w:val="22"/>
              </w:rPr>
              <w:t>telefax</w:t>
            </w:r>
            <w:proofErr w:type="spellEnd"/>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486DFB">
            <w:pPr>
              <w:keepNext/>
              <w:numPr>
                <w:ilvl w:val="0"/>
                <w:numId w:val="10"/>
              </w:numPr>
              <w:tabs>
                <w:tab w:val="left" w:pos="567"/>
                <w:tab w:val="left" w:pos="993"/>
              </w:tabs>
              <w:jc w:val="both"/>
              <w:rPr>
                <w:rFonts w:ascii="Tahoma" w:hAnsi="Tahoma" w:cs="Tahoma"/>
                <w:sz w:val="22"/>
                <w:szCs w:val="22"/>
              </w:rPr>
            </w:pPr>
            <w:r w:rsidRPr="00A03008">
              <w:rPr>
                <w:rFonts w:ascii="Tahoma" w:hAnsi="Tahoma" w:cs="Tahoma"/>
                <w:sz w:val="22"/>
                <w:szCs w:val="22"/>
              </w:rPr>
              <w:t>e-</w:t>
            </w:r>
            <w:proofErr w:type="spellStart"/>
            <w:r w:rsidRPr="00A03008">
              <w:rPr>
                <w:rFonts w:ascii="Tahoma" w:hAnsi="Tahoma" w:cs="Tahoma"/>
                <w:sz w:val="22"/>
                <w:szCs w:val="22"/>
              </w:rPr>
              <w:t>mail</w:t>
            </w:r>
            <w:proofErr w:type="spellEnd"/>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bl>
    <w:p w:rsidR="00A03008" w:rsidRPr="00A03008" w:rsidRDefault="00A03008" w:rsidP="00A03008">
      <w:pPr>
        <w:keepNext/>
        <w:tabs>
          <w:tab w:val="left" w:pos="2552"/>
        </w:tabs>
        <w:ind w:left="284" w:hanging="284"/>
        <w:jc w:val="both"/>
        <w:rPr>
          <w:rFonts w:ascii="Tahoma" w:hAnsi="Tahoma" w:cs="Tahoma"/>
          <w:sz w:val="22"/>
          <w:szCs w:val="22"/>
        </w:rPr>
      </w:pPr>
    </w:p>
    <w:p w:rsidR="00A03008" w:rsidRPr="00A03008" w:rsidRDefault="00A03008" w:rsidP="00A03008">
      <w:pPr>
        <w:keepNext/>
        <w:tabs>
          <w:tab w:val="left" w:pos="2835"/>
        </w:tabs>
        <w:ind w:left="284" w:hanging="284"/>
        <w:jc w:val="both"/>
        <w:rPr>
          <w:rFonts w:ascii="Tahoma" w:hAnsi="Tahoma" w:cs="Tahoma"/>
          <w:sz w:val="22"/>
          <w:szCs w:val="22"/>
        </w:rPr>
      </w:pPr>
    </w:p>
    <w:p w:rsidR="00A03008" w:rsidRPr="00A03008" w:rsidRDefault="00A03008" w:rsidP="00A03008">
      <w:pPr>
        <w:keepNext/>
        <w:tabs>
          <w:tab w:val="left" w:pos="2552"/>
        </w:tabs>
        <w:ind w:left="284" w:hanging="284"/>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num" w:pos="851"/>
                <w:tab w:val="left" w:pos="993"/>
              </w:tabs>
              <w:jc w:val="both"/>
              <w:rPr>
                <w:rFonts w:ascii="Tahoma" w:hAnsi="Tahoma" w:cs="Tahoma"/>
                <w:sz w:val="22"/>
                <w:szCs w:val="22"/>
              </w:rPr>
            </w:pPr>
            <w:r w:rsidRPr="00A03008">
              <w:rPr>
                <w:rFonts w:ascii="Tahoma" w:hAnsi="Tahoma" w:cs="Tahoma"/>
                <w:sz w:val="22"/>
                <w:szCs w:val="22"/>
              </w:rPr>
              <w:t>Transakcijski račun</w:t>
            </w:r>
          </w:p>
        </w:tc>
        <w:tc>
          <w:tcPr>
            <w:tcW w:w="7014" w:type="dxa"/>
            <w:tcBorders>
              <w:top w:val="nil"/>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left" w:pos="993"/>
              </w:tabs>
              <w:jc w:val="both"/>
              <w:rPr>
                <w:rFonts w:ascii="Tahoma" w:hAnsi="Tahoma" w:cs="Tahoma"/>
                <w:sz w:val="22"/>
                <w:szCs w:val="22"/>
              </w:rPr>
            </w:pPr>
            <w:r w:rsidRPr="00A03008">
              <w:rPr>
                <w:rFonts w:ascii="Tahoma" w:hAnsi="Tahoma" w:cs="Tahoma"/>
                <w:sz w:val="22"/>
                <w:szCs w:val="22"/>
              </w:rPr>
              <w:t>Matična banka</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left" w:pos="993"/>
              </w:tabs>
              <w:jc w:val="both"/>
              <w:rPr>
                <w:rFonts w:ascii="Tahoma" w:hAnsi="Tahoma" w:cs="Tahoma"/>
                <w:sz w:val="22"/>
                <w:szCs w:val="22"/>
              </w:rPr>
            </w:pPr>
            <w:r w:rsidRPr="00A03008">
              <w:rPr>
                <w:rFonts w:ascii="Tahoma" w:hAnsi="Tahoma" w:cs="Tahoma"/>
                <w:sz w:val="22"/>
                <w:szCs w:val="22"/>
              </w:rPr>
              <w:t>ID številka za DDV</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r w:rsidR="00A03008" w:rsidRPr="00A03008" w:rsidTr="00A03008">
        <w:tc>
          <w:tcPr>
            <w:tcW w:w="2622" w:type="dxa"/>
            <w:tcBorders>
              <w:top w:val="nil"/>
              <w:left w:val="nil"/>
              <w:bottom w:val="nil"/>
              <w:right w:val="nil"/>
            </w:tcBorders>
            <w:vAlign w:val="bottom"/>
          </w:tcPr>
          <w:p w:rsidR="00A03008" w:rsidRPr="00A03008" w:rsidRDefault="00A03008" w:rsidP="00A03008">
            <w:pPr>
              <w:keepNext/>
              <w:tabs>
                <w:tab w:val="left" w:pos="567"/>
                <w:tab w:val="left" w:pos="993"/>
              </w:tabs>
              <w:jc w:val="both"/>
              <w:rPr>
                <w:rFonts w:ascii="Tahoma" w:hAnsi="Tahoma" w:cs="Tahoma"/>
                <w:sz w:val="22"/>
                <w:szCs w:val="22"/>
              </w:rPr>
            </w:pPr>
            <w:r w:rsidRPr="00A03008">
              <w:rPr>
                <w:rFonts w:ascii="Tahoma" w:hAnsi="Tahoma" w:cs="Tahoma"/>
                <w:sz w:val="22"/>
                <w:szCs w:val="22"/>
              </w:rPr>
              <w:t>Matična številka</w:t>
            </w:r>
          </w:p>
        </w:tc>
        <w:tc>
          <w:tcPr>
            <w:tcW w:w="7014" w:type="dxa"/>
            <w:tcBorders>
              <w:left w:val="nil"/>
              <w:right w:val="nil"/>
            </w:tcBorders>
          </w:tcPr>
          <w:p w:rsidR="00A03008" w:rsidRPr="00A03008" w:rsidRDefault="00A03008" w:rsidP="00A03008">
            <w:pPr>
              <w:keepNext/>
              <w:tabs>
                <w:tab w:val="left" w:pos="567"/>
                <w:tab w:val="num" w:pos="851"/>
                <w:tab w:val="left" w:pos="993"/>
              </w:tabs>
              <w:jc w:val="both"/>
              <w:rPr>
                <w:rFonts w:ascii="Tahoma" w:hAnsi="Tahoma" w:cs="Tahoma"/>
                <w:sz w:val="22"/>
                <w:szCs w:val="22"/>
              </w:rPr>
            </w:pPr>
          </w:p>
        </w:tc>
      </w:tr>
    </w:tbl>
    <w:p w:rsidR="00A03008" w:rsidRPr="00A03008" w:rsidRDefault="00A03008" w:rsidP="00A03008">
      <w:pPr>
        <w:keepNext/>
        <w:tabs>
          <w:tab w:val="left" w:pos="2835"/>
        </w:tabs>
        <w:ind w:left="284" w:hanging="284"/>
        <w:jc w:val="both"/>
        <w:rPr>
          <w:rFonts w:ascii="Tahoma" w:hAnsi="Tahoma" w:cs="Tahoma"/>
          <w:sz w:val="22"/>
          <w:szCs w:val="22"/>
        </w:rPr>
      </w:pPr>
    </w:p>
    <w:p w:rsidR="00A03008" w:rsidRPr="00A03008" w:rsidRDefault="00A03008" w:rsidP="00A03008">
      <w:pPr>
        <w:keepNext/>
        <w:tabs>
          <w:tab w:val="left" w:pos="2552"/>
        </w:tabs>
        <w:ind w:left="284" w:hanging="284"/>
        <w:jc w:val="both"/>
        <w:rPr>
          <w:rFonts w:ascii="Tahoma" w:hAnsi="Tahoma" w:cs="Tahoma"/>
          <w:sz w:val="22"/>
          <w:szCs w:val="22"/>
        </w:rPr>
      </w:pPr>
    </w:p>
    <w:p w:rsidR="00A03008" w:rsidRPr="00A03008" w:rsidRDefault="00A03008" w:rsidP="00A03008">
      <w:pPr>
        <w:keepNext/>
        <w:tabs>
          <w:tab w:val="left" w:pos="2835"/>
        </w:tabs>
        <w:jc w:val="both"/>
        <w:rPr>
          <w:rFonts w:ascii="Tahoma" w:hAnsi="Tahoma" w:cs="Tahoma"/>
          <w:sz w:val="22"/>
          <w:szCs w:val="22"/>
        </w:rPr>
      </w:pPr>
    </w:p>
    <w:p w:rsidR="00A03008" w:rsidRPr="00A03008" w:rsidRDefault="00A03008" w:rsidP="00A03008">
      <w:pPr>
        <w:keepNext/>
        <w:tabs>
          <w:tab w:val="left" w:pos="2835"/>
        </w:tabs>
        <w:jc w:val="both"/>
        <w:rPr>
          <w:rFonts w:ascii="Tahoma" w:hAnsi="Tahoma" w:cs="Tahoma"/>
          <w:sz w:val="22"/>
          <w:szCs w:val="22"/>
        </w:rPr>
      </w:pPr>
    </w:p>
    <w:tbl>
      <w:tblPr>
        <w:tblW w:w="9639" w:type="dxa"/>
        <w:tblInd w:w="2" w:type="dxa"/>
        <w:tblLayout w:type="fixed"/>
        <w:tblCellMar>
          <w:left w:w="30" w:type="dxa"/>
          <w:right w:w="30" w:type="dxa"/>
        </w:tblCellMar>
        <w:tblLook w:val="0000" w:firstRow="0" w:lastRow="0" w:firstColumn="0" w:lastColumn="0" w:noHBand="0" w:noVBand="0"/>
      </w:tblPr>
      <w:tblGrid>
        <w:gridCol w:w="3402"/>
        <w:gridCol w:w="2977"/>
        <w:gridCol w:w="3260"/>
      </w:tblGrid>
      <w:tr w:rsidR="00A03008" w:rsidRPr="00A03008" w:rsidTr="00A03008">
        <w:trPr>
          <w:trHeight w:val="235"/>
        </w:trPr>
        <w:tc>
          <w:tcPr>
            <w:tcW w:w="3402" w:type="dxa"/>
            <w:tcBorders>
              <w:bottom w:val="single" w:sz="4" w:space="0" w:color="auto"/>
            </w:tcBorders>
          </w:tcPr>
          <w:p w:rsidR="00A03008" w:rsidRPr="00A03008" w:rsidRDefault="00A03008" w:rsidP="00A03008">
            <w:pPr>
              <w:keepNext/>
              <w:jc w:val="both"/>
              <w:rPr>
                <w:rFonts w:ascii="Tahoma" w:hAnsi="Tahoma" w:cs="Tahoma"/>
                <w:snapToGrid w:val="0"/>
                <w:sz w:val="22"/>
                <w:szCs w:val="22"/>
              </w:rPr>
            </w:pPr>
          </w:p>
        </w:tc>
        <w:tc>
          <w:tcPr>
            <w:tcW w:w="2977" w:type="dxa"/>
          </w:tcPr>
          <w:p w:rsidR="00A03008" w:rsidRPr="00A03008" w:rsidRDefault="00A03008" w:rsidP="00A03008">
            <w:pPr>
              <w:keepNext/>
              <w:jc w:val="center"/>
              <w:rPr>
                <w:rFonts w:ascii="Tahoma" w:hAnsi="Tahoma" w:cs="Tahoma"/>
                <w:snapToGrid w:val="0"/>
                <w:sz w:val="22"/>
                <w:szCs w:val="22"/>
              </w:rPr>
            </w:pPr>
          </w:p>
        </w:tc>
        <w:tc>
          <w:tcPr>
            <w:tcW w:w="3260" w:type="dxa"/>
            <w:tcBorders>
              <w:bottom w:val="single" w:sz="4" w:space="0" w:color="auto"/>
            </w:tcBorders>
          </w:tcPr>
          <w:p w:rsidR="00A03008" w:rsidRPr="00A03008" w:rsidRDefault="00A03008" w:rsidP="00A03008">
            <w:pPr>
              <w:keepNext/>
              <w:tabs>
                <w:tab w:val="left" w:pos="567"/>
                <w:tab w:val="num" w:pos="851"/>
                <w:tab w:val="left" w:pos="993"/>
              </w:tabs>
              <w:jc w:val="both"/>
              <w:rPr>
                <w:rFonts w:ascii="Tahoma" w:hAnsi="Tahoma" w:cs="Tahoma"/>
                <w:snapToGrid w:val="0"/>
                <w:sz w:val="22"/>
                <w:szCs w:val="22"/>
              </w:rPr>
            </w:pPr>
          </w:p>
        </w:tc>
      </w:tr>
      <w:tr w:rsidR="00A03008" w:rsidRPr="00A03008" w:rsidTr="00A03008">
        <w:trPr>
          <w:trHeight w:val="235"/>
        </w:trPr>
        <w:tc>
          <w:tcPr>
            <w:tcW w:w="3402" w:type="dxa"/>
            <w:tcBorders>
              <w:top w:val="single" w:sz="4" w:space="0" w:color="auto"/>
            </w:tcBorders>
          </w:tcPr>
          <w:p w:rsidR="00A03008" w:rsidRPr="00A03008" w:rsidRDefault="00A03008" w:rsidP="00A03008">
            <w:pPr>
              <w:keepNext/>
              <w:jc w:val="center"/>
              <w:rPr>
                <w:rFonts w:ascii="Tahoma" w:hAnsi="Tahoma" w:cs="Tahoma"/>
                <w:snapToGrid w:val="0"/>
                <w:sz w:val="22"/>
                <w:szCs w:val="22"/>
              </w:rPr>
            </w:pPr>
            <w:r w:rsidRPr="00A03008">
              <w:rPr>
                <w:rFonts w:ascii="Tahoma" w:hAnsi="Tahoma" w:cs="Tahoma"/>
                <w:snapToGrid w:val="0"/>
                <w:sz w:val="22"/>
                <w:szCs w:val="22"/>
              </w:rPr>
              <w:t>(kraj, datum)</w:t>
            </w:r>
          </w:p>
        </w:tc>
        <w:tc>
          <w:tcPr>
            <w:tcW w:w="2977" w:type="dxa"/>
          </w:tcPr>
          <w:p w:rsidR="00A03008" w:rsidRPr="00A03008" w:rsidRDefault="00A03008" w:rsidP="00A03008">
            <w:pPr>
              <w:keepNext/>
              <w:jc w:val="center"/>
              <w:rPr>
                <w:rFonts w:ascii="Tahoma" w:hAnsi="Tahoma" w:cs="Tahoma"/>
                <w:snapToGrid w:val="0"/>
                <w:sz w:val="22"/>
                <w:szCs w:val="22"/>
              </w:rPr>
            </w:pPr>
            <w:r w:rsidRPr="00A03008">
              <w:rPr>
                <w:rFonts w:ascii="Tahoma" w:hAnsi="Tahoma" w:cs="Tahoma"/>
                <w:snapToGrid w:val="0"/>
                <w:sz w:val="22"/>
                <w:szCs w:val="22"/>
              </w:rPr>
              <w:t>žig</w:t>
            </w:r>
          </w:p>
        </w:tc>
        <w:tc>
          <w:tcPr>
            <w:tcW w:w="3260" w:type="dxa"/>
            <w:tcBorders>
              <w:top w:val="single" w:sz="4" w:space="0" w:color="auto"/>
            </w:tcBorders>
          </w:tcPr>
          <w:p w:rsidR="00A03008" w:rsidRPr="00A03008" w:rsidRDefault="00A03008" w:rsidP="00A03008">
            <w:pPr>
              <w:keepNext/>
              <w:jc w:val="center"/>
              <w:rPr>
                <w:rFonts w:ascii="Tahoma" w:hAnsi="Tahoma" w:cs="Tahoma"/>
                <w:snapToGrid w:val="0"/>
                <w:sz w:val="22"/>
                <w:szCs w:val="22"/>
              </w:rPr>
            </w:pPr>
            <w:r w:rsidRPr="00A03008">
              <w:rPr>
                <w:rFonts w:ascii="Tahoma" w:hAnsi="Tahoma" w:cs="Tahoma"/>
                <w:snapToGrid w:val="0"/>
                <w:sz w:val="22"/>
                <w:szCs w:val="22"/>
              </w:rPr>
              <w:t>(podpis odgovorne osebe)</w:t>
            </w:r>
          </w:p>
        </w:tc>
      </w:tr>
    </w:tbl>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both"/>
        <w:rPr>
          <w:sz w:val="22"/>
        </w:rPr>
      </w:pPr>
    </w:p>
    <w:p w:rsidR="00A03008" w:rsidRPr="00A03008" w:rsidRDefault="00A03008" w:rsidP="00A03008">
      <w:pPr>
        <w:keepNext/>
        <w:jc w:val="both"/>
        <w:rPr>
          <w:sz w:val="22"/>
        </w:rPr>
      </w:pPr>
    </w:p>
    <w:p w:rsidR="00A03008" w:rsidRPr="00A03008" w:rsidRDefault="00A03008" w:rsidP="00A03008">
      <w:pPr>
        <w:keepNext/>
        <w:tabs>
          <w:tab w:val="left" w:pos="567"/>
          <w:tab w:val="num" w:pos="851"/>
          <w:tab w:val="left" w:pos="993"/>
        </w:tabs>
        <w:jc w:val="both"/>
        <w:rPr>
          <w:rFonts w:ascii="Tahoma" w:hAnsi="Tahoma" w:cs="Tahoma"/>
          <w:b/>
          <w:i/>
          <w:sz w:val="16"/>
        </w:rPr>
      </w:pPr>
      <w:r w:rsidRPr="00A03008">
        <w:rPr>
          <w:rFonts w:ascii="Tahoma" w:hAnsi="Tahoma" w:cs="Tahoma"/>
          <w:b/>
          <w:i/>
          <w:sz w:val="16"/>
        </w:rPr>
        <w:t xml:space="preserve">Navodilo: </w:t>
      </w:r>
      <w:r w:rsidRPr="00A03008">
        <w:rPr>
          <w:rFonts w:ascii="Tahoma" w:hAnsi="Tahoma" w:cs="Tahoma"/>
          <w:i/>
          <w:sz w:val="16"/>
        </w:rPr>
        <w:t>V primeru, da odda več ponudnikov skupno ponudbo, morajo razmnožen obrazec priloge 1 izpolniti vsi ponudniki – partnerji.</w:t>
      </w:r>
    </w:p>
    <w:p w:rsidR="00A03008" w:rsidRPr="00A03008" w:rsidRDefault="00A03008" w:rsidP="00A03008">
      <w:pPr>
        <w:keepNext/>
        <w:jc w:val="both"/>
        <w:rPr>
          <w:rFonts w:ascii="Tahoma" w:hAnsi="Tahoma" w:cs="Tahoma"/>
          <w:sz w:val="18"/>
          <w:szCs w:val="22"/>
        </w:rPr>
      </w:pPr>
    </w:p>
    <w:p w:rsidR="00A03008" w:rsidRPr="00A03008" w:rsidRDefault="00A03008" w:rsidP="00A03008">
      <w:pPr>
        <w:keepNext/>
        <w:jc w:val="both"/>
        <w:rPr>
          <w:rFonts w:ascii="Tahoma" w:hAnsi="Tahoma" w:cs="Tahoma"/>
          <w:sz w:val="22"/>
          <w:szCs w:val="22"/>
        </w:rPr>
      </w:pPr>
    </w:p>
    <w:p w:rsidR="00A03008" w:rsidRDefault="00A03008" w:rsidP="00A03008">
      <w:pPr>
        <w:keepNext/>
        <w:jc w:val="both"/>
        <w:rPr>
          <w:rFonts w:ascii="Tahoma" w:hAnsi="Tahoma" w:cs="Tahoma"/>
          <w:sz w:val="22"/>
          <w:szCs w:val="22"/>
        </w:rPr>
      </w:pPr>
    </w:p>
    <w:p w:rsidR="00B0599C" w:rsidRPr="00A03008" w:rsidRDefault="00B0599C" w:rsidP="00A03008">
      <w:pPr>
        <w:keepNext/>
        <w:jc w:val="both"/>
        <w:rPr>
          <w:rFonts w:ascii="Tahoma" w:hAnsi="Tahoma" w:cs="Tahoma"/>
          <w:sz w:val="22"/>
          <w:szCs w:val="22"/>
        </w:rPr>
      </w:pPr>
    </w:p>
    <w:p w:rsidR="00A03008" w:rsidRDefault="00A03008" w:rsidP="00A03008">
      <w:pPr>
        <w:keepNext/>
        <w:jc w:val="both"/>
        <w:rPr>
          <w:rFonts w:ascii="Tahoma" w:hAnsi="Tahoma" w:cs="Tahoma"/>
          <w:sz w:val="22"/>
          <w:szCs w:val="22"/>
        </w:rPr>
      </w:pPr>
    </w:p>
    <w:p w:rsidR="00A03008" w:rsidRPr="00A03008" w:rsidRDefault="00A03008" w:rsidP="00A03008">
      <w:pPr>
        <w:keepNext/>
        <w:jc w:val="both"/>
        <w:rPr>
          <w:rFonts w:ascii="Tahoma" w:hAnsi="Tahoma" w:cs="Tahoma"/>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560"/>
      </w:tblGrid>
      <w:tr w:rsidR="00A03008" w:rsidRPr="00A03008" w:rsidTr="00A03008">
        <w:tc>
          <w:tcPr>
            <w:tcW w:w="8080" w:type="dxa"/>
          </w:tcPr>
          <w:p w:rsidR="00A03008" w:rsidRPr="00A03008" w:rsidRDefault="00A03008" w:rsidP="00A03008">
            <w:pPr>
              <w:keepNext/>
              <w:rPr>
                <w:rFonts w:ascii="Tahoma" w:hAnsi="Tahoma" w:cs="Tahoma"/>
                <w:sz w:val="22"/>
                <w:szCs w:val="22"/>
              </w:rPr>
            </w:pPr>
            <w:r w:rsidRPr="00A03008">
              <w:rPr>
                <w:rFonts w:ascii="Tahoma" w:hAnsi="Tahoma" w:cs="Tahoma"/>
                <w:b/>
                <w:sz w:val="22"/>
                <w:szCs w:val="22"/>
              </w:rPr>
              <w:lastRenderedPageBreak/>
              <w:br w:type="page"/>
            </w:r>
            <w:r w:rsidRPr="00A03008">
              <w:rPr>
                <w:rFonts w:ascii="Tahoma" w:hAnsi="Tahoma" w:cs="Tahoma"/>
                <w:sz w:val="22"/>
                <w:szCs w:val="22"/>
              </w:rPr>
              <w:br w:type="page"/>
              <w:t xml:space="preserve"> PRAVNI AKT O SKUPNI IZVEDBI NAROČILA</w:t>
            </w:r>
          </w:p>
        </w:tc>
        <w:tc>
          <w:tcPr>
            <w:tcW w:w="1560" w:type="dxa"/>
          </w:tcPr>
          <w:p w:rsidR="00A03008" w:rsidRPr="00A03008" w:rsidRDefault="00A03008" w:rsidP="00A03008">
            <w:pPr>
              <w:keepNext/>
              <w:jc w:val="both"/>
              <w:rPr>
                <w:rFonts w:ascii="Tahoma" w:hAnsi="Tahoma" w:cs="Tahoma"/>
                <w:b/>
                <w:i/>
                <w:sz w:val="22"/>
                <w:szCs w:val="22"/>
              </w:rPr>
            </w:pPr>
            <w:r w:rsidRPr="00A03008">
              <w:rPr>
                <w:rFonts w:ascii="Tahoma" w:hAnsi="Tahoma" w:cs="Tahoma"/>
                <w:b/>
                <w:i/>
                <w:sz w:val="22"/>
                <w:szCs w:val="22"/>
              </w:rPr>
              <w:t>Priloga 1/1</w:t>
            </w:r>
          </w:p>
        </w:tc>
      </w:tr>
    </w:tbl>
    <w:p w:rsidR="00A03008" w:rsidRPr="00A03008" w:rsidRDefault="00A03008" w:rsidP="00A03008">
      <w:pPr>
        <w:keepNext/>
        <w:tabs>
          <w:tab w:val="left" w:pos="567"/>
          <w:tab w:val="num" w:pos="851"/>
          <w:tab w:val="left" w:pos="993"/>
        </w:tabs>
        <w:jc w:val="both"/>
        <w:rPr>
          <w:rFonts w:ascii="Tahoma" w:hAnsi="Tahoma" w:cs="Tahoma"/>
          <w:b/>
          <w:sz w:val="22"/>
          <w:szCs w:val="22"/>
        </w:rPr>
      </w:pPr>
    </w:p>
    <w:p w:rsidR="00A03008" w:rsidRPr="00A03008" w:rsidRDefault="00A03008" w:rsidP="00A03008">
      <w:pPr>
        <w:keepNext/>
        <w:tabs>
          <w:tab w:val="left" w:pos="567"/>
          <w:tab w:val="num" w:pos="851"/>
          <w:tab w:val="left" w:pos="993"/>
        </w:tabs>
        <w:jc w:val="both"/>
        <w:rPr>
          <w:rFonts w:ascii="Tahoma" w:hAnsi="Tahoma" w:cs="Tahoma"/>
          <w:b/>
          <w:sz w:val="22"/>
          <w:szCs w:val="22"/>
        </w:rPr>
      </w:pPr>
    </w:p>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center"/>
        <w:rPr>
          <w:rFonts w:ascii="Tahoma" w:hAnsi="Tahoma" w:cs="Tahoma"/>
          <w:b/>
          <w:sz w:val="22"/>
          <w:szCs w:val="22"/>
        </w:rPr>
      </w:pPr>
      <w:r w:rsidRPr="00A03008">
        <w:rPr>
          <w:rFonts w:ascii="Tahoma" w:hAnsi="Tahoma" w:cs="Tahoma"/>
          <w:b/>
          <w:sz w:val="22"/>
          <w:szCs w:val="22"/>
        </w:rPr>
        <w:t>PRAVNI AKT O SKUPNI IZVEDBI JAVNEGA NAROČILA</w:t>
      </w:r>
    </w:p>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both"/>
        <w:rPr>
          <w:rFonts w:ascii="Tahoma" w:hAnsi="Tahoma" w:cs="Tahoma"/>
          <w:sz w:val="22"/>
          <w:szCs w:val="22"/>
        </w:rPr>
      </w:pPr>
      <w:r w:rsidRPr="00A03008">
        <w:rPr>
          <w:rFonts w:ascii="Tahoma" w:hAnsi="Tahoma" w:cs="Tahoma"/>
          <w:sz w:val="22"/>
          <w:szCs w:val="22"/>
        </w:rPr>
        <w:t>Za prilogo 1/1 se priloži pravni akt o skupni izvedbi javnega naročila, podpisan in žigosan s strani vseh ponudnikov-partnerjev (skupna ponudba), ki sodelujejo pri izvedbi javnega naročila.</w:t>
      </w:r>
    </w:p>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both"/>
        <w:rPr>
          <w:rFonts w:ascii="Tahoma" w:hAnsi="Tahoma" w:cs="Tahoma"/>
          <w:sz w:val="22"/>
          <w:szCs w:val="22"/>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p w:rsidR="00A03008" w:rsidRPr="00A03008" w:rsidRDefault="00A03008" w:rsidP="00A03008">
      <w:pPr>
        <w:keepNext/>
        <w:jc w:val="both"/>
        <w:rPr>
          <w:rFonts w:ascii="Tahoma" w:hAnsi="Tahoma" w:cs="Tahoma"/>
          <w:i/>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03008" w:rsidRPr="00A03008" w:rsidTr="00A03008">
        <w:tc>
          <w:tcPr>
            <w:tcW w:w="8080" w:type="dxa"/>
            <w:tcBorders>
              <w:top w:val="single" w:sz="4" w:space="0" w:color="auto"/>
              <w:bottom w:val="single" w:sz="4" w:space="0" w:color="auto"/>
            </w:tcBorders>
          </w:tcPr>
          <w:p w:rsidR="00A03008" w:rsidRPr="003A4187" w:rsidRDefault="00A03008" w:rsidP="005B4422">
            <w:pPr>
              <w:keepNext/>
              <w:jc w:val="both"/>
              <w:rPr>
                <w:rFonts w:ascii="Tahoma" w:hAnsi="Tahoma" w:cs="Tahoma"/>
                <w:sz w:val="22"/>
                <w:szCs w:val="22"/>
              </w:rPr>
            </w:pPr>
            <w:r w:rsidRPr="00A03008">
              <w:rPr>
                <w:rFonts w:ascii="Tahoma" w:hAnsi="Tahoma" w:cs="Tahoma"/>
                <w:b/>
                <w:sz w:val="22"/>
                <w:szCs w:val="22"/>
              </w:rPr>
              <w:lastRenderedPageBreak/>
              <w:br w:type="page"/>
            </w:r>
            <w:r w:rsidRPr="00A03008">
              <w:rPr>
                <w:rFonts w:ascii="Tahoma" w:hAnsi="Tahoma" w:cs="Tahoma"/>
                <w:b/>
                <w:sz w:val="22"/>
                <w:szCs w:val="22"/>
              </w:rPr>
              <w:br w:type="page"/>
            </w:r>
            <w:r w:rsidRPr="00A03008">
              <w:rPr>
                <w:rFonts w:ascii="Tahoma" w:hAnsi="Tahoma" w:cs="Tahoma"/>
                <w:sz w:val="22"/>
                <w:szCs w:val="22"/>
              </w:rPr>
              <w:br w:type="page"/>
            </w:r>
            <w:r w:rsidRPr="00A03008">
              <w:rPr>
                <w:rFonts w:ascii="Tahoma" w:hAnsi="Tahoma" w:cs="Tahoma"/>
                <w:sz w:val="22"/>
                <w:szCs w:val="22"/>
              </w:rPr>
              <w:br w:type="page"/>
            </w:r>
            <w:r w:rsidRPr="00A03008">
              <w:rPr>
                <w:rFonts w:ascii="Tahoma" w:hAnsi="Tahoma" w:cs="Tahoma"/>
                <w:sz w:val="22"/>
                <w:szCs w:val="22"/>
              </w:rPr>
              <w:br w:type="page"/>
            </w:r>
            <w:r w:rsidRPr="00A03008">
              <w:rPr>
                <w:rFonts w:ascii="Tahoma" w:hAnsi="Tahoma" w:cs="Tahoma"/>
                <w:sz w:val="22"/>
                <w:szCs w:val="22"/>
              </w:rPr>
              <w:br w:type="page"/>
            </w:r>
            <w:r w:rsidRPr="00A03008">
              <w:rPr>
                <w:rFonts w:ascii="Tahoma" w:hAnsi="Tahoma" w:cs="Tahoma"/>
                <w:sz w:val="22"/>
                <w:szCs w:val="22"/>
              </w:rPr>
              <w:br w:type="page"/>
            </w:r>
            <w:r w:rsidRPr="003A4187">
              <w:rPr>
                <w:rFonts w:ascii="Tahoma" w:hAnsi="Tahoma" w:cs="Tahoma"/>
                <w:sz w:val="22"/>
                <w:szCs w:val="22"/>
              </w:rPr>
              <w:t xml:space="preserve">PONUDBA </w:t>
            </w:r>
          </w:p>
        </w:tc>
        <w:tc>
          <w:tcPr>
            <w:tcW w:w="1418" w:type="dxa"/>
            <w:tcBorders>
              <w:top w:val="single" w:sz="4" w:space="0" w:color="auto"/>
              <w:bottom w:val="single" w:sz="4" w:space="0" w:color="auto"/>
            </w:tcBorders>
          </w:tcPr>
          <w:p w:rsidR="00A03008" w:rsidRPr="00A03008" w:rsidRDefault="00A03008" w:rsidP="005B4422">
            <w:pPr>
              <w:keepNext/>
              <w:jc w:val="both"/>
              <w:rPr>
                <w:rFonts w:ascii="Tahoma" w:hAnsi="Tahoma" w:cs="Tahoma"/>
                <w:b/>
                <w:bCs/>
                <w:i/>
                <w:iCs/>
                <w:sz w:val="22"/>
                <w:szCs w:val="22"/>
              </w:rPr>
            </w:pPr>
            <w:r w:rsidRPr="003A4187">
              <w:rPr>
                <w:rFonts w:ascii="Tahoma" w:hAnsi="Tahoma" w:cs="Tahoma"/>
                <w:b/>
                <w:bCs/>
                <w:i/>
                <w:iCs/>
                <w:sz w:val="22"/>
                <w:szCs w:val="22"/>
              </w:rPr>
              <w:t>Priloga 2</w:t>
            </w:r>
          </w:p>
        </w:tc>
      </w:tr>
    </w:tbl>
    <w:p w:rsidR="00A03008" w:rsidRPr="00A03008" w:rsidRDefault="00A03008" w:rsidP="005B4422">
      <w:pPr>
        <w:pStyle w:val="Naslov6"/>
        <w:tabs>
          <w:tab w:val="left" w:pos="6237"/>
        </w:tabs>
        <w:jc w:val="right"/>
        <w:rPr>
          <w:rFonts w:ascii="Tahoma" w:hAnsi="Tahoma" w:cs="Tahoma"/>
          <w:sz w:val="22"/>
          <w:szCs w:val="22"/>
        </w:rPr>
      </w:pPr>
    </w:p>
    <w:p w:rsidR="00A03008" w:rsidRPr="00A03008" w:rsidRDefault="00A03008" w:rsidP="005B4422">
      <w:pPr>
        <w:keepNext/>
        <w:rPr>
          <w:rFonts w:ascii="Tahoma" w:hAnsi="Tahoma" w:cs="Tahoma"/>
          <w:sz w:val="22"/>
          <w:szCs w:val="22"/>
          <w:u w:val="single"/>
        </w:rPr>
      </w:pPr>
    </w:p>
    <w:p w:rsidR="00A03008" w:rsidRPr="00A03008" w:rsidRDefault="00A03008" w:rsidP="005B4422">
      <w:pPr>
        <w:keepNext/>
        <w:rPr>
          <w:rFonts w:ascii="Tahoma" w:hAnsi="Tahoma" w:cs="Tahoma"/>
          <w:sz w:val="22"/>
          <w:szCs w:val="22"/>
          <w:u w:val="single"/>
        </w:rPr>
      </w:pPr>
      <w:r w:rsidRPr="00A03008">
        <w:rPr>
          <w:rFonts w:ascii="Tahoma" w:hAnsi="Tahoma" w:cs="Tahoma"/>
          <w:b/>
          <w:sz w:val="22"/>
          <w:szCs w:val="22"/>
        </w:rPr>
        <w:t xml:space="preserve">PONUDBA </w:t>
      </w:r>
      <w:r w:rsidRPr="00A03008">
        <w:rPr>
          <w:rFonts w:ascii="Tahoma" w:hAnsi="Tahoma" w:cs="Tahoma"/>
          <w:sz w:val="22"/>
          <w:szCs w:val="22"/>
          <w:u w:val="single"/>
        </w:rPr>
        <w:t xml:space="preserve"> št.:</w:t>
      </w:r>
      <w:r w:rsidRPr="00A03008">
        <w:rPr>
          <w:rFonts w:ascii="Tahoma" w:hAnsi="Tahoma" w:cs="Tahoma"/>
          <w:sz w:val="22"/>
          <w:szCs w:val="22"/>
          <w:u w:val="single"/>
        </w:rPr>
        <w:tab/>
      </w:r>
      <w:r w:rsidRPr="00A03008">
        <w:rPr>
          <w:rFonts w:ascii="Tahoma" w:hAnsi="Tahoma" w:cs="Tahoma"/>
          <w:sz w:val="22"/>
          <w:szCs w:val="22"/>
          <w:u w:val="single"/>
        </w:rPr>
        <w:tab/>
      </w:r>
      <w:r w:rsidRPr="00A03008">
        <w:rPr>
          <w:rFonts w:ascii="Tahoma" w:hAnsi="Tahoma" w:cs="Tahoma"/>
          <w:sz w:val="22"/>
          <w:szCs w:val="22"/>
          <w:u w:val="single"/>
        </w:rPr>
        <w:tab/>
      </w:r>
      <w:r w:rsidRPr="00A03008">
        <w:rPr>
          <w:rFonts w:ascii="Tahoma" w:hAnsi="Tahoma" w:cs="Tahoma"/>
          <w:sz w:val="22"/>
          <w:szCs w:val="22"/>
          <w:u w:val="single"/>
        </w:rPr>
        <w:tab/>
      </w:r>
      <w:r w:rsidRPr="00A03008">
        <w:rPr>
          <w:rFonts w:ascii="Tahoma" w:hAnsi="Tahoma" w:cs="Tahoma"/>
          <w:sz w:val="22"/>
          <w:szCs w:val="22"/>
        </w:rPr>
        <w:t xml:space="preserve">        </w:t>
      </w:r>
      <w:r w:rsidRPr="00A03008">
        <w:rPr>
          <w:rFonts w:ascii="Tahoma" w:hAnsi="Tahoma" w:cs="Tahoma"/>
          <w:sz w:val="22"/>
          <w:szCs w:val="22"/>
        </w:rPr>
        <w:tab/>
      </w:r>
      <w:r w:rsidRPr="00A03008">
        <w:rPr>
          <w:rFonts w:ascii="Tahoma" w:hAnsi="Tahoma" w:cs="Tahoma"/>
          <w:sz w:val="22"/>
          <w:szCs w:val="22"/>
        </w:rPr>
        <w:tab/>
      </w:r>
      <w:r w:rsidRPr="00A03008">
        <w:rPr>
          <w:rFonts w:ascii="Tahoma" w:hAnsi="Tahoma" w:cs="Tahoma"/>
          <w:sz w:val="22"/>
          <w:szCs w:val="22"/>
        </w:rPr>
        <w:tab/>
      </w:r>
    </w:p>
    <w:p w:rsidR="00A03008" w:rsidRPr="00A03008" w:rsidRDefault="00A03008" w:rsidP="005B4422">
      <w:pPr>
        <w:pStyle w:val="Naslov"/>
        <w:keepNext/>
        <w:jc w:val="left"/>
        <w:rPr>
          <w:rFonts w:ascii="Tahoma" w:hAnsi="Tahoma" w:cs="Tahoma"/>
          <w:sz w:val="22"/>
          <w:szCs w:val="22"/>
          <w:u w:val="single"/>
          <w:lang w:val="sl-SI"/>
        </w:rPr>
      </w:pPr>
    </w:p>
    <w:p w:rsidR="00A03008" w:rsidRPr="00A03008" w:rsidRDefault="00A03008" w:rsidP="005B4422">
      <w:pPr>
        <w:pStyle w:val="Naslov"/>
        <w:keepNext/>
        <w:jc w:val="left"/>
        <w:rPr>
          <w:rFonts w:ascii="Tahoma" w:hAnsi="Tahoma" w:cs="Tahoma"/>
          <w:sz w:val="22"/>
          <w:szCs w:val="22"/>
          <w:u w:val="single"/>
          <w:lang w:val="sl-SI"/>
        </w:rPr>
      </w:pPr>
    </w:p>
    <w:p w:rsidR="00A03008" w:rsidRDefault="00C75134" w:rsidP="005B4422">
      <w:pPr>
        <w:keepNext/>
        <w:jc w:val="center"/>
        <w:rPr>
          <w:rFonts w:ascii="Tahoma" w:hAnsi="Tahoma" w:cs="Tahoma"/>
          <w:b/>
          <w:sz w:val="22"/>
          <w:szCs w:val="22"/>
        </w:rPr>
      </w:pPr>
      <w:r>
        <w:rPr>
          <w:rFonts w:ascii="Tahoma" w:hAnsi="Tahoma" w:cs="Tahoma"/>
          <w:b/>
          <w:noProof/>
          <w:sz w:val="22"/>
          <w:szCs w:val="22"/>
        </w:rPr>
        <w:t>JPE-SV-300/16</w:t>
      </w:r>
      <w:r w:rsidR="00A03008" w:rsidRPr="00A03008">
        <w:rPr>
          <w:rFonts w:ascii="Tahoma" w:hAnsi="Tahoma" w:cs="Tahoma"/>
          <w:b/>
          <w:noProof/>
          <w:sz w:val="22"/>
          <w:szCs w:val="22"/>
        </w:rPr>
        <w:t xml:space="preserve"> – </w:t>
      </w:r>
      <w:r w:rsidR="00517076">
        <w:rPr>
          <w:rFonts w:ascii="Tahoma" w:hAnsi="Tahoma" w:cs="Tahoma"/>
          <w:b/>
          <w:sz w:val="22"/>
          <w:szCs w:val="22"/>
        </w:rPr>
        <w:t xml:space="preserve">VZDRŽEVANJE POMOŽNIH DIZELSKIH AGREGATOV </w:t>
      </w:r>
    </w:p>
    <w:p w:rsidR="00B271B6" w:rsidRDefault="00B271B6" w:rsidP="005B4422">
      <w:pPr>
        <w:keepNext/>
        <w:jc w:val="center"/>
        <w:rPr>
          <w:rFonts w:ascii="Tahoma" w:hAnsi="Tahoma" w:cs="Tahoma"/>
          <w:b/>
          <w:sz w:val="22"/>
          <w:szCs w:val="22"/>
        </w:rPr>
      </w:pPr>
    </w:p>
    <w:p w:rsidR="00B271B6" w:rsidRDefault="00B271B6" w:rsidP="00B271B6">
      <w:pPr>
        <w:keepNext/>
        <w:ind w:left="1080" w:hanging="1080"/>
        <w:jc w:val="both"/>
        <w:rPr>
          <w:rFonts w:ascii="Tahoma" w:hAnsi="Tahoma" w:cs="Tahoma"/>
          <w:sz w:val="22"/>
          <w:szCs w:val="22"/>
        </w:rPr>
      </w:pPr>
      <w:r w:rsidRPr="008262DB">
        <w:rPr>
          <w:rFonts w:ascii="Tahoma" w:hAnsi="Tahoma" w:cs="Tahoma"/>
          <w:sz w:val="22"/>
          <w:szCs w:val="22"/>
        </w:rPr>
        <w:t>Ponudbo oddajamo (označite):</w:t>
      </w:r>
    </w:p>
    <w:p w:rsidR="00B271B6" w:rsidRPr="00B271B6" w:rsidRDefault="00B271B6" w:rsidP="00B271B6">
      <w:pPr>
        <w:keepNext/>
        <w:ind w:left="1080" w:hanging="1080"/>
        <w:jc w:val="both"/>
        <w:rPr>
          <w:rFonts w:ascii="Tahoma" w:hAnsi="Tahoma" w:cs="Tahoma"/>
          <w:sz w:val="22"/>
          <w:szCs w:val="22"/>
        </w:rPr>
      </w:pPr>
    </w:p>
    <w:tbl>
      <w:tblPr>
        <w:tblW w:w="0" w:type="auto"/>
        <w:tblInd w:w="2" w:type="dxa"/>
        <w:tblLook w:val="00A0" w:firstRow="1" w:lastRow="0" w:firstColumn="1" w:lastColumn="0" w:noHBand="0" w:noVBand="0"/>
      </w:tblPr>
      <w:tblGrid>
        <w:gridCol w:w="3544"/>
        <w:gridCol w:w="3191"/>
        <w:gridCol w:w="2727"/>
      </w:tblGrid>
      <w:tr w:rsidR="0093671B" w:rsidRPr="008262DB" w:rsidTr="0093671B">
        <w:trPr>
          <w:trHeight w:val="189"/>
        </w:trPr>
        <w:tc>
          <w:tcPr>
            <w:tcW w:w="3544" w:type="dxa"/>
            <w:shd w:val="clear" w:color="auto" w:fill="FFFFFF"/>
          </w:tcPr>
          <w:p w:rsidR="0093671B" w:rsidRPr="008262DB" w:rsidRDefault="0093671B" w:rsidP="002A79E1">
            <w:pPr>
              <w:keepNext/>
              <w:numPr>
                <w:ilvl w:val="0"/>
                <w:numId w:val="58"/>
              </w:numPr>
              <w:ind w:left="318" w:hanging="426"/>
              <w:jc w:val="both"/>
              <w:rPr>
                <w:rFonts w:ascii="Tahoma" w:hAnsi="Tahoma" w:cs="Tahoma"/>
                <w:b/>
                <w:bCs/>
                <w:sz w:val="22"/>
                <w:szCs w:val="22"/>
              </w:rPr>
            </w:pPr>
            <w:r w:rsidRPr="008262DB">
              <w:rPr>
                <w:rFonts w:ascii="Tahoma" w:hAnsi="Tahoma" w:cs="Tahoma"/>
                <w:sz w:val="22"/>
                <w:szCs w:val="22"/>
              </w:rPr>
              <w:t>samostojno</w:t>
            </w:r>
          </w:p>
        </w:tc>
        <w:tc>
          <w:tcPr>
            <w:tcW w:w="3191" w:type="dxa"/>
            <w:shd w:val="clear" w:color="auto" w:fill="FFFFFF"/>
          </w:tcPr>
          <w:p w:rsidR="0093671B" w:rsidRPr="008262DB" w:rsidRDefault="0093671B" w:rsidP="002A79E1">
            <w:pPr>
              <w:keepNext/>
              <w:numPr>
                <w:ilvl w:val="0"/>
                <w:numId w:val="58"/>
              </w:numPr>
              <w:jc w:val="both"/>
              <w:rPr>
                <w:rFonts w:ascii="Tahoma" w:hAnsi="Tahoma" w:cs="Tahoma"/>
                <w:b/>
                <w:bCs/>
                <w:sz w:val="22"/>
                <w:szCs w:val="22"/>
              </w:rPr>
            </w:pPr>
            <w:r w:rsidRPr="008262DB">
              <w:rPr>
                <w:rFonts w:ascii="Tahoma" w:hAnsi="Tahoma" w:cs="Tahoma"/>
                <w:sz w:val="22"/>
                <w:szCs w:val="22"/>
              </w:rPr>
              <w:t>skupna ponudba</w:t>
            </w:r>
          </w:p>
        </w:tc>
        <w:tc>
          <w:tcPr>
            <w:tcW w:w="2727" w:type="dxa"/>
            <w:shd w:val="clear" w:color="auto" w:fill="FFFFFF"/>
          </w:tcPr>
          <w:p w:rsidR="0093671B" w:rsidRPr="008262DB" w:rsidRDefault="0093671B" w:rsidP="002A79E1">
            <w:pPr>
              <w:keepNext/>
              <w:numPr>
                <w:ilvl w:val="0"/>
                <w:numId w:val="58"/>
              </w:numPr>
              <w:jc w:val="both"/>
              <w:rPr>
                <w:rFonts w:ascii="Tahoma" w:hAnsi="Tahoma" w:cs="Tahoma"/>
                <w:b/>
                <w:bCs/>
                <w:sz w:val="22"/>
                <w:szCs w:val="22"/>
              </w:rPr>
            </w:pPr>
            <w:r w:rsidRPr="008262DB">
              <w:rPr>
                <w:rFonts w:ascii="Tahoma" w:hAnsi="Tahoma" w:cs="Tahoma"/>
                <w:sz w:val="22"/>
                <w:szCs w:val="22"/>
              </w:rPr>
              <w:t>s podizvajalci</w:t>
            </w:r>
          </w:p>
        </w:tc>
      </w:tr>
    </w:tbl>
    <w:p w:rsidR="00A03008" w:rsidRPr="00A03008" w:rsidRDefault="00A03008" w:rsidP="005B4422">
      <w:pPr>
        <w:keepNext/>
        <w:jc w:val="center"/>
        <w:rPr>
          <w:rFonts w:ascii="Tahoma" w:hAnsi="Tahoma" w:cs="Tahoma"/>
          <w:sz w:val="22"/>
          <w:szCs w:val="22"/>
        </w:rPr>
      </w:pPr>
    </w:p>
    <w:p w:rsidR="00A03008" w:rsidRPr="00A03008" w:rsidRDefault="00A03008" w:rsidP="005B4422">
      <w:pPr>
        <w:keepNext/>
        <w:numPr>
          <w:ilvl w:val="12"/>
          <w:numId w:val="0"/>
        </w:numPr>
        <w:rPr>
          <w:rFonts w:ascii="Tahoma" w:hAnsi="Tahoma" w:cs="Tahoma"/>
          <w:sz w:val="22"/>
          <w:szCs w:val="22"/>
        </w:rPr>
      </w:pPr>
    </w:p>
    <w:p w:rsidR="00A03008" w:rsidRPr="00A03008" w:rsidRDefault="00A03008" w:rsidP="005B4422">
      <w:pPr>
        <w:keepNext/>
        <w:widowControl w:val="0"/>
        <w:numPr>
          <w:ilvl w:val="0"/>
          <w:numId w:val="11"/>
        </w:numPr>
        <w:tabs>
          <w:tab w:val="left" w:pos="567"/>
        </w:tabs>
        <w:ind w:left="567" w:hanging="567"/>
        <w:rPr>
          <w:rFonts w:ascii="Tahoma" w:hAnsi="Tahoma" w:cs="Tahoma"/>
          <w:b/>
          <w:caps/>
          <w:sz w:val="22"/>
          <w:szCs w:val="22"/>
        </w:rPr>
      </w:pPr>
      <w:r w:rsidRPr="00A03008">
        <w:rPr>
          <w:rFonts w:ascii="Tahoma" w:hAnsi="Tahoma" w:cs="Tahoma"/>
          <w:b/>
          <w:caps/>
          <w:sz w:val="22"/>
          <w:szCs w:val="22"/>
        </w:rPr>
        <w:t>PREDRAČUN / PONUDBENA VREDNOST</w:t>
      </w:r>
    </w:p>
    <w:p w:rsidR="00A03008" w:rsidRPr="00A03008" w:rsidRDefault="00A03008" w:rsidP="005B4422">
      <w:pPr>
        <w:keepNext/>
        <w:widowControl w:val="0"/>
        <w:rPr>
          <w:rFonts w:ascii="Tahoma" w:hAnsi="Tahoma" w:cs="Tahoma"/>
          <w:b/>
          <w:sz w:val="22"/>
          <w:szCs w:val="22"/>
        </w:rPr>
      </w:pPr>
    </w:p>
    <w:p w:rsidR="00CD0F04" w:rsidRPr="00B271B6" w:rsidRDefault="00B271B6" w:rsidP="00B271B6">
      <w:pPr>
        <w:keepNext/>
        <w:jc w:val="both"/>
        <w:rPr>
          <w:rFonts w:ascii="Tahoma" w:hAnsi="Tahoma" w:cs="Tahoma"/>
          <w:b/>
          <w:sz w:val="22"/>
          <w:szCs w:val="22"/>
        </w:rPr>
      </w:pPr>
      <w:r w:rsidRPr="008262DB">
        <w:rPr>
          <w:rFonts w:ascii="Tahoma" w:hAnsi="Tahoma" w:cs="Tahoma"/>
          <w:sz w:val="22"/>
          <w:szCs w:val="22"/>
        </w:rPr>
        <w:t>Ponudbena vrednost mora biti podana v EUR, vsebovati mora vse stroške ponudnika, ki so povezani s pon</w:t>
      </w:r>
      <w:r>
        <w:rPr>
          <w:rFonts w:ascii="Tahoma" w:hAnsi="Tahoma" w:cs="Tahoma"/>
          <w:sz w:val="22"/>
          <w:szCs w:val="22"/>
        </w:rPr>
        <w:t>ujenim poslom in sicer brez DDV</w:t>
      </w:r>
      <w:r w:rsidRPr="008262DB">
        <w:rPr>
          <w:rFonts w:ascii="Tahoma" w:hAnsi="Tahoma" w:cs="Tahoma"/>
          <w:sz w:val="22"/>
          <w:szCs w:val="22"/>
        </w:rPr>
        <w:t xml:space="preserve">. </w:t>
      </w:r>
      <w:r w:rsidRPr="008262DB">
        <w:rPr>
          <w:rFonts w:ascii="Tahoma" w:hAnsi="Tahoma" w:cs="Tahoma"/>
          <w:b/>
          <w:sz w:val="22"/>
          <w:szCs w:val="22"/>
        </w:rPr>
        <w:t xml:space="preserve">Ponudbene cene na enoto mere morajo biti zaokrožene na </w:t>
      </w:r>
      <w:r w:rsidR="00BF60BD">
        <w:rPr>
          <w:rFonts w:ascii="Tahoma" w:hAnsi="Tahoma" w:cs="Tahoma"/>
          <w:b/>
          <w:sz w:val="22"/>
          <w:szCs w:val="22"/>
        </w:rPr>
        <w:t xml:space="preserve">do </w:t>
      </w:r>
      <w:r w:rsidRPr="008262DB">
        <w:rPr>
          <w:rFonts w:ascii="Tahoma" w:hAnsi="Tahoma" w:cs="Tahoma"/>
          <w:b/>
          <w:sz w:val="22"/>
          <w:szCs w:val="22"/>
        </w:rPr>
        <w:t>dve decimalni mesti.</w:t>
      </w:r>
    </w:p>
    <w:p w:rsidR="005B4422" w:rsidRPr="00A03008" w:rsidRDefault="005B4422" w:rsidP="005B4422">
      <w:pPr>
        <w:keepNext/>
        <w:widowControl w:val="0"/>
        <w:jc w:val="both"/>
        <w:rPr>
          <w:rFonts w:ascii="Tahoma" w:hAnsi="Tahoma" w:cs="Tahoma"/>
          <w:sz w:val="22"/>
          <w:szCs w:val="22"/>
        </w:rPr>
      </w:pPr>
    </w:p>
    <w:tbl>
      <w:tblPr>
        <w:tblW w:w="9938" w:type="dxa"/>
        <w:tblInd w:w="55" w:type="dxa"/>
        <w:tblLayout w:type="fixed"/>
        <w:tblCellMar>
          <w:left w:w="70" w:type="dxa"/>
          <w:right w:w="70" w:type="dxa"/>
        </w:tblCellMar>
        <w:tblLook w:val="04A0" w:firstRow="1" w:lastRow="0" w:firstColumn="1" w:lastColumn="0" w:noHBand="0" w:noVBand="1"/>
      </w:tblPr>
      <w:tblGrid>
        <w:gridCol w:w="660"/>
        <w:gridCol w:w="4660"/>
        <w:gridCol w:w="932"/>
        <w:gridCol w:w="1244"/>
        <w:gridCol w:w="1166"/>
        <w:gridCol w:w="1276"/>
      </w:tblGrid>
      <w:tr w:rsidR="00151134" w:rsidRPr="00151134" w:rsidTr="00CD0F04">
        <w:trPr>
          <w:trHeight w:val="1140"/>
        </w:trPr>
        <w:tc>
          <w:tcPr>
            <w:tcW w:w="66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151134" w:rsidRPr="00151134" w:rsidRDefault="00151134" w:rsidP="005B4422">
            <w:pPr>
              <w:keepNext/>
              <w:jc w:val="center"/>
              <w:rPr>
                <w:rFonts w:ascii="Tahoma" w:hAnsi="Tahoma" w:cs="Tahoma"/>
                <w:b/>
                <w:bCs/>
                <w:sz w:val="22"/>
                <w:szCs w:val="22"/>
              </w:rPr>
            </w:pPr>
            <w:proofErr w:type="spellStart"/>
            <w:r w:rsidRPr="00151134">
              <w:rPr>
                <w:rFonts w:ascii="Tahoma" w:hAnsi="Tahoma" w:cs="Tahoma"/>
                <w:b/>
                <w:bCs/>
                <w:sz w:val="22"/>
                <w:szCs w:val="22"/>
              </w:rPr>
              <w:t>Zap</w:t>
            </w:r>
            <w:proofErr w:type="spellEnd"/>
            <w:r w:rsidRPr="00151134">
              <w:rPr>
                <w:rFonts w:ascii="Tahoma" w:hAnsi="Tahoma" w:cs="Tahoma"/>
                <w:b/>
                <w:bCs/>
                <w:sz w:val="22"/>
                <w:szCs w:val="22"/>
              </w:rPr>
              <w:t>. št.</w:t>
            </w:r>
          </w:p>
        </w:tc>
        <w:tc>
          <w:tcPr>
            <w:tcW w:w="4660" w:type="dxa"/>
            <w:tcBorders>
              <w:top w:val="single" w:sz="4" w:space="0" w:color="auto"/>
              <w:left w:val="nil"/>
              <w:bottom w:val="single" w:sz="4" w:space="0" w:color="auto"/>
              <w:right w:val="single" w:sz="4" w:space="0" w:color="auto"/>
            </w:tcBorders>
            <w:shd w:val="clear" w:color="000000" w:fill="DDDDDD"/>
            <w:noWrap/>
            <w:vAlign w:val="center"/>
            <w:hideMark/>
          </w:tcPr>
          <w:p w:rsidR="00151134" w:rsidRPr="00151134" w:rsidRDefault="00151134" w:rsidP="005B4422">
            <w:pPr>
              <w:keepNext/>
              <w:jc w:val="center"/>
              <w:rPr>
                <w:rFonts w:ascii="Tahoma" w:hAnsi="Tahoma" w:cs="Tahoma"/>
                <w:b/>
                <w:bCs/>
                <w:sz w:val="22"/>
                <w:szCs w:val="22"/>
              </w:rPr>
            </w:pPr>
            <w:r w:rsidRPr="00151134">
              <w:rPr>
                <w:rFonts w:ascii="Tahoma" w:hAnsi="Tahoma" w:cs="Tahoma"/>
                <w:b/>
                <w:bCs/>
                <w:sz w:val="22"/>
                <w:szCs w:val="22"/>
              </w:rPr>
              <w:t xml:space="preserve">Naziv </w:t>
            </w:r>
          </w:p>
        </w:tc>
        <w:tc>
          <w:tcPr>
            <w:tcW w:w="932" w:type="dxa"/>
            <w:tcBorders>
              <w:top w:val="single" w:sz="4" w:space="0" w:color="auto"/>
              <w:left w:val="nil"/>
              <w:bottom w:val="single" w:sz="4" w:space="0" w:color="auto"/>
              <w:right w:val="single" w:sz="4" w:space="0" w:color="auto"/>
            </w:tcBorders>
            <w:shd w:val="clear" w:color="000000" w:fill="DDDDDD"/>
            <w:vAlign w:val="center"/>
            <w:hideMark/>
          </w:tcPr>
          <w:p w:rsidR="00151134" w:rsidRPr="00151134" w:rsidRDefault="00151134" w:rsidP="005B4422">
            <w:pPr>
              <w:keepNext/>
              <w:jc w:val="center"/>
              <w:rPr>
                <w:rFonts w:ascii="Tahoma" w:hAnsi="Tahoma" w:cs="Tahoma"/>
                <w:b/>
                <w:bCs/>
                <w:sz w:val="22"/>
                <w:szCs w:val="22"/>
              </w:rPr>
            </w:pPr>
            <w:r w:rsidRPr="00151134">
              <w:rPr>
                <w:rFonts w:ascii="Tahoma" w:hAnsi="Tahoma" w:cs="Tahoma"/>
                <w:b/>
                <w:bCs/>
                <w:sz w:val="22"/>
                <w:szCs w:val="22"/>
              </w:rPr>
              <w:t>Enota mere</w:t>
            </w:r>
          </w:p>
        </w:tc>
        <w:tc>
          <w:tcPr>
            <w:tcW w:w="1244" w:type="dxa"/>
            <w:tcBorders>
              <w:top w:val="single" w:sz="4" w:space="0" w:color="auto"/>
              <w:left w:val="nil"/>
              <w:bottom w:val="single" w:sz="4" w:space="0" w:color="auto"/>
              <w:right w:val="single" w:sz="4" w:space="0" w:color="auto"/>
            </w:tcBorders>
            <w:shd w:val="clear" w:color="000000" w:fill="DDDDDD"/>
            <w:vAlign w:val="center"/>
            <w:hideMark/>
          </w:tcPr>
          <w:p w:rsidR="00151134" w:rsidRPr="00151134" w:rsidRDefault="00151134" w:rsidP="005B4422">
            <w:pPr>
              <w:keepNext/>
              <w:jc w:val="center"/>
              <w:rPr>
                <w:rFonts w:ascii="Tahoma" w:hAnsi="Tahoma" w:cs="Tahoma"/>
                <w:b/>
                <w:bCs/>
                <w:sz w:val="22"/>
                <w:szCs w:val="22"/>
              </w:rPr>
            </w:pPr>
            <w:r w:rsidRPr="00151134">
              <w:rPr>
                <w:rFonts w:ascii="Tahoma" w:hAnsi="Tahoma" w:cs="Tahoma"/>
                <w:b/>
                <w:bCs/>
                <w:sz w:val="22"/>
                <w:szCs w:val="22"/>
              </w:rPr>
              <w:t>Predvidena količina za obdobje dveh let</w:t>
            </w:r>
          </w:p>
        </w:tc>
        <w:tc>
          <w:tcPr>
            <w:tcW w:w="1166" w:type="dxa"/>
            <w:tcBorders>
              <w:top w:val="single" w:sz="4" w:space="0" w:color="auto"/>
              <w:left w:val="nil"/>
              <w:bottom w:val="single" w:sz="4" w:space="0" w:color="auto"/>
              <w:right w:val="single" w:sz="4" w:space="0" w:color="auto"/>
            </w:tcBorders>
            <w:shd w:val="clear" w:color="000000" w:fill="DDDDDD"/>
            <w:vAlign w:val="center"/>
            <w:hideMark/>
          </w:tcPr>
          <w:p w:rsidR="00151134" w:rsidRPr="00151134" w:rsidRDefault="00151134" w:rsidP="005B4422">
            <w:pPr>
              <w:keepNext/>
              <w:jc w:val="center"/>
              <w:rPr>
                <w:rFonts w:ascii="Tahoma" w:hAnsi="Tahoma" w:cs="Tahoma"/>
                <w:b/>
                <w:bCs/>
                <w:sz w:val="22"/>
                <w:szCs w:val="22"/>
              </w:rPr>
            </w:pPr>
            <w:r w:rsidRPr="00151134">
              <w:rPr>
                <w:rFonts w:ascii="Tahoma" w:hAnsi="Tahoma" w:cs="Tahoma"/>
                <w:b/>
                <w:bCs/>
                <w:sz w:val="22"/>
                <w:szCs w:val="22"/>
              </w:rPr>
              <w:t>Cena na enoto mere v EUR brez DDV</w:t>
            </w:r>
            <w:r>
              <w:rPr>
                <w:rFonts w:ascii="Tahoma" w:hAnsi="Tahoma" w:cs="Tahoma"/>
                <w:b/>
                <w:bCs/>
                <w:sz w:val="22"/>
                <w:szCs w:val="22"/>
              </w:rPr>
              <w:t>:</w:t>
            </w:r>
          </w:p>
        </w:tc>
        <w:tc>
          <w:tcPr>
            <w:tcW w:w="1276" w:type="dxa"/>
            <w:tcBorders>
              <w:top w:val="single" w:sz="4" w:space="0" w:color="auto"/>
              <w:left w:val="nil"/>
              <w:bottom w:val="single" w:sz="4" w:space="0" w:color="auto"/>
              <w:right w:val="single" w:sz="4" w:space="0" w:color="auto"/>
            </w:tcBorders>
            <w:shd w:val="clear" w:color="000000" w:fill="DDDDDD"/>
            <w:vAlign w:val="center"/>
            <w:hideMark/>
          </w:tcPr>
          <w:p w:rsidR="00151134" w:rsidRPr="00151134" w:rsidRDefault="00151134" w:rsidP="005B4422">
            <w:pPr>
              <w:keepNext/>
              <w:jc w:val="center"/>
              <w:rPr>
                <w:rFonts w:ascii="Tahoma" w:hAnsi="Tahoma" w:cs="Tahoma"/>
                <w:b/>
                <w:bCs/>
                <w:sz w:val="22"/>
                <w:szCs w:val="22"/>
              </w:rPr>
            </w:pPr>
            <w:r w:rsidRPr="00151134">
              <w:rPr>
                <w:rFonts w:ascii="Tahoma" w:hAnsi="Tahoma" w:cs="Tahoma"/>
                <w:b/>
                <w:bCs/>
                <w:sz w:val="22"/>
                <w:szCs w:val="22"/>
              </w:rPr>
              <w:t>Skupaj v EUR brez DDV:</w:t>
            </w:r>
          </w:p>
        </w:tc>
      </w:tr>
      <w:tr w:rsidR="00CD0F04" w:rsidRPr="00151134" w:rsidTr="00CD0F0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1.</w:t>
            </w:r>
          </w:p>
        </w:tc>
        <w:tc>
          <w:tcPr>
            <w:tcW w:w="4660" w:type="dxa"/>
            <w:tcBorders>
              <w:top w:val="nil"/>
              <w:left w:val="nil"/>
              <w:bottom w:val="single" w:sz="4" w:space="0" w:color="auto"/>
              <w:right w:val="single" w:sz="4" w:space="0" w:color="auto"/>
            </w:tcBorders>
            <w:shd w:val="clear" w:color="auto" w:fill="auto"/>
            <w:vAlign w:val="center"/>
            <w:hideMark/>
          </w:tcPr>
          <w:p w:rsidR="00CD0F04" w:rsidRPr="00EC430F" w:rsidRDefault="00CD0F04" w:rsidP="005B4422">
            <w:pPr>
              <w:keepNext/>
              <w:jc w:val="both"/>
              <w:rPr>
                <w:rFonts w:ascii="Tahoma" w:hAnsi="Tahoma" w:cs="Tahoma"/>
                <w:sz w:val="22"/>
                <w:szCs w:val="22"/>
              </w:rPr>
            </w:pPr>
            <w:r w:rsidRPr="00EC430F">
              <w:rPr>
                <w:rFonts w:ascii="Tahoma" w:hAnsi="Tahoma" w:cs="Tahoma"/>
                <w:sz w:val="22"/>
                <w:szCs w:val="22"/>
              </w:rPr>
              <w:t>Letni periodični vzdrževalni pregled pomožnega dizelskega agregata IVECO, motor IVECO AIFO, tip 8281 SRI 27, generator STAMFORD, tip HC I53431</w:t>
            </w:r>
          </w:p>
        </w:tc>
        <w:tc>
          <w:tcPr>
            <w:tcW w:w="932" w:type="dxa"/>
            <w:tcBorders>
              <w:top w:val="nil"/>
              <w:left w:val="nil"/>
              <w:bottom w:val="single" w:sz="4" w:space="0" w:color="auto"/>
              <w:right w:val="single" w:sz="4" w:space="0" w:color="auto"/>
            </w:tcBorders>
            <w:shd w:val="clear" w:color="auto" w:fill="auto"/>
            <w:noWrap/>
            <w:hideMark/>
          </w:tcPr>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r w:rsidRPr="00EC430F">
              <w:rPr>
                <w:rFonts w:ascii="Tahoma" w:hAnsi="Tahoma" w:cs="Tahoma"/>
                <w:sz w:val="22"/>
                <w:szCs w:val="22"/>
              </w:rPr>
              <w:t>pregled</w:t>
            </w:r>
          </w:p>
        </w:tc>
        <w:tc>
          <w:tcPr>
            <w:tcW w:w="1244"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2</w:t>
            </w:r>
          </w:p>
        </w:tc>
        <w:tc>
          <w:tcPr>
            <w:tcW w:w="116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r>
      <w:tr w:rsidR="00CD0F04" w:rsidRPr="00151134" w:rsidTr="00CD0F04">
        <w:trPr>
          <w:trHeight w:val="58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2.</w:t>
            </w:r>
          </w:p>
        </w:tc>
        <w:tc>
          <w:tcPr>
            <w:tcW w:w="4660" w:type="dxa"/>
            <w:tcBorders>
              <w:top w:val="nil"/>
              <w:left w:val="nil"/>
              <w:bottom w:val="single" w:sz="4" w:space="0" w:color="auto"/>
              <w:right w:val="single" w:sz="4" w:space="0" w:color="auto"/>
            </w:tcBorders>
            <w:shd w:val="clear" w:color="auto" w:fill="auto"/>
            <w:vAlign w:val="center"/>
            <w:hideMark/>
          </w:tcPr>
          <w:p w:rsidR="00CD0F04" w:rsidRPr="00EC430F" w:rsidRDefault="00CD0F04" w:rsidP="005B4422">
            <w:pPr>
              <w:keepNext/>
              <w:jc w:val="both"/>
              <w:rPr>
                <w:rFonts w:ascii="Tahoma" w:hAnsi="Tahoma" w:cs="Tahoma"/>
                <w:sz w:val="22"/>
                <w:szCs w:val="22"/>
              </w:rPr>
            </w:pPr>
            <w:r w:rsidRPr="00EC430F">
              <w:rPr>
                <w:rFonts w:ascii="Tahoma" w:hAnsi="Tahoma" w:cs="Tahoma"/>
                <w:sz w:val="22"/>
                <w:szCs w:val="22"/>
              </w:rPr>
              <w:t>Letni periodični vzdrževalni pregled  pomožnega dizelskega agregata STUBELJ, tip LDE 110 Volvo, motor VOLVO PENTA, tip 520 GE, generator SINCRO, tip JB4LA</w:t>
            </w:r>
          </w:p>
        </w:tc>
        <w:tc>
          <w:tcPr>
            <w:tcW w:w="932" w:type="dxa"/>
            <w:tcBorders>
              <w:top w:val="nil"/>
              <w:left w:val="nil"/>
              <w:bottom w:val="single" w:sz="4" w:space="0" w:color="auto"/>
              <w:right w:val="single" w:sz="4" w:space="0" w:color="auto"/>
            </w:tcBorders>
            <w:shd w:val="clear" w:color="auto" w:fill="auto"/>
            <w:noWrap/>
            <w:hideMark/>
          </w:tcPr>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r w:rsidRPr="00EC430F">
              <w:rPr>
                <w:rFonts w:ascii="Tahoma" w:hAnsi="Tahoma" w:cs="Tahoma"/>
                <w:sz w:val="22"/>
                <w:szCs w:val="22"/>
              </w:rPr>
              <w:t>pregled</w:t>
            </w:r>
          </w:p>
        </w:tc>
        <w:tc>
          <w:tcPr>
            <w:tcW w:w="1244"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2</w:t>
            </w:r>
          </w:p>
        </w:tc>
        <w:tc>
          <w:tcPr>
            <w:tcW w:w="116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r>
      <w:tr w:rsidR="00CD0F04" w:rsidRPr="00151134" w:rsidTr="00CD0F0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3.</w:t>
            </w:r>
          </w:p>
        </w:tc>
        <w:tc>
          <w:tcPr>
            <w:tcW w:w="4660" w:type="dxa"/>
            <w:tcBorders>
              <w:top w:val="nil"/>
              <w:left w:val="nil"/>
              <w:bottom w:val="single" w:sz="4" w:space="0" w:color="auto"/>
              <w:right w:val="single" w:sz="4" w:space="0" w:color="auto"/>
            </w:tcBorders>
            <w:shd w:val="clear" w:color="auto" w:fill="auto"/>
            <w:vAlign w:val="center"/>
            <w:hideMark/>
          </w:tcPr>
          <w:p w:rsidR="00CD0F04" w:rsidRPr="00EC430F" w:rsidRDefault="00CD0F04" w:rsidP="005B4422">
            <w:pPr>
              <w:keepNext/>
              <w:jc w:val="both"/>
              <w:rPr>
                <w:rFonts w:ascii="Tahoma" w:hAnsi="Tahoma" w:cs="Tahoma"/>
                <w:sz w:val="22"/>
                <w:szCs w:val="22"/>
              </w:rPr>
            </w:pPr>
            <w:r w:rsidRPr="00EC430F">
              <w:rPr>
                <w:rFonts w:ascii="Tahoma" w:hAnsi="Tahoma" w:cs="Tahoma"/>
                <w:sz w:val="22"/>
                <w:szCs w:val="22"/>
              </w:rPr>
              <w:t>Letni periodični vzdrževalni pregled  pomožnega dizelskega agreg</w:t>
            </w:r>
            <w:r w:rsidR="00570867">
              <w:rPr>
                <w:rFonts w:ascii="Tahoma" w:hAnsi="Tahoma" w:cs="Tahoma"/>
                <w:sz w:val="22"/>
                <w:szCs w:val="22"/>
              </w:rPr>
              <w:t xml:space="preserve">ata STUBELJ, tip LDE 110 IVECO, </w:t>
            </w:r>
            <w:r w:rsidRPr="00EC430F">
              <w:rPr>
                <w:rFonts w:ascii="Tahoma" w:hAnsi="Tahoma" w:cs="Tahoma"/>
                <w:sz w:val="22"/>
                <w:szCs w:val="22"/>
              </w:rPr>
              <w:t>motor IVECO, tip NEF45TM2A, generator MECC ALTE, tip ECP342S/4</w:t>
            </w:r>
          </w:p>
        </w:tc>
        <w:tc>
          <w:tcPr>
            <w:tcW w:w="932" w:type="dxa"/>
            <w:tcBorders>
              <w:top w:val="nil"/>
              <w:left w:val="nil"/>
              <w:bottom w:val="single" w:sz="4" w:space="0" w:color="auto"/>
              <w:right w:val="single" w:sz="4" w:space="0" w:color="auto"/>
            </w:tcBorders>
            <w:shd w:val="clear" w:color="auto" w:fill="auto"/>
            <w:noWrap/>
            <w:hideMark/>
          </w:tcPr>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r w:rsidRPr="00EC430F">
              <w:rPr>
                <w:rFonts w:ascii="Tahoma" w:hAnsi="Tahoma" w:cs="Tahoma"/>
                <w:sz w:val="22"/>
                <w:szCs w:val="22"/>
              </w:rPr>
              <w:t>pregled</w:t>
            </w:r>
          </w:p>
        </w:tc>
        <w:tc>
          <w:tcPr>
            <w:tcW w:w="1244"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2</w:t>
            </w:r>
          </w:p>
        </w:tc>
        <w:tc>
          <w:tcPr>
            <w:tcW w:w="116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r>
      <w:tr w:rsidR="00CD0F04" w:rsidRPr="00151134" w:rsidTr="00CD0F0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4.</w:t>
            </w:r>
          </w:p>
        </w:tc>
        <w:tc>
          <w:tcPr>
            <w:tcW w:w="4660" w:type="dxa"/>
            <w:tcBorders>
              <w:top w:val="nil"/>
              <w:left w:val="nil"/>
              <w:bottom w:val="single" w:sz="4" w:space="0" w:color="auto"/>
              <w:right w:val="single" w:sz="4" w:space="0" w:color="auto"/>
            </w:tcBorders>
            <w:shd w:val="clear" w:color="auto" w:fill="auto"/>
            <w:vAlign w:val="center"/>
            <w:hideMark/>
          </w:tcPr>
          <w:p w:rsidR="00CD0F04" w:rsidRPr="00EC430F" w:rsidRDefault="00CD0F04" w:rsidP="005B4422">
            <w:pPr>
              <w:keepNext/>
              <w:jc w:val="both"/>
              <w:rPr>
                <w:rFonts w:ascii="Tahoma" w:hAnsi="Tahoma" w:cs="Tahoma"/>
                <w:sz w:val="22"/>
                <w:szCs w:val="22"/>
              </w:rPr>
            </w:pPr>
            <w:r w:rsidRPr="00EC430F">
              <w:rPr>
                <w:rFonts w:ascii="Tahoma" w:hAnsi="Tahoma" w:cs="Tahoma"/>
                <w:sz w:val="22"/>
                <w:szCs w:val="22"/>
              </w:rPr>
              <w:t>Letni periodični vzdrževalni pregled pomožnega dizelskega agregata MATISA MM, tip FM1-160AD, motor IVECO tip NEF67TM3A, generator SINCRO, tip SK 250 SL-4</w:t>
            </w:r>
          </w:p>
        </w:tc>
        <w:tc>
          <w:tcPr>
            <w:tcW w:w="932" w:type="dxa"/>
            <w:tcBorders>
              <w:top w:val="nil"/>
              <w:left w:val="nil"/>
              <w:bottom w:val="single" w:sz="4" w:space="0" w:color="auto"/>
              <w:right w:val="single" w:sz="4" w:space="0" w:color="auto"/>
            </w:tcBorders>
            <w:shd w:val="clear" w:color="auto" w:fill="auto"/>
            <w:noWrap/>
            <w:hideMark/>
          </w:tcPr>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p>
          <w:p w:rsidR="00CD0F04" w:rsidRPr="00EC430F" w:rsidRDefault="00CD0F04" w:rsidP="005B4422">
            <w:pPr>
              <w:keepNext/>
              <w:jc w:val="center"/>
              <w:rPr>
                <w:rFonts w:ascii="Tahoma" w:hAnsi="Tahoma" w:cs="Tahoma"/>
                <w:sz w:val="22"/>
                <w:szCs w:val="22"/>
              </w:rPr>
            </w:pPr>
            <w:r w:rsidRPr="00EC430F">
              <w:rPr>
                <w:rFonts w:ascii="Tahoma" w:hAnsi="Tahoma" w:cs="Tahoma"/>
                <w:sz w:val="22"/>
                <w:szCs w:val="22"/>
              </w:rPr>
              <w:t>pregled</w:t>
            </w:r>
          </w:p>
        </w:tc>
        <w:tc>
          <w:tcPr>
            <w:tcW w:w="1244"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sidRPr="00151134">
              <w:rPr>
                <w:rFonts w:ascii="Tahoma" w:hAnsi="Tahoma" w:cs="Tahoma"/>
                <w:color w:val="000000"/>
                <w:sz w:val="22"/>
                <w:szCs w:val="22"/>
              </w:rPr>
              <w:t>2</w:t>
            </w:r>
          </w:p>
        </w:tc>
        <w:tc>
          <w:tcPr>
            <w:tcW w:w="116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r>
      <w:tr w:rsidR="00CD0F04" w:rsidRPr="00151134" w:rsidTr="00CD0F0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CD0F04" w:rsidRPr="00151134" w:rsidRDefault="00CD0F04" w:rsidP="005B4422">
            <w:pPr>
              <w:keepNext/>
              <w:jc w:val="center"/>
              <w:rPr>
                <w:rFonts w:ascii="Tahoma" w:hAnsi="Tahoma" w:cs="Tahoma"/>
                <w:color w:val="000000"/>
                <w:sz w:val="22"/>
                <w:szCs w:val="22"/>
              </w:rPr>
            </w:pPr>
            <w:r>
              <w:rPr>
                <w:rFonts w:ascii="Tahoma" w:hAnsi="Tahoma" w:cs="Tahoma"/>
                <w:color w:val="000000"/>
                <w:sz w:val="22"/>
                <w:szCs w:val="22"/>
              </w:rPr>
              <w:t>5.</w:t>
            </w:r>
          </w:p>
        </w:tc>
        <w:tc>
          <w:tcPr>
            <w:tcW w:w="4660" w:type="dxa"/>
            <w:tcBorders>
              <w:top w:val="nil"/>
              <w:left w:val="nil"/>
              <w:bottom w:val="single" w:sz="4" w:space="0" w:color="auto"/>
              <w:right w:val="single" w:sz="4" w:space="0" w:color="auto"/>
            </w:tcBorders>
            <w:shd w:val="clear" w:color="auto" w:fill="auto"/>
            <w:vAlign w:val="center"/>
          </w:tcPr>
          <w:p w:rsidR="00CD0F04" w:rsidRPr="00EC430F" w:rsidRDefault="00CD0F04" w:rsidP="005B4422">
            <w:pPr>
              <w:keepNext/>
              <w:jc w:val="both"/>
              <w:rPr>
                <w:rFonts w:ascii="Tahoma" w:hAnsi="Tahoma" w:cs="Tahoma"/>
                <w:sz w:val="22"/>
                <w:szCs w:val="22"/>
              </w:rPr>
            </w:pPr>
            <w:r w:rsidRPr="00EC430F">
              <w:rPr>
                <w:rFonts w:ascii="Tahoma" w:hAnsi="Tahoma" w:cs="Tahoma"/>
                <w:sz w:val="22"/>
                <w:szCs w:val="22"/>
              </w:rPr>
              <w:t xml:space="preserve">Letni periodični vzdrževalni pregled pomožnega dizelskega agregata </w:t>
            </w:r>
            <w:r>
              <w:rPr>
                <w:rFonts w:ascii="Tahoma" w:hAnsi="Tahoma" w:cs="Tahoma"/>
                <w:sz w:val="22"/>
                <w:szCs w:val="22"/>
              </w:rPr>
              <w:t>PERKINS</w:t>
            </w:r>
            <w:r w:rsidRPr="00EC430F">
              <w:rPr>
                <w:rFonts w:ascii="Tahoma" w:hAnsi="Tahoma" w:cs="Tahoma"/>
                <w:sz w:val="22"/>
                <w:szCs w:val="22"/>
              </w:rPr>
              <w:t xml:space="preserve">, motor </w:t>
            </w:r>
            <w:r>
              <w:rPr>
                <w:rFonts w:ascii="Tahoma" w:hAnsi="Tahoma" w:cs="Tahoma"/>
                <w:sz w:val="22"/>
                <w:szCs w:val="22"/>
              </w:rPr>
              <w:t>PERKINS</w:t>
            </w:r>
            <w:r w:rsidRPr="00EC430F">
              <w:rPr>
                <w:rFonts w:ascii="Tahoma" w:hAnsi="Tahoma" w:cs="Tahoma"/>
                <w:sz w:val="22"/>
                <w:szCs w:val="22"/>
              </w:rPr>
              <w:t xml:space="preserve">, tip </w:t>
            </w:r>
            <w:r>
              <w:rPr>
                <w:rFonts w:ascii="Tahoma" w:hAnsi="Tahoma" w:cs="Tahoma"/>
                <w:sz w:val="22"/>
                <w:szCs w:val="22"/>
              </w:rPr>
              <w:t>2806A-E18TAG2</w:t>
            </w:r>
            <w:r w:rsidRPr="00EC430F">
              <w:rPr>
                <w:rFonts w:ascii="Tahoma" w:hAnsi="Tahoma" w:cs="Tahoma"/>
                <w:sz w:val="22"/>
                <w:szCs w:val="22"/>
              </w:rPr>
              <w:t xml:space="preserve">, generator </w:t>
            </w:r>
            <w:r>
              <w:rPr>
                <w:rFonts w:ascii="Tahoma" w:hAnsi="Tahoma" w:cs="Tahoma"/>
                <w:sz w:val="22"/>
                <w:szCs w:val="22"/>
              </w:rPr>
              <w:t>LEROY SOMER</w:t>
            </w:r>
            <w:r w:rsidRPr="00EC430F">
              <w:rPr>
                <w:rFonts w:ascii="Tahoma" w:hAnsi="Tahoma" w:cs="Tahoma"/>
                <w:sz w:val="22"/>
                <w:szCs w:val="22"/>
              </w:rPr>
              <w:t xml:space="preserve">, tip </w:t>
            </w:r>
            <w:r>
              <w:rPr>
                <w:rFonts w:ascii="Tahoma" w:hAnsi="Tahoma" w:cs="Tahoma"/>
                <w:sz w:val="22"/>
                <w:szCs w:val="22"/>
              </w:rPr>
              <w:t>LL7024H</w:t>
            </w:r>
          </w:p>
        </w:tc>
        <w:tc>
          <w:tcPr>
            <w:tcW w:w="932" w:type="dxa"/>
            <w:tcBorders>
              <w:top w:val="nil"/>
              <w:left w:val="nil"/>
              <w:bottom w:val="single" w:sz="4" w:space="0" w:color="auto"/>
              <w:right w:val="single" w:sz="4" w:space="0" w:color="auto"/>
            </w:tcBorders>
            <w:shd w:val="clear" w:color="auto" w:fill="auto"/>
            <w:noWrap/>
          </w:tcPr>
          <w:p w:rsidR="00CD0F04" w:rsidRPr="00EC430F" w:rsidRDefault="00CD0F04" w:rsidP="005B4422">
            <w:pPr>
              <w:keepNext/>
              <w:jc w:val="center"/>
              <w:rPr>
                <w:rFonts w:ascii="Tahoma" w:hAnsi="Tahoma" w:cs="Tahoma"/>
                <w:sz w:val="22"/>
                <w:szCs w:val="22"/>
              </w:rPr>
            </w:pPr>
            <w:r>
              <w:rPr>
                <w:rFonts w:ascii="Tahoma" w:hAnsi="Tahoma" w:cs="Tahoma"/>
                <w:sz w:val="22"/>
                <w:szCs w:val="22"/>
              </w:rPr>
              <w:t>pregled</w:t>
            </w:r>
          </w:p>
        </w:tc>
        <w:tc>
          <w:tcPr>
            <w:tcW w:w="1244" w:type="dxa"/>
            <w:tcBorders>
              <w:top w:val="nil"/>
              <w:left w:val="nil"/>
              <w:bottom w:val="single" w:sz="4" w:space="0" w:color="auto"/>
              <w:right w:val="single" w:sz="4" w:space="0" w:color="auto"/>
            </w:tcBorders>
            <w:shd w:val="clear" w:color="auto" w:fill="auto"/>
            <w:noWrap/>
            <w:vAlign w:val="center"/>
          </w:tcPr>
          <w:p w:rsidR="00CD0F04" w:rsidRPr="00151134" w:rsidRDefault="00B271B6" w:rsidP="005B4422">
            <w:pPr>
              <w:keepNext/>
              <w:jc w:val="center"/>
              <w:rPr>
                <w:rFonts w:ascii="Tahoma" w:hAnsi="Tahoma" w:cs="Tahoma"/>
                <w:color w:val="000000"/>
                <w:sz w:val="22"/>
                <w:szCs w:val="22"/>
              </w:rPr>
            </w:pPr>
            <w:r>
              <w:rPr>
                <w:rFonts w:ascii="Tahoma" w:hAnsi="Tahoma" w:cs="Tahoma"/>
                <w:color w:val="000000"/>
                <w:sz w:val="22"/>
                <w:szCs w:val="22"/>
              </w:rPr>
              <w:t>2</w:t>
            </w:r>
          </w:p>
        </w:tc>
        <w:tc>
          <w:tcPr>
            <w:tcW w:w="1166" w:type="dxa"/>
            <w:tcBorders>
              <w:top w:val="nil"/>
              <w:left w:val="nil"/>
              <w:bottom w:val="single" w:sz="4" w:space="0" w:color="auto"/>
              <w:right w:val="single" w:sz="4" w:space="0" w:color="auto"/>
            </w:tcBorders>
            <w:shd w:val="clear" w:color="auto" w:fill="auto"/>
            <w:noWrap/>
            <w:vAlign w:val="center"/>
          </w:tcPr>
          <w:p w:rsidR="00CD0F04" w:rsidRPr="00151134" w:rsidRDefault="00CD0F04" w:rsidP="005B4422">
            <w:pPr>
              <w:keepNext/>
              <w:jc w:val="right"/>
              <w:rPr>
                <w:rFonts w:ascii="Tahoma" w:hAnsi="Tahoma" w:cs="Tahoma"/>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CD0F04" w:rsidRPr="00151134" w:rsidRDefault="00CD0F04" w:rsidP="005B4422">
            <w:pPr>
              <w:keepNext/>
              <w:jc w:val="right"/>
              <w:rPr>
                <w:rFonts w:ascii="Tahoma" w:hAnsi="Tahoma" w:cs="Tahoma"/>
                <w:color w:val="000000"/>
                <w:sz w:val="22"/>
                <w:szCs w:val="22"/>
              </w:rPr>
            </w:pPr>
          </w:p>
        </w:tc>
      </w:tr>
      <w:tr w:rsidR="00CD0F04" w:rsidRPr="00151134" w:rsidTr="00CD0F0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D0F04" w:rsidRPr="00151134" w:rsidRDefault="00CD0F04" w:rsidP="005B4422">
            <w:pPr>
              <w:keepNext/>
              <w:jc w:val="center"/>
              <w:rPr>
                <w:rFonts w:ascii="Tahoma" w:hAnsi="Tahoma" w:cs="Tahoma"/>
                <w:color w:val="000000"/>
                <w:sz w:val="22"/>
                <w:szCs w:val="22"/>
              </w:rPr>
            </w:pPr>
            <w:r>
              <w:rPr>
                <w:rFonts w:ascii="Tahoma" w:hAnsi="Tahoma" w:cs="Tahoma"/>
                <w:color w:val="000000"/>
                <w:sz w:val="22"/>
                <w:szCs w:val="22"/>
              </w:rPr>
              <w:t>6</w:t>
            </w:r>
            <w:r w:rsidRPr="00151134">
              <w:rPr>
                <w:rFonts w:ascii="Tahoma" w:hAnsi="Tahoma" w:cs="Tahoma"/>
                <w:color w:val="000000"/>
                <w:sz w:val="22"/>
                <w:szCs w:val="22"/>
              </w:rPr>
              <w:t>.</w:t>
            </w:r>
          </w:p>
        </w:tc>
        <w:tc>
          <w:tcPr>
            <w:tcW w:w="4660" w:type="dxa"/>
            <w:tcBorders>
              <w:top w:val="nil"/>
              <w:left w:val="nil"/>
              <w:bottom w:val="single" w:sz="4" w:space="0" w:color="auto"/>
              <w:right w:val="single" w:sz="4" w:space="0" w:color="auto"/>
            </w:tcBorders>
            <w:shd w:val="clear" w:color="auto" w:fill="auto"/>
            <w:vAlign w:val="center"/>
            <w:hideMark/>
          </w:tcPr>
          <w:p w:rsidR="00CD0F04" w:rsidRPr="00EC430F" w:rsidRDefault="00CD0F04" w:rsidP="005B4422">
            <w:pPr>
              <w:keepNext/>
              <w:jc w:val="both"/>
              <w:rPr>
                <w:rFonts w:ascii="Tahoma" w:hAnsi="Tahoma" w:cs="Tahoma"/>
                <w:sz w:val="22"/>
                <w:szCs w:val="22"/>
              </w:rPr>
            </w:pPr>
            <w:r w:rsidRPr="00EC430F">
              <w:rPr>
                <w:rFonts w:ascii="Tahoma" w:hAnsi="Tahoma" w:cs="Tahoma"/>
                <w:sz w:val="22"/>
                <w:szCs w:val="22"/>
              </w:rPr>
              <w:t xml:space="preserve">Servisna ura                              </w:t>
            </w:r>
          </w:p>
        </w:tc>
        <w:tc>
          <w:tcPr>
            <w:tcW w:w="932" w:type="dxa"/>
            <w:tcBorders>
              <w:top w:val="nil"/>
              <w:left w:val="nil"/>
              <w:bottom w:val="single" w:sz="4" w:space="0" w:color="auto"/>
              <w:right w:val="single" w:sz="4" w:space="0" w:color="auto"/>
            </w:tcBorders>
            <w:shd w:val="clear" w:color="auto" w:fill="auto"/>
            <w:noWrap/>
            <w:vAlign w:val="center"/>
            <w:hideMark/>
          </w:tcPr>
          <w:p w:rsidR="00CD0F04" w:rsidRPr="00EC430F" w:rsidRDefault="00CD0F04" w:rsidP="005B4422">
            <w:pPr>
              <w:keepNext/>
              <w:jc w:val="center"/>
              <w:rPr>
                <w:rFonts w:ascii="Tahoma" w:hAnsi="Tahoma" w:cs="Tahoma"/>
                <w:sz w:val="22"/>
                <w:szCs w:val="22"/>
              </w:rPr>
            </w:pPr>
            <w:r w:rsidRPr="00EC430F">
              <w:rPr>
                <w:rFonts w:ascii="Tahoma" w:hAnsi="Tahoma" w:cs="Tahoma"/>
                <w:sz w:val="22"/>
                <w:szCs w:val="22"/>
              </w:rPr>
              <w:t>ura</w:t>
            </w:r>
          </w:p>
        </w:tc>
        <w:tc>
          <w:tcPr>
            <w:tcW w:w="1244" w:type="dxa"/>
            <w:tcBorders>
              <w:top w:val="nil"/>
              <w:left w:val="nil"/>
              <w:bottom w:val="single" w:sz="4" w:space="0" w:color="auto"/>
              <w:right w:val="single" w:sz="4" w:space="0" w:color="auto"/>
            </w:tcBorders>
            <w:shd w:val="clear" w:color="auto" w:fill="auto"/>
            <w:noWrap/>
            <w:vAlign w:val="center"/>
            <w:hideMark/>
          </w:tcPr>
          <w:p w:rsidR="00CD0F04" w:rsidRPr="00151134" w:rsidRDefault="00B271B6" w:rsidP="005B4422">
            <w:pPr>
              <w:keepNext/>
              <w:jc w:val="center"/>
              <w:rPr>
                <w:rFonts w:ascii="Tahoma" w:hAnsi="Tahoma" w:cs="Tahoma"/>
                <w:color w:val="000000"/>
                <w:sz w:val="22"/>
                <w:szCs w:val="22"/>
              </w:rPr>
            </w:pPr>
            <w:r>
              <w:rPr>
                <w:rFonts w:ascii="Tahoma" w:hAnsi="Tahoma" w:cs="Tahoma"/>
                <w:color w:val="000000"/>
                <w:sz w:val="22"/>
                <w:szCs w:val="22"/>
              </w:rPr>
              <w:t>30</w:t>
            </w:r>
          </w:p>
        </w:tc>
        <w:tc>
          <w:tcPr>
            <w:tcW w:w="116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D0F04" w:rsidRPr="00151134" w:rsidRDefault="00CD0F04" w:rsidP="005B4422">
            <w:pPr>
              <w:keepNext/>
              <w:jc w:val="right"/>
              <w:rPr>
                <w:rFonts w:ascii="Tahoma" w:hAnsi="Tahoma" w:cs="Tahoma"/>
                <w:color w:val="000000"/>
                <w:sz w:val="22"/>
                <w:szCs w:val="22"/>
              </w:rPr>
            </w:pPr>
          </w:p>
        </w:tc>
      </w:tr>
      <w:tr w:rsidR="00CD0F04" w:rsidRPr="00151134" w:rsidTr="00CD0F04">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tcPr>
          <w:p w:rsidR="00CD0F04" w:rsidRDefault="00CD0F04" w:rsidP="005B4422">
            <w:pPr>
              <w:keepNext/>
              <w:jc w:val="center"/>
              <w:rPr>
                <w:rFonts w:ascii="Tahoma" w:hAnsi="Tahoma" w:cs="Tahoma"/>
                <w:color w:val="000000"/>
                <w:sz w:val="22"/>
                <w:szCs w:val="22"/>
              </w:rPr>
            </w:pPr>
            <w:r>
              <w:rPr>
                <w:rFonts w:ascii="Tahoma" w:hAnsi="Tahoma" w:cs="Tahoma"/>
                <w:color w:val="000000"/>
                <w:sz w:val="22"/>
                <w:szCs w:val="22"/>
              </w:rPr>
              <w:t>7.</w:t>
            </w:r>
          </w:p>
        </w:tc>
        <w:tc>
          <w:tcPr>
            <w:tcW w:w="4660" w:type="dxa"/>
            <w:tcBorders>
              <w:top w:val="nil"/>
              <w:left w:val="nil"/>
              <w:bottom w:val="single" w:sz="4" w:space="0" w:color="auto"/>
              <w:right w:val="single" w:sz="4" w:space="0" w:color="auto"/>
            </w:tcBorders>
            <w:shd w:val="clear" w:color="auto" w:fill="auto"/>
            <w:vAlign w:val="center"/>
          </w:tcPr>
          <w:p w:rsidR="00CD0F04" w:rsidRPr="00EC430F" w:rsidRDefault="00CD0F04" w:rsidP="005B4422">
            <w:pPr>
              <w:keepNext/>
              <w:jc w:val="both"/>
              <w:rPr>
                <w:rFonts w:ascii="Tahoma" w:hAnsi="Tahoma" w:cs="Tahoma"/>
                <w:sz w:val="22"/>
                <w:szCs w:val="22"/>
              </w:rPr>
            </w:pPr>
            <w:r>
              <w:rPr>
                <w:rFonts w:ascii="Tahoma" w:hAnsi="Tahoma" w:cs="Tahoma"/>
                <w:sz w:val="22"/>
                <w:szCs w:val="22"/>
              </w:rPr>
              <w:t xml:space="preserve">Rezervni deli in potrošni material           </w:t>
            </w:r>
            <w:r w:rsidRPr="00151134">
              <w:rPr>
                <w:rFonts w:ascii="Tahoma" w:hAnsi="Tahoma" w:cs="Tahoma"/>
                <w:color w:val="000000"/>
                <w:sz w:val="22"/>
                <w:szCs w:val="22"/>
              </w:rPr>
              <w:t>(ocena</w:t>
            </w:r>
            <w:r>
              <w:rPr>
                <w:rFonts w:ascii="Tahoma" w:hAnsi="Tahoma" w:cs="Tahoma"/>
                <w:color w:val="000000"/>
                <w:sz w:val="22"/>
                <w:szCs w:val="22"/>
              </w:rPr>
              <w:t xml:space="preserve"> naročnika</w:t>
            </w:r>
            <w:r w:rsidRPr="00151134">
              <w:rPr>
                <w:rFonts w:ascii="Tahoma" w:hAnsi="Tahoma" w:cs="Tahoma"/>
                <w:color w:val="000000"/>
                <w:sz w:val="22"/>
                <w:szCs w:val="22"/>
              </w:rPr>
              <w:t>)</w:t>
            </w:r>
            <w:r>
              <w:rPr>
                <w:rFonts w:ascii="Tahoma" w:hAnsi="Tahoma" w:cs="Tahoma"/>
                <w:color w:val="000000"/>
                <w:sz w:val="22"/>
                <w:szCs w:val="22"/>
              </w:rPr>
              <w:t>*</w:t>
            </w:r>
          </w:p>
        </w:tc>
        <w:tc>
          <w:tcPr>
            <w:tcW w:w="932" w:type="dxa"/>
            <w:tcBorders>
              <w:top w:val="nil"/>
              <w:left w:val="nil"/>
              <w:bottom w:val="single" w:sz="4" w:space="0" w:color="auto"/>
              <w:right w:val="single" w:sz="4" w:space="0" w:color="auto"/>
            </w:tcBorders>
            <w:shd w:val="clear" w:color="auto" w:fill="auto"/>
            <w:noWrap/>
            <w:vAlign w:val="center"/>
          </w:tcPr>
          <w:p w:rsidR="00CD0F04" w:rsidRPr="00EC430F" w:rsidRDefault="00CD0F04" w:rsidP="005B4422">
            <w:pPr>
              <w:keepNext/>
              <w:jc w:val="center"/>
              <w:rPr>
                <w:rFonts w:ascii="Tahoma" w:hAnsi="Tahoma" w:cs="Tahoma"/>
                <w:sz w:val="22"/>
                <w:szCs w:val="22"/>
              </w:rPr>
            </w:pPr>
            <w:proofErr w:type="spellStart"/>
            <w:r>
              <w:rPr>
                <w:rFonts w:ascii="Tahoma" w:hAnsi="Tahoma" w:cs="Tahoma"/>
                <w:sz w:val="22"/>
                <w:szCs w:val="22"/>
              </w:rPr>
              <w:t>kpl</w:t>
            </w:r>
            <w:proofErr w:type="spellEnd"/>
          </w:p>
        </w:tc>
        <w:tc>
          <w:tcPr>
            <w:tcW w:w="1244" w:type="dxa"/>
            <w:tcBorders>
              <w:top w:val="nil"/>
              <w:left w:val="nil"/>
              <w:bottom w:val="single" w:sz="4" w:space="0" w:color="auto"/>
              <w:right w:val="single" w:sz="4" w:space="0" w:color="auto"/>
            </w:tcBorders>
            <w:shd w:val="clear" w:color="auto" w:fill="auto"/>
            <w:noWrap/>
            <w:vAlign w:val="center"/>
          </w:tcPr>
          <w:p w:rsidR="00CD0F04" w:rsidRPr="00151134" w:rsidRDefault="00CD0F04" w:rsidP="005B4422">
            <w:pPr>
              <w:keepNext/>
              <w:jc w:val="center"/>
              <w:rPr>
                <w:rFonts w:ascii="Tahoma" w:hAnsi="Tahoma" w:cs="Tahoma"/>
                <w:color w:val="000000"/>
                <w:sz w:val="22"/>
                <w:szCs w:val="22"/>
              </w:rPr>
            </w:pPr>
            <w:r>
              <w:rPr>
                <w:rFonts w:ascii="Tahoma" w:hAnsi="Tahoma" w:cs="Tahoma"/>
                <w:color w:val="000000"/>
                <w:sz w:val="22"/>
                <w:szCs w:val="22"/>
              </w:rPr>
              <w:t>1</w:t>
            </w:r>
          </w:p>
        </w:tc>
        <w:tc>
          <w:tcPr>
            <w:tcW w:w="1166" w:type="dxa"/>
            <w:tcBorders>
              <w:top w:val="nil"/>
              <w:left w:val="nil"/>
              <w:bottom w:val="single" w:sz="4" w:space="0" w:color="auto"/>
              <w:right w:val="single" w:sz="4" w:space="0" w:color="auto"/>
            </w:tcBorders>
            <w:shd w:val="clear" w:color="auto" w:fill="auto"/>
            <w:noWrap/>
            <w:vAlign w:val="center"/>
          </w:tcPr>
          <w:p w:rsidR="00CD0F04" w:rsidRPr="00151134" w:rsidRDefault="00CD0F04" w:rsidP="005B4422">
            <w:pPr>
              <w:keepNext/>
              <w:jc w:val="right"/>
              <w:rPr>
                <w:rFonts w:ascii="Tahoma" w:hAnsi="Tahoma" w:cs="Tahoma"/>
                <w:color w:val="000000"/>
                <w:sz w:val="22"/>
                <w:szCs w:val="22"/>
              </w:rPr>
            </w:pPr>
            <w:r>
              <w:rPr>
                <w:rFonts w:ascii="Tahoma" w:hAnsi="Tahoma" w:cs="Tahoma"/>
                <w:color w:val="000000"/>
                <w:sz w:val="22"/>
                <w:szCs w:val="22"/>
              </w:rPr>
              <w:t>2.000,00</w:t>
            </w:r>
          </w:p>
        </w:tc>
        <w:tc>
          <w:tcPr>
            <w:tcW w:w="1276" w:type="dxa"/>
            <w:tcBorders>
              <w:top w:val="nil"/>
              <w:left w:val="nil"/>
              <w:bottom w:val="single" w:sz="4" w:space="0" w:color="auto"/>
              <w:right w:val="single" w:sz="4" w:space="0" w:color="auto"/>
            </w:tcBorders>
            <w:shd w:val="clear" w:color="auto" w:fill="auto"/>
            <w:noWrap/>
            <w:vAlign w:val="center"/>
          </w:tcPr>
          <w:p w:rsidR="00CD0F04" w:rsidRPr="00151134" w:rsidRDefault="00CD0F04" w:rsidP="005B4422">
            <w:pPr>
              <w:keepNext/>
              <w:jc w:val="right"/>
              <w:rPr>
                <w:rFonts w:ascii="Tahoma" w:hAnsi="Tahoma" w:cs="Tahoma"/>
                <w:color w:val="000000"/>
                <w:sz w:val="22"/>
                <w:szCs w:val="22"/>
              </w:rPr>
            </w:pPr>
            <w:r>
              <w:rPr>
                <w:rFonts w:ascii="Tahoma" w:hAnsi="Tahoma" w:cs="Tahoma"/>
                <w:color w:val="000000"/>
                <w:sz w:val="22"/>
                <w:szCs w:val="22"/>
              </w:rPr>
              <w:t>2.000,00</w:t>
            </w:r>
          </w:p>
        </w:tc>
      </w:tr>
      <w:tr w:rsidR="00CD0F04" w:rsidRPr="00151134" w:rsidTr="00B271B6">
        <w:trPr>
          <w:trHeight w:val="150"/>
        </w:trPr>
        <w:tc>
          <w:tcPr>
            <w:tcW w:w="8662" w:type="dxa"/>
            <w:gridSpan w:val="5"/>
            <w:tcBorders>
              <w:top w:val="nil"/>
              <w:left w:val="single" w:sz="4" w:space="0" w:color="auto"/>
              <w:bottom w:val="single" w:sz="4" w:space="0" w:color="auto"/>
              <w:right w:val="single" w:sz="4" w:space="0" w:color="auto"/>
            </w:tcBorders>
            <w:shd w:val="clear" w:color="auto" w:fill="auto"/>
            <w:noWrap/>
            <w:vAlign w:val="center"/>
          </w:tcPr>
          <w:p w:rsidR="00CD0F04" w:rsidRDefault="00CD0F04" w:rsidP="005B4422">
            <w:pPr>
              <w:keepNext/>
              <w:jc w:val="center"/>
              <w:rPr>
                <w:rFonts w:ascii="Tahoma" w:hAnsi="Tahoma" w:cs="Tahoma"/>
                <w:color w:val="000000"/>
                <w:sz w:val="22"/>
                <w:szCs w:val="22"/>
              </w:rPr>
            </w:pPr>
          </w:p>
          <w:p w:rsidR="00CD0F04" w:rsidRPr="00151134" w:rsidRDefault="00CD0F04" w:rsidP="005B4422">
            <w:pPr>
              <w:keepNext/>
              <w:jc w:val="right"/>
              <w:rPr>
                <w:rFonts w:ascii="Tahoma" w:hAnsi="Tahoma" w:cs="Tahoma"/>
                <w:color w:val="000000"/>
                <w:sz w:val="22"/>
                <w:szCs w:val="22"/>
              </w:rPr>
            </w:pPr>
            <w:r w:rsidRPr="00151134">
              <w:rPr>
                <w:rFonts w:ascii="Tahoma" w:hAnsi="Tahoma" w:cs="Tahoma"/>
                <w:b/>
                <w:bCs/>
                <w:color w:val="000000"/>
                <w:sz w:val="22"/>
                <w:szCs w:val="22"/>
              </w:rPr>
              <w:t>Skupaj ponudbena vrednost v EUR brez DDV za dve leti:</w:t>
            </w:r>
          </w:p>
        </w:tc>
        <w:tc>
          <w:tcPr>
            <w:tcW w:w="1276" w:type="dxa"/>
            <w:tcBorders>
              <w:top w:val="nil"/>
              <w:left w:val="nil"/>
              <w:bottom w:val="single" w:sz="4" w:space="0" w:color="auto"/>
              <w:right w:val="single" w:sz="4" w:space="0" w:color="auto"/>
            </w:tcBorders>
            <w:shd w:val="clear" w:color="auto" w:fill="auto"/>
            <w:noWrap/>
            <w:vAlign w:val="bottom"/>
          </w:tcPr>
          <w:p w:rsidR="00CD0F04" w:rsidRPr="00151134" w:rsidRDefault="00CD0F04" w:rsidP="005B4422">
            <w:pPr>
              <w:keepNext/>
              <w:rPr>
                <w:rFonts w:ascii="Tahoma" w:hAnsi="Tahoma" w:cs="Tahoma"/>
                <w:color w:val="000000"/>
                <w:sz w:val="22"/>
                <w:szCs w:val="22"/>
              </w:rPr>
            </w:pPr>
          </w:p>
        </w:tc>
      </w:tr>
    </w:tbl>
    <w:p w:rsidR="00CD0F04" w:rsidRDefault="00CD0F04" w:rsidP="005B4422">
      <w:pPr>
        <w:keepNext/>
        <w:jc w:val="both"/>
        <w:rPr>
          <w:rFonts w:ascii="Tahoma" w:hAnsi="Tahoma" w:cs="Tahoma"/>
          <w:b/>
          <w:sz w:val="22"/>
          <w:szCs w:val="22"/>
        </w:rPr>
      </w:pPr>
    </w:p>
    <w:p w:rsidR="005B4422" w:rsidRDefault="005B4422" w:rsidP="005B4422">
      <w:pPr>
        <w:keepNext/>
        <w:jc w:val="both"/>
        <w:rPr>
          <w:rFonts w:ascii="Tahoma" w:hAnsi="Tahoma" w:cs="Tahoma"/>
          <w:b/>
          <w:sz w:val="22"/>
          <w:szCs w:val="22"/>
        </w:rPr>
      </w:pPr>
    </w:p>
    <w:p w:rsidR="004A596B" w:rsidRDefault="004A596B" w:rsidP="005B4422">
      <w:pPr>
        <w:keepNext/>
        <w:jc w:val="both"/>
        <w:rPr>
          <w:rFonts w:ascii="Tahoma" w:hAnsi="Tahoma" w:cs="Tahoma"/>
          <w:b/>
          <w:sz w:val="22"/>
          <w:szCs w:val="22"/>
        </w:rPr>
      </w:pPr>
      <w:r>
        <w:rPr>
          <w:rFonts w:ascii="Tahoma" w:hAnsi="Tahoma" w:cs="Tahoma"/>
          <w:b/>
          <w:sz w:val="22"/>
          <w:szCs w:val="22"/>
        </w:rPr>
        <w:lastRenderedPageBreak/>
        <w:t>*O</w:t>
      </w:r>
      <w:r w:rsidRPr="00FF19EF">
        <w:rPr>
          <w:rFonts w:ascii="Tahoma" w:hAnsi="Tahoma" w:cs="Tahoma"/>
          <w:b/>
          <w:sz w:val="22"/>
          <w:szCs w:val="22"/>
        </w:rPr>
        <w:t xml:space="preserve">ceno stroškov rezervnih delov </w:t>
      </w:r>
      <w:r>
        <w:rPr>
          <w:rFonts w:ascii="Tahoma" w:hAnsi="Tahoma" w:cs="Tahoma"/>
          <w:b/>
          <w:sz w:val="22"/>
          <w:szCs w:val="22"/>
        </w:rPr>
        <w:t xml:space="preserve">in potrošnega materiala </w:t>
      </w:r>
      <w:r w:rsidRPr="00FF19EF">
        <w:rPr>
          <w:rFonts w:ascii="Tahoma" w:hAnsi="Tahoma" w:cs="Tahoma"/>
          <w:b/>
          <w:sz w:val="22"/>
          <w:szCs w:val="22"/>
        </w:rPr>
        <w:t xml:space="preserve">je potrebno prišteti k ponudbeni vrednosti. </w:t>
      </w:r>
    </w:p>
    <w:p w:rsidR="005B4422" w:rsidRPr="00FF19EF" w:rsidRDefault="005B4422" w:rsidP="005B4422">
      <w:pPr>
        <w:keepNext/>
        <w:jc w:val="both"/>
        <w:rPr>
          <w:rFonts w:ascii="Tahoma" w:hAnsi="Tahoma" w:cs="Tahoma"/>
          <w:b/>
          <w:sz w:val="22"/>
          <w:szCs w:val="22"/>
        </w:rPr>
      </w:pPr>
    </w:p>
    <w:p w:rsidR="005B4422" w:rsidRPr="00A03008" w:rsidRDefault="005B4422" w:rsidP="005B4422">
      <w:pPr>
        <w:keepNext/>
        <w:jc w:val="both"/>
        <w:rPr>
          <w:rFonts w:ascii="Tahoma" w:hAnsi="Tahoma" w:cs="Tahoma"/>
          <w:sz w:val="22"/>
          <w:szCs w:val="22"/>
        </w:rPr>
      </w:pPr>
      <w:r w:rsidRPr="00F06C0B">
        <w:rPr>
          <w:rFonts w:ascii="Tahoma" w:hAnsi="Tahoma" w:cs="Tahoma"/>
          <w:sz w:val="22"/>
          <w:szCs w:val="22"/>
        </w:rPr>
        <w:t>Za vse potrebne ostale rezervne dele in potrošni material ponudnik izdela ponudbo, katere vrednost se s strani naročnika preveri na tržišču. V primeru nižjih cen na tržišču naročnik preskrbi sam rezervne dele, v nasprotnem primeru sprejme ponudbo in naroči storitev vključno s potrebnimi rezervnimi deli. Vedno se izbere cenovno najugodnejša ponudba.</w:t>
      </w:r>
    </w:p>
    <w:p w:rsidR="005B4422" w:rsidRDefault="005B4422" w:rsidP="00151134">
      <w:pPr>
        <w:keepNext/>
        <w:jc w:val="both"/>
        <w:rPr>
          <w:rFonts w:ascii="Tahoma" w:hAnsi="Tahoma" w:cs="Tahoma"/>
          <w:b/>
          <w:sz w:val="22"/>
          <w:szCs w:val="22"/>
        </w:rPr>
      </w:pPr>
    </w:p>
    <w:p w:rsidR="00A03008" w:rsidRPr="00A03008" w:rsidRDefault="00350EB3" w:rsidP="00151134">
      <w:pPr>
        <w:keepNext/>
        <w:ind w:right="-58"/>
        <w:jc w:val="both"/>
        <w:rPr>
          <w:rFonts w:ascii="Tahoma" w:hAnsi="Tahoma" w:cs="Tahoma"/>
          <w:noProof/>
          <w:sz w:val="22"/>
          <w:szCs w:val="22"/>
        </w:rPr>
      </w:pPr>
      <w:r>
        <w:rPr>
          <w:rFonts w:ascii="Tahoma" w:hAnsi="Tahoma" w:cs="Tahoma"/>
          <w:noProof/>
          <w:sz w:val="22"/>
          <w:szCs w:val="22"/>
        </w:rPr>
        <w:t>S</w:t>
      </w:r>
      <w:r w:rsidR="00CD0F04">
        <w:rPr>
          <w:rFonts w:ascii="Tahoma" w:hAnsi="Tahoma" w:cs="Tahoma"/>
          <w:noProof/>
          <w:sz w:val="22"/>
          <w:szCs w:val="22"/>
        </w:rPr>
        <w:t>ervisne</w:t>
      </w:r>
      <w:r w:rsidR="00A03008" w:rsidRPr="00A03008">
        <w:rPr>
          <w:rFonts w:ascii="Tahoma" w:hAnsi="Tahoma" w:cs="Tahoma"/>
          <w:noProof/>
          <w:sz w:val="22"/>
          <w:szCs w:val="22"/>
        </w:rPr>
        <w:t xml:space="preserve"> ure se bodo obračunavale na podlagi dejansko opravljenih servisnih ur in na podlagi podpisanega </w:t>
      </w:r>
      <w:r w:rsidR="00151134">
        <w:rPr>
          <w:rFonts w:ascii="Tahoma" w:hAnsi="Tahoma" w:cs="Tahoma"/>
          <w:noProof/>
          <w:sz w:val="22"/>
          <w:szCs w:val="22"/>
        </w:rPr>
        <w:t>delovnega naloga</w:t>
      </w:r>
      <w:r w:rsidR="00A03008" w:rsidRPr="00A03008">
        <w:rPr>
          <w:rFonts w:ascii="Tahoma" w:hAnsi="Tahoma" w:cs="Tahoma"/>
          <w:noProof/>
          <w:sz w:val="22"/>
          <w:szCs w:val="22"/>
        </w:rPr>
        <w:t xml:space="preserve"> </w:t>
      </w:r>
      <w:r w:rsidR="00563014" w:rsidRPr="00826864">
        <w:rPr>
          <w:rFonts w:ascii="Tahoma" w:hAnsi="Tahoma" w:cs="Tahoma"/>
          <w:sz w:val="22"/>
          <w:szCs w:val="22"/>
        </w:rPr>
        <w:t>s strani naročnika</w:t>
      </w:r>
      <w:r w:rsidR="00563014">
        <w:rPr>
          <w:rFonts w:ascii="Tahoma" w:hAnsi="Tahoma" w:cs="Tahoma"/>
          <w:sz w:val="22"/>
          <w:szCs w:val="22"/>
        </w:rPr>
        <w:t xml:space="preserve"> oziroma njegovega pooblaščenega predstavnika </w:t>
      </w:r>
      <w:r w:rsidR="00A03008" w:rsidRPr="00A03008">
        <w:rPr>
          <w:rFonts w:ascii="Tahoma" w:hAnsi="Tahoma" w:cs="Tahoma"/>
          <w:noProof/>
          <w:sz w:val="22"/>
          <w:szCs w:val="22"/>
        </w:rPr>
        <w:t xml:space="preserve">ter skladno s cenami iz ponudbenega predračuna. </w:t>
      </w:r>
    </w:p>
    <w:p w:rsidR="00A03008" w:rsidRPr="00A03008" w:rsidRDefault="00A03008" w:rsidP="00151134">
      <w:pPr>
        <w:keepNext/>
        <w:jc w:val="both"/>
        <w:rPr>
          <w:rFonts w:ascii="Tahoma" w:hAnsi="Tahoma" w:cs="Tahoma"/>
          <w:sz w:val="22"/>
          <w:szCs w:val="22"/>
        </w:rPr>
      </w:pPr>
    </w:p>
    <w:p w:rsidR="00A03008" w:rsidRPr="00A03008" w:rsidRDefault="00A03008" w:rsidP="00151134">
      <w:pPr>
        <w:keepNext/>
        <w:jc w:val="both"/>
        <w:rPr>
          <w:rFonts w:ascii="Tahoma" w:hAnsi="Tahoma" w:cs="Tahoma"/>
          <w:sz w:val="22"/>
          <w:szCs w:val="22"/>
        </w:rPr>
      </w:pPr>
      <w:r w:rsidRPr="00A03008">
        <w:rPr>
          <w:rFonts w:ascii="Tahoma" w:hAnsi="Tahoma" w:cs="Tahoma"/>
          <w:sz w:val="22"/>
          <w:szCs w:val="22"/>
        </w:rPr>
        <w:t>Vse ponudbene cene na enoto mere iz ponudbenega predračuna ostanejo nespremenjene v času trajanja okvirnega sporazuma, razen v primeru znižanja cen.</w:t>
      </w:r>
    </w:p>
    <w:p w:rsidR="00A03008" w:rsidRPr="00A03008" w:rsidRDefault="00A03008" w:rsidP="00A03008">
      <w:pPr>
        <w:keepNext/>
        <w:tabs>
          <w:tab w:val="left" w:pos="284"/>
          <w:tab w:val="left" w:pos="8505"/>
        </w:tabs>
        <w:jc w:val="both"/>
        <w:rPr>
          <w:rFonts w:ascii="Tahoma" w:hAnsi="Tahoma" w:cs="Tahoma"/>
          <w:sz w:val="22"/>
          <w:szCs w:val="22"/>
        </w:rPr>
      </w:pPr>
    </w:p>
    <w:p w:rsidR="00A03008" w:rsidRPr="00A03008" w:rsidRDefault="00A03008" w:rsidP="00A03008">
      <w:pPr>
        <w:keepNext/>
        <w:tabs>
          <w:tab w:val="left" w:pos="1418"/>
          <w:tab w:val="left" w:pos="1702"/>
        </w:tabs>
        <w:jc w:val="both"/>
        <w:rPr>
          <w:rFonts w:ascii="Tahoma" w:hAnsi="Tahoma" w:cs="Tahoma"/>
          <w:sz w:val="22"/>
          <w:szCs w:val="22"/>
        </w:rPr>
      </w:pPr>
      <w:r w:rsidRPr="00A03008">
        <w:rPr>
          <w:rFonts w:ascii="Tahoma" w:hAnsi="Tahoma" w:cs="Tahoma"/>
          <w:sz w:val="22"/>
          <w:szCs w:val="22"/>
        </w:rPr>
        <w:t xml:space="preserve">Naročnik si pridržuje pravico naročati tudi druge vrste </w:t>
      </w:r>
      <w:r>
        <w:rPr>
          <w:rFonts w:ascii="Tahoma" w:hAnsi="Tahoma" w:cs="Tahoma"/>
          <w:sz w:val="22"/>
          <w:szCs w:val="22"/>
        </w:rPr>
        <w:t>storitev</w:t>
      </w:r>
      <w:r w:rsidRPr="00A03008">
        <w:rPr>
          <w:rFonts w:ascii="Tahoma" w:hAnsi="Tahoma" w:cs="Tahoma"/>
          <w:sz w:val="22"/>
          <w:szCs w:val="22"/>
        </w:rPr>
        <w:t xml:space="preserve"> s področja predmeta javnega naročila, ki v ponudbenem predračunu niso posebej navedene, smiselno pa po vsebini sodijo med </w:t>
      </w:r>
      <w:r>
        <w:rPr>
          <w:rFonts w:ascii="Tahoma" w:hAnsi="Tahoma" w:cs="Tahoma"/>
          <w:sz w:val="22"/>
          <w:szCs w:val="22"/>
        </w:rPr>
        <w:t>storitve</w:t>
      </w:r>
      <w:r w:rsidRPr="00A03008">
        <w:rPr>
          <w:rFonts w:ascii="Tahoma" w:hAnsi="Tahoma" w:cs="Tahoma"/>
          <w:sz w:val="22"/>
          <w:szCs w:val="22"/>
        </w:rPr>
        <w:t xml:space="preserve">, ki so predmet tega javnega naročila, in sicer pod enakimi pogoji kot veljajo za </w:t>
      </w:r>
      <w:r>
        <w:rPr>
          <w:rFonts w:ascii="Tahoma" w:hAnsi="Tahoma" w:cs="Tahoma"/>
          <w:sz w:val="22"/>
          <w:szCs w:val="22"/>
        </w:rPr>
        <w:t>storitve, navedene</w:t>
      </w:r>
      <w:r w:rsidR="00A6391E">
        <w:rPr>
          <w:rFonts w:ascii="Tahoma" w:hAnsi="Tahoma" w:cs="Tahoma"/>
          <w:sz w:val="22"/>
          <w:szCs w:val="22"/>
        </w:rPr>
        <w:t xml:space="preserve"> v ponudbenem  predračunu</w:t>
      </w:r>
      <w:r w:rsidRPr="00A03008">
        <w:rPr>
          <w:rFonts w:ascii="Tahoma" w:hAnsi="Tahoma" w:cs="Tahoma"/>
          <w:sz w:val="22"/>
          <w:szCs w:val="22"/>
        </w:rPr>
        <w:t xml:space="preserve">. Cene take </w:t>
      </w:r>
      <w:r>
        <w:rPr>
          <w:rFonts w:ascii="Tahoma" w:hAnsi="Tahoma" w:cs="Tahoma"/>
          <w:sz w:val="22"/>
          <w:szCs w:val="22"/>
        </w:rPr>
        <w:t>izvedbe</w:t>
      </w:r>
      <w:r w:rsidRPr="00A03008">
        <w:rPr>
          <w:rFonts w:ascii="Tahoma" w:hAnsi="Tahoma" w:cs="Tahoma"/>
          <w:sz w:val="22"/>
          <w:szCs w:val="22"/>
        </w:rPr>
        <w:t xml:space="preserve"> </w:t>
      </w:r>
      <w:r>
        <w:rPr>
          <w:rFonts w:ascii="Tahoma" w:hAnsi="Tahoma" w:cs="Tahoma"/>
          <w:sz w:val="22"/>
          <w:szCs w:val="22"/>
        </w:rPr>
        <w:t>storitev</w:t>
      </w:r>
      <w:r w:rsidRPr="00A03008">
        <w:rPr>
          <w:rFonts w:ascii="Tahoma" w:hAnsi="Tahoma" w:cs="Tahoma"/>
          <w:sz w:val="22"/>
          <w:szCs w:val="22"/>
        </w:rPr>
        <w:t xml:space="preserve"> ne smejo presegati primerljivih cen na tržišču. Naročnik in ponudnik bosta v navedenem primeru medseboj</w:t>
      </w:r>
      <w:r w:rsidR="00F314EF">
        <w:rPr>
          <w:rFonts w:ascii="Tahoma" w:hAnsi="Tahoma" w:cs="Tahoma"/>
          <w:sz w:val="22"/>
          <w:szCs w:val="22"/>
        </w:rPr>
        <w:t>no pisno dogovorila ceno za tako izvedbo storitev</w:t>
      </w:r>
      <w:r w:rsidRPr="00A03008">
        <w:rPr>
          <w:rFonts w:ascii="Tahoma" w:hAnsi="Tahoma" w:cs="Tahoma"/>
          <w:sz w:val="22"/>
          <w:szCs w:val="22"/>
        </w:rPr>
        <w:t xml:space="preserve">. </w:t>
      </w:r>
    </w:p>
    <w:p w:rsidR="00A03008" w:rsidRPr="00A03008" w:rsidRDefault="00A03008" w:rsidP="00A03008">
      <w:pPr>
        <w:keepNext/>
        <w:tabs>
          <w:tab w:val="left" w:pos="284"/>
          <w:tab w:val="left" w:pos="8505"/>
        </w:tabs>
        <w:jc w:val="both"/>
        <w:rPr>
          <w:rFonts w:ascii="Tahoma" w:hAnsi="Tahoma" w:cs="Tahoma"/>
          <w:sz w:val="22"/>
          <w:szCs w:val="22"/>
        </w:rPr>
      </w:pPr>
    </w:p>
    <w:p w:rsidR="00A03008" w:rsidRPr="00A03008" w:rsidRDefault="00A03008" w:rsidP="00A03008">
      <w:pPr>
        <w:keepNext/>
        <w:tabs>
          <w:tab w:val="left" w:pos="0"/>
        </w:tabs>
        <w:jc w:val="both"/>
        <w:rPr>
          <w:rFonts w:ascii="Tahoma" w:hAnsi="Tahoma" w:cs="Tahoma"/>
          <w:sz w:val="22"/>
          <w:szCs w:val="22"/>
        </w:rPr>
      </w:pPr>
      <w:r w:rsidRPr="00A03008">
        <w:rPr>
          <w:rFonts w:ascii="Tahoma" w:hAnsi="Tahoma" w:cs="Tahoma"/>
          <w:sz w:val="22"/>
          <w:szCs w:val="22"/>
        </w:rPr>
        <w:t xml:space="preserve">Ponudnik bo naročnika sproti obveščal o znižanjih cen. V primeru znižanja cen na tržišču za istovrstno </w:t>
      </w:r>
      <w:r w:rsidR="009C1493">
        <w:rPr>
          <w:rFonts w:ascii="Tahoma" w:hAnsi="Tahoma" w:cs="Tahoma"/>
          <w:sz w:val="22"/>
          <w:szCs w:val="22"/>
        </w:rPr>
        <w:t>storitev</w:t>
      </w:r>
      <w:r w:rsidRPr="00A03008">
        <w:rPr>
          <w:rFonts w:ascii="Tahoma" w:hAnsi="Tahoma" w:cs="Tahoma"/>
          <w:sz w:val="22"/>
          <w:szCs w:val="22"/>
        </w:rPr>
        <w:t xml:space="preserve"> lahko naročnik zahteva znižanje cen ponudnika.</w:t>
      </w:r>
    </w:p>
    <w:p w:rsidR="00A03008" w:rsidRPr="00A03008" w:rsidRDefault="00A03008" w:rsidP="00A03008">
      <w:pPr>
        <w:keepNext/>
        <w:jc w:val="both"/>
        <w:rPr>
          <w:rFonts w:ascii="Tahoma" w:hAnsi="Tahoma" w:cs="Tahoma"/>
          <w:sz w:val="22"/>
          <w:szCs w:val="22"/>
        </w:rPr>
      </w:pPr>
    </w:p>
    <w:p w:rsidR="00A03008" w:rsidRDefault="00A03008" w:rsidP="00A03008">
      <w:pPr>
        <w:keepNext/>
        <w:tabs>
          <w:tab w:val="left" w:pos="0"/>
        </w:tabs>
        <w:jc w:val="both"/>
        <w:rPr>
          <w:rFonts w:ascii="Tahoma" w:hAnsi="Tahoma" w:cs="Tahoma"/>
          <w:sz w:val="22"/>
          <w:szCs w:val="22"/>
        </w:rPr>
      </w:pPr>
      <w:r w:rsidRPr="00A03008">
        <w:rPr>
          <w:rFonts w:ascii="Tahoma" w:hAnsi="Tahoma" w:cs="Tahoma"/>
          <w:sz w:val="22"/>
          <w:szCs w:val="22"/>
        </w:rPr>
        <w:t xml:space="preserve">V cenah na enoto mere so upoštevani oziroma vključeni vsi materialni in nematerialni stroški, ki bodo potrebni za kvalitetno in pravočasno izvedbo predmeta </w:t>
      </w:r>
      <w:r w:rsidR="00A6391E">
        <w:rPr>
          <w:rFonts w:ascii="Tahoma" w:hAnsi="Tahoma" w:cs="Tahoma"/>
          <w:sz w:val="22"/>
          <w:szCs w:val="22"/>
        </w:rPr>
        <w:t>javnega naročila</w:t>
      </w:r>
      <w:r w:rsidRPr="00A03008">
        <w:rPr>
          <w:rFonts w:ascii="Tahoma" w:hAnsi="Tahoma" w:cs="Tahoma"/>
          <w:sz w:val="22"/>
          <w:szCs w:val="22"/>
        </w:rPr>
        <w:t>, vključno s stroški dela, stroški izdelave ponudbe in vsemi ostalimi stroški.</w:t>
      </w:r>
    </w:p>
    <w:p w:rsidR="00A03008" w:rsidRPr="00A03008" w:rsidRDefault="00A03008" w:rsidP="00A03008">
      <w:pPr>
        <w:keepNext/>
        <w:widowControl w:val="0"/>
        <w:jc w:val="both"/>
        <w:rPr>
          <w:rFonts w:ascii="Tahoma" w:hAnsi="Tahoma" w:cs="Tahoma"/>
          <w:sz w:val="22"/>
          <w:szCs w:val="22"/>
        </w:rPr>
      </w:pPr>
    </w:p>
    <w:p w:rsidR="00A03008" w:rsidRPr="00A03008" w:rsidRDefault="00A03008" w:rsidP="00A03008">
      <w:pPr>
        <w:keepNext/>
        <w:widowControl w:val="0"/>
        <w:jc w:val="both"/>
        <w:rPr>
          <w:rFonts w:ascii="Tahoma" w:hAnsi="Tahoma" w:cs="Tahoma"/>
          <w:sz w:val="22"/>
          <w:szCs w:val="22"/>
        </w:rPr>
      </w:pPr>
    </w:p>
    <w:p w:rsidR="00A03008" w:rsidRPr="00A03008" w:rsidRDefault="00A03008" w:rsidP="00486DFB">
      <w:pPr>
        <w:keepNext/>
        <w:numPr>
          <w:ilvl w:val="0"/>
          <w:numId w:val="11"/>
        </w:numPr>
        <w:tabs>
          <w:tab w:val="left" w:pos="567"/>
        </w:tabs>
        <w:ind w:left="567" w:hanging="567"/>
        <w:jc w:val="both"/>
        <w:rPr>
          <w:rFonts w:ascii="Tahoma" w:hAnsi="Tahoma" w:cs="Tahoma"/>
          <w:sz w:val="22"/>
          <w:szCs w:val="22"/>
        </w:rPr>
      </w:pPr>
      <w:r w:rsidRPr="00A03008">
        <w:rPr>
          <w:rFonts w:ascii="Tahoma" w:hAnsi="Tahoma" w:cs="Tahoma"/>
          <w:b/>
          <w:caps/>
          <w:sz w:val="22"/>
          <w:szCs w:val="22"/>
        </w:rPr>
        <w:t xml:space="preserve">ROK PLAČILA </w:t>
      </w:r>
    </w:p>
    <w:p w:rsidR="00A03008" w:rsidRPr="00F314EF" w:rsidRDefault="00A03008" w:rsidP="00A03008">
      <w:pPr>
        <w:keepNext/>
        <w:jc w:val="both"/>
        <w:rPr>
          <w:rFonts w:ascii="Tahoma" w:hAnsi="Tahoma" w:cs="Tahoma"/>
          <w:sz w:val="22"/>
          <w:szCs w:val="22"/>
        </w:rPr>
      </w:pPr>
    </w:p>
    <w:p w:rsidR="00A6391E" w:rsidRPr="00A6391E" w:rsidRDefault="00A6391E" w:rsidP="00A6391E">
      <w:pPr>
        <w:keepNext/>
        <w:tabs>
          <w:tab w:val="left" w:pos="360"/>
        </w:tabs>
        <w:jc w:val="both"/>
        <w:rPr>
          <w:rFonts w:ascii="Tahoma" w:hAnsi="Tahoma" w:cs="Tahoma"/>
          <w:sz w:val="22"/>
          <w:szCs w:val="22"/>
        </w:rPr>
      </w:pPr>
      <w:r w:rsidRPr="00A6391E">
        <w:rPr>
          <w:rFonts w:ascii="Tahoma" w:hAnsi="Tahoma" w:cs="Tahoma"/>
          <w:sz w:val="22"/>
          <w:szCs w:val="22"/>
        </w:rPr>
        <w:t xml:space="preserve">Rok plačila je (30) trideset koledarskih dni, šteto od dneva izstavitve računa za posamezne izvedene storitve in podpisu delovnega naloga </w:t>
      </w:r>
      <w:r w:rsidR="00563014" w:rsidRPr="00826864">
        <w:rPr>
          <w:rFonts w:ascii="Tahoma" w:hAnsi="Tahoma" w:cs="Tahoma"/>
          <w:sz w:val="22"/>
          <w:szCs w:val="22"/>
        </w:rPr>
        <w:t>s strani naročnika</w:t>
      </w:r>
      <w:r w:rsidR="00563014">
        <w:rPr>
          <w:rFonts w:ascii="Tahoma" w:hAnsi="Tahoma" w:cs="Tahoma"/>
          <w:sz w:val="22"/>
          <w:szCs w:val="22"/>
        </w:rPr>
        <w:t xml:space="preserve"> oziroma njegovega pooblaščenega predstavnika </w:t>
      </w:r>
      <w:r w:rsidRPr="00A6391E">
        <w:rPr>
          <w:rFonts w:ascii="Tahoma" w:hAnsi="Tahoma" w:cs="Tahoma"/>
          <w:sz w:val="22"/>
          <w:szCs w:val="22"/>
        </w:rPr>
        <w:t xml:space="preserve">o posamezni izvedbi storitve. Obojestransko podpisan delovni nalog </w:t>
      </w:r>
      <w:r w:rsidR="00563014" w:rsidRPr="00826864">
        <w:rPr>
          <w:rFonts w:ascii="Tahoma" w:hAnsi="Tahoma" w:cs="Tahoma"/>
          <w:sz w:val="22"/>
          <w:szCs w:val="22"/>
        </w:rPr>
        <w:t>s strani naročnika</w:t>
      </w:r>
      <w:r w:rsidR="00563014">
        <w:rPr>
          <w:rFonts w:ascii="Tahoma" w:hAnsi="Tahoma" w:cs="Tahoma"/>
          <w:sz w:val="22"/>
          <w:szCs w:val="22"/>
        </w:rPr>
        <w:t xml:space="preserve"> oziroma njegovega pooblaščenega predstavnika </w:t>
      </w:r>
      <w:r w:rsidRPr="00A6391E">
        <w:rPr>
          <w:rFonts w:ascii="Tahoma" w:hAnsi="Tahoma" w:cs="Tahoma"/>
          <w:sz w:val="22"/>
          <w:szCs w:val="22"/>
        </w:rPr>
        <w:t>o posamezni izvedbi storitve je osnova za izstavitev računa in hkrati priloga k računu, pri čemer se datum podpisa delovnega naloga o izvedbi storitve smatra za datum opravljene storitve.</w:t>
      </w:r>
    </w:p>
    <w:p w:rsidR="00EF0638" w:rsidRDefault="00EF0638" w:rsidP="00A03008">
      <w:pPr>
        <w:keepNext/>
        <w:tabs>
          <w:tab w:val="left" w:pos="709"/>
        </w:tabs>
        <w:jc w:val="both"/>
        <w:rPr>
          <w:rFonts w:ascii="Tahoma" w:hAnsi="Tahoma" w:cs="Tahoma"/>
          <w:sz w:val="22"/>
          <w:szCs w:val="22"/>
        </w:rPr>
      </w:pPr>
    </w:p>
    <w:p w:rsidR="00F314EF" w:rsidRPr="00A03008" w:rsidRDefault="00F314EF" w:rsidP="00A03008">
      <w:pPr>
        <w:keepNext/>
        <w:tabs>
          <w:tab w:val="left" w:pos="709"/>
        </w:tabs>
        <w:jc w:val="both"/>
        <w:rPr>
          <w:rFonts w:ascii="Tahoma" w:hAnsi="Tahoma" w:cs="Tahoma"/>
          <w:sz w:val="22"/>
          <w:szCs w:val="22"/>
        </w:rPr>
      </w:pPr>
    </w:p>
    <w:p w:rsidR="00A03008" w:rsidRPr="00A03008" w:rsidRDefault="00A03008" w:rsidP="00486DFB">
      <w:pPr>
        <w:pStyle w:val="Odstavekseznama"/>
        <w:keepNext/>
        <w:numPr>
          <w:ilvl w:val="0"/>
          <w:numId w:val="11"/>
        </w:numPr>
        <w:spacing w:line="288" w:lineRule="auto"/>
        <w:ind w:left="567" w:hanging="567"/>
        <w:rPr>
          <w:rFonts w:ascii="Tahoma" w:hAnsi="Tahoma" w:cs="Tahoma"/>
          <w:b/>
          <w:sz w:val="22"/>
          <w:szCs w:val="22"/>
        </w:rPr>
      </w:pPr>
      <w:r w:rsidRPr="00A03008">
        <w:rPr>
          <w:rFonts w:ascii="Tahoma" w:hAnsi="Tahoma" w:cs="Tahoma"/>
          <w:b/>
          <w:sz w:val="22"/>
          <w:szCs w:val="22"/>
        </w:rPr>
        <w:t xml:space="preserve">ROK IN KRAJ </w:t>
      </w:r>
      <w:r w:rsidR="00F314EF">
        <w:rPr>
          <w:rFonts w:ascii="Tahoma" w:hAnsi="Tahoma" w:cs="Tahoma"/>
          <w:b/>
          <w:sz w:val="22"/>
          <w:szCs w:val="22"/>
        </w:rPr>
        <w:t>IZVEDBE STO</w:t>
      </w:r>
      <w:r w:rsidR="00DF31F6">
        <w:rPr>
          <w:rFonts w:ascii="Tahoma" w:hAnsi="Tahoma" w:cs="Tahoma"/>
          <w:b/>
          <w:sz w:val="22"/>
          <w:szCs w:val="22"/>
        </w:rPr>
        <w:t>RITEV</w:t>
      </w:r>
    </w:p>
    <w:p w:rsidR="00A03008" w:rsidRPr="00A03008" w:rsidRDefault="00A03008" w:rsidP="00A03008">
      <w:pPr>
        <w:keepNext/>
        <w:tabs>
          <w:tab w:val="left" w:pos="1702"/>
        </w:tabs>
        <w:jc w:val="both"/>
        <w:rPr>
          <w:rFonts w:ascii="Tahoma" w:hAnsi="Tahoma" w:cs="Tahoma"/>
          <w:sz w:val="22"/>
          <w:szCs w:val="22"/>
        </w:rPr>
      </w:pPr>
    </w:p>
    <w:p w:rsidR="00B0599C" w:rsidRPr="00B0599C" w:rsidRDefault="00B0599C" w:rsidP="00B0599C">
      <w:pPr>
        <w:keepNext/>
        <w:jc w:val="both"/>
        <w:rPr>
          <w:rFonts w:ascii="Tahoma" w:hAnsi="Tahoma"/>
          <w:b/>
          <w:sz w:val="22"/>
        </w:rPr>
      </w:pPr>
      <w:r w:rsidRPr="00B0599C">
        <w:rPr>
          <w:rFonts w:ascii="Tahoma" w:hAnsi="Tahoma" w:cs="Tahoma"/>
          <w:bCs/>
          <w:sz w:val="22"/>
        </w:rPr>
        <w:t xml:space="preserve">Rok za izvedbo posamezne storitve </w:t>
      </w:r>
      <w:r w:rsidRPr="00B0599C">
        <w:rPr>
          <w:rFonts w:ascii="Tahoma" w:hAnsi="Tahoma" w:cs="Tahoma"/>
          <w:sz w:val="22"/>
        </w:rPr>
        <w:t xml:space="preserve">je 7 (sedem) dni od posameznega pisnega naročila. </w:t>
      </w:r>
    </w:p>
    <w:p w:rsidR="004272C6" w:rsidRDefault="004272C6" w:rsidP="008C1BF1">
      <w:pPr>
        <w:keepNext/>
        <w:tabs>
          <w:tab w:val="left" w:pos="360"/>
        </w:tabs>
        <w:jc w:val="both"/>
        <w:rPr>
          <w:rFonts w:ascii="Tahoma" w:hAnsi="Tahoma" w:cs="Tahoma"/>
          <w:bCs/>
          <w:iCs/>
          <w:sz w:val="22"/>
          <w:szCs w:val="22"/>
        </w:rPr>
      </w:pPr>
    </w:p>
    <w:p w:rsidR="00A6391E" w:rsidRDefault="00F314EF" w:rsidP="008C1BF1">
      <w:pPr>
        <w:keepNext/>
        <w:tabs>
          <w:tab w:val="left" w:pos="360"/>
        </w:tabs>
        <w:jc w:val="both"/>
        <w:rPr>
          <w:rFonts w:ascii="Tahoma" w:hAnsi="Tahoma" w:cs="Tahoma"/>
          <w:bCs/>
          <w:iCs/>
          <w:sz w:val="22"/>
          <w:szCs w:val="22"/>
        </w:rPr>
      </w:pPr>
      <w:r w:rsidRPr="00E12B97">
        <w:rPr>
          <w:rFonts w:ascii="Tahoma" w:hAnsi="Tahoma" w:cs="Tahoma"/>
          <w:bCs/>
          <w:iCs/>
          <w:sz w:val="22"/>
          <w:szCs w:val="22"/>
        </w:rPr>
        <w:t xml:space="preserve">Vse storitve se izvajajo na </w:t>
      </w:r>
      <w:r w:rsidR="00B0599C" w:rsidRPr="00B0599C">
        <w:rPr>
          <w:rFonts w:ascii="Tahoma" w:hAnsi="Tahoma" w:cs="Tahoma"/>
          <w:sz w:val="22"/>
          <w:szCs w:val="22"/>
        </w:rPr>
        <w:t>lokacijah naročnika, Verovškova ulica 62 oz. Verovškova ulica 70, oboje v Ljubljani.</w:t>
      </w:r>
    </w:p>
    <w:p w:rsidR="00A6391E" w:rsidRDefault="00A6391E" w:rsidP="008C1BF1">
      <w:pPr>
        <w:keepNext/>
        <w:tabs>
          <w:tab w:val="left" w:pos="360"/>
        </w:tabs>
        <w:jc w:val="both"/>
        <w:rPr>
          <w:rFonts w:ascii="Tahoma" w:hAnsi="Tahoma" w:cs="Tahoma"/>
          <w:bCs/>
          <w:iCs/>
          <w:sz w:val="22"/>
          <w:szCs w:val="22"/>
        </w:rPr>
      </w:pPr>
    </w:p>
    <w:p w:rsidR="004272C6" w:rsidRDefault="004272C6" w:rsidP="008C1BF1">
      <w:pPr>
        <w:keepNext/>
        <w:tabs>
          <w:tab w:val="left" w:pos="360"/>
        </w:tabs>
        <w:jc w:val="both"/>
        <w:rPr>
          <w:rFonts w:ascii="Tahoma" w:hAnsi="Tahoma" w:cs="Tahoma"/>
          <w:bCs/>
          <w:iCs/>
          <w:sz w:val="22"/>
          <w:szCs w:val="22"/>
        </w:rPr>
      </w:pPr>
      <w:r>
        <w:rPr>
          <w:rFonts w:ascii="Tahoma" w:hAnsi="Tahoma" w:cs="Tahoma"/>
          <w:bCs/>
          <w:iCs/>
          <w:sz w:val="22"/>
          <w:szCs w:val="22"/>
        </w:rPr>
        <w:t>Naročnik bo za posamezno izvedbo storitev izdal pisno nabavno naročilo.</w:t>
      </w:r>
    </w:p>
    <w:p w:rsidR="004272C6" w:rsidRDefault="004272C6" w:rsidP="008C1BF1">
      <w:pPr>
        <w:keepNext/>
        <w:jc w:val="both"/>
        <w:rPr>
          <w:rFonts w:ascii="Tahoma" w:hAnsi="Tahoma" w:cs="Tahoma"/>
          <w:b/>
          <w:caps/>
          <w:sz w:val="22"/>
          <w:szCs w:val="22"/>
        </w:rPr>
      </w:pPr>
    </w:p>
    <w:p w:rsidR="00B271B6" w:rsidRDefault="00B271B6" w:rsidP="008C1BF1">
      <w:pPr>
        <w:keepNext/>
        <w:jc w:val="both"/>
        <w:rPr>
          <w:rFonts w:ascii="Tahoma" w:hAnsi="Tahoma" w:cs="Tahoma"/>
          <w:b/>
          <w:caps/>
          <w:sz w:val="22"/>
          <w:szCs w:val="22"/>
        </w:rPr>
      </w:pPr>
    </w:p>
    <w:p w:rsidR="00305FDE" w:rsidRDefault="00305FDE" w:rsidP="008C1BF1">
      <w:pPr>
        <w:keepNext/>
        <w:jc w:val="both"/>
        <w:rPr>
          <w:rFonts w:ascii="Tahoma" w:hAnsi="Tahoma" w:cs="Tahoma"/>
          <w:b/>
          <w:caps/>
          <w:sz w:val="22"/>
          <w:szCs w:val="22"/>
        </w:rPr>
      </w:pPr>
    </w:p>
    <w:p w:rsidR="00305FDE" w:rsidRDefault="00305FDE" w:rsidP="008C1BF1">
      <w:pPr>
        <w:keepNext/>
        <w:jc w:val="both"/>
        <w:rPr>
          <w:rFonts w:ascii="Tahoma" w:hAnsi="Tahoma" w:cs="Tahoma"/>
          <w:b/>
          <w:caps/>
          <w:sz w:val="22"/>
          <w:szCs w:val="22"/>
        </w:rPr>
      </w:pPr>
    </w:p>
    <w:p w:rsidR="00305FDE" w:rsidRDefault="00305FDE" w:rsidP="008C1BF1">
      <w:pPr>
        <w:keepNext/>
        <w:jc w:val="both"/>
        <w:rPr>
          <w:rFonts w:ascii="Tahoma" w:hAnsi="Tahoma" w:cs="Tahoma"/>
          <w:b/>
          <w:caps/>
          <w:sz w:val="22"/>
          <w:szCs w:val="22"/>
        </w:rPr>
      </w:pPr>
    </w:p>
    <w:p w:rsidR="00305FDE" w:rsidRPr="00A03008" w:rsidRDefault="00305FDE" w:rsidP="008C1BF1">
      <w:pPr>
        <w:keepNext/>
        <w:jc w:val="both"/>
        <w:rPr>
          <w:rFonts w:ascii="Tahoma" w:hAnsi="Tahoma" w:cs="Tahoma"/>
          <w:b/>
          <w:caps/>
          <w:sz w:val="22"/>
          <w:szCs w:val="22"/>
        </w:rPr>
      </w:pPr>
    </w:p>
    <w:p w:rsidR="00A03008" w:rsidRPr="00A03008" w:rsidRDefault="00A03008" w:rsidP="00486DFB">
      <w:pPr>
        <w:keepNext/>
        <w:numPr>
          <w:ilvl w:val="0"/>
          <w:numId w:val="11"/>
        </w:numPr>
        <w:tabs>
          <w:tab w:val="left" w:pos="567"/>
        </w:tabs>
        <w:ind w:left="567" w:hanging="567"/>
        <w:jc w:val="both"/>
        <w:rPr>
          <w:rFonts w:ascii="Tahoma" w:hAnsi="Tahoma" w:cs="Tahoma"/>
          <w:b/>
          <w:caps/>
          <w:sz w:val="22"/>
          <w:szCs w:val="22"/>
        </w:rPr>
      </w:pPr>
      <w:r w:rsidRPr="00A03008">
        <w:rPr>
          <w:rFonts w:ascii="Tahoma" w:hAnsi="Tahoma" w:cs="Tahoma"/>
          <w:b/>
          <w:caps/>
          <w:sz w:val="22"/>
          <w:szCs w:val="22"/>
        </w:rPr>
        <w:lastRenderedPageBreak/>
        <w:t xml:space="preserve">GARANCIJA </w:t>
      </w:r>
    </w:p>
    <w:p w:rsidR="00A03008" w:rsidRPr="00A03008" w:rsidRDefault="00A03008" w:rsidP="008C1BF1">
      <w:pPr>
        <w:keepNext/>
        <w:tabs>
          <w:tab w:val="left" w:pos="8505"/>
        </w:tabs>
        <w:jc w:val="both"/>
        <w:rPr>
          <w:rFonts w:ascii="Tahoma" w:hAnsi="Tahoma" w:cs="Tahoma"/>
          <w:b/>
          <w:sz w:val="22"/>
          <w:szCs w:val="22"/>
        </w:rPr>
      </w:pPr>
    </w:p>
    <w:p w:rsidR="00B0599C" w:rsidRDefault="00B0599C" w:rsidP="00B0599C">
      <w:pPr>
        <w:keepNext/>
        <w:jc w:val="both"/>
        <w:rPr>
          <w:rFonts w:ascii="Tahoma" w:hAnsi="Tahoma"/>
          <w:sz w:val="22"/>
          <w:szCs w:val="22"/>
        </w:rPr>
      </w:pPr>
      <w:r w:rsidRPr="00FD41D4">
        <w:rPr>
          <w:rFonts w:ascii="Tahoma" w:hAnsi="Tahoma"/>
          <w:sz w:val="22"/>
          <w:szCs w:val="22"/>
        </w:rPr>
        <w:t>Vsi zamen</w:t>
      </w:r>
      <w:smartTag w:uri="urn:schemas-microsoft-com:office:smarttags" w:element="PersonName">
        <w:r w:rsidRPr="00FD41D4">
          <w:rPr>
            <w:rFonts w:ascii="Tahoma" w:hAnsi="Tahoma"/>
            <w:sz w:val="22"/>
            <w:szCs w:val="22"/>
          </w:rPr>
          <w:t>jan</w:t>
        </w:r>
      </w:smartTag>
      <w:r w:rsidRPr="00FD41D4">
        <w:rPr>
          <w:rFonts w:ascii="Tahoma" w:hAnsi="Tahoma"/>
          <w:sz w:val="22"/>
          <w:szCs w:val="22"/>
        </w:rPr>
        <w:t>i deli v času tra</w:t>
      </w:r>
      <w:smartTag w:uri="urn:schemas-microsoft-com:office:smarttags" w:element="PersonName">
        <w:r w:rsidRPr="00FD41D4">
          <w:rPr>
            <w:rFonts w:ascii="Tahoma" w:hAnsi="Tahoma"/>
            <w:sz w:val="22"/>
            <w:szCs w:val="22"/>
          </w:rPr>
          <w:t>jan</w:t>
        </w:r>
      </w:smartTag>
      <w:r w:rsidRPr="00FD41D4">
        <w:rPr>
          <w:rFonts w:ascii="Tahoma" w:hAnsi="Tahoma"/>
          <w:sz w:val="22"/>
          <w:szCs w:val="22"/>
        </w:rPr>
        <w:t>ja garancijske dobe morajo biti novi. Za vgrajene nadomes</w:t>
      </w:r>
      <w:smartTag w:uri="urn:schemas-microsoft-com:office:smarttags" w:element="PersonName">
        <w:r w:rsidRPr="00FD41D4">
          <w:rPr>
            <w:rFonts w:ascii="Tahoma" w:hAnsi="Tahoma"/>
            <w:sz w:val="22"/>
            <w:szCs w:val="22"/>
          </w:rPr>
          <w:t>tn</w:t>
        </w:r>
      </w:smartTag>
      <w:r w:rsidRPr="00FD41D4">
        <w:rPr>
          <w:rFonts w:ascii="Tahoma" w:hAnsi="Tahoma"/>
          <w:sz w:val="22"/>
          <w:szCs w:val="22"/>
        </w:rPr>
        <w:t>e dele daje ponudnik naročniku garancijo v skladu z garancijskimi pogoji proizvajalca nadomes</w:t>
      </w:r>
      <w:smartTag w:uri="urn:schemas-microsoft-com:office:smarttags" w:element="PersonName">
        <w:r w:rsidRPr="00FD41D4">
          <w:rPr>
            <w:rFonts w:ascii="Tahoma" w:hAnsi="Tahoma"/>
            <w:sz w:val="22"/>
            <w:szCs w:val="22"/>
          </w:rPr>
          <w:t>tn</w:t>
        </w:r>
      </w:smartTag>
      <w:r w:rsidRPr="00FD41D4">
        <w:rPr>
          <w:rFonts w:ascii="Tahoma" w:hAnsi="Tahoma"/>
          <w:sz w:val="22"/>
          <w:szCs w:val="22"/>
        </w:rPr>
        <w:t>ega dela.</w:t>
      </w:r>
    </w:p>
    <w:p w:rsidR="00BF60BD" w:rsidRPr="00FD41D4" w:rsidRDefault="00BF60BD" w:rsidP="00B0599C">
      <w:pPr>
        <w:keepNext/>
        <w:jc w:val="both"/>
        <w:rPr>
          <w:rFonts w:ascii="Tahoma" w:hAnsi="Tahoma"/>
          <w:sz w:val="22"/>
          <w:szCs w:val="22"/>
        </w:rPr>
      </w:pPr>
    </w:p>
    <w:p w:rsidR="00B0599C" w:rsidRPr="00FD41D4" w:rsidRDefault="00B0599C" w:rsidP="00B0599C">
      <w:pPr>
        <w:keepNext/>
        <w:jc w:val="both"/>
        <w:rPr>
          <w:rFonts w:ascii="Tahoma" w:hAnsi="Tahoma"/>
          <w:sz w:val="22"/>
          <w:szCs w:val="22"/>
        </w:rPr>
      </w:pPr>
      <w:r w:rsidRPr="00FD41D4">
        <w:rPr>
          <w:rFonts w:ascii="Tahoma" w:hAnsi="Tahoma"/>
          <w:sz w:val="22"/>
          <w:szCs w:val="22"/>
        </w:rPr>
        <w:t>Za izvajanje storit</w:t>
      </w:r>
      <w:r>
        <w:rPr>
          <w:rFonts w:ascii="Tahoma" w:hAnsi="Tahoma"/>
          <w:sz w:val="22"/>
          <w:szCs w:val="22"/>
        </w:rPr>
        <w:t>ev</w:t>
      </w:r>
      <w:r w:rsidRPr="00FD41D4">
        <w:rPr>
          <w:rFonts w:ascii="Tahoma" w:hAnsi="Tahoma"/>
          <w:sz w:val="22"/>
          <w:szCs w:val="22"/>
        </w:rPr>
        <w:t xml:space="preserve">, ki so predmet </w:t>
      </w:r>
      <w:r>
        <w:rPr>
          <w:rFonts w:ascii="Tahoma" w:hAnsi="Tahoma"/>
          <w:sz w:val="22"/>
          <w:szCs w:val="22"/>
        </w:rPr>
        <w:t>okvirnega sporazuma</w:t>
      </w:r>
      <w:r w:rsidRPr="00FD41D4">
        <w:rPr>
          <w:rFonts w:ascii="Tahoma" w:hAnsi="Tahoma"/>
          <w:sz w:val="22"/>
          <w:szCs w:val="22"/>
        </w:rPr>
        <w:t xml:space="preserve">, nudi </w:t>
      </w:r>
      <w:r w:rsidR="00DA0288">
        <w:rPr>
          <w:rFonts w:ascii="Tahoma" w:hAnsi="Tahoma"/>
          <w:sz w:val="22"/>
          <w:szCs w:val="22"/>
        </w:rPr>
        <w:t>ponudnik</w:t>
      </w:r>
      <w:r w:rsidRPr="00FD41D4">
        <w:rPr>
          <w:rFonts w:ascii="Tahoma" w:hAnsi="Tahoma"/>
          <w:sz w:val="22"/>
          <w:szCs w:val="22"/>
        </w:rPr>
        <w:t xml:space="preserve"> garancijo </w:t>
      </w:r>
      <w:r>
        <w:rPr>
          <w:rFonts w:ascii="Tahoma" w:hAnsi="Tahoma"/>
          <w:sz w:val="22"/>
          <w:szCs w:val="22"/>
        </w:rPr>
        <w:t>6</w:t>
      </w:r>
      <w:r w:rsidRPr="00FD41D4">
        <w:rPr>
          <w:rFonts w:ascii="Tahoma" w:hAnsi="Tahoma"/>
          <w:sz w:val="22"/>
          <w:szCs w:val="22"/>
        </w:rPr>
        <w:t xml:space="preserve"> (</w:t>
      </w:r>
      <w:r>
        <w:rPr>
          <w:rFonts w:ascii="Tahoma" w:hAnsi="Tahoma"/>
          <w:sz w:val="22"/>
          <w:szCs w:val="22"/>
        </w:rPr>
        <w:t>šest</w:t>
      </w:r>
      <w:r w:rsidRPr="00FD41D4">
        <w:rPr>
          <w:rFonts w:ascii="Tahoma" w:hAnsi="Tahoma"/>
          <w:sz w:val="22"/>
          <w:szCs w:val="22"/>
        </w:rPr>
        <w:t>) mesecev od podpisa delovnega naloga s strani naročnika</w:t>
      </w:r>
      <w:r>
        <w:rPr>
          <w:rFonts w:ascii="Tahoma" w:hAnsi="Tahoma"/>
          <w:sz w:val="22"/>
          <w:szCs w:val="22"/>
        </w:rPr>
        <w:t xml:space="preserve"> oziroma njegovega pooblaščenega predstavnika</w:t>
      </w:r>
      <w:r w:rsidRPr="00FD41D4">
        <w:rPr>
          <w:rFonts w:ascii="Tahoma" w:hAnsi="Tahoma"/>
          <w:sz w:val="22"/>
          <w:szCs w:val="22"/>
        </w:rPr>
        <w:t>.</w:t>
      </w:r>
    </w:p>
    <w:p w:rsidR="00B0599C" w:rsidRPr="00FD41D4" w:rsidRDefault="00B0599C" w:rsidP="00B0599C">
      <w:pPr>
        <w:keepNext/>
        <w:jc w:val="both"/>
        <w:rPr>
          <w:rFonts w:ascii="Tahoma" w:hAnsi="Tahoma"/>
          <w:sz w:val="22"/>
          <w:szCs w:val="22"/>
        </w:rPr>
      </w:pPr>
    </w:p>
    <w:p w:rsidR="00B0599C" w:rsidRPr="00FD41D4" w:rsidRDefault="00B0599C" w:rsidP="00B0599C">
      <w:pPr>
        <w:keepNext/>
        <w:jc w:val="both"/>
        <w:rPr>
          <w:rFonts w:ascii="Tahoma" w:hAnsi="Tahoma"/>
          <w:sz w:val="22"/>
          <w:szCs w:val="22"/>
        </w:rPr>
      </w:pPr>
      <w:r w:rsidRPr="00FD41D4">
        <w:rPr>
          <w:rFonts w:ascii="Tahoma" w:hAnsi="Tahoma"/>
          <w:sz w:val="22"/>
          <w:szCs w:val="22"/>
        </w:rPr>
        <w:t>Podpis delovnega naloga s strani naročnika</w:t>
      </w:r>
      <w:r>
        <w:rPr>
          <w:rFonts w:ascii="Tahoma" w:hAnsi="Tahoma"/>
          <w:sz w:val="22"/>
          <w:szCs w:val="22"/>
        </w:rPr>
        <w:t xml:space="preserve"> oziroma njegovega pooblaščenega predstavnika</w:t>
      </w:r>
      <w:r w:rsidRPr="00FD41D4">
        <w:rPr>
          <w:rFonts w:ascii="Tahoma" w:hAnsi="Tahoma"/>
          <w:sz w:val="22"/>
          <w:szCs w:val="22"/>
        </w:rPr>
        <w:t xml:space="preserve"> se šteje za potrditev opravljene storitve.</w:t>
      </w:r>
    </w:p>
    <w:p w:rsidR="00B0599C" w:rsidRPr="00FD41D4" w:rsidRDefault="00B0599C" w:rsidP="00B0599C">
      <w:pPr>
        <w:keepNext/>
        <w:jc w:val="both"/>
        <w:rPr>
          <w:rFonts w:ascii="Tahoma" w:hAnsi="Tahoma"/>
          <w:sz w:val="22"/>
          <w:szCs w:val="22"/>
        </w:rPr>
      </w:pPr>
    </w:p>
    <w:p w:rsidR="00B0599C" w:rsidRPr="00FD41D4" w:rsidRDefault="00B0599C" w:rsidP="00B0599C">
      <w:pPr>
        <w:keepNext/>
        <w:jc w:val="both"/>
        <w:rPr>
          <w:rFonts w:ascii="Tahoma" w:hAnsi="Tahoma"/>
          <w:color w:val="FF0000"/>
          <w:sz w:val="22"/>
          <w:szCs w:val="22"/>
        </w:rPr>
      </w:pPr>
      <w:r w:rsidRPr="00FD41D4">
        <w:rPr>
          <w:rFonts w:ascii="Tahoma" w:hAnsi="Tahoma"/>
          <w:sz w:val="22"/>
          <w:szCs w:val="22"/>
        </w:rPr>
        <w:t>Garancijski rok teče od dneva izvedbe storitev oziroma od dneva vgraditve nadomes</w:t>
      </w:r>
      <w:smartTag w:uri="urn:schemas-microsoft-com:office:smarttags" w:element="PersonName">
        <w:r w:rsidRPr="00FD41D4">
          <w:rPr>
            <w:rFonts w:ascii="Tahoma" w:hAnsi="Tahoma"/>
            <w:sz w:val="22"/>
            <w:szCs w:val="22"/>
          </w:rPr>
          <w:t>tn</w:t>
        </w:r>
      </w:smartTag>
      <w:r w:rsidRPr="00FD41D4">
        <w:rPr>
          <w:rFonts w:ascii="Tahoma" w:hAnsi="Tahoma"/>
          <w:sz w:val="22"/>
          <w:szCs w:val="22"/>
        </w:rPr>
        <w:t>ega dela.</w:t>
      </w:r>
    </w:p>
    <w:p w:rsidR="00B0599C" w:rsidRPr="00FD41D4" w:rsidRDefault="00B0599C" w:rsidP="00B0599C">
      <w:pPr>
        <w:keepNext/>
        <w:jc w:val="both"/>
        <w:rPr>
          <w:rFonts w:ascii="Tahoma" w:hAnsi="Tahoma"/>
          <w:sz w:val="22"/>
          <w:szCs w:val="22"/>
        </w:rPr>
      </w:pPr>
    </w:p>
    <w:p w:rsidR="00B0599C" w:rsidRPr="00C3716A" w:rsidRDefault="00B0599C" w:rsidP="00B0599C">
      <w:pPr>
        <w:keepNext/>
        <w:jc w:val="both"/>
        <w:rPr>
          <w:rFonts w:ascii="Tahoma" w:hAnsi="Tahoma"/>
          <w:sz w:val="22"/>
          <w:szCs w:val="22"/>
        </w:rPr>
      </w:pPr>
      <w:r w:rsidRPr="00FD41D4">
        <w:rPr>
          <w:rFonts w:ascii="Tahoma" w:hAnsi="Tahoma"/>
          <w:sz w:val="22"/>
          <w:szCs w:val="22"/>
        </w:rPr>
        <w:t xml:space="preserve">V garancijskem roku se </w:t>
      </w:r>
      <w:r w:rsidRPr="00C3716A">
        <w:rPr>
          <w:rFonts w:ascii="Tahoma" w:hAnsi="Tahoma"/>
          <w:sz w:val="22"/>
          <w:szCs w:val="22"/>
        </w:rPr>
        <w:t>izvajalec</w:t>
      </w:r>
      <w:r w:rsidRPr="00FD41D4">
        <w:rPr>
          <w:rFonts w:ascii="Tahoma" w:hAnsi="Tahoma"/>
          <w:sz w:val="22"/>
          <w:szCs w:val="22"/>
        </w:rPr>
        <w:t xml:space="preserve"> zavezuje odpraviti na lastne stroške vse napake v </w:t>
      </w:r>
      <w:r>
        <w:rPr>
          <w:rFonts w:ascii="Tahoma" w:hAnsi="Tahoma"/>
          <w:sz w:val="22"/>
          <w:szCs w:val="22"/>
        </w:rPr>
        <w:t>5</w:t>
      </w:r>
      <w:r w:rsidRPr="00FD41D4">
        <w:rPr>
          <w:rFonts w:ascii="Tahoma" w:hAnsi="Tahoma"/>
          <w:sz w:val="22"/>
          <w:szCs w:val="22"/>
        </w:rPr>
        <w:t xml:space="preserve"> (</w:t>
      </w:r>
      <w:r>
        <w:rPr>
          <w:rFonts w:ascii="Tahoma" w:hAnsi="Tahoma"/>
          <w:sz w:val="22"/>
          <w:szCs w:val="22"/>
        </w:rPr>
        <w:t>petih</w:t>
      </w:r>
      <w:r w:rsidRPr="00FD41D4">
        <w:rPr>
          <w:rFonts w:ascii="Tahoma" w:hAnsi="Tahoma"/>
          <w:sz w:val="22"/>
          <w:szCs w:val="22"/>
        </w:rPr>
        <w:t>) dneh od prejema obvestila o napaki s strani naročnika.</w:t>
      </w:r>
    </w:p>
    <w:p w:rsidR="00B0599C" w:rsidRPr="00FD41D4" w:rsidRDefault="00B0599C" w:rsidP="00B0599C">
      <w:pPr>
        <w:keepNext/>
        <w:jc w:val="both"/>
        <w:rPr>
          <w:rFonts w:ascii="Tahoma" w:hAnsi="Tahoma"/>
          <w:sz w:val="22"/>
          <w:szCs w:val="22"/>
          <w:highlight w:val="yellow"/>
        </w:rPr>
      </w:pPr>
    </w:p>
    <w:p w:rsidR="00B0599C" w:rsidRDefault="00B0599C" w:rsidP="00B0599C">
      <w:pPr>
        <w:keepNext/>
        <w:jc w:val="both"/>
        <w:rPr>
          <w:rFonts w:ascii="Tahoma" w:hAnsi="Tahoma" w:cs="Tahoma"/>
          <w:sz w:val="22"/>
          <w:szCs w:val="22"/>
        </w:rPr>
      </w:pPr>
      <w:r w:rsidRPr="009540C9">
        <w:rPr>
          <w:rFonts w:ascii="Tahoma" w:hAnsi="Tahoma" w:cs="Tahoma"/>
          <w:sz w:val="22"/>
          <w:szCs w:val="22"/>
        </w:rPr>
        <w:t xml:space="preserve">Če </w:t>
      </w:r>
      <w:r w:rsidR="00DA0288">
        <w:rPr>
          <w:rFonts w:ascii="Tahoma" w:hAnsi="Tahoma" w:cs="Tahoma"/>
          <w:sz w:val="22"/>
          <w:szCs w:val="22"/>
        </w:rPr>
        <w:t>ponudnik</w:t>
      </w:r>
      <w:r w:rsidRPr="009540C9">
        <w:rPr>
          <w:rFonts w:ascii="Tahoma" w:hAnsi="Tahoma" w:cs="Tahoma"/>
          <w:sz w:val="22"/>
          <w:szCs w:val="22"/>
        </w:rPr>
        <w:t xml:space="preserve"> v roku iz tega člena ne odpravi pomanjkljivosti ali se z naročnikom ne dogovori za nov rok odprave, jih bo naročnik po načelu dobrega gospodarja odpravil sam oziroma z drugim </w:t>
      </w:r>
      <w:r w:rsidR="00DA0288">
        <w:rPr>
          <w:rFonts w:ascii="Tahoma" w:hAnsi="Tahoma" w:cs="Tahoma"/>
          <w:sz w:val="22"/>
          <w:szCs w:val="22"/>
        </w:rPr>
        <w:t>ponudnikom</w:t>
      </w:r>
      <w:r w:rsidRPr="009540C9">
        <w:rPr>
          <w:rFonts w:ascii="Tahoma" w:hAnsi="Tahoma" w:cs="Tahoma"/>
          <w:sz w:val="22"/>
          <w:szCs w:val="22"/>
        </w:rPr>
        <w:t xml:space="preserve"> in to na stroške izvajalca po tem okvirnem sporazumu s</w:t>
      </w:r>
      <w:r>
        <w:rPr>
          <w:rFonts w:ascii="Tahoma" w:hAnsi="Tahoma" w:cs="Tahoma"/>
          <w:sz w:val="22"/>
          <w:szCs w:val="22"/>
        </w:rPr>
        <w:t xml:space="preserve"> 5 (</w:t>
      </w:r>
      <w:r w:rsidRPr="009540C9">
        <w:rPr>
          <w:rFonts w:ascii="Tahoma" w:hAnsi="Tahoma" w:cs="Tahoma"/>
          <w:sz w:val="22"/>
          <w:szCs w:val="22"/>
        </w:rPr>
        <w:t>pet</w:t>
      </w:r>
      <w:r>
        <w:rPr>
          <w:rFonts w:ascii="Tahoma" w:hAnsi="Tahoma" w:cs="Tahoma"/>
          <w:sz w:val="22"/>
          <w:szCs w:val="22"/>
        </w:rPr>
        <w:t>)</w:t>
      </w:r>
      <w:r w:rsidRPr="009540C9">
        <w:rPr>
          <w:rFonts w:ascii="Tahoma" w:hAnsi="Tahoma" w:cs="Tahoma"/>
          <w:sz w:val="22"/>
          <w:szCs w:val="22"/>
        </w:rPr>
        <w:t xml:space="preserve"> odstotnim pribitkom na vrednost teh </w:t>
      </w:r>
      <w:r w:rsidR="00070D18">
        <w:rPr>
          <w:rFonts w:ascii="Tahoma" w:hAnsi="Tahoma" w:cs="Tahoma"/>
          <w:sz w:val="22"/>
          <w:szCs w:val="22"/>
        </w:rPr>
        <w:t>storitev</w:t>
      </w:r>
      <w:r w:rsidRPr="009540C9">
        <w:rPr>
          <w:rFonts w:ascii="Tahoma" w:hAnsi="Tahoma" w:cs="Tahoma"/>
          <w:sz w:val="22"/>
          <w:szCs w:val="22"/>
        </w:rPr>
        <w:t xml:space="preserve"> za poravnavo svojih manipulativnih stroškov. </w:t>
      </w:r>
    </w:p>
    <w:p w:rsidR="00F314EF" w:rsidRPr="00A03008" w:rsidRDefault="00F314EF" w:rsidP="008C1BF1">
      <w:pPr>
        <w:keepNext/>
        <w:jc w:val="both"/>
        <w:rPr>
          <w:rFonts w:ascii="Tahoma" w:hAnsi="Tahoma" w:cs="Tahoma"/>
          <w:sz w:val="22"/>
          <w:szCs w:val="22"/>
        </w:rPr>
      </w:pPr>
    </w:p>
    <w:p w:rsidR="00A03008" w:rsidRPr="00A03008" w:rsidRDefault="00A03008" w:rsidP="008C1BF1">
      <w:pPr>
        <w:pStyle w:val="Glava"/>
        <w:keepNext/>
        <w:tabs>
          <w:tab w:val="clear" w:pos="4536"/>
          <w:tab w:val="clear" w:pos="9072"/>
        </w:tabs>
        <w:jc w:val="both"/>
        <w:rPr>
          <w:rFonts w:ascii="Tahoma" w:hAnsi="Tahoma" w:cs="Tahoma"/>
          <w:sz w:val="22"/>
          <w:szCs w:val="22"/>
        </w:rPr>
      </w:pPr>
    </w:p>
    <w:p w:rsidR="00A03008" w:rsidRPr="00A03008" w:rsidRDefault="00A03008" w:rsidP="00486DFB">
      <w:pPr>
        <w:keepNext/>
        <w:numPr>
          <w:ilvl w:val="0"/>
          <w:numId w:val="11"/>
        </w:numPr>
        <w:tabs>
          <w:tab w:val="left" w:pos="567"/>
        </w:tabs>
        <w:ind w:left="567" w:hanging="567"/>
        <w:jc w:val="both"/>
        <w:rPr>
          <w:rFonts w:ascii="Tahoma" w:hAnsi="Tahoma" w:cs="Tahoma"/>
          <w:b/>
          <w:caps/>
          <w:sz w:val="22"/>
          <w:szCs w:val="22"/>
        </w:rPr>
      </w:pPr>
      <w:r w:rsidRPr="00A03008">
        <w:rPr>
          <w:rFonts w:ascii="Tahoma" w:hAnsi="Tahoma" w:cs="Tahoma"/>
          <w:b/>
          <w:caps/>
          <w:sz w:val="22"/>
          <w:szCs w:val="22"/>
        </w:rPr>
        <w:t>ODGOVORNI OSEBI PONUDNIKA</w:t>
      </w:r>
    </w:p>
    <w:p w:rsidR="00A03008" w:rsidRPr="00A03008" w:rsidRDefault="00A03008" w:rsidP="008C1BF1">
      <w:pPr>
        <w:keepNext/>
        <w:jc w:val="both"/>
        <w:rPr>
          <w:rFonts w:ascii="Tahoma" w:hAnsi="Tahoma" w:cs="Tahoma"/>
          <w:sz w:val="22"/>
          <w:szCs w:val="22"/>
        </w:rPr>
      </w:pPr>
    </w:p>
    <w:p w:rsidR="00B271B6" w:rsidRPr="008262DB" w:rsidRDefault="00B271B6" w:rsidP="00B271B6">
      <w:pPr>
        <w:keepNext/>
        <w:jc w:val="both"/>
        <w:rPr>
          <w:rFonts w:ascii="Tahoma" w:hAnsi="Tahoma" w:cs="Tahoma"/>
          <w:bCs/>
          <w:sz w:val="22"/>
          <w:szCs w:val="22"/>
        </w:rPr>
      </w:pPr>
      <w:r w:rsidRPr="008262DB">
        <w:rPr>
          <w:rFonts w:ascii="Tahoma" w:hAnsi="Tahoma" w:cs="Tahoma"/>
          <w:bCs/>
          <w:sz w:val="22"/>
          <w:szCs w:val="22"/>
        </w:rPr>
        <w:t>Pooblaščeni predstavnik ponudnika v zvezi z izvajanjem okvirnega sporazuma je:</w:t>
      </w:r>
    </w:p>
    <w:p w:rsidR="00B271B6" w:rsidRPr="008262DB" w:rsidRDefault="00B271B6" w:rsidP="00B271B6">
      <w:pPr>
        <w:keepNext/>
        <w:jc w:val="both"/>
        <w:rPr>
          <w:rFonts w:ascii="Tahoma" w:hAnsi="Tahoma" w:cs="Tahoma"/>
          <w:bCs/>
          <w:sz w:val="22"/>
          <w:szCs w:val="22"/>
        </w:rPr>
      </w:pPr>
      <w:r w:rsidRPr="008262DB">
        <w:rPr>
          <w:rFonts w:ascii="Tahoma" w:hAnsi="Tahoma" w:cs="Tahoma"/>
          <w:bCs/>
          <w:sz w:val="22"/>
          <w:szCs w:val="22"/>
        </w:rPr>
        <w:t xml:space="preserve"> _________________________, </w:t>
      </w:r>
      <w:hyperlink r:id="rId11" w:history="1">
        <w:r w:rsidRPr="008262DB">
          <w:rPr>
            <w:rFonts w:ascii="Tahoma" w:hAnsi="Tahoma" w:cs="Tahoma"/>
            <w:bCs/>
            <w:sz w:val="22"/>
            <w:szCs w:val="22"/>
          </w:rPr>
          <w:t>tel:_____________</w:t>
        </w:r>
      </w:hyperlink>
      <w:r w:rsidRPr="008262DB">
        <w:rPr>
          <w:rFonts w:ascii="Tahoma" w:hAnsi="Tahoma" w:cs="Tahoma"/>
          <w:bCs/>
          <w:sz w:val="22"/>
          <w:szCs w:val="22"/>
        </w:rPr>
        <w:t xml:space="preserve">, e-naslov: _________________________) </w:t>
      </w:r>
    </w:p>
    <w:p w:rsidR="00B271B6" w:rsidRPr="008262DB" w:rsidRDefault="00B271B6" w:rsidP="00B271B6">
      <w:pPr>
        <w:keepNext/>
        <w:jc w:val="both"/>
        <w:rPr>
          <w:rFonts w:ascii="Tahoma" w:hAnsi="Tahoma" w:cs="Tahoma"/>
          <w:bCs/>
          <w:sz w:val="22"/>
          <w:szCs w:val="22"/>
        </w:rPr>
      </w:pPr>
      <w:r w:rsidRPr="008262DB">
        <w:rPr>
          <w:rFonts w:ascii="Tahoma" w:hAnsi="Tahoma" w:cs="Tahoma"/>
          <w:bCs/>
          <w:sz w:val="22"/>
          <w:szCs w:val="22"/>
        </w:rPr>
        <w:t xml:space="preserve">v njegovi odsotnosti pa ga zamenjuje _________________________, </w:t>
      </w:r>
      <w:hyperlink r:id="rId12" w:history="1">
        <w:r w:rsidRPr="008262DB">
          <w:rPr>
            <w:rFonts w:ascii="Tahoma" w:hAnsi="Tahoma" w:cs="Tahoma"/>
            <w:bCs/>
            <w:sz w:val="22"/>
            <w:szCs w:val="22"/>
          </w:rPr>
          <w:t>tel:_________________</w:t>
        </w:r>
      </w:hyperlink>
      <w:r w:rsidRPr="008262DB">
        <w:rPr>
          <w:rFonts w:ascii="Tahoma" w:hAnsi="Tahoma" w:cs="Tahoma"/>
          <w:bCs/>
          <w:sz w:val="22"/>
          <w:szCs w:val="22"/>
        </w:rPr>
        <w:t xml:space="preserve">, </w:t>
      </w:r>
    </w:p>
    <w:p w:rsidR="00B271B6" w:rsidRPr="008262DB" w:rsidRDefault="00B271B6" w:rsidP="00B271B6">
      <w:pPr>
        <w:keepNext/>
        <w:jc w:val="both"/>
        <w:rPr>
          <w:rFonts w:ascii="Tahoma" w:hAnsi="Tahoma" w:cs="Tahoma"/>
          <w:bCs/>
          <w:sz w:val="22"/>
          <w:szCs w:val="22"/>
        </w:rPr>
      </w:pPr>
      <w:r w:rsidRPr="008262DB">
        <w:rPr>
          <w:rFonts w:ascii="Tahoma" w:hAnsi="Tahoma" w:cs="Tahoma"/>
          <w:bCs/>
          <w:sz w:val="22"/>
          <w:szCs w:val="22"/>
        </w:rPr>
        <w:t>e-naslov: _________________________).</w:t>
      </w:r>
    </w:p>
    <w:p w:rsidR="00B271B6" w:rsidRPr="008262DB" w:rsidRDefault="00B271B6" w:rsidP="00B271B6">
      <w:pPr>
        <w:keepNext/>
        <w:jc w:val="both"/>
        <w:rPr>
          <w:rFonts w:ascii="Tahoma" w:hAnsi="Tahoma" w:cs="Tahoma"/>
          <w:bCs/>
          <w:sz w:val="22"/>
          <w:szCs w:val="22"/>
        </w:rPr>
      </w:pPr>
    </w:p>
    <w:p w:rsidR="00B271B6" w:rsidRPr="008262DB" w:rsidRDefault="00B271B6" w:rsidP="00B271B6">
      <w:pPr>
        <w:keepNext/>
        <w:jc w:val="both"/>
        <w:rPr>
          <w:rFonts w:ascii="Tahoma" w:hAnsi="Tahoma" w:cs="Tahoma"/>
          <w:bCs/>
          <w:sz w:val="22"/>
          <w:szCs w:val="22"/>
        </w:rPr>
      </w:pPr>
      <w:r w:rsidRPr="008262DB">
        <w:rPr>
          <w:rFonts w:ascii="Tahoma" w:hAnsi="Tahoma" w:cs="Tahoma"/>
          <w:bCs/>
          <w:sz w:val="22"/>
          <w:szCs w:val="22"/>
        </w:rPr>
        <w:t xml:space="preserve">Odgovorni osebi ponudnika na skupnem delovišču, po Pisnem sporazumu o skupnih varnostnih ukrepih in ravnanju z okoljem (priloga št. </w:t>
      </w:r>
      <w:r>
        <w:rPr>
          <w:rFonts w:ascii="Tahoma" w:hAnsi="Tahoma" w:cs="Tahoma"/>
          <w:bCs/>
          <w:sz w:val="22"/>
          <w:szCs w:val="22"/>
        </w:rPr>
        <w:t>2</w:t>
      </w:r>
      <w:r w:rsidRPr="008262DB">
        <w:rPr>
          <w:rFonts w:ascii="Tahoma" w:hAnsi="Tahoma" w:cs="Tahoma"/>
          <w:bCs/>
          <w:sz w:val="22"/>
          <w:szCs w:val="22"/>
        </w:rPr>
        <w:t xml:space="preserve"> okvirnega sporazuma):</w:t>
      </w:r>
    </w:p>
    <w:p w:rsidR="00A03008" w:rsidRPr="00A03008" w:rsidRDefault="00A03008" w:rsidP="008C1BF1">
      <w:pPr>
        <w:keepNext/>
        <w:jc w:val="both"/>
        <w:rPr>
          <w:rFonts w:ascii="Tahoma" w:hAnsi="Tahoma" w:cs="Tahoma"/>
          <w:sz w:val="22"/>
          <w:szCs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536"/>
      </w:tblGrid>
      <w:tr w:rsidR="00B271B6" w:rsidRPr="008262DB" w:rsidTr="00CF4D9D">
        <w:trPr>
          <w:trHeight w:val="846"/>
        </w:trPr>
        <w:tc>
          <w:tcPr>
            <w:tcW w:w="4678" w:type="dxa"/>
            <w:tcBorders>
              <w:top w:val="single" w:sz="6" w:space="0" w:color="auto"/>
              <w:left w:val="single" w:sz="6" w:space="0" w:color="auto"/>
              <w:bottom w:val="single" w:sz="6" w:space="0" w:color="auto"/>
              <w:right w:val="single" w:sz="6" w:space="0" w:color="auto"/>
            </w:tcBorders>
            <w:vAlign w:val="center"/>
          </w:tcPr>
          <w:p w:rsidR="00B271B6" w:rsidRPr="008262DB" w:rsidRDefault="00B271B6" w:rsidP="00CF4D9D">
            <w:pPr>
              <w:keepNext/>
              <w:tabs>
                <w:tab w:val="right" w:pos="0"/>
              </w:tabs>
              <w:rPr>
                <w:rFonts w:ascii="Tahoma" w:hAnsi="Tahoma" w:cs="Tahoma"/>
                <w:bCs/>
                <w:sz w:val="22"/>
                <w:szCs w:val="22"/>
              </w:rPr>
            </w:pPr>
            <w:r w:rsidRPr="008262DB">
              <w:rPr>
                <w:rFonts w:ascii="Tahoma" w:hAnsi="Tahoma" w:cs="Tahoma"/>
                <w:bCs/>
                <w:sz w:val="22"/>
                <w:szCs w:val="22"/>
              </w:rPr>
              <w:t>Vodja del – lokaciji Verovškova ulica 62 in Verovškova ulica 70, Ljubljana</w:t>
            </w:r>
          </w:p>
        </w:tc>
        <w:tc>
          <w:tcPr>
            <w:tcW w:w="4536" w:type="dxa"/>
            <w:tcBorders>
              <w:top w:val="single" w:sz="6" w:space="0" w:color="auto"/>
              <w:left w:val="single" w:sz="6" w:space="0" w:color="auto"/>
              <w:bottom w:val="single" w:sz="6" w:space="0" w:color="auto"/>
              <w:right w:val="single" w:sz="6" w:space="0" w:color="auto"/>
            </w:tcBorders>
          </w:tcPr>
          <w:p w:rsidR="00B271B6" w:rsidRPr="008262DB" w:rsidRDefault="00B271B6" w:rsidP="00CF4D9D">
            <w:pPr>
              <w:rPr>
                <w:rFonts w:ascii="Tahoma" w:hAnsi="Tahoma" w:cs="Tahoma"/>
                <w:bCs/>
                <w:sz w:val="22"/>
                <w:szCs w:val="22"/>
              </w:rPr>
            </w:pPr>
            <w:r w:rsidRPr="008262DB">
              <w:rPr>
                <w:rFonts w:ascii="Tahoma" w:hAnsi="Tahoma" w:cs="Tahoma"/>
                <w:bCs/>
                <w:sz w:val="22"/>
                <w:szCs w:val="22"/>
              </w:rPr>
              <w:t>Ime in Priimek/Mobilni telefon/e-pošta:</w:t>
            </w:r>
          </w:p>
          <w:p w:rsidR="00B271B6" w:rsidRPr="008262DB" w:rsidRDefault="00B271B6" w:rsidP="004A5430">
            <w:pPr>
              <w:keepNext/>
              <w:tabs>
                <w:tab w:val="right" w:pos="0"/>
                <w:tab w:val="center" w:pos="4536"/>
                <w:tab w:val="right" w:pos="9072"/>
              </w:tabs>
              <w:rPr>
                <w:rFonts w:ascii="Tahoma" w:hAnsi="Tahoma" w:cs="Tahoma"/>
                <w:bCs/>
                <w:sz w:val="22"/>
                <w:szCs w:val="22"/>
              </w:rPr>
            </w:pPr>
          </w:p>
        </w:tc>
      </w:tr>
      <w:tr w:rsidR="00B271B6" w:rsidRPr="008262DB" w:rsidTr="00CF4D9D">
        <w:trPr>
          <w:trHeight w:val="846"/>
        </w:trPr>
        <w:tc>
          <w:tcPr>
            <w:tcW w:w="4678" w:type="dxa"/>
            <w:tcBorders>
              <w:top w:val="single" w:sz="6" w:space="0" w:color="auto"/>
              <w:left w:val="single" w:sz="6" w:space="0" w:color="auto"/>
              <w:bottom w:val="single" w:sz="6" w:space="0" w:color="auto"/>
              <w:right w:val="single" w:sz="6" w:space="0" w:color="auto"/>
            </w:tcBorders>
            <w:vAlign w:val="center"/>
          </w:tcPr>
          <w:p w:rsidR="00B271B6" w:rsidRPr="008262DB" w:rsidRDefault="00B271B6" w:rsidP="00CF4D9D">
            <w:pPr>
              <w:keepNext/>
              <w:tabs>
                <w:tab w:val="right" w:pos="0"/>
              </w:tabs>
              <w:rPr>
                <w:rFonts w:ascii="Tahoma" w:hAnsi="Tahoma" w:cs="Tahoma"/>
                <w:bCs/>
                <w:sz w:val="22"/>
                <w:szCs w:val="22"/>
              </w:rPr>
            </w:pPr>
            <w:r w:rsidRPr="008262DB">
              <w:rPr>
                <w:rFonts w:ascii="Tahoma" w:hAnsi="Tahoma" w:cs="Tahoma"/>
                <w:bCs/>
                <w:sz w:val="22"/>
                <w:szCs w:val="22"/>
              </w:rPr>
              <w:t xml:space="preserve">Strokovni delavec </w:t>
            </w:r>
            <w:proofErr w:type="spellStart"/>
            <w:r w:rsidRPr="008262DB">
              <w:rPr>
                <w:rFonts w:ascii="Tahoma" w:hAnsi="Tahoma" w:cs="Tahoma"/>
                <w:bCs/>
                <w:sz w:val="22"/>
                <w:szCs w:val="22"/>
              </w:rPr>
              <w:t>VpD</w:t>
            </w:r>
            <w:proofErr w:type="spellEnd"/>
            <w:r w:rsidRPr="008262DB">
              <w:rPr>
                <w:rFonts w:ascii="Tahoma" w:hAnsi="Tahoma" w:cs="Tahoma"/>
                <w:bCs/>
                <w:sz w:val="22"/>
                <w:szCs w:val="22"/>
              </w:rPr>
              <w:t xml:space="preserve"> in PV – lokaciji Verovškova ulica 62 in Verovškova ulica 70, Ljubljana</w:t>
            </w:r>
          </w:p>
        </w:tc>
        <w:tc>
          <w:tcPr>
            <w:tcW w:w="4536" w:type="dxa"/>
            <w:tcBorders>
              <w:top w:val="single" w:sz="6" w:space="0" w:color="auto"/>
              <w:left w:val="single" w:sz="6" w:space="0" w:color="auto"/>
              <w:bottom w:val="single" w:sz="6" w:space="0" w:color="auto"/>
              <w:right w:val="single" w:sz="6" w:space="0" w:color="auto"/>
            </w:tcBorders>
          </w:tcPr>
          <w:p w:rsidR="00B271B6" w:rsidRDefault="00B271B6" w:rsidP="00CF4D9D">
            <w:pPr>
              <w:rPr>
                <w:rFonts w:ascii="Tahoma" w:hAnsi="Tahoma" w:cs="Tahoma"/>
                <w:bCs/>
                <w:sz w:val="22"/>
                <w:szCs w:val="22"/>
              </w:rPr>
            </w:pPr>
            <w:r w:rsidRPr="008262DB">
              <w:rPr>
                <w:rFonts w:ascii="Tahoma" w:hAnsi="Tahoma" w:cs="Tahoma"/>
                <w:bCs/>
                <w:sz w:val="22"/>
                <w:szCs w:val="22"/>
              </w:rPr>
              <w:t>Ime in Priimek/Mobilni telefon/e-pošta</w:t>
            </w:r>
          </w:p>
          <w:p w:rsidR="003F4D51" w:rsidRPr="008262DB" w:rsidRDefault="003F4D51" w:rsidP="003F4D51">
            <w:pPr>
              <w:rPr>
                <w:rFonts w:ascii="Tahoma" w:hAnsi="Tahoma" w:cs="Tahoma"/>
                <w:bCs/>
                <w:sz w:val="22"/>
                <w:szCs w:val="22"/>
              </w:rPr>
            </w:pPr>
          </w:p>
        </w:tc>
      </w:tr>
    </w:tbl>
    <w:p w:rsidR="00A03008" w:rsidRDefault="00A03008" w:rsidP="008C1BF1">
      <w:pPr>
        <w:keepNext/>
        <w:jc w:val="both"/>
        <w:rPr>
          <w:rFonts w:ascii="Tahoma" w:hAnsi="Tahoma" w:cs="Tahoma"/>
          <w:sz w:val="22"/>
          <w:szCs w:val="22"/>
        </w:rPr>
      </w:pPr>
    </w:p>
    <w:p w:rsidR="00B271B6" w:rsidRPr="00A03008" w:rsidRDefault="00B271B6" w:rsidP="008C1BF1">
      <w:pPr>
        <w:keepNext/>
        <w:jc w:val="both"/>
        <w:rPr>
          <w:rFonts w:ascii="Tahoma" w:hAnsi="Tahoma" w:cs="Tahoma"/>
          <w:sz w:val="22"/>
          <w:szCs w:val="22"/>
        </w:rPr>
      </w:pPr>
    </w:p>
    <w:p w:rsidR="00A03008" w:rsidRPr="00A03008" w:rsidRDefault="00A03008" w:rsidP="00486DFB">
      <w:pPr>
        <w:pStyle w:val="Odstavekseznama"/>
        <w:keepNext/>
        <w:numPr>
          <w:ilvl w:val="0"/>
          <w:numId w:val="11"/>
        </w:numPr>
        <w:ind w:left="567" w:hanging="567"/>
        <w:jc w:val="both"/>
        <w:rPr>
          <w:rFonts w:ascii="Tahoma" w:hAnsi="Tahoma" w:cs="Tahoma"/>
          <w:b/>
          <w:sz w:val="22"/>
          <w:szCs w:val="22"/>
        </w:rPr>
      </w:pPr>
      <w:r w:rsidRPr="00A03008">
        <w:rPr>
          <w:rFonts w:ascii="Tahoma" w:hAnsi="Tahoma" w:cs="Tahoma"/>
          <w:b/>
          <w:sz w:val="22"/>
          <w:szCs w:val="22"/>
        </w:rPr>
        <w:t>TRAJANJE OKVIRNEGA SPORAZUMA</w:t>
      </w:r>
    </w:p>
    <w:p w:rsidR="00A03008" w:rsidRPr="00A03008" w:rsidRDefault="00A03008" w:rsidP="008C1BF1">
      <w:pPr>
        <w:pStyle w:val="Glava"/>
        <w:keepNext/>
        <w:tabs>
          <w:tab w:val="clear" w:pos="4536"/>
          <w:tab w:val="clear" w:pos="9072"/>
        </w:tabs>
        <w:jc w:val="both"/>
        <w:rPr>
          <w:rFonts w:ascii="Tahoma" w:hAnsi="Tahoma" w:cs="Tahoma"/>
          <w:sz w:val="22"/>
          <w:szCs w:val="22"/>
        </w:rPr>
      </w:pPr>
    </w:p>
    <w:p w:rsidR="004C0B30" w:rsidRDefault="00A03008" w:rsidP="00CF77AA">
      <w:pPr>
        <w:keepNext/>
        <w:tabs>
          <w:tab w:val="left" w:pos="360"/>
        </w:tabs>
        <w:jc w:val="both"/>
        <w:rPr>
          <w:rFonts w:ascii="Tahoma" w:hAnsi="Tahoma" w:cs="Tahoma"/>
          <w:sz w:val="22"/>
          <w:szCs w:val="22"/>
        </w:rPr>
      </w:pPr>
      <w:r w:rsidRPr="00A03008">
        <w:rPr>
          <w:rFonts w:ascii="Tahoma" w:hAnsi="Tahoma" w:cs="Tahoma"/>
          <w:sz w:val="22"/>
          <w:szCs w:val="22"/>
        </w:rPr>
        <w:t>Okvirni sporazum se sklepa za obdobje 2 (dveh) let in začne veljati z dnem obojestransk</w:t>
      </w:r>
      <w:r w:rsidR="00305FDE">
        <w:rPr>
          <w:rFonts w:ascii="Tahoma" w:hAnsi="Tahoma" w:cs="Tahoma"/>
          <w:sz w:val="22"/>
          <w:szCs w:val="22"/>
        </w:rPr>
        <w:t>ega podpisa okvirnega sporazuma.</w:t>
      </w:r>
    </w:p>
    <w:p w:rsidR="004C0B30" w:rsidRPr="00A03008" w:rsidRDefault="004C0B30" w:rsidP="008C1BF1">
      <w:pPr>
        <w:pStyle w:val="Glava"/>
        <w:keepNext/>
        <w:tabs>
          <w:tab w:val="clear" w:pos="4536"/>
          <w:tab w:val="clear" w:pos="9072"/>
        </w:tabs>
        <w:jc w:val="both"/>
        <w:rPr>
          <w:rFonts w:ascii="Tahoma" w:hAnsi="Tahoma" w:cs="Tahoma"/>
          <w:sz w:val="22"/>
          <w:szCs w:val="22"/>
        </w:rPr>
      </w:pPr>
    </w:p>
    <w:p w:rsidR="00A03008" w:rsidRPr="00A03008" w:rsidRDefault="00A03008" w:rsidP="00486DFB">
      <w:pPr>
        <w:keepNext/>
        <w:numPr>
          <w:ilvl w:val="0"/>
          <w:numId w:val="11"/>
        </w:numPr>
        <w:tabs>
          <w:tab w:val="left" w:pos="-5245"/>
          <w:tab w:val="left" w:pos="567"/>
        </w:tabs>
        <w:ind w:left="567" w:hanging="567"/>
        <w:jc w:val="both"/>
        <w:rPr>
          <w:rFonts w:ascii="Tahoma" w:hAnsi="Tahoma" w:cs="Tahoma"/>
          <w:sz w:val="22"/>
          <w:szCs w:val="22"/>
        </w:rPr>
      </w:pPr>
      <w:r w:rsidRPr="00A03008">
        <w:rPr>
          <w:rFonts w:ascii="Tahoma" w:hAnsi="Tahoma" w:cs="Tahoma"/>
          <w:b/>
          <w:caps/>
          <w:sz w:val="22"/>
          <w:szCs w:val="22"/>
        </w:rPr>
        <w:t xml:space="preserve">OPCIJA PONUDBE </w:t>
      </w:r>
    </w:p>
    <w:p w:rsidR="00A03008" w:rsidRPr="00A03008" w:rsidRDefault="00A03008" w:rsidP="008C1BF1">
      <w:pPr>
        <w:keepNext/>
        <w:tabs>
          <w:tab w:val="left" w:pos="357"/>
          <w:tab w:val="left" w:pos="567"/>
          <w:tab w:val="left" w:pos="709"/>
        </w:tabs>
        <w:jc w:val="both"/>
        <w:rPr>
          <w:rFonts w:ascii="Tahoma" w:hAnsi="Tahoma" w:cs="Tahoma"/>
          <w:b/>
          <w:caps/>
          <w:sz w:val="22"/>
          <w:szCs w:val="22"/>
        </w:rPr>
      </w:pPr>
    </w:p>
    <w:p w:rsidR="00A03008" w:rsidRPr="00A03008" w:rsidRDefault="00A03008" w:rsidP="008C1BF1">
      <w:pPr>
        <w:keepNext/>
        <w:tabs>
          <w:tab w:val="left" w:pos="357"/>
          <w:tab w:val="left" w:pos="567"/>
          <w:tab w:val="left" w:pos="709"/>
        </w:tabs>
        <w:jc w:val="both"/>
        <w:rPr>
          <w:rFonts w:ascii="Tahoma" w:hAnsi="Tahoma" w:cs="Tahoma"/>
          <w:caps/>
          <w:sz w:val="22"/>
          <w:szCs w:val="22"/>
        </w:rPr>
      </w:pPr>
      <w:r w:rsidRPr="00A03008">
        <w:rPr>
          <w:rFonts w:ascii="Tahoma" w:hAnsi="Tahoma" w:cs="Tahoma"/>
          <w:sz w:val="22"/>
          <w:szCs w:val="22"/>
        </w:rPr>
        <w:t xml:space="preserve">Opcija ponudbe je </w:t>
      </w:r>
      <w:r w:rsidR="008C1BF1">
        <w:rPr>
          <w:rFonts w:ascii="Tahoma" w:hAnsi="Tahoma" w:cs="Tahoma"/>
          <w:sz w:val="22"/>
          <w:szCs w:val="22"/>
        </w:rPr>
        <w:t>3</w:t>
      </w:r>
      <w:r w:rsidR="00EF0638">
        <w:rPr>
          <w:rFonts w:ascii="Tahoma" w:hAnsi="Tahoma" w:cs="Tahoma"/>
          <w:sz w:val="22"/>
          <w:szCs w:val="22"/>
        </w:rPr>
        <w:t xml:space="preserve">0. </w:t>
      </w:r>
      <w:r w:rsidR="00F81C01">
        <w:rPr>
          <w:rFonts w:ascii="Tahoma" w:hAnsi="Tahoma" w:cs="Tahoma"/>
          <w:sz w:val="22"/>
          <w:szCs w:val="22"/>
        </w:rPr>
        <w:t>10</w:t>
      </w:r>
      <w:r w:rsidRPr="00A03008">
        <w:rPr>
          <w:rFonts w:ascii="Tahoma" w:hAnsi="Tahoma" w:cs="Tahoma"/>
          <w:sz w:val="22"/>
          <w:szCs w:val="22"/>
        </w:rPr>
        <w:t>. 2016 oziroma do obojestranskega podpisa okvirnega sporazuma.</w:t>
      </w:r>
    </w:p>
    <w:p w:rsidR="00756C22" w:rsidRDefault="00756C22" w:rsidP="008C1BF1">
      <w:pPr>
        <w:pStyle w:val="Telobesedila-zamik"/>
        <w:keepNext/>
        <w:tabs>
          <w:tab w:val="left" w:pos="357"/>
        </w:tabs>
        <w:ind w:left="357"/>
        <w:rPr>
          <w:rFonts w:ascii="Tahoma" w:hAnsi="Tahoma" w:cs="Tahoma"/>
          <w:sz w:val="22"/>
          <w:szCs w:val="22"/>
          <w:lang w:val="sl-SI"/>
        </w:rPr>
      </w:pPr>
    </w:p>
    <w:p w:rsidR="00756C22" w:rsidRDefault="00756C22" w:rsidP="008C1BF1">
      <w:pPr>
        <w:pStyle w:val="Telobesedila-zamik"/>
        <w:keepNext/>
        <w:tabs>
          <w:tab w:val="left" w:pos="357"/>
        </w:tabs>
        <w:ind w:left="357"/>
        <w:rPr>
          <w:rFonts w:ascii="Tahoma" w:hAnsi="Tahoma" w:cs="Tahoma"/>
          <w:sz w:val="22"/>
          <w:szCs w:val="22"/>
          <w:lang w:val="sl-SI"/>
        </w:rPr>
      </w:pPr>
    </w:p>
    <w:tbl>
      <w:tblPr>
        <w:tblW w:w="9498" w:type="dxa"/>
        <w:tblInd w:w="-38" w:type="dxa"/>
        <w:tblLayout w:type="fixed"/>
        <w:tblCellMar>
          <w:left w:w="30" w:type="dxa"/>
          <w:right w:w="30" w:type="dxa"/>
        </w:tblCellMar>
        <w:tblLook w:val="0000" w:firstRow="0" w:lastRow="0" w:firstColumn="0" w:lastColumn="0" w:noHBand="0" w:noVBand="0"/>
      </w:tblPr>
      <w:tblGrid>
        <w:gridCol w:w="68"/>
        <w:gridCol w:w="2977"/>
        <w:gridCol w:w="1701"/>
        <w:gridCol w:w="3192"/>
        <w:gridCol w:w="1486"/>
        <w:gridCol w:w="74"/>
      </w:tblGrid>
      <w:tr w:rsidR="00756C22" w:rsidRPr="008262DB" w:rsidTr="00CF77AA">
        <w:trPr>
          <w:gridBefore w:val="1"/>
          <w:gridAfter w:val="1"/>
          <w:wBefore w:w="68" w:type="dxa"/>
          <w:wAfter w:w="74" w:type="dxa"/>
          <w:trHeight w:val="235"/>
        </w:trPr>
        <w:tc>
          <w:tcPr>
            <w:tcW w:w="2977" w:type="dxa"/>
            <w:tcBorders>
              <w:bottom w:val="single" w:sz="4" w:space="0" w:color="auto"/>
            </w:tcBorders>
          </w:tcPr>
          <w:p w:rsidR="00756C22" w:rsidRPr="008262DB" w:rsidRDefault="00756C22" w:rsidP="0093671B">
            <w:pPr>
              <w:keepNext/>
              <w:jc w:val="both"/>
              <w:rPr>
                <w:rFonts w:ascii="Tahoma" w:hAnsi="Tahoma" w:cs="Tahoma"/>
                <w:snapToGrid w:val="0"/>
                <w:color w:val="000000"/>
                <w:sz w:val="22"/>
                <w:szCs w:val="22"/>
              </w:rPr>
            </w:pPr>
          </w:p>
        </w:tc>
        <w:tc>
          <w:tcPr>
            <w:tcW w:w="1701" w:type="dxa"/>
          </w:tcPr>
          <w:p w:rsidR="00756C22" w:rsidRPr="008262DB" w:rsidRDefault="00756C22" w:rsidP="0093671B">
            <w:pPr>
              <w:keepNext/>
              <w:jc w:val="center"/>
              <w:rPr>
                <w:rFonts w:ascii="Tahoma" w:hAnsi="Tahoma" w:cs="Tahoma"/>
                <w:snapToGrid w:val="0"/>
                <w:color w:val="000000"/>
                <w:sz w:val="22"/>
                <w:szCs w:val="22"/>
              </w:rPr>
            </w:pPr>
          </w:p>
        </w:tc>
        <w:tc>
          <w:tcPr>
            <w:tcW w:w="4678" w:type="dxa"/>
            <w:gridSpan w:val="2"/>
            <w:tcBorders>
              <w:bottom w:val="single" w:sz="4" w:space="0" w:color="auto"/>
            </w:tcBorders>
          </w:tcPr>
          <w:p w:rsidR="00756C22" w:rsidRPr="008262DB" w:rsidRDefault="00756C22" w:rsidP="0093671B">
            <w:pPr>
              <w:keepNext/>
              <w:tabs>
                <w:tab w:val="left" w:pos="567"/>
                <w:tab w:val="num" w:pos="851"/>
                <w:tab w:val="left" w:pos="993"/>
              </w:tabs>
              <w:jc w:val="both"/>
              <w:rPr>
                <w:rFonts w:ascii="Tahoma" w:hAnsi="Tahoma" w:cs="Tahoma"/>
                <w:snapToGrid w:val="0"/>
                <w:color w:val="000000"/>
                <w:sz w:val="22"/>
                <w:szCs w:val="22"/>
              </w:rPr>
            </w:pPr>
          </w:p>
        </w:tc>
      </w:tr>
      <w:tr w:rsidR="00756C22" w:rsidRPr="008262DB" w:rsidTr="00CF77AA">
        <w:trPr>
          <w:gridBefore w:val="1"/>
          <w:gridAfter w:val="1"/>
          <w:wBefore w:w="68" w:type="dxa"/>
          <w:wAfter w:w="74" w:type="dxa"/>
          <w:trHeight w:val="235"/>
        </w:trPr>
        <w:tc>
          <w:tcPr>
            <w:tcW w:w="2977" w:type="dxa"/>
            <w:tcBorders>
              <w:top w:val="single" w:sz="4" w:space="0" w:color="auto"/>
            </w:tcBorders>
          </w:tcPr>
          <w:p w:rsidR="00756C22" w:rsidRPr="008262DB" w:rsidRDefault="00756C22" w:rsidP="0093671B">
            <w:pPr>
              <w:keepNext/>
              <w:jc w:val="center"/>
              <w:rPr>
                <w:rFonts w:ascii="Tahoma" w:hAnsi="Tahoma" w:cs="Tahoma"/>
                <w:snapToGrid w:val="0"/>
                <w:color w:val="000000"/>
                <w:sz w:val="22"/>
                <w:szCs w:val="22"/>
              </w:rPr>
            </w:pPr>
            <w:r w:rsidRPr="008262DB">
              <w:rPr>
                <w:rFonts w:ascii="Tahoma" w:hAnsi="Tahoma" w:cs="Tahoma"/>
                <w:snapToGrid w:val="0"/>
                <w:color w:val="000000"/>
                <w:sz w:val="22"/>
                <w:szCs w:val="22"/>
              </w:rPr>
              <w:t>(kraj, datum)</w:t>
            </w:r>
          </w:p>
        </w:tc>
        <w:tc>
          <w:tcPr>
            <w:tcW w:w="1701" w:type="dxa"/>
          </w:tcPr>
          <w:p w:rsidR="00756C22" w:rsidRPr="008262DB" w:rsidRDefault="00756C22" w:rsidP="0093671B">
            <w:pPr>
              <w:keepNext/>
              <w:jc w:val="center"/>
              <w:rPr>
                <w:rFonts w:ascii="Tahoma" w:hAnsi="Tahoma" w:cs="Tahoma"/>
                <w:snapToGrid w:val="0"/>
                <w:color w:val="000000"/>
                <w:sz w:val="22"/>
                <w:szCs w:val="22"/>
              </w:rPr>
            </w:pPr>
            <w:r w:rsidRPr="008262DB">
              <w:rPr>
                <w:rFonts w:ascii="Tahoma" w:hAnsi="Tahoma" w:cs="Tahoma"/>
                <w:snapToGrid w:val="0"/>
                <w:color w:val="000000"/>
                <w:sz w:val="22"/>
                <w:szCs w:val="22"/>
              </w:rPr>
              <w:t>žig</w:t>
            </w:r>
          </w:p>
        </w:tc>
        <w:tc>
          <w:tcPr>
            <w:tcW w:w="4678" w:type="dxa"/>
            <w:gridSpan w:val="2"/>
            <w:tcBorders>
              <w:top w:val="single" w:sz="4" w:space="0" w:color="auto"/>
            </w:tcBorders>
          </w:tcPr>
          <w:p w:rsidR="00756C22" w:rsidRPr="008262DB" w:rsidRDefault="00756C22" w:rsidP="0093671B">
            <w:pPr>
              <w:keepNext/>
              <w:jc w:val="center"/>
              <w:rPr>
                <w:rFonts w:ascii="Tahoma" w:hAnsi="Tahoma" w:cs="Tahoma"/>
                <w:snapToGrid w:val="0"/>
                <w:color w:val="000000"/>
                <w:sz w:val="22"/>
                <w:szCs w:val="22"/>
              </w:rPr>
            </w:pPr>
            <w:r w:rsidRPr="008262DB">
              <w:rPr>
                <w:rFonts w:ascii="Tahoma" w:hAnsi="Tahoma" w:cs="Tahoma"/>
                <w:snapToGrid w:val="0"/>
                <w:color w:val="000000"/>
                <w:sz w:val="22"/>
                <w:szCs w:val="22"/>
              </w:rPr>
              <w:t>(Naziv in podpis odgovorne osebe ponudnika)</w:t>
            </w:r>
          </w:p>
        </w:tc>
      </w:tr>
      <w:tr w:rsidR="002A79E1" w:rsidRPr="00B0582C" w:rsidTr="00CF77AA">
        <w:tblPrEx>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PrEx>
        <w:tc>
          <w:tcPr>
            <w:tcW w:w="7938" w:type="dxa"/>
            <w:gridSpan w:val="4"/>
            <w:tcBorders>
              <w:top w:val="single" w:sz="4" w:space="0" w:color="auto"/>
              <w:bottom w:val="single" w:sz="4" w:space="0" w:color="auto"/>
            </w:tcBorders>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lastRenderedPageBreak/>
              <w:br w:type="page"/>
            </w:r>
            <w:r w:rsidRPr="00B0582C">
              <w:rPr>
                <w:rFonts w:ascii="Tahoma" w:hAnsi="Tahoma" w:cs="Tahoma"/>
                <w:b/>
                <w:sz w:val="22"/>
                <w:szCs w:val="22"/>
                <w:highlight w:val="yellow"/>
              </w:rPr>
              <w:br w:type="page"/>
            </w:r>
            <w:r w:rsidRPr="00B0582C">
              <w:rPr>
                <w:rFonts w:ascii="Tahoma" w:hAnsi="Tahoma" w:cs="Tahoma"/>
                <w:b/>
                <w:sz w:val="22"/>
                <w:szCs w:val="22"/>
                <w:highlight w:val="yellow"/>
              </w:rPr>
              <w:br w:type="page"/>
            </w:r>
            <w:r w:rsidRPr="00B0582C">
              <w:rPr>
                <w:rFonts w:ascii="Tahoma" w:hAnsi="Tahoma" w:cs="Tahoma"/>
                <w:b/>
                <w:bCs/>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t>UGOTAVLJANJE SPOSOBNOSTI IN IZJAVA O SPREJEMANJU POGOJEV RAZPISNE DOKUMENTACIJE</w:t>
            </w:r>
          </w:p>
        </w:tc>
        <w:tc>
          <w:tcPr>
            <w:tcW w:w="1560" w:type="dxa"/>
            <w:gridSpan w:val="2"/>
            <w:tcBorders>
              <w:top w:val="single" w:sz="4" w:space="0" w:color="auto"/>
              <w:bottom w:val="single" w:sz="4" w:space="0" w:color="auto"/>
            </w:tcBorders>
          </w:tcPr>
          <w:p w:rsidR="002A79E1" w:rsidRPr="00B0582C" w:rsidRDefault="002A79E1" w:rsidP="00CF4D9D">
            <w:pPr>
              <w:keepNext/>
              <w:jc w:val="both"/>
              <w:rPr>
                <w:rFonts w:ascii="Tahoma" w:hAnsi="Tahoma" w:cs="Tahoma"/>
                <w:b/>
                <w:bCs/>
                <w:i/>
                <w:iCs/>
                <w:sz w:val="22"/>
                <w:szCs w:val="22"/>
              </w:rPr>
            </w:pPr>
            <w:r w:rsidRPr="00B0582C">
              <w:rPr>
                <w:rFonts w:ascii="Tahoma" w:hAnsi="Tahoma" w:cs="Tahoma"/>
                <w:b/>
                <w:bCs/>
                <w:i/>
                <w:iCs/>
                <w:sz w:val="22"/>
                <w:szCs w:val="22"/>
              </w:rPr>
              <w:t>Priloga 3</w:t>
            </w:r>
          </w:p>
        </w:tc>
      </w:tr>
    </w:tbl>
    <w:p w:rsidR="002A79E1" w:rsidRPr="00B0582C" w:rsidRDefault="002A79E1"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 xml:space="preserve">Gospodarski subjekt (naziv in naslov) : </w:t>
      </w:r>
    </w:p>
    <w:p w:rsidR="002A79E1" w:rsidRPr="00B0582C" w:rsidRDefault="002A79E1" w:rsidP="002A79E1">
      <w:pPr>
        <w:keepNext/>
        <w:pBdr>
          <w:bottom w:val="single" w:sz="4" w:space="1" w:color="auto"/>
        </w:pBdr>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 xml:space="preserve">v zvezi z javnim naročilom št. </w:t>
      </w:r>
      <w:r>
        <w:rPr>
          <w:rFonts w:ascii="Tahoma" w:hAnsi="Tahoma" w:cs="Tahoma"/>
          <w:b/>
          <w:noProof/>
          <w:sz w:val="22"/>
          <w:szCs w:val="22"/>
        </w:rPr>
        <w:t>JPE-SV-300/16</w:t>
      </w:r>
      <w:r w:rsidRPr="00B0582C">
        <w:rPr>
          <w:rFonts w:ascii="Tahoma" w:hAnsi="Tahoma" w:cs="Tahoma"/>
          <w:b/>
          <w:noProof/>
          <w:sz w:val="22"/>
          <w:szCs w:val="22"/>
        </w:rPr>
        <w:t xml:space="preserve"> - </w:t>
      </w:r>
      <w:r>
        <w:rPr>
          <w:rFonts w:ascii="Tahoma" w:hAnsi="Tahoma" w:cs="Tahoma"/>
          <w:b/>
          <w:sz w:val="22"/>
          <w:szCs w:val="22"/>
        </w:rPr>
        <w:t xml:space="preserve">VZDRŽEVANJE POMOŽNIH DIZELSKIH AGREGATOV </w:t>
      </w:r>
      <w:r w:rsidRPr="00B0582C">
        <w:rPr>
          <w:rFonts w:ascii="Tahoma" w:hAnsi="Tahoma" w:cs="Tahoma"/>
          <w:sz w:val="22"/>
          <w:szCs w:val="22"/>
        </w:rPr>
        <w:t xml:space="preserve"> podajamo naslednje izjave:</w:t>
      </w:r>
    </w:p>
    <w:p w:rsidR="002A79E1" w:rsidRPr="00B0582C" w:rsidRDefault="002A79E1" w:rsidP="002A79E1">
      <w:pPr>
        <w:keepNext/>
        <w:jc w:val="both"/>
        <w:rPr>
          <w:rFonts w:ascii="Tahoma" w:hAnsi="Tahoma" w:cs="Tahoma"/>
          <w:sz w:val="22"/>
          <w:szCs w:val="22"/>
        </w:rPr>
      </w:pPr>
    </w:p>
    <w:p w:rsidR="002A79E1" w:rsidRPr="00B0582C" w:rsidRDefault="002A79E1" w:rsidP="002A79E1">
      <w:pPr>
        <w:keepNext/>
        <w:tabs>
          <w:tab w:val="left" w:pos="567"/>
        </w:tabs>
        <w:jc w:val="center"/>
        <w:rPr>
          <w:rFonts w:ascii="Tahoma" w:hAnsi="Tahoma" w:cs="Tahoma"/>
          <w:b/>
          <w:sz w:val="22"/>
          <w:szCs w:val="22"/>
        </w:rPr>
      </w:pPr>
    </w:p>
    <w:p w:rsidR="002A79E1" w:rsidRPr="00B0582C" w:rsidRDefault="002A79E1" w:rsidP="002A79E1">
      <w:pPr>
        <w:pStyle w:val="Blokbesedila"/>
        <w:keepNext/>
        <w:numPr>
          <w:ilvl w:val="0"/>
          <w:numId w:val="59"/>
        </w:numPr>
        <w:tabs>
          <w:tab w:val="left" w:pos="426"/>
          <w:tab w:val="left" w:pos="9354"/>
        </w:tabs>
        <w:ind w:right="-2"/>
        <w:jc w:val="left"/>
        <w:rPr>
          <w:rFonts w:ascii="Tahoma" w:hAnsi="Tahoma" w:cs="Tahoma"/>
          <w:b/>
          <w:smallCaps/>
          <w:sz w:val="22"/>
          <w:szCs w:val="22"/>
        </w:rPr>
      </w:pPr>
      <w:r w:rsidRPr="00B0582C">
        <w:rPr>
          <w:rFonts w:ascii="Tahoma" w:hAnsi="Tahoma" w:cs="Tahoma"/>
          <w:b/>
          <w:smallCaps/>
          <w:sz w:val="22"/>
          <w:szCs w:val="22"/>
        </w:rPr>
        <w:t>RAZLOGI ZA IZKLJUČITEV</w:t>
      </w:r>
    </w:p>
    <w:p w:rsidR="002A79E1" w:rsidRPr="00B0582C" w:rsidRDefault="002A79E1" w:rsidP="002A79E1">
      <w:pPr>
        <w:keepNext/>
        <w:ind w:left="284" w:hanging="284"/>
        <w:jc w:val="both"/>
        <w:rPr>
          <w:rFonts w:ascii="Tahoma" w:hAnsi="Tahoma" w:cs="Tahoma"/>
          <w:sz w:val="22"/>
          <w:szCs w:val="22"/>
        </w:rPr>
      </w:pPr>
    </w:p>
    <w:p w:rsidR="002A79E1" w:rsidRPr="00B0582C" w:rsidRDefault="002A79E1" w:rsidP="002A79E1">
      <w:pPr>
        <w:keepNext/>
        <w:tabs>
          <w:tab w:val="left" w:pos="567"/>
        </w:tabs>
        <w:rPr>
          <w:rFonts w:ascii="Tahoma" w:hAnsi="Tahoma" w:cs="Tahoma"/>
          <w:b/>
          <w:sz w:val="22"/>
          <w:szCs w:val="22"/>
        </w:rPr>
      </w:pPr>
      <w:r w:rsidRPr="00B0582C">
        <w:rPr>
          <w:rFonts w:ascii="Tahoma" w:hAnsi="Tahoma" w:cs="Tahoma"/>
          <w:b/>
          <w:sz w:val="22"/>
          <w:szCs w:val="22"/>
        </w:rPr>
        <w:t>IZJAVLJAMO, DA:</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w:t>
      </w:r>
      <w:proofErr w:type="spellStart"/>
      <w:r w:rsidRPr="00B0582C">
        <w:rPr>
          <w:rFonts w:ascii="Tahoma" w:hAnsi="Tahoma" w:cs="Tahoma"/>
          <w:sz w:val="22"/>
          <w:szCs w:val="22"/>
        </w:rPr>
        <w:t>eurov</w:t>
      </w:r>
      <w:proofErr w:type="spellEnd"/>
      <w:r w:rsidRPr="00B0582C">
        <w:rPr>
          <w:rFonts w:ascii="Tahoma" w:hAnsi="Tahoma" w:cs="Tahoma"/>
          <w:sz w:val="22"/>
          <w:szCs w:val="22"/>
        </w:rPr>
        <w:t xml:space="preserve"> ali več; </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smo imeli na dan oddaje ponudbe predložene vse obračune davčnih odtegljajev za dohodke iz delovnega razmerja za obdobje zadnjih petih let do dne oddaje ponudbe;</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na dan, ko je potekel rok za oddajo ponudb, nismo izločeni iz postopkov oddaje javnih naročil zaradi uvrstitve v evidenco gospodarskih subjektov z negativnimi referencami;</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prekrška v zvezi s plačilom za delo;</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nismo kršili obveznosti iz drugega odstavka 3. člena ZJN-3;</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nismo zagrešili hujšo kršitev poklicnih pravil, zaradi česar je omajana naša integriteta;</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ne obstaja izkrivljanja konkurence zaradi predhodnega sodelovanja gospodarskih subjektov pri pripravi postopka javnega naročanja v skladu s 65. členom ZJN-3;</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2A79E1" w:rsidRPr="00B0582C" w:rsidRDefault="002A79E1" w:rsidP="002A79E1">
      <w:pPr>
        <w:keepNext/>
        <w:ind w:left="426"/>
        <w:jc w:val="both"/>
        <w:rPr>
          <w:rFonts w:ascii="Tahoma" w:hAnsi="Tahoma" w:cs="Tahoma"/>
          <w:sz w:val="22"/>
          <w:szCs w:val="22"/>
        </w:rPr>
      </w:pPr>
    </w:p>
    <w:p w:rsidR="002A79E1" w:rsidRPr="00B0582C" w:rsidRDefault="002A79E1" w:rsidP="002A79E1">
      <w:pPr>
        <w:pStyle w:val="Blokbesedila"/>
        <w:keepNext/>
        <w:numPr>
          <w:ilvl w:val="0"/>
          <w:numId w:val="59"/>
        </w:numPr>
        <w:tabs>
          <w:tab w:val="left" w:pos="426"/>
          <w:tab w:val="left" w:pos="9354"/>
        </w:tabs>
        <w:ind w:right="-2"/>
        <w:jc w:val="left"/>
        <w:rPr>
          <w:rFonts w:ascii="Tahoma" w:hAnsi="Tahoma" w:cs="Tahoma"/>
          <w:b/>
          <w:smallCaps/>
          <w:sz w:val="22"/>
          <w:szCs w:val="22"/>
        </w:rPr>
      </w:pPr>
      <w:r w:rsidRPr="00B0582C">
        <w:rPr>
          <w:rFonts w:ascii="Tahoma" w:hAnsi="Tahoma" w:cs="Tahoma"/>
          <w:b/>
          <w:smallCaps/>
          <w:sz w:val="22"/>
          <w:szCs w:val="22"/>
        </w:rPr>
        <w:t>POGOJI ZA SODELOVANJE</w:t>
      </w:r>
    </w:p>
    <w:p w:rsidR="002A79E1" w:rsidRPr="00B0582C" w:rsidRDefault="002A79E1" w:rsidP="002A79E1">
      <w:pPr>
        <w:keepNext/>
        <w:tabs>
          <w:tab w:val="left" w:pos="567"/>
        </w:tabs>
        <w:rPr>
          <w:rFonts w:ascii="Tahoma" w:hAnsi="Tahoma" w:cs="Tahoma"/>
          <w:b/>
          <w:sz w:val="22"/>
          <w:szCs w:val="22"/>
        </w:rPr>
      </w:pPr>
    </w:p>
    <w:p w:rsidR="002A79E1" w:rsidRPr="00B0582C" w:rsidRDefault="002A79E1" w:rsidP="002A79E1">
      <w:pPr>
        <w:keepNext/>
        <w:tabs>
          <w:tab w:val="left" w:pos="567"/>
        </w:tabs>
        <w:rPr>
          <w:rFonts w:ascii="Tahoma" w:hAnsi="Tahoma" w:cs="Tahoma"/>
          <w:b/>
          <w:sz w:val="22"/>
          <w:szCs w:val="22"/>
        </w:rPr>
      </w:pPr>
      <w:r w:rsidRPr="00B0582C">
        <w:rPr>
          <w:rFonts w:ascii="Tahoma" w:hAnsi="Tahoma" w:cs="Tahoma"/>
          <w:b/>
          <w:sz w:val="22"/>
          <w:szCs w:val="22"/>
        </w:rPr>
        <w:t>IZJAVLJAMO, DA:</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imamo potrebne ekonomske in finančne zmogljivosti za izvedbo javnega naročila in v preteklih šestih 6 mesecih pred oddajo ponudbe nismo imeli blokiranega kateregakoli računa;</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imamo potrebno tehnično in kadrovsko sposobnost ter izkušnje za izvajanje predmeta javnega naročila.</w:t>
      </w:r>
    </w:p>
    <w:p w:rsidR="002A79E1" w:rsidRPr="00B0582C" w:rsidRDefault="002A79E1" w:rsidP="002A79E1">
      <w:pPr>
        <w:keepNext/>
        <w:tabs>
          <w:tab w:val="left" w:pos="567"/>
        </w:tabs>
        <w:jc w:val="both"/>
        <w:rPr>
          <w:rFonts w:ascii="Tahoma" w:hAnsi="Tahoma" w:cs="Tahoma"/>
          <w:bCs/>
          <w:i/>
          <w:sz w:val="22"/>
          <w:szCs w:val="22"/>
        </w:rPr>
      </w:pPr>
    </w:p>
    <w:p w:rsidR="002A79E1" w:rsidRPr="00B0582C" w:rsidRDefault="002A79E1" w:rsidP="002A79E1">
      <w:pPr>
        <w:keepNext/>
        <w:tabs>
          <w:tab w:val="left" w:pos="567"/>
        </w:tabs>
        <w:jc w:val="both"/>
        <w:rPr>
          <w:rFonts w:ascii="Tahoma" w:hAnsi="Tahoma" w:cs="Tahoma"/>
          <w:bCs/>
          <w:i/>
          <w:sz w:val="22"/>
          <w:szCs w:val="22"/>
        </w:rPr>
      </w:pPr>
    </w:p>
    <w:p w:rsidR="002A79E1" w:rsidRPr="00B0582C" w:rsidRDefault="002A79E1" w:rsidP="002A79E1">
      <w:pPr>
        <w:pStyle w:val="Blokbesedila"/>
        <w:keepNext/>
        <w:numPr>
          <w:ilvl w:val="0"/>
          <w:numId w:val="59"/>
        </w:numPr>
        <w:tabs>
          <w:tab w:val="left" w:pos="426"/>
          <w:tab w:val="left" w:pos="9354"/>
        </w:tabs>
        <w:ind w:right="-2"/>
        <w:jc w:val="left"/>
        <w:rPr>
          <w:rFonts w:ascii="Tahoma" w:hAnsi="Tahoma" w:cs="Tahoma"/>
          <w:b/>
          <w:smallCaps/>
          <w:sz w:val="22"/>
          <w:szCs w:val="22"/>
        </w:rPr>
      </w:pPr>
      <w:r w:rsidRPr="00B0582C">
        <w:rPr>
          <w:rFonts w:ascii="Tahoma" w:hAnsi="Tahoma" w:cs="Tahoma"/>
          <w:b/>
          <w:smallCaps/>
          <w:sz w:val="22"/>
          <w:szCs w:val="22"/>
        </w:rPr>
        <w:lastRenderedPageBreak/>
        <w:t>SPREJEMANJE POGOJEV DOKUMENTACIJE</w:t>
      </w:r>
    </w:p>
    <w:p w:rsidR="002A79E1" w:rsidRPr="00B0582C" w:rsidRDefault="002A79E1" w:rsidP="002A79E1">
      <w:pPr>
        <w:keepNext/>
        <w:tabs>
          <w:tab w:val="left" w:pos="567"/>
        </w:tabs>
        <w:rPr>
          <w:rFonts w:ascii="Tahoma" w:hAnsi="Tahoma" w:cs="Tahoma"/>
          <w:b/>
          <w:sz w:val="22"/>
          <w:szCs w:val="22"/>
        </w:rPr>
      </w:pPr>
    </w:p>
    <w:p w:rsidR="002A79E1" w:rsidRPr="00B0582C" w:rsidRDefault="002A79E1" w:rsidP="002A79E1">
      <w:pPr>
        <w:keepNext/>
        <w:tabs>
          <w:tab w:val="left" w:pos="567"/>
        </w:tabs>
        <w:rPr>
          <w:rFonts w:ascii="Tahoma" w:hAnsi="Tahoma" w:cs="Tahoma"/>
          <w:b/>
          <w:sz w:val="22"/>
          <w:szCs w:val="22"/>
        </w:rPr>
      </w:pPr>
      <w:r w:rsidRPr="00B0582C">
        <w:rPr>
          <w:rFonts w:ascii="Tahoma" w:hAnsi="Tahoma" w:cs="Tahoma"/>
          <w:b/>
          <w:sz w:val="22"/>
          <w:szCs w:val="22"/>
        </w:rPr>
        <w:t>IZJAVLJAMO, DA:</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 xml:space="preserve">nismo uvrščeni v evidenco poslovnih subjektov katerim je prepovedano poslovanje z naročnikom na podlagi 35. člena Zakona o integriteti in preprečevanju korupcije (Uradni list RS, št. 69/11 </w:t>
      </w:r>
      <w:proofErr w:type="spellStart"/>
      <w:r w:rsidRPr="00B0582C">
        <w:rPr>
          <w:rFonts w:ascii="Tahoma" w:hAnsi="Tahoma" w:cs="Tahoma"/>
          <w:sz w:val="22"/>
          <w:szCs w:val="22"/>
        </w:rPr>
        <w:t>ZIntPK</w:t>
      </w:r>
      <w:proofErr w:type="spellEnd"/>
      <w:r w:rsidRPr="00B0582C">
        <w:rPr>
          <w:rFonts w:ascii="Tahoma" w:hAnsi="Tahoma" w:cs="Tahoma"/>
          <w:sz w:val="22"/>
          <w:szCs w:val="22"/>
        </w:rPr>
        <w:t>-UPB2);</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pogoji, vzorci finančnih zavarovanj itd…) javnega naročila št. </w:t>
      </w:r>
      <w:r>
        <w:rPr>
          <w:rFonts w:ascii="Tahoma" w:hAnsi="Tahoma" w:cs="Tahoma"/>
          <w:b/>
          <w:noProof/>
          <w:sz w:val="22"/>
          <w:szCs w:val="22"/>
        </w:rPr>
        <w:t>JPE-SV-300/16</w:t>
      </w:r>
      <w:r w:rsidRPr="00B0582C">
        <w:rPr>
          <w:rFonts w:ascii="Tahoma" w:hAnsi="Tahoma" w:cs="Tahoma"/>
          <w:b/>
          <w:noProof/>
          <w:sz w:val="22"/>
          <w:szCs w:val="22"/>
        </w:rPr>
        <w:t xml:space="preserve"> - </w:t>
      </w:r>
      <w:r>
        <w:rPr>
          <w:rFonts w:ascii="Tahoma" w:hAnsi="Tahoma" w:cs="Tahoma"/>
          <w:b/>
          <w:sz w:val="22"/>
          <w:szCs w:val="22"/>
        </w:rPr>
        <w:t>VZDRŽEVANJE POMOŽNIH DIZELSKIH AGREGATOV</w:t>
      </w:r>
      <w:r w:rsidRPr="00B0582C">
        <w:rPr>
          <w:rFonts w:ascii="Tahoma" w:hAnsi="Tahoma" w:cs="Tahoma"/>
          <w:sz w:val="22"/>
          <w:szCs w:val="22"/>
        </w:rPr>
        <w:t>, vključno z določili vzorca okvirnega sporazuma ter Pisnega sporazuma o skupnih varnostnih ukrepih in ravnanju z okoljem in ju bomo v primeru, da bomo izbrani za izvedbo predmeta naročila, podpisali brez dodatnih zahtev in ugovorov;</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se zavezujemo, da bomo na zahtevo naročnika predložiti dodatna pooblastila za preveritev podatkov iz uradnih evidenc;</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da bomo na naročnikov poziv v 8 dneh od prejema poziva posredovali izjavo s podatki o:</w:t>
      </w:r>
    </w:p>
    <w:p w:rsidR="002A79E1" w:rsidRPr="00B0582C" w:rsidRDefault="002A79E1" w:rsidP="002A79E1">
      <w:pPr>
        <w:keepNext/>
        <w:numPr>
          <w:ilvl w:val="0"/>
          <w:numId w:val="60"/>
        </w:numPr>
        <w:ind w:left="709" w:hanging="425"/>
        <w:jc w:val="both"/>
        <w:rPr>
          <w:rFonts w:ascii="Tahoma" w:hAnsi="Tahoma" w:cs="Tahoma"/>
          <w:sz w:val="22"/>
          <w:szCs w:val="22"/>
        </w:rPr>
      </w:pPr>
      <w:r w:rsidRPr="00B0582C">
        <w:rPr>
          <w:rFonts w:ascii="Tahoma" w:hAnsi="Tahoma" w:cs="Tahoma"/>
          <w:sz w:val="22"/>
          <w:szCs w:val="22"/>
        </w:rPr>
        <w:t xml:space="preserve">svojih ustanoviteljih, družbenikih, vključno s tihimi družbeniki, delničarjih, </w:t>
      </w:r>
      <w:proofErr w:type="spellStart"/>
      <w:r w:rsidRPr="00B0582C">
        <w:rPr>
          <w:rFonts w:ascii="Tahoma" w:hAnsi="Tahoma" w:cs="Tahoma"/>
          <w:sz w:val="22"/>
          <w:szCs w:val="22"/>
        </w:rPr>
        <w:t>komanditistih</w:t>
      </w:r>
      <w:proofErr w:type="spellEnd"/>
      <w:r w:rsidRPr="00B0582C">
        <w:rPr>
          <w:rFonts w:ascii="Tahoma" w:hAnsi="Tahoma" w:cs="Tahoma"/>
          <w:sz w:val="22"/>
          <w:szCs w:val="22"/>
        </w:rPr>
        <w:t xml:space="preserve"> ali drugih lastnikih in podatke o lastniških deležih navedenih oseb,</w:t>
      </w:r>
    </w:p>
    <w:p w:rsidR="002A79E1" w:rsidRPr="00B0582C" w:rsidRDefault="002A79E1" w:rsidP="002A79E1">
      <w:pPr>
        <w:keepNext/>
        <w:numPr>
          <w:ilvl w:val="0"/>
          <w:numId w:val="60"/>
        </w:numPr>
        <w:ind w:left="709" w:hanging="425"/>
        <w:jc w:val="both"/>
        <w:rPr>
          <w:rFonts w:ascii="Tahoma" w:hAnsi="Tahoma" w:cs="Tahoma"/>
          <w:sz w:val="22"/>
          <w:szCs w:val="22"/>
        </w:rPr>
      </w:pPr>
      <w:r w:rsidRPr="00B0582C">
        <w:rPr>
          <w:rFonts w:ascii="Tahoma" w:hAnsi="Tahoma" w:cs="Tahoma"/>
          <w:sz w:val="22"/>
          <w:szCs w:val="22"/>
        </w:rPr>
        <w:t>gospodarskih subjektih, za katere se glede na določbe zakona, ki ureja gospodarske družbe šteje, da so z njim povezane družbe;</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soglašamo, da lahko naročnik kadarkoli ustavi postopek javnega naročila, zavrne vse ponudbe ali ne sklene okvirnega sporazuma ter da v nobenem od navedenih primerov ne bomo uveljavljali povračila stroškov priprave ponudbe, stroškov finančnih zavarovanj, morebitne neposredne ali posredne škode ali izgubljenega dobička;</w:t>
      </w:r>
    </w:p>
    <w:p w:rsidR="002A79E1" w:rsidRPr="00B0582C" w:rsidRDefault="002A79E1" w:rsidP="002A79E1">
      <w:pPr>
        <w:keepNext/>
        <w:numPr>
          <w:ilvl w:val="0"/>
          <w:numId w:val="15"/>
        </w:numPr>
        <w:ind w:left="284" w:hanging="284"/>
        <w:jc w:val="both"/>
        <w:rPr>
          <w:rFonts w:ascii="Tahoma" w:hAnsi="Tahoma" w:cs="Tahoma"/>
          <w:sz w:val="22"/>
          <w:szCs w:val="22"/>
        </w:rPr>
      </w:pPr>
      <w:r w:rsidRPr="00B0582C">
        <w:rPr>
          <w:rFonts w:ascii="Tahoma" w:hAnsi="Tahoma" w:cs="Tahoma"/>
          <w:sz w:val="22"/>
          <w:szCs w:val="22"/>
        </w:rPr>
        <w:t>so v ponudbeno ceno vključeni vsi materialni in nematerialni stroški, ki bodo potrebni za izvedbo predmeta naročila, v skladu z vsemi zahtevami naročnika.</w:t>
      </w:r>
    </w:p>
    <w:p w:rsidR="002A79E1" w:rsidRPr="00B0582C" w:rsidRDefault="002A79E1" w:rsidP="002A79E1">
      <w:pPr>
        <w:keepNext/>
        <w:tabs>
          <w:tab w:val="left" w:pos="567"/>
        </w:tabs>
        <w:jc w:val="both"/>
        <w:rPr>
          <w:rFonts w:ascii="Tahoma" w:hAnsi="Tahoma" w:cs="Tahoma"/>
          <w:bCs/>
          <w:i/>
          <w:sz w:val="22"/>
          <w:szCs w:val="22"/>
        </w:rPr>
      </w:pPr>
    </w:p>
    <w:p w:rsidR="002A79E1" w:rsidRPr="00B0582C" w:rsidRDefault="002A79E1" w:rsidP="002A79E1">
      <w:pPr>
        <w:keepNext/>
        <w:tabs>
          <w:tab w:val="left" w:pos="567"/>
        </w:tabs>
        <w:jc w:val="both"/>
        <w:rPr>
          <w:rFonts w:ascii="Tahoma" w:hAnsi="Tahoma" w:cs="Tahoma"/>
          <w:bCs/>
          <w:i/>
          <w:sz w:val="22"/>
          <w:szCs w:val="22"/>
        </w:rPr>
      </w:pPr>
      <w:r w:rsidRPr="00B0582C">
        <w:rPr>
          <w:rFonts w:ascii="Tahoma" w:hAnsi="Tahoma" w:cs="Tahoma"/>
          <w:bCs/>
          <w:i/>
          <w:sz w:val="22"/>
          <w:szCs w:val="22"/>
        </w:rPr>
        <w:t xml:space="preserve">V skladu s 3. odstavkom 47. </w:t>
      </w:r>
      <w:proofErr w:type="spellStart"/>
      <w:r w:rsidRPr="00B0582C">
        <w:rPr>
          <w:rFonts w:ascii="Tahoma" w:hAnsi="Tahoma" w:cs="Tahoma"/>
          <w:bCs/>
          <w:i/>
          <w:sz w:val="22"/>
          <w:szCs w:val="22"/>
        </w:rPr>
        <w:t>čena</w:t>
      </w:r>
      <w:proofErr w:type="spellEnd"/>
      <w:r w:rsidRPr="00B0582C">
        <w:rPr>
          <w:rFonts w:ascii="Tahoma" w:hAnsi="Tahoma" w:cs="Tahoma"/>
          <w:bCs/>
          <w:i/>
          <w:sz w:val="22"/>
          <w:szCs w:val="22"/>
        </w:rPr>
        <w:t xml:space="preserve"> ZJN-3 lahko naročnik preveri obstoj in vsebino navedb v ponudbi, če dvomi o resničnosti ponud</w:t>
      </w:r>
      <w:r w:rsidR="00105043">
        <w:rPr>
          <w:rFonts w:ascii="Tahoma" w:hAnsi="Tahoma" w:cs="Tahoma"/>
          <w:bCs/>
          <w:i/>
          <w:sz w:val="22"/>
          <w:szCs w:val="22"/>
        </w:rPr>
        <w:t>nikovih izjav v tej prilogi.</w:t>
      </w:r>
      <w:r w:rsidRPr="00B0582C">
        <w:rPr>
          <w:rFonts w:ascii="Tahoma" w:hAnsi="Tahoma" w:cs="Tahoma"/>
          <w:bCs/>
          <w:i/>
          <w:sz w:val="22"/>
          <w:szCs w:val="22"/>
        </w:rPr>
        <w:t xml:space="preserve"> Soglašamo, da naročnik za potrebe tega javnega naročila pridobi podatke iz vseh uradnih evidenc (tudi od prisotnosti sodišča).</w:t>
      </w:r>
    </w:p>
    <w:p w:rsidR="002A79E1" w:rsidRPr="00B0582C" w:rsidRDefault="002A79E1" w:rsidP="002A79E1">
      <w:pPr>
        <w:keepNext/>
        <w:tabs>
          <w:tab w:val="left" w:pos="567"/>
        </w:tabs>
        <w:jc w:val="both"/>
        <w:rPr>
          <w:rFonts w:ascii="Tahoma" w:hAnsi="Tahoma" w:cs="Tahoma"/>
          <w:bCs/>
          <w:i/>
          <w:sz w:val="22"/>
          <w:szCs w:val="22"/>
        </w:rPr>
      </w:pPr>
    </w:p>
    <w:p w:rsidR="002A79E1" w:rsidRPr="00B0582C" w:rsidRDefault="002A79E1" w:rsidP="002A79E1">
      <w:pPr>
        <w:keepNext/>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A79E1" w:rsidRPr="00B0582C" w:rsidTr="00CF4D9D">
        <w:trPr>
          <w:trHeight w:val="235"/>
        </w:trPr>
        <w:tc>
          <w:tcPr>
            <w:tcW w:w="3402" w:type="dxa"/>
            <w:tcBorders>
              <w:bottom w:val="single" w:sz="4" w:space="0" w:color="auto"/>
            </w:tcBorders>
          </w:tcPr>
          <w:p w:rsidR="002A79E1" w:rsidRPr="00B0582C" w:rsidRDefault="002A79E1" w:rsidP="00CF4D9D">
            <w:pPr>
              <w:keepNext/>
              <w:jc w:val="both"/>
              <w:rPr>
                <w:rFonts w:ascii="Tahoma" w:hAnsi="Tahoma" w:cs="Tahoma"/>
                <w:snapToGrid w:val="0"/>
                <w:color w:val="000000"/>
                <w:sz w:val="22"/>
                <w:szCs w:val="22"/>
              </w:rPr>
            </w:pPr>
          </w:p>
        </w:tc>
        <w:tc>
          <w:tcPr>
            <w:tcW w:w="2977" w:type="dxa"/>
          </w:tcPr>
          <w:p w:rsidR="002A79E1" w:rsidRPr="00B0582C" w:rsidRDefault="002A79E1" w:rsidP="00CF4D9D">
            <w:pPr>
              <w:keepNext/>
              <w:jc w:val="both"/>
              <w:rPr>
                <w:rFonts w:ascii="Tahoma" w:hAnsi="Tahoma" w:cs="Tahoma"/>
                <w:snapToGrid w:val="0"/>
                <w:color w:val="000000"/>
                <w:sz w:val="22"/>
                <w:szCs w:val="22"/>
              </w:rPr>
            </w:pPr>
          </w:p>
        </w:tc>
        <w:tc>
          <w:tcPr>
            <w:tcW w:w="3119" w:type="dxa"/>
            <w:tcBorders>
              <w:bottom w:val="single" w:sz="4" w:space="0" w:color="auto"/>
            </w:tcBorders>
          </w:tcPr>
          <w:p w:rsidR="002A79E1" w:rsidRPr="00B0582C" w:rsidRDefault="002A79E1" w:rsidP="00CF4D9D">
            <w:pPr>
              <w:keepNext/>
              <w:tabs>
                <w:tab w:val="left" w:pos="567"/>
                <w:tab w:val="num" w:pos="851"/>
                <w:tab w:val="left" w:pos="993"/>
              </w:tabs>
              <w:jc w:val="both"/>
              <w:rPr>
                <w:rFonts w:ascii="Tahoma" w:hAnsi="Tahoma" w:cs="Tahoma"/>
                <w:snapToGrid w:val="0"/>
                <w:color w:val="000000"/>
                <w:sz w:val="22"/>
                <w:szCs w:val="22"/>
              </w:rPr>
            </w:pPr>
          </w:p>
        </w:tc>
      </w:tr>
      <w:tr w:rsidR="002A79E1" w:rsidRPr="00B0582C" w:rsidTr="00CF4D9D">
        <w:trPr>
          <w:trHeight w:val="235"/>
        </w:trPr>
        <w:tc>
          <w:tcPr>
            <w:tcW w:w="3402" w:type="dxa"/>
            <w:tcBorders>
              <w:top w:val="single" w:sz="4" w:space="0" w:color="auto"/>
            </w:tcBorders>
          </w:tcPr>
          <w:p w:rsidR="002A79E1" w:rsidRPr="00B0582C" w:rsidRDefault="002A79E1" w:rsidP="00CF4D9D">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kraj, datum</w:t>
            </w:r>
          </w:p>
        </w:tc>
        <w:tc>
          <w:tcPr>
            <w:tcW w:w="2977" w:type="dxa"/>
          </w:tcPr>
          <w:p w:rsidR="002A79E1" w:rsidRPr="00B0582C" w:rsidRDefault="002A79E1" w:rsidP="00CF4D9D">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žig</w:t>
            </w:r>
          </w:p>
        </w:tc>
        <w:tc>
          <w:tcPr>
            <w:tcW w:w="3119" w:type="dxa"/>
            <w:tcBorders>
              <w:top w:val="single" w:sz="4" w:space="0" w:color="auto"/>
            </w:tcBorders>
          </w:tcPr>
          <w:p w:rsidR="002A79E1" w:rsidRPr="00B0582C" w:rsidRDefault="002A79E1" w:rsidP="00CF4D9D">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podpis odgovorne osebe</w:t>
            </w:r>
          </w:p>
        </w:tc>
      </w:tr>
    </w:tbl>
    <w:p w:rsidR="002A79E1" w:rsidRPr="00B0582C" w:rsidRDefault="002A79E1" w:rsidP="002A79E1">
      <w:pPr>
        <w:keepNext/>
        <w:tabs>
          <w:tab w:val="left" w:pos="567"/>
        </w:tabs>
        <w:jc w:val="both"/>
        <w:rPr>
          <w:rFonts w:ascii="Tahoma" w:hAnsi="Tahoma" w:cs="Tahoma"/>
          <w:bCs/>
          <w:i/>
          <w:sz w:val="22"/>
          <w:szCs w:val="22"/>
        </w:rPr>
      </w:pPr>
    </w:p>
    <w:p w:rsidR="002A79E1" w:rsidRPr="00B0582C" w:rsidRDefault="002A79E1" w:rsidP="002A79E1">
      <w:pPr>
        <w:keepNext/>
        <w:jc w:val="both"/>
        <w:rPr>
          <w:rFonts w:ascii="Tahoma" w:hAnsi="Tahoma" w:cs="Tahoma"/>
          <w:b/>
          <w:bCs/>
          <w:i/>
          <w:sz w:val="22"/>
          <w:szCs w:val="22"/>
        </w:rPr>
      </w:pPr>
    </w:p>
    <w:p w:rsidR="002A79E1" w:rsidRDefault="002A79E1" w:rsidP="002A79E1">
      <w:pPr>
        <w:keepNext/>
        <w:jc w:val="both"/>
        <w:rPr>
          <w:rFonts w:ascii="Tahoma" w:hAnsi="Tahoma" w:cs="Tahoma"/>
          <w:b/>
          <w:bCs/>
          <w:i/>
          <w:sz w:val="22"/>
          <w:szCs w:val="22"/>
        </w:rPr>
      </w:pPr>
    </w:p>
    <w:p w:rsidR="002A79E1" w:rsidRDefault="002A79E1" w:rsidP="002A79E1">
      <w:pPr>
        <w:keepNext/>
        <w:jc w:val="both"/>
        <w:rPr>
          <w:rFonts w:ascii="Tahoma" w:hAnsi="Tahoma" w:cs="Tahoma"/>
          <w:b/>
          <w:bCs/>
          <w:i/>
          <w:sz w:val="22"/>
          <w:szCs w:val="22"/>
        </w:rPr>
      </w:pPr>
    </w:p>
    <w:p w:rsidR="002A79E1" w:rsidRDefault="002A79E1" w:rsidP="002A79E1">
      <w:pPr>
        <w:keepNext/>
        <w:jc w:val="both"/>
        <w:rPr>
          <w:rFonts w:ascii="Tahoma" w:hAnsi="Tahoma" w:cs="Tahoma"/>
          <w:b/>
          <w:bCs/>
          <w:i/>
          <w:sz w:val="22"/>
          <w:szCs w:val="22"/>
        </w:rPr>
      </w:pPr>
    </w:p>
    <w:p w:rsidR="002A79E1" w:rsidRDefault="002A79E1" w:rsidP="002A79E1">
      <w:pPr>
        <w:keepNext/>
        <w:jc w:val="both"/>
        <w:rPr>
          <w:rFonts w:ascii="Tahoma" w:hAnsi="Tahoma" w:cs="Tahoma"/>
          <w:b/>
          <w:bCs/>
          <w:i/>
          <w:sz w:val="22"/>
          <w:szCs w:val="22"/>
        </w:rPr>
      </w:pPr>
    </w:p>
    <w:p w:rsidR="002A79E1" w:rsidRDefault="002A79E1" w:rsidP="002A79E1">
      <w:pPr>
        <w:keepNext/>
        <w:jc w:val="both"/>
        <w:rPr>
          <w:rFonts w:ascii="Tahoma" w:hAnsi="Tahoma" w:cs="Tahoma"/>
          <w:b/>
          <w:bCs/>
          <w:i/>
          <w:sz w:val="22"/>
          <w:szCs w:val="22"/>
        </w:rPr>
      </w:pPr>
    </w:p>
    <w:p w:rsidR="002A79E1" w:rsidRDefault="002A79E1" w:rsidP="002A79E1">
      <w:pPr>
        <w:keepNext/>
        <w:jc w:val="both"/>
        <w:rPr>
          <w:rFonts w:ascii="Tahoma" w:hAnsi="Tahoma" w:cs="Tahoma"/>
          <w:b/>
          <w:bCs/>
          <w:i/>
          <w:sz w:val="22"/>
          <w:szCs w:val="22"/>
        </w:rPr>
      </w:pPr>
    </w:p>
    <w:p w:rsidR="002A79E1" w:rsidRPr="00B0582C" w:rsidRDefault="002A79E1" w:rsidP="002A79E1">
      <w:pPr>
        <w:keepNext/>
        <w:jc w:val="both"/>
        <w:rPr>
          <w:rFonts w:ascii="Tahoma" w:hAnsi="Tahoma" w:cs="Tahoma"/>
          <w:b/>
          <w:bCs/>
          <w:i/>
          <w:sz w:val="22"/>
          <w:szCs w:val="22"/>
        </w:rPr>
      </w:pPr>
    </w:p>
    <w:p w:rsidR="002A79E1" w:rsidRPr="00B0582C" w:rsidRDefault="002A79E1" w:rsidP="002A79E1">
      <w:pPr>
        <w:keepNext/>
        <w:jc w:val="both"/>
        <w:rPr>
          <w:rFonts w:ascii="Tahoma" w:hAnsi="Tahoma" w:cs="Tahoma"/>
          <w:b/>
          <w:bCs/>
          <w:i/>
          <w:sz w:val="22"/>
          <w:szCs w:val="22"/>
        </w:rPr>
      </w:pPr>
    </w:p>
    <w:p w:rsidR="002A79E1" w:rsidRPr="00B0582C" w:rsidRDefault="002A79E1" w:rsidP="002A79E1">
      <w:pPr>
        <w:keepNext/>
        <w:jc w:val="both"/>
        <w:rPr>
          <w:rFonts w:ascii="Tahoma" w:hAnsi="Tahoma" w:cs="Tahoma"/>
          <w:b/>
          <w:bCs/>
          <w:i/>
          <w:sz w:val="22"/>
          <w:szCs w:val="22"/>
        </w:rPr>
      </w:pPr>
    </w:p>
    <w:p w:rsidR="002A79E1" w:rsidRPr="00B0582C" w:rsidRDefault="002A79E1" w:rsidP="002A79E1">
      <w:pPr>
        <w:keepNext/>
        <w:jc w:val="both"/>
        <w:rPr>
          <w:rFonts w:ascii="Tahoma" w:hAnsi="Tahoma" w:cs="Tahoma"/>
          <w:b/>
          <w:bCs/>
          <w:i/>
          <w:sz w:val="22"/>
          <w:szCs w:val="22"/>
        </w:rPr>
      </w:pPr>
    </w:p>
    <w:p w:rsidR="002A79E1" w:rsidRPr="00B0582C" w:rsidRDefault="002A79E1" w:rsidP="002A79E1">
      <w:pPr>
        <w:keepNext/>
        <w:jc w:val="both"/>
        <w:rPr>
          <w:rFonts w:ascii="Tahoma" w:hAnsi="Tahoma" w:cs="Tahoma"/>
          <w:i/>
          <w:iCs/>
          <w:sz w:val="16"/>
          <w:szCs w:val="22"/>
        </w:rPr>
      </w:pPr>
      <w:r w:rsidRPr="00B0582C">
        <w:rPr>
          <w:rFonts w:ascii="Tahoma" w:hAnsi="Tahoma" w:cs="Tahoma"/>
          <w:b/>
          <w:bCs/>
          <w:i/>
          <w:sz w:val="16"/>
          <w:szCs w:val="22"/>
        </w:rPr>
        <w:t xml:space="preserve">Navodila za izpolnitev: </w:t>
      </w:r>
      <w:r w:rsidRPr="00B0582C">
        <w:rPr>
          <w:rFonts w:ascii="Tahoma" w:hAnsi="Tahoma" w:cs="Tahoma"/>
          <w:i/>
          <w:iCs/>
          <w:sz w:val="16"/>
          <w:szCs w:val="22"/>
        </w:rPr>
        <w:t xml:space="preserve">Izjavo izpolni in podpiše </w:t>
      </w:r>
      <w:r w:rsidRPr="00B0582C">
        <w:rPr>
          <w:rFonts w:ascii="Tahoma" w:hAnsi="Tahoma" w:cs="Tahoma"/>
          <w:i/>
          <w:iCs/>
          <w:sz w:val="16"/>
          <w:szCs w:val="22"/>
          <w:u w:val="single"/>
        </w:rPr>
        <w:t>ponudnik</w:t>
      </w:r>
      <w:r w:rsidRPr="00B0582C">
        <w:rPr>
          <w:rFonts w:ascii="Tahoma" w:hAnsi="Tahoma" w:cs="Tahoma"/>
          <w:i/>
          <w:iCs/>
          <w:sz w:val="16"/>
          <w:szCs w:val="22"/>
        </w:rPr>
        <w:t xml:space="preserve">, kot tudi vsi </w:t>
      </w:r>
      <w:r w:rsidRPr="00B0582C">
        <w:rPr>
          <w:rFonts w:ascii="Tahoma" w:hAnsi="Tahoma" w:cs="Tahoma"/>
          <w:i/>
          <w:iCs/>
          <w:sz w:val="16"/>
          <w:szCs w:val="22"/>
          <w:u w:val="single"/>
        </w:rPr>
        <w:t>posamezni člani skupine ponudnikov</w:t>
      </w:r>
      <w:r w:rsidRPr="00B0582C">
        <w:rPr>
          <w:rFonts w:ascii="Tahoma" w:hAnsi="Tahoma" w:cs="Tahoma"/>
          <w:i/>
          <w:iCs/>
          <w:sz w:val="16"/>
          <w:szCs w:val="22"/>
        </w:rPr>
        <w:t xml:space="preserve"> (partnerji) v primeru skupne ponudbe, vsi </w:t>
      </w:r>
      <w:r w:rsidRPr="00B0582C">
        <w:rPr>
          <w:rFonts w:ascii="Tahoma" w:hAnsi="Tahoma" w:cs="Tahoma"/>
          <w:i/>
          <w:iCs/>
          <w:sz w:val="16"/>
          <w:szCs w:val="22"/>
          <w:u w:val="single"/>
        </w:rPr>
        <w:t>podizvajalci</w:t>
      </w:r>
      <w:r w:rsidRPr="00B0582C">
        <w:rPr>
          <w:rFonts w:ascii="Tahoma" w:hAnsi="Tahoma" w:cs="Tahoma"/>
          <w:i/>
          <w:iCs/>
          <w:sz w:val="16"/>
          <w:szCs w:val="22"/>
        </w:rPr>
        <w:t xml:space="preserve"> ter vsi </w:t>
      </w:r>
      <w:r w:rsidRPr="00B0582C">
        <w:rPr>
          <w:rFonts w:ascii="Tahoma" w:hAnsi="Tahoma" w:cs="Tahoma"/>
          <w:bCs/>
          <w:i/>
          <w:iCs/>
          <w:sz w:val="16"/>
          <w:szCs w:val="22"/>
          <w:u w:val="single"/>
        </w:rPr>
        <w:t>gospodarski subjekti katerih zmogljivosti uporablja ponudnik</w:t>
      </w:r>
      <w:r w:rsidRPr="00B0582C">
        <w:rPr>
          <w:rFonts w:ascii="Tahoma" w:hAnsi="Tahoma" w:cs="Tahoma"/>
          <w:i/>
          <w:iCs/>
          <w:sz w:val="16"/>
          <w:szCs w:val="22"/>
        </w:rPr>
        <w:t>.</w:t>
      </w:r>
    </w:p>
    <w:p w:rsidR="002A79E1" w:rsidRPr="00B0582C" w:rsidRDefault="002A79E1" w:rsidP="002A79E1">
      <w:pPr>
        <w:keepNext/>
        <w:tabs>
          <w:tab w:val="left" w:pos="284"/>
        </w:tabs>
        <w:jc w:val="both"/>
        <w:rPr>
          <w:rFonts w:ascii="Tahoma" w:hAnsi="Tahoma" w:cs="Tahoma"/>
          <w:i/>
          <w:sz w:val="16"/>
          <w:szCs w:val="22"/>
        </w:rPr>
      </w:pPr>
    </w:p>
    <w:p w:rsidR="002A79E1" w:rsidRPr="00B0582C" w:rsidRDefault="002A79E1" w:rsidP="002A79E1">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p w:rsidR="002A79E1" w:rsidRPr="00B0582C" w:rsidRDefault="002A79E1" w:rsidP="002A79E1">
      <w:pPr>
        <w:keepNext/>
        <w:tabs>
          <w:tab w:val="left" w:pos="284"/>
        </w:tabs>
        <w:jc w:val="both"/>
        <w:rPr>
          <w:rFonts w:ascii="Tahoma" w:hAnsi="Tahoma" w:cs="Tahoma"/>
          <w:i/>
          <w:sz w:val="22"/>
          <w:szCs w:val="22"/>
        </w:rPr>
      </w:pPr>
    </w:p>
    <w:p w:rsidR="002A79E1" w:rsidRPr="00B0582C" w:rsidRDefault="002A79E1" w:rsidP="002A79E1">
      <w:pPr>
        <w:keepNext/>
        <w:tabs>
          <w:tab w:val="left" w:pos="567"/>
          <w:tab w:val="left" w:pos="851"/>
          <w:tab w:val="left" w:pos="993"/>
        </w:tabs>
        <w:suppressAutoHyphens/>
        <w:jc w:val="both"/>
        <w:rPr>
          <w:rFonts w:ascii="Tahoma" w:hAnsi="Tahoma" w:cs="Tahoma"/>
          <w:i/>
          <w:sz w:val="22"/>
          <w:szCs w:val="22"/>
          <w:lang w:eastAsia="ar-SA"/>
        </w:rPr>
      </w:pPr>
    </w:p>
    <w:p w:rsidR="002A79E1" w:rsidRDefault="002A79E1" w:rsidP="002A79E1">
      <w:pPr>
        <w:pStyle w:val="Telobesedila33"/>
        <w:keepNext/>
        <w:tabs>
          <w:tab w:val="clear" w:pos="142"/>
          <w:tab w:val="left" w:pos="567"/>
          <w:tab w:val="left" w:pos="851"/>
          <w:tab w:val="left" w:pos="993"/>
        </w:tabs>
        <w:rPr>
          <w:rFonts w:ascii="Tahoma" w:hAnsi="Tahoma" w:cs="Tahoma"/>
          <w:i/>
        </w:rPr>
      </w:pPr>
    </w:p>
    <w:p w:rsidR="002A79E1" w:rsidRPr="00B0582C" w:rsidRDefault="002A79E1" w:rsidP="002A79E1">
      <w:pPr>
        <w:pStyle w:val="Telobesedila33"/>
        <w:keepNext/>
        <w:tabs>
          <w:tab w:val="clear" w:pos="142"/>
          <w:tab w:val="left" w:pos="567"/>
          <w:tab w:val="left" w:pos="851"/>
          <w:tab w:val="left" w:pos="993"/>
        </w:tabs>
        <w:rPr>
          <w:rFonts w:ascii="Tahoma" w:hAnsi="Tahoma" w:cs="Tahoma"/>
          <w: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A79E1" w:rsidRPr="00B0582C" w:rsidTr="00CF4D9D">
        <w:tc>
          <w:tcPr>
            <w:tcW w:w="7938" w:type="dxa"/>
            <w:tcBorders>
              <w:top w:val="single" w:sz="4" w:space="0" w:color="auto"/>
              <w:bottom w:val="single" w:sz="4" w:space="0" w:color="auto"/>
            </w:tcBorders>
          </w:tcPr>
          <w:p w:rsidR="002A79E1" w:rsidRPr="00B0582C" w:rsidRDefault="002A79E1" w:rsidP="00CF4D9D">
            <w:pPr>
              <w:keepNext/>
              <w:tabs>
                <w:tab w:val="left" w:pos="284"/>
              </w:tabs>
              <w:jc w:val="both"/>
              <w:rPr>
                <w:rFonts w:ascii="Tahoma" w:hAnsi="Tahoma" w:cs="Tahoma"/>
                <w:sz w:val="22"/>
                <w:szCs w:val="22"/>
              </w:rPr>
            </w:pPr>
            <w:r w:rsidRPr="00B0582C">
              <w:rPr>
                <w:rFonts w:ascii="Tahoma" w:hAnsi="Tahoma" w:cs="Tahoma"/>
                <w:b/>
                <w:sz w:val="22"/>
                <w:szCs w:val="22"/>
                <w:highlight w:val="yellow"/>
              </w:rPr>
              <w:lastRenderedPageBreak/>
              <w:br w:type="page"/>
            </w:r>
            <w:r w:rsidRPr="00B0582C">
              <w:rPr>
                <w:rFonts w:ascii="Tahoma" w:hAnsi="Tahoma" w:cs="Tahoma"/>
                <w:b/>
                <w:sz w:val="22"/>
                <w:szCs w:val="22"/>
                <w:highlight w:val="yellow"/>
              </w:rPr>
              <w:br w:type="page"/>
            </w:r>
            <w:r w:rsidRPr="00B0582C">
              <w:rPr>
                <w:rFonts w:ascii="Tahoma" w:hAnsi="Tahoma" w:cs="Tahoma"/>
                <w:b/>
                <w:bCs/>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b/>
                <w:bCs/>
                <w:sz w:val="22"/>
                <w:szCs w:val="22"/>
              </w:rPr>
              <w:br w:type="page"/>
            </w:r>
            <w:r w:rsidRPr="00B0582C">
              <w:rPr>
                <w:rFonts w:ascii="Tahoma" w:hAnsi="Tahoma" w:cs="Tahoma"/>
                <w:sz w:val="22"/>
                <w:szCs w:val="22"/>
              </w:rPr>
              <w:br w:type="page"/>
              <w:t>IZJAVA O UDELEŽBI FIZIČNIH IN PRAVNIH OSEB V LASTNIŠTVU GOSPODARSKEGA SUBJEKTA</w:t>
            </w:r>
          </w:p>
        </w:tc>
        <w:tc>
          <w:tcPr>
            <w:tcW w:w="1560" w:type="dxa"/>
            <w:tcBorders>
              <w:top w:val="single" w:sz="4" w:space="0" w:color="auto"/>
              <w:bottom w:val="single" w:sz="4" w:space="0" w:color="auto"/>
            </w:tcBorders>
          </w:tcPr>
          <w:p w:rsidR="002A79E1" w:rsidRPr="00B0582C" w:rsidRDefault="002A79E1" w:rsidP="00CF4D9D">
            <w:pPr>
              <w:keepNext/>
              <w:jc w:val="both"/>
              <w:rPr>
                <w:rFonts w:ascii="Tahoma" w:hAnsi="Tahoma" w:cs="Tahoma"/>
                <w:b/>
                <w:bCs/>
                <w:i/>
                <w:iCs/>
                <w:sz w:val="22"/>
                <w:szCs w:val="22"/>
              </w:rPr>
            </w:pPr>
            <w:r w:rsidRPr="00B0582C">
              <w:rPr>
                <w:rFonts w:ascii="Tahoma" w:hAnsi="Tahoma" w:cs="Tahoma"/>
                <w:b/>
                <w:bCs/>
                <w:i/>
                <w:iCs/>
                <w:sz w:val="22"/>
                <w:szCs w:val="22"/>
              </w:rPr>
              <w:t>Priloga 3/1</w:t>
            </w:r>
          </w:p>
        </w:tc>
      </w:tr>
    </w:tbl>
    <w:p w:rsidR="002A79E1" w:rsidRPr="00B0582C" w:rsidRDefault="002A79E1" w:rsidP="002A79E1">
      <w:pPr>
        <w:keepNext/>
        <w:tabs>
          <w:tab w:val="left" w:pos="284"/>
        </w:tabs>
        <w:jc w:val="right"/>
        <w:rPr>
          <w:rFonts w:ascii="Tahoma" w:hAnsi="Tahoma" w:cs="Tahoma"/>
          <w:b/>
          <w:i/>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center"/>
        <w:rPr>
          <w:rFonts w:ascii="Tahoma" w:hAnsi="Tahoma" w:cs="Tahoma"/>
          <w:b/>
          <w:sz w:val="22"/>
          <w:szCs w:val="22"/>
        </w:rPr>
      </w:pPr>
      <w:r w:rsidRPr="00B0582C">
        <w:rPr>
          <w:rFonts w:ascii="Tahoma" w:hAnsi="Tahoma" w:cs="Tahoma"/>
          <w:b/>
          <w:sz w:val="22"/>
          <w:szCs w:val="22"/>
        </w:rPr>
        <w:t>IZJAVA O UDELEŽBI FIZIČNIH IN PRAVNIH OSEB V LASTNIŠTVU GOSPODARSKEGA SUBJEKTA</w:t>
      </w: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b/>
          <w:sz w:val="22"/>
          <w:szCs w:val="22"/>
        </w:rPr>
      </w:pPr>
      <w:r w:rsidRPr="00B0582C">
        <w:rPr>
          <w:rFonts w:ascii="Tahoma" w:hAnsi="Tahoma" w:cs="Tahoma"/>
          <w:b/>
          <w:sz w:val="22"/>
          <w:szCs w:val="22"/>
        </w:rPr>
        <w:t>Podatki o gospodarskem subjektu:</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Cs/>
          <w:sz w:val="22"/>
          <w:szCs w:val="22"/>
        </w:rPr>
        <w:t>Polno ime podjetja</w:t>
      </w:r>
      <w:r w:rsidRPr="00B0582C">
        <w:rPr>
          <w:rFonts w:ascii="Tahoma" w:hAnsi="Tahoma" w:cs="Tahoma"/>
          <w:sz w:val="22"/>
          <w:szCs w:val="22"/>
        </w:rPr>
        <w:t>: _____________________________________________________________</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Cs/>
          <w:sz w:val="22"/>
          <w:szCs w:val="22"/>
        </w:rPr>
        <w:t>Sedež podjetja</w:t>
      </w:r>
      <w:r w:rsidRPr="00B0582C">
        <w:rPr>
          <w:rFonts w:ascii="Tahoma" w:hAnsi="Tahoma" w:cs="Tahoma"/>
          <w:sz w:val="22"/>
          <w:szCs w:val="22"/>
        </w:rPr>
        <w:t>: ________________________________________________________________</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Cs/>
          <w:sz w:val="22"/>
          <w:szCs w:val="22"/>
        </w:rPr>
        <w:t>Občina sedeža podjetja</w:t>
      </w:r>
      <w:r w:rsidRPr="00B0582C">
        <w:rPr>
          <w:rFonts w:ascii="Tahoma" w:hAnsi="Tahoma" w:cs="Tahoma"/>
          <w:sz w:val="22"/>
          <w:szCs w:val="22"/>
        </w:rPr>
        <w:t>: _________________________________________________________</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Cs/>
          <w:sz w:val="22"/>
          <w:szCs w:val="22"/>
        </w:rPr>
        <w:t>Številka vpisa v sodni register (št. vložka)</w:t>
      </w:r>
      <w:r w:rsidRPr="00B0582C">
        <w:rPr>
          <w:rFonts w:ascii="Tahoma" w:hAnsi="Tahoma" w:cs="Tahoma"/>
          <w:sz w:val="22"/>
          <w:szCs w:val="22"/>
        </w:rPr>
        <w:t>: ___________________________________________</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Cs/>
          <w:sz w:val="22"/>
          <w:szCs w:val="22"/>
        </w:rPr>
        <w:t>Matična številka podjetja</w:t>
      </w:r>
      <w:r w:rsidRPr="00B0582C">
        <w:rPr>
          <w:rFonts w:ascii="Tahoma" w:hAnsi="Tahoma" w:cs="Tahoma"/>
          <w:sz w:val="22"/>
          <w:szCs w:val="22"/>
        </w:rPr>
        <w:t>: ________________________________________________________</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Cs/>
          <w:sz w:val="22"/>
          <w:szCs w:val="22"/>
        </w:rPr>
        <w:t>ID ZA DDV:</w:t>
      </w:r>
      <w:r w:rsidRPr="00B0582C">
        <w:rPr>
          <w:rFonts w:ascii="Tahoma" w:hAnsi="Tahoma" w:cs="Tahoma"/>
          <w:sz w:val="22"/>
          <w:szCs w:val="22"/>
        </w:rPr>
        <w:t>: __________________________________________________________________</w:t>
      </w: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sz w:val="22"/>
          <w:szCs w:val="22"/>
        </w:rPr>
        <w:t xml:space="preserve">V zvezi z javnim naročilom št. </w:t>
      </w:r>
      <w:r>
        <w:rPr>
          <w:rFonts w:ascii="Tahoma" w:hAnsi="Tahoma" w:cs="Tahoma"/>
          <w:b/>
          <w:noProof/>
          <w:sz w:val="22"/>
          <w:szCs w:val="22"/>
        </w:rPr>
        <w:t>JPE-SV-300/16</w:t>
      </w:r>
      <w:r w:rsidRPr="00B0582C">
        <w:rPr>
          <w:rFonts w:ascii="Tahoma" w:hAnsi="Tahoma" w:cs="Tahoma"/>
          <w:b/>
          <w:noProof/>
          <w:sz w:val="22"/>
          <w:szCs w:val="22"/>
        </w:rPr>
        <w:t xml:space="preserve"> </w:t>
      </w:r>
      <w:r>
        <w:rPr>
          <w:rFonts w:ascii="Tahoma" w:hAnsi="Tahoma" w:cs="Tahoma"/>
          <w:b/>
          <w:noProof/>
          <w:sz w:val="22"/>
          <w:szCs w:val="22"/>
        </w:rPr>
        <w:t xml:space="preserve">- </w:t>
      </w:r>
      <w:r>
        <w:rPr>
          <w:rFonts w:ascii="Tahoma" w:hAnsi="Tahoma" w:cs="Tahoma"/>
          <w:b/>
          <w:sz w:val="22"/>
          <w:szCs w:val="22"/>
        </w:rPr>
        <w:t xml:space="preserve">VZDRŽEVANJE POMOŽNIH DIZELSKIH AGREGATOV </w:t>
      </w:r>
      <w:r w:rsidRPr="00B0582C">
        <w:rPr>
          <w:rFonts w:ascii="Tahoma" w:hAnsi="Tahoma" w:cs="Tahoma"/>
          <w:sz w:val="22"/>
          <w:szCs w:val="22"/>
        </w:rPr>
        <w:t xml:space="preserve">posredujemo na osnovi šestega odstavka 14. člena </w:t>
      </w:r>
      <w:proofErr w:type="spellStart"/>
      <w:r w:rsidRPr="00B0582C">
        <w:rPr>
          <w:rFonts w:ascii="Tahoma" w:hAnsi="Tahoma" w:cs="Tahoma"/>
          <w:sz w:val="22"/>
          <w:szCs w:val="22"/>
        </w:rPr>
        <w:t>ZIntPK</w:t>
      </w:r>
      <w:proofErr w:type="spellEnd"/>
      <w:r w:rsidRPr="00B0582C">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sz w:val="22"/>
          <w:szCs w:val="22"/>
        </w:rPr>
        <w:t xml:space="preserve">  </w:t>
      </w: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
          <w:sz w:val="22"/>
          <w:szCs w:val="22"/>
        </w:rPr>
        <w:t>IZJAVLJAMO</w:t>
      </w:r>
      <w:r w:rsidRPr="00B0582C">
        <w:rPr>
          <w:rFonts w:ascii="Tahoma" w:hAnsi="Tahoma" w:cs="Tahoma"/>
          <w:sz w:val="22"/>
          <w:szCs w:val="22"/>
        </w:rPr>
        <w:t xml:space="preserve">, da so pri lastništvu zgoraj navedenega ponudnika udeležene naslednje </w:t>
      </w:r>
      <w:r w:rsidRPr="00B0582C">
        <w:rPr>
          <w:rFonts w:ascii="Tahoma" w:hAnsi="Tahoma" w:cs="Tahoma"/>
          <w:sz w:val="22"/>
          <w:szCs w:val="22"/>
          <w:u w:val="single"/>
        </w:rPr>
        <w:t>pravne osebe</w:t>
      </w:r>
      <w:r w:rsidRPr="00B0582C">
        <w:rPr>
          <w:rFonts w:ascii="Tahoma" w:hAnsi="Tahoma" w:cs="Tahoma"/>
          <w:sz w:val="22"/>
          <w:szCs w:val="22"/>
        </w:rPr>
        <w:t>, vključno z udeležbo tihih družbenikov:</w:t>
      </w:r>
    </w:p>
    <w:p w:rsidR="002A79E1" w:rsidRPr="00B0582C" w:rsidRDefault="002A79E1" w:rsidP="002A79E1">
      <w:pPr>
        <w:keepNext/>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Delež lastništva v %</w:t>
            </w: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bl>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
          <w:sz w:val="22"/>
          <w:szCs w:val="22"/>
        </w:rPr>
        <w:t>IZJAVLJAMO</w:t>
      </w:r>
      <w:r w:rsidRPr="00B0582C">
        <w:rPr>
          <w:rFonts w:ascii="Tahoma" w:hAnsi="Tahoma" w:cs="Tahoma"/>
          <w:sz w:val="22"/>
          <w:szCs w:val="22"/>
        </w:rPr>
        <w:t xml:space="preserve">, da so pri lastništvu zgoraj navedenega ponudnika udeležene naslednje </w:t>
      </w:r>
      <w:r w:rsidRPr="00B0582C">
        <w:rPr>
          <w:rFonts w:ascii="Tahoma" w:hAnsi="Tahoma" w:cs="Tahoma"/>
          <w:sz w:val="22"/>
          <w:szCs w:val="22"/>
          <w:u w:val="single"/>
        </w:rPr>
        <w:t>fizične osebe</w:t>
      </w:r>
      <w:r w:rsidRPr="00B0582C">
        <w:rPr>
          <w:rFonts w:ascii="Tahoma" w:hAnsi="Tahoma" w:cs="Tahoma"/>
          <w:sz w:val="22"/>
          <w:szCs w:val="22"/>
        </w:rPr>
        <w:t>, vključno z udeležbo tihih družbenikov:</w:t>
      </w:r>
    </w:p>
    <w:p w:rsidR="002A79E1" w:rsidRPr="00B0582C" w:rsidRDefault="002A79E1" w:rsidP="002A79E1">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Delež lastništva v %</w:t>
            </w:r>
          </w:p>
        </w:tc>
      </w:tr>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4"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bl>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b/>
          <w:sz w:val="22"/>
          <w:szCs w:val="22"/>
        </w:rPr>
        <w:br w:type="page"/>
      </w:r>
      <w:r w:rsidRPr="00B0582C">
        <w:rPr>
          <w:rFonts w:ascii="Tahoma" w:hAnsi="Tahoma" w:cs="Tahoma"/>
          <w:b/>
          <w:sz w:val="22"/>
          <w:szCs w:val="22"/>
        </w:rPr>
        <w:lastRenderedPageBreak/>
        <w:t>IZJAVLJAMO</w:t>
      </w:r>
      <w:r w:rsidRPr="00B0582C">
        <w:rPr>
          <w:rFonts w:ascii="Tahoma" w:hAnsi="Tahoma" w:cs="Tahoma"/>
          <w:sz w:val="22"/>
          <w:szCs w:val="22"/>
        </w:rPr>
        <w:t xml:space="preserve">, da so skladno z določbami zakona, ki ureja gospodarske družbe, </w:t>
      </w:r>
      <w:r w:rsidRPr="00B0582C">
        <w:rPr>
          <w:rFonts w:ascii="Tahoma" w:hAnsi="Tahoma" w:cs="Tahoma"/>
          <w:sz w:val="22"/>
          <w:szCs w:val="22"/>
          <w:u w:val="single"/>
        </w:rPr>
        <w:t>povezane družbe</w:t>
      </w:r>
      <w:r w:rsidRPr="00B0582C">
        <w:rPr>
          <w:rFonts w:ascii="Tahoma" w:hAnsi="Tahoma" w:cs="Tahoma"/>
          <w:sz w:val="22"/>
          <w:szCs w:val="22"/>
        </w:rPr>
        <w:t xml:space="preserve"> z zgoraj navedenim ponudnikom, naslednji gospodarski subjekti:</w:t>
      </w:r>
    </w:p>
    <w:p w:rsidR="002A79E1" w:rsidRPr="00B0582C" w:rsidRDefault="002A79E1" w:rsidP="002A79E1">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Matična številka</w:t>
            </w: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r w:rsidR="002A79E1" w:rsidRPr="00B0582C" w:rsidTr="00CF4D9D">
        <w:tc>
          <w:tcPr>
            <w:tcW w:w="533" w:type="dxa"/>
            <w:tcBorders>
              <w:top w:val="single" w:sz="4" w:space="0" w:color="auto"/>
              <w:left w:val="single" w:sz="4" w:space="0" w:color="auto"/>
              <w:bottom w:val="single" w:sz="4" w:space="0" w:color="auto"/>
              <w:right w:val="single" w:sz="4" w:space="0" w:color="auto"/>
            </w:tcBorders>
            <w:hideMark/>
          </w:tcPr>
          <w:p w:rsidR="002A79E1" w:rsidRPr="00B0582C" w:rsidRDefault="002A79E1" w:rsidP="00CF4D9D">
            <w:pPr>
              <w:keepNext/>
              <w:tabs>
                <w:tab w:val="left" w:pos="284"/>
              </w:tabs>
              <w:jc w:val="both"/>
              <w:rPr>
                <w:rFonts w:ascii="Tahoma" w:hAnsi="Tahoma" w:cs="Tahoma"/>
                <w:b/>
                <w:sz w:val="22"/>
                <w:szCs w:val="22"/>
              </w:rPr>
            </w:pPr>
            <w:r w:rsidRPr="00B0582C">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tabs>
                <w:tab w:val="left" w:pos="284"/>
              </w:tabs>
              <w:jc w:val="both"/>
              <w:rPr>
                <w:rFonts w:ascii="Tahoma" w:hAnsi="Tahoma" w:cs="Tahoma"/>
                <w:b/>
                <w:sz w:val="22"/>
                <w:szCs w:val="22"/>
              </w:rPr>
            </w:pPr>
          </w:p>
        </w:tc>
      </w:tr>
    </w:tbl>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sz w:val="22"/>
          <w:szCs w:val="22"/>
        </w:rPr>
        <w:t>S podpisom te izjave jamčimo, da v celotni lastniški strukturi ni udeleženih drugih fizičnih ter pravnih oseb in tihih družbenikov, ter gospodarskih subjektov, za katere se glede na določbe zakona, ki ureja gospodarske družbe, šteje, da so povezane družbe.</w:t>
      </w: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r w:rsidRPr="00B0582C">
        <w:rPr>
          <w:rFonts w:ascii="Tahoma" w:hAnsi="Tahoma" w:cs="Tahoma"/>
          <w:sz w:val="22"/>
          <w:szCs w:val="22"/>
        </w:rPr>
        <w:t>S podpisom te izjave jamčimo za točnost in resničnost podatkov ter se zavedamo, da je okvirni sporazum v primeru lažne izjave ali neresničnih podatkov o dejstvih v izjavi ničen. Zavezujemo se, da bomo naročnika obvestili o vsaki spremembi posredovanih podatkov.</w:t>
      </w: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sz w:val="22"/>
          <w:szCs w:val="22"/>
          <w:u w:val="single"/>
        </w:rPr>
      </w:pPr>
      <w:r w:rsidRPr="00B0582C">
        <w:rPr>
          <w:rFonts w:ascii="Tahoma" w:hAnsi="Tahoma" w:cs="Tahoma"/>
          <w:sz w:val="22"/>
          <w:szCs w:val="22"/>
          <w:u w:val="single"/>
        </w:rPr>
        <w:t>Vse izjave podajamo pod kazensko in materialno odgovornostjo.</w:t>
      </w: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p w:rsidR="002A79E1" w:rsidRPr="00B0582C" w:rsidRDefault="002A79E1" w:rsidP="002A79E1">
      <w:pPr>
        <w:keepNext/>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A79E1" w:rsidRPr="00B0582C" w:rsidTr="00CF4D9D">
        <w:trPr>
          <w:trHeight w:val="235"/>
        </w:trPr>
        <w:tc>
          <w:tcPr>
            <w:tcW w:w="3402" w:type="dxa"/>
            <w:tcBorders>
              <w:bottom w:val="single" w:sz="4" w:space="0" w:color="auto"/>
            </w:tcBorders>
          </w:tcPr>
          <w:p w:rsidR="002A79E1" w:rsidRPr="00B0582C" w:rsidRDefault="002A79E1" w:rsidP="00CF4D9D">
            <w:pPr>
              <w:keepNext/>
              <w:jc w:val="both"/>
              <w:rPr>
                <w:rFonts w:ascii="Tahoma" w:hAnsi="Tahoma" w:cs="Tahoma"/>
                <w:snapToGrid w:val="0"/>
                <w:color w:val="000000"/>
                <w:sz w:val="22"/>
                <w:szCs w:val="22"/>
              </w:rPr>
            </w:pPr>
          </w:p>
        </w:tc>
        <w:tc>
          <w:tcPr>
            <w:tcW w:w="2977" w:type="dxa"/>
          </w:tcPr>
          <w:p w:rsidR="002A79E1" w:rsidRPr="00B0582C" w:rsidRDefault="002A79E1" w:rsidP="00CF4D9D">
            <w:pPr>
              <w:keepNext/>
              <w:jc w:val="both"/>
              <w:rPr>
                <w:rFonts w:ascii="Tahoma" w:hAnsi="Tahoma" w:cs="Tahoma"/>
                <w:snapToGrid w:val="0"/>
                <w:color w:val="000000"/>
                <w:sz w:val="22"/>
                <w:szCs w:val="22"/>
              </w:rPr>
            </w:pPr>
          </w:p>
        </w:tc>
        <w:tc>
          <w:tcPr>
            <w:tcW w:w="3119" w:type="dxa"/>
            <w:tcBorders>
              <w:bottom w:val="single" w:sz="4" w:space="0" w:color="auto"/>
            </w:tcBorders>
          </w:tcPr>
          <w:p w:rsidR="002A79E1" w:rsidRPr="00B0582C" w:rsidRDefault="002A79E1" w:rsidP="00CF4D9D">
            <w:pPr>
              <w:keepNext/>
              <w:tabs>
                <w:tab w:val="left" w:pos="567"/>
                <w:tab w:val="num" w:pos="851"/>
                <w:tab w:val="left" w:pos="993"/>
              </w:tabs>
              <w:jc w:val="both"/>
              <w:rPr>
                <w:rFonts w:ascii="Tahoma" w:hAnsi="Tahoma" w:cs="Tahoma"/>
                <w:snapToGrid w:val="0"/>
                <w:color w:val="000000"/>
                <w:sz w:val="22"/>
                <w:szCs w:val="22"/>
              </w:rPr>
            </w:pPr>
          </w:p>
        </w:tc>
      </w:tr>
      <w:tr w:rsidR="002A79E1" w:rsidRPr="00B0582C" w:rsidTr="00CF4D9D">
        <w:trPr>
          <w:trHeight w:val="235"/>
        </w:trPr>
        <w:tc>
          <w:tcPr>
            <w:tcW w:w="3402" w:type="dxa"/>
            <w:tcBorders>
              <w:top w:val="single" w:sz="4" w:space="0" w:color="auto"/>
            </w:tcBorders>
          </w:tcPr>
          <w:p w:rsidR="002A79E1" w:rsidRPr="00B0582C" w:rsidRDefault="002A79E1" w:rsidP="00CF4D9D">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kraj, datum</w:t>
            </w:r>
          </w:p>
        </w:tc>
        <w:tc>
          <w:tcPr>
            <w:tcW w:w="2977" w:type="dxa"/>
          </w:tcPr>
          <w:p w:rsidR="002A79E1" w:rsidRPr="00B0582C" w:rsidRDefault="002A79E1" w:rsidP="00CF4D9D">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žig</w:t>
            </w:r>
          </w:p>
        </w:tc>
        <w:tc>
          <w:tcPr>
            <w:tcW w:w="3119" w:type="dxa"/>
            <w:tcBorders>
              <w:top w:val="single" w:sz="4" w:space="0" w:color="auto"/>
            </w:tcBorders>
          </w:tcPr>
          <w:p w:rsidR="002A79E1" w:rsidRPr="00B0582C" w:rsidRDefault="002A79E1" w:rsidP="00CF4D9D">
            <w:pPr>
              <w:keepNext/>
              <w:jc w:val="center"/>
              <w:rPr>
                <w:rFonts w:ascii="Tahoma" w:hAnsi="Tahoma" w:cs="Tahoma"/>
                <w:snapToGrid w:val="0"/>
                <w:color w:val="000000"/>
                <w:sz w:val="22"/>
                <w:szCs w:val="22"/>
              </w:rPr>
            </w:pPr>
            <w:r w:rsidRPr="00B0582C">
              <w:rPr>
                <w:rFonts w:ascii="Tahoma" w:hAnsi="Tahoma" w:cs="Tahoma"/>
                <w:snapToGrid w:val="0"/>
                <w:color w:val="000000"/>
                <w:sz w:val="22"/>
                <w:szCs w:val="22"/>
              </w:rPr>
              <w:t>podpis odgovorne osebe</w:t>
            </w:r>
          </w:p>
        </w:tc>
      </w:tr>
    </w:tbl>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sz w:val="22"/>
          <w:szCs w:val="22"/>
        </w:rPr>
      </w:pPr>
    </w:p>
    <w:p w:rsidR="002A79E1" w:rsidRPr="00B0582C" w:rsidRDefault="002A79E1" w:rsidP="002A79E1">
      <w:pPr>
        <w:keepNext/>
        <w:tabs>
          <w:tab w:val="left" w:pos="284"/>
        </w:tabs>
        <w:jc w:val="both"/>
        <w:rPr>
          <w:rFonts w:ascii="Tahoma" w:hAnsi="Tahoma" w:cs="Tahoma"/>
          <w:i/>
          <w:sz w:val="16"/>
          <w:szCs w:val="22"/>
        </w:rPr>
      </w:pPr>
    </w:p>
    <w:p w:rsidR="002A79E1" w:rsidRPr="00B0582C" w:rsidRDefault="002A79E1" w:rsidP="002A79E1">
      <w:pPr>
        <w:keepNext/>
        <w:tabs>
          <w:tab w:val="left" w:pos="284"/>
        </w:tabs>
        <w:jc w:val="both"/>
        <w:rPr>
          <w:rFonts w:ascii="Tahoma" w:hAnsi="Tahoma" w:cs="Tahoma"/>
          <w:i/>
          <w:sz w:val="16"/>
          <w:szCs w:val="22"/>
        </w:rPr>
      </w:pPr>
    </w:p>
    <w:p w:rsidR="002A79E1" w:rsidRPr="00B0582C" w:rsidRDefault="002A79E1" w:rsidP="002A79E1">
      <w:pPr>
        <w:keepNext/>
        <w:tabs>
          <w:tab w:val="left" w:pos="284"/>
        </w:tabs>
        <w:jc w:val="both"/>
        <w:rPr>
          <w:rFonts w:ascii="Tahoma" w:hAnsi="Tahoma" w:cs="Tahoma"/>
          <w:i/>
          <w:iCs/>
          <w:sz w:val="16"/>
          <w:szCs w:val="22"/>
        </w:rPr>
      </w:pPr>
      <w:r w:rsidRPr="00B0582C">
        <w:rPr>
          <w:rFonts w:ascii="Tahoma" w:hAnsi="Tahoma" w:cs="Tahoma"/>
          <w:b/>
          <w:i/>
          <w:sz w:val="16"/>
          <w:szCs w:val="22"/>
        </w:rPr>
        <w:t>Navodilo:</w:t>
      </w:r>
      <w:r w:rsidRPr="00B0582C">
        <w:rPr>
          <w:rFonts w:ascii="Tahoma" w:hAnsi="Tahoma" w:cs="Tahoma"/>
          <w:i/>
          <w:sz w:val="16"/>
          <w:szCs w:val="22"/>
        </w:rPr>
        <w:t xml:space="preserve"> </w:t>
      </w:r>
      <w:r w:rsidRPr="00B0582C">
        <w:rPr>
          <w:rFonts w:ascii="Tahoma" w:hAnsi="Tahoma" w:cs="Tahoma"/>
          <w:i/>
          <w:iCs/>
          <w:sz w:val="16"/>
          <w:szCs w:val="22"/>
        </w:rPr>
        <w:t xml:space="preserve">Izjavo izpolni in podpiše </w:t>
      </w:r>
      <w:r w:rsidRPr="00B0582C">
        <w:rPr>
          <w:rFonts w:ascii="Tahoma" w:hAnsi="Tahoma" w:cs="Tahoma"/>
          <w:i/>
          <w:iCs/>
          <w:sz w:val="16"/>
          <w:szCs w:val="22"/>
          <w:u w:val="single"/>
        </w:rPr>
        <w:t>ponudnik</w:t>
      </w:r>
      <w:r w:rsidRPr="00B0582C">
        <w:rPr>
          <w:rFonts w:ascii="Tahoma" w:hAnsi="Tahoma" w:cs="Tahoma"/>
          <w:i/>
          <w:iCs/>
          <w:sz w:val="16"/>
          <w:szCs w:val="22"/>
        </w:rPr>
        <w:t xml:space="preserve">, kot tudi vsi </w:t>
      </w:r>
      <w:r w:rsidRPr="00B0582C">
        <w:rPr>
          <w:rFonts w:ascii="Tahoma" w:hAnsi="Tahoma" w:cs="Tahoma"/>
          <w:i/>
          <w:iCs/>
          <w:sz w:val="16"/>
          <w:szCs w:val="22"/>
          <w:u w:val="single"/>
        </w:rPr>
        <w:t>posamezni člani skupine ponudnikov</w:t>
      </w:r>
      <w:r w:rsidRPr="00B0582C">
        <w:rPr>
          <w:rFonts w:ascii="Tahoma" w:hAnsi="Tahoma" w:cs="Tahoma"/>
          <w:i/>
          <w:iCs/>
          <w:sz w:val="16"/>
          <w:szCs w:val="22"/>
        </w:rPr>
        <w:t xml:space="preserve"> (partnerji) v primeru skupne ponudbe, vsi </w:t>
      </w:r>
      <w:r w:rsidRPr="00B0582C">
        <w:rPr>
          <w:rFonts w:ascii="Tahoma" w:hAnsi="Tahoma" w:cs="Tahoma"/>
          <w:i/>
          <w:iCs/>
          <w:sz w:val="16"/>
          <w:szCs w:val="22"/>
          <w:u w:val="single"/>
        </w:rPr>
        <w:t>podizvajalci</w:t>
      </w:r>
      <w:r w:rsidRPr="00B0582C">
        <w:rPr>
          <w:rFonts w:ascii="Tahoma" w:hAnsi="Tahoma" w:cs="Tahoma"/>
          <w:i/>
          <w:iCs/>
          <w:sz w:val="16"/>
          <w:szCs w:val="22"/>
        </w:rPr>
        <w:t xml:space="preserve"> ter vsi </w:t>
      </w:r>
      <w:r w:rsidRPr="00B0582C">
        <w:rPr>
          <w:rFonts w:ascii="Tahoma" w:hAnsi="Tahoma" w:cs="Tahoma"/>
          <w:bCs/>
          <w:i/>
          <w:iCs/>
          <w:sz w:val="16"/>
          <w:szCs w:val="22"/>
          <w:u w:val="single"/>
        </w:rPr>
        <w:t>gospodarski subjekti katerih zmogljivosti uporablja ponudnik</w:t>
      </w:r>
      <w:r w:rsidRPr="00B0582C">
        <w:rPr>
          <w:rFonts w:ascii="Tahoma" w:hAnsi="Tahoma" w:cs="Tahoma"/>
          <w:i/>
          <w:iCs/>
          <w:sz w:val="16"/>
          <w:szCs w:val="22"/>
        </w:rPr>
        <w:t>.</w:t>
      </w:r>
    </w:p>
    <w:p w:rsidR="002A79E1" w:rsidRPr="00B0582C" w:rsidRDefault="002A79E1" w:rsidP="002A79E1">
      <w:pPr>
        <w:keepNext/>
        <w:tabs>
          <w:tab w:val="left" w:pos="284"/>
        </w:tabs>
        <w:jc w:val="both"/>
        <w:rPr>
          <w:rFonts w:ascii="Tahoma" w:hAnsi="Tahoma" w:cs="Tahoma"/>
          <w:i/>
          <w:sz w:val="16"/>
          <w:szCs w:val="22"/>
        </w:rPr>
      </w:pPr>
    </w:p>
    <w:p w:rsidR="002A79E1" w:rsidRPr="00B0582C" w:rsidRDefault="002A79E1" w:rsidP="002A79E1">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p w:rsidR="002A79E1" w:rsidRPr="00B0582C" w:rsidRDefault="002A79E1" w:rsidP="002A79E1">
      <w:pPr>
        <w:keepNext/>
        <w:tabs>
          <w:tab w:val="left" w:pos="284"/>
        </w:tabs>
        <w:jc w:val="both"/>
        <w:rPr>
          <w:rFonts w:ascii="Tahoma" w:hAnsi="Tahoma" w:cs="Tahoma"/>
          <w:i/>
          <w:sz w:val="16"/>
          <w:szCs w:val="22"/>
        </w:rPr>
      </w:pPr>
    </w:p>
    <w:p w:rsidR="002A79E1" w:rsidRPr="00B0582C" w:rsidRDefault="002A79E1" w:rsidP="002A79E1">
      <w:pPr>
        <w:keepNext/>
        <w:tabs>
          <w:tab w:val="left" w:pos="284"/>
        </w:tabs>
        <w:jc w:val="both"/>
        <w:rPr>
          <w:rFonts w:ascii="Tahoma" w:hAnsi="Tahoma" w:cs="Tahoma"/>
          <w:i/>
          <w:iCs/>
          <w:sz w:val="16"/>
          <w:szCs w:val="22"/>
        </w:rPr>
      </w:pPr>
      <w:r w:rsidRPr="00B0582C">
        <w:rPr>
          <w:rFonts w:ascii="Tahoma" w:hAnsi="Tahoma" w:cs="Tahoma"/>
          <w:b/>
          <w:bCs/>
          <w:i/>
          <w:sz w:val="16"/>
          <w:szCs w:val="22"/>
        </w:rPr>
        <w:t>Opomba:</w:t>
      </w:r>
      <w:r w:rsidRPr="00B0582C">
        <w:rPr>
          <w:rFonts w:ascii="Tahoma" w:hAnsi="Tahoma" w:cs="Tahoma"/>
          <w:bCs/>
          <w:i/>
          <w:sz w:val="16"/>
          <w:szCs w:val="22"/>
        </w:rPr>
        <w:t xml:space="preserve"> </w:t>
      </w:r>
      <w:r w:rsidRPr="00B0582C">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3" w:history="1">
        <w:r w:rsidRPr="00B0582C">
          <w:rPr>
            <w:rStyle w:val="Hiperpovezava"/>
            <w:rFonts w:ascii="Tahoma" w:hAnsi="Tahoma" w:cs="Tahoma"/>
            <w:i/>
            <w:iCs/>
            <w:sz w:val="16"/>
            <w:szCs w:val="22"/>
          </w:rPr>
          <w:t>https://www.kpk-rs.si/sl/pogosta-vprasanja</w:t>
        </w:r>
      </w:hyperlink>
      <w:r w:rsidRPr="00B0582C">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79E1" w:rsidRPr="00B0582C" w:rsidRDefault="002A79E1" w:rsidP="002A79E1">
      <w:pPr>
        <w:keepNext/>
        <w:tabs>
          <w:tab w:val="left" w:pos="284"/>
        </w:tabs>
        <w:jc w:val="both"/>
        <w:rPr>
          <w:rFonts w:ascii="Tahoma" w:hAnsi="Tahoma" w:cs="Tahoma"/>
          <w:i/>
          <w:iCs/>
          <w:sz w:val="16"/>
          <w:szCs w:val="22"/>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A79E1" w:rsidRPr="00B0582C" w:rsidTr="00CF4D9D">
        <w:tc>
          <w:tcPr>
            <w:tcW w:w="7740" w:type="dxa"/>
            <w:tcBorders>
              <w:top w:val="single" w:sz="4" w:space="0" w:color="000000"/>
              <w:left w:val="single" w:sz="4" w:space="0" w:color="000000"/>
              <w:bottom w:val="single" w:sz="4" w:space="0" w:color="000000"/>
            </w:tcBorders>
          </w:tcPr>
          <w:p w:rsidR="002A79E1" w:rsidRPr="00B0582C" w:rsidRDefault="002A79E1" w:rsidP="00CF4D9D">
            <w:pPr>
              <w:keepNext/>
              <w:snapToGrid w:val="0"/>
              <w:jc w:val="both"/>
              <w:rPr>
                <w:rFonts w:ascii="Tahoma" w:hAnsi="Tahoma" w:cs="Tahoma"/>
                <w:sz w:val="22"/>
                <w:szCs w:val="22"/>
              </w:rPr>
            </w:pPr>
            <w:r w:rsidRPr="00B0582C">
              <w:rPr>
                <w:sz w:val="22"/>
                <w:szCs w:val="22"/>
              </w:rPr>
              <w:lastRenderedPageBreak/>
              <w:br w:type="page"/>
            </w:r>
            <w:r w:rsidRPr="00B0582C">
              <w:rPr>
                <w:rFonts w:ascii="Tahoma" w:hAnsi="Tahoma" w:cs="Tahoma"/>
                <w:b/>
                <w:sz w:val="22"/>
                <w:szCs w:val="22"/>
              </w:rPr>
              <w:br w:type="page"/>
            </w:r>
            <w:r w:rsidRPr="00B0582C">
              <w:rPr>
                <w:rFonts w:ascii="Tahoma" w:hAnsi="Tahoma" w:cs="Tahoma"/>
                <w:b/>
                <w:sz w:val="22"/>
                <w:szCs w:val="22"/>
              </w:rPr>
              <w:br w:type="page"/>
            </w:r>
            <w:r w:rsidRPr="00B0582C">
              <w:rPr>
                <w:rFonts w:ascii="Tahoma" w:hAnsi="Tahoma" w:cs="Tahoma"/>
                <w:sz w:val="22"/>
                <w:szCs w:val="22"/>
              </w:rPr>
              <w:t>IZJAVA O SODELOVANJU S PODIZVAJALCEM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2A79E1" w:rsidRPr="00B0582C" w:rsidRDefault="002A79E1" w:rsidP="00CF4D9D">
            <w:pPr>
              <w:keepNext/>
              <w:ind w:left="72" w:hanging="72"/>
              <w:jc w:val="both"/>
              <w:rPr>
                <w:rFonts w:ascii="Tahoma" w:hAnsi="Tahoma" w:cs="Tahoma"/>
                <w:i/>
                <w:sz w:val="22"/>
                <w:szCs w:val="22"/>
              </w:rPr>
            </w:pPr>
            <w:r w:rsidRPr="00B0582C">
              <w:rPr>
                <w:rFonts w:ascii="Tahoma" w:hAnsi="Tahoma" w:cs="Tahoma"/>
                <w:b/>
                <w:bCs/>
                <w:i/>
                <w:sz w:val="22"/>
                <w:szCs w:val="22"/>
              </w:rPr>
              <w:t>Priloga 4</w:t>
            </w:r>
          </w:p>
        </w:tc>
      </w:tr>
    </w:tbl>
    <w:p w:rsidR="002A79E1" w:rsidRPr="00B0582C" w:rsidRDefault="002A79E1"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Ponudnik: __________________________________________________________________,</w:t>
      </w:r>
    </w:p>
    <w:p w:rsidR="002A79E1" w:rsidRPr="00B0582C" w:rsidRDefault="002A79E1" w:rsidP="002A79E1">
      <w:pPr>
        <w:keepNext/>
        <w:jc w:val="both"/>
        <w:rPr>
          <w:rFonts w:ascii="Tahoma" w:hAnsi="Tahoma" w:cs="Tahoma"/>
          <w:sz w:val="22"/>
          <w:szCs w:val="22"/>
        </w:rPr>
      </w:pPr>
      <w:r w:rsidRPr="00B0582C">
        <w:rPr>
          <w:rFonts w:ascii="Tahoma" w:hAnsi="Tahoma" w:cs="Tahoma"/>
          <w:color w:val="000000"/>
          <w:sz w:val="22"/>
          <w:szCs w:val="22"/>
        </w:rPr>
        <w:t>izjavljamo, da bomo pri izvedbi</w:t>
      </w:r>
      <w:r w:rsidRPr="00B0582C">
        <w:rPr>
          <w:rFonts w:ascii="Tahoma" w:hAnsi="Tahoma" w:cs="Tahoma"/>
          <w:sz w:val="22"/>
          <w:szCs w:val="22"/>
        </w:rPr>
        <w:t xml:space="preserve"> javnega naročila št. </w:t>
      </w:r>
      <w:r>
        <w:rPr>
          <w:rFonts w:ascii="Tahoma" w:hAnsi="Tahoma" w:cs="Tahoma"/>
          <w:b/>
          <w:noProof/>
          <w:sz w:val="22"/>
          <w:szCs w:val="22"/>
        </w:rPr>
        <w:t>JPE-SV-300/16</w:t>
      </w:r>
      <w:r w:rsidRPr="00B0582C">
        <w:rPr>
          <w:rFonts w:ascii="Tahoma" w:hAnsi="Tahoma" w:cs="Tahoma"/>
          <w:b/>
          <w:noProof/>
          <w:sz w:val="22"/>
          <w:szCs w:val="22"/>
        </w:rPr>
        <w:t xml:space="preserve"> - </w:t>
      </w:r>
      <w:r>
        <w:rPr>
          <w:rFonts w:ascii="Tahoma" w:hAnsi="Tahoma" w:cs="Tahoma"/>
          <w:b/>
          <w:sz w:val="22"/>
          <w:szCs w:val="22"/>
        </w:rPr>
        <w:t xml:space="preserve">VZDRŽEVANJE POMOŽNIH DIZELSKIH AGREGATOV  </w:t>
      </w:r>
      <w:r w:rsidRPr="00B0582C">
        <w:rPr>
          <w:rFonts w:ascii="Tahoma" w:hAnsi="Tahoma" w:cs="Tahoma"/>
          <w:sz w:val="22"/>
          <w:szCs w:val="22"/>
        </w:rPr>
        <w:t xml:space="preserve"> sodeloval z naslednjim podizvajalcem:</w:t>
      </w:r>
    </w:p>
    <w:p w:rsidR="002A79E1" w:rsidRPr="00B0582C" w:rsidRDefault="002A79E1" w:rsidP="002A79E1">
      <w:pPr>
        <w:keepNext/>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A79E1" w:rsidRPr="00B0582C" w:rsidTr="00CF4D9D">
        <w:trPr>
          <w:trHeight w:val="460"/>
        </w:trPr>
        <w:tc>
          <w:tcPr>
            <w:tcW w:w="6062" w:type="dxa"/>
            <w:shd w:val="clear" w:color="auto" w:fill="auto"/>
            <w:vAlign w:val="center"/>
          </w:tcPr>
          <w:p w:rsidR="002A79E1" w:rsidRPr="00B0582C" w:rsidRDefault="002A79E1" w:rsidP="00CF4D9D">
            <w:pPr>
              <w:keepNext/>
              <w:jc w:val="center"/>
              <w:rPr>
                <w:rFonts w:ascii="Tahoma" w:hAnsi="Tahoma" w:cs="Tahoma"/>
                <w:color w:val="000000"/>
                <w:sz w:val="22"/>
                <w:szCs w:val="22"/>
              </w:rPr>
            </w:pPr>
            <w:r w:rsidRPr="00B0582C">
              <w:rPr>
                <w:rFonts w:ascii="Tahoma" w:hAnsi="Tahoma" w:cs="Tahoma"/>
                <w:b/>
                <w:bCs/>
                <w:color w:val="000000"/>
                <w:sz w:val="22"/>
                <w:szCs w:val="22"/>
              </w:rPr>
              <w:t>NAZIV IN NASLOV PODIZVAJALCA</w:t>
            </w:r>
          </w:p>
        </w:tc>
        <w:tc>
          <w:tcPr>
            <w:tcW w:w="3402" w:type="dxa"/>
            <w:shd w:val="clear" w:color="auto" w:fill="auto"/>
          </w:tcPr>
          <w:p w:rsidR="002A79E1" w:rsidRPr="00B0582C" w:rsidRDefault="002A79E1" w:rsidP="00CF4D9D">
            <w:pPr>
              <w:keepNext/>
              <w:jc w:val="center"/>
              <w:rPr>
                <w:rFonts w:ascii="Tahoma" w:hAnsi="Tahoma" w:cs="Tahoma"/>
                <w:color w:val="000000"/>
                <w:sz w:val="22"/>
                <w:szCs w:val="22"/>
              </w:rPr>
            </w:pPr>
            <w:r w:rsidRPr="00B0582C">
              <w:rPr>
                <w:rFonts w:ascii="Tahoma" w:hAnsi="Tahoma" w:cs="Tahoma"/>
                <w:color w:val="000000"/>
                <w:sz w:val="22"/>
                <w:szCs w:val="22"/>
              </w:rPr>
              <w:t xml:space="preserve">Zahteva za neposredno plačilo od podizvajalca </w:t>
            </w:r>
            <w:r w:rsidRPr="00B0582C">
              <w:rPr>
                <w:rFonts w:ascii="Tahoma" w:hAnsi="Tahoma" w:cs="Tahoma"/>
                <w:b/>
                <w:color w:val="000000"/>
                <w:sz w:val="22"/>
                <w:szCs w:val="22"/>
              </w:rPr>
              <w:t xml:space="preserve">DA </w:t>
            </w:r>
            <w:r w:rsidRPr="00B0582C">
              <w:rPr>
                <w:rFonts w:ascii="Tahoma" w:hAnsi="Tahoma" w:cs="Tahoma"/>
                <w:color w:val="000000"/>
                <w:sz w:val="22"/>
                <w:szCs w:val="22"/>
              </w:rPr>
              <w:t xml:space="preserve">ali </w:t>
            </w:r>
            <w:r w:rsidRPr="00B0582C">
              <w:rPr>
                <w:rFonts w:ascii="Tahoma" w:hAnsi="Tahoma" w:cs="Tahoma"/>
                <w:b/>
                <w:color w:val="000000"/>
                <w:sz w:val="22"/>
                <w:szCs w:val="22"/>
              </w:rPr>
              <w:t>NE</w:t>
            </w:r>
          </w:p>
        </w:tc>
      </w:tr>
      <w:tr w:rsidR="002A79E1" w:rsidRPr="00B0582C" w:rsidTr="00CF4D9D">
        <w:trPr>
          <w:trHeight w:val="460"/>
        </w:trPr>
        <w:tc>
          <w:tcPr>
            <w:tcW w:w="6062" w:type="dxa"/>
            <w:shd w:val="clear" w:color="auto" w:fill="auto"/>
          </w:tcPr>
          <w:p w:rsidR="002A79E1" w:rsidRPr="00B0582C" w:rsidRDefault="002A79E1" w:rsidP="00CF4D9D">
            <w:pPr>
              <w:keepNext/>
              <w:jc w:val="both"/>
              <w:rPr>
                <w:rFonts w:ascii="Tahoma" w:hAnsi="Tahoma" w:cs="Tahoma"/>
                <w:color w:val="000000"/>
                <w:sz w:val="22"/>
                <w:szCs w:val="22"/>
              </w:rPr>
            </w:pPr>
          </w:p>
        </w:tc>
        <w:tc>
          <w:tcPr>
            <w:tcW w:w="3402" w:type="dxa"/>
            <w:shd w:val="clear" w:color="auto" w:fill="auto"/>
          </w:tcPr>
          <w:p w:rsidR="002A79E1" w:rsidRPr="00B0582C" w:rsidRDefault="002A79E1" w:rsidP="00CF4D9D">
            <w:pPr>
              <w:keepNext/>
              <w:jc w:val="both"/>
              <w:rPr>
                <w:rFonts w:ascii="Tahoma" w:hAnsi="Tahoma" w:cs="Tahoma"/>
                <w:color w:val="000000"/>
                <w:sz w:val="22"/>
                <w:szCs w:val="22"/>
              </w:rPr>
            </w:pPr>
          </w:p>
        </w:tc>
      </w:tr>
    </w:tbl>
    <w:p w:rsidR="002A79E1" w:rsidRPr="00B0582C" w:rsidRDefault="002A79E1" w:rsidP="002A79E1">
      <w:pPr>
        <w:keepNext/>
        <w:jc w:val="both"/>
        <w:rPr>
          <w:rFonts w:ascii="Tahoma" w:hAnsi="Tahoma" w:cs="Tahoma"/>
          <w:b/>
          <w:bCs/>
          <w:sz w:val="22"/>
          <w:szCs w:val="22"/>
        </w:rPr>
      </w:pPr>
    </w:p>
    <w:p w:rsidR="002A79E1" w:rsidRPr="00B0582C" w:rsidRDefault="002A79E1" w:rsidP="002A79E1">
      <w:pPr>
        <w:keepNext/>
        <w:jc w:val="both"/>
        <w:rPr>
          <w:rFonts w:ascii="Tahoma" w:hAnsi="Tahoma" w:cs="Tahoma"/>
          <w:b/>
          <w:bCs/>
          <w:sz w:val="22"/>
          <w:szCs w:val="22"/>
        </w:rPr>
      </w:pPr>
    </w:p>
    <w:p w:rsidR="002A79E1" w:rsidRPr="00B0582C" w:rsidRDefault="002A79E1" w:rsidP="002A79E1">
      <w:pPr>
        <w:keepNext/>
        <w:jc w:val="center"/>
        <w:rPr>
          <w:rFonts w:ascii="Tahoma" w:hAnsi="Tahoma" w:cs="Tahoma"/>
          <w:b/>
          <w:bCs/>
          <w:sz w:val="22"/>
          <w:szCs w:val="22"/>
        </w:rPr>
      </w:pPr>
      <w:r w:rsidRPr="00B0582C">
        <w:rPr>
          <w:rFonts w:ascii="Tahoma" w:hAnsi="Tahoma" w:cs="Tahoma"/>
          <w:b/>
          <w:bCs/>
          <w:sz w:val="22"/>
          <w:szCs w:val="22"/>
        </w:rPr>
        <w:t>Pooblastilo A: v primeru, da je pri podizvajalcu označeno z "DA" - dajemo</w:t>
      </w:r>
    </w:p>
    <w:p w:rsidR="002A79E1" w:rsidRPr="00B0582C" w:rsidRDefault="002A79E1" w:rsidP="002A79E1">
      <w:pPr>
        <w:keepNext/>
        <w:jc w:val="center"/>
        <w:rPr>
          <w:rFonts w:ascii="Tahoma" w:hAnsi="Tahoma" w:cs="Tahoma"/>
          <w:b/>
          <w:bCs/>
          <w:sz w:val="22"/>
          <w:szCs w:val="22"/>
        </w:rPr>
      </w:pPr>
      <w:r w:rsidRPr="00B0582C">
        <w:rPr>
          <w:rFonts w:ascii="Tahoma" w:hAnsi="Tahoma" w:cs="Tahoma"/>
          <w:b/>
          <w:bCs/>
          <w:sz w:val="22"/>
          <w:szCs w:val="22"/>
        </w:rPr>
        <w:t>POOBLASTILO ZA NEPOSREDNO PLAČEVANJE PODIZVAJALCU</w:t>
      </w:r>
    </w:p>
    <w:p w:rsidR="002A79E1" w:rsidRPr="00B0582C" w:rsidRDefault="002A79E1"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A79E1" w:rsidRPr="00B0582C" w:rsidTr="00CF4D9D">
        <w:trPr>
          <w:trHeight w:val="235"/>
        </w:trPr>
        <w:tc>
          <w:tcPr>
            <w:tcW w:w="3374" w:type="dxa"/>
            <w:tcBorders>
              <w:bottom w:val="single" w:sz="4" w:space="0" w:color="auto"/>
            </w:tcBorders>
          </w:tcPr>
          <w:p w:rsidR="002A79E1" w:rsidRPr="00B0582C" w:rsidRDefault="002A79E1" w:rsidP="00CF4D9D">
            <w:pPr>
              <w:keepNext/>
              <w:jc w:val="both"/>
              <w:rPr>
                <w:rFonts w:ascii="Tahoma" w:hAnsi="Tahoma" w:cs="Tahoma"/>
                <w:snapToGrid w:val="0"/>
                <w:sz w:val="22"/>
                <w:szCs w:val="22"/>
              </w:rPr>
            </w:pPr>
          </w:p>
          <w:p w:rsidR="002A79E1" w:rsidRPr="00B0582C" w:rsidRDefault="002A79E1" w:rsidP="00CF4D9D">
            <w:pPr>
              <w:keepNext/>
              <w:jc w:val="both"/>
              <w:rPr>
                <w:rFonts w:ascii="Tahoma" w:hAnsi="Tahoma" w:cs="Tahoma"/>
                <w:snapToGrid w:val="0"/>
                <w:sz w:val="22"/>
                <w:szCs w:val="22"/>
              </w:rPr>
            </w:pPr>
          </w:p>
        </w:tc>
        <w:tc>
          <w:tcPr>
            <w:tcW w:w="2977" w:type="dxa"/>
          </w:tcPr>
          <w:p w:rsidR="002A79E1" w:rsidRPr="00B0582C" w:rsidRDefault="002A79E1" w:rsidP="00CF4D9D">
            <w:pPr>
              <w:keepNext/>
              <w:jc w:val="both"/>
              <w:rPr>
                <w:rFonts w:ascii="Tahoma" w:hAnsi="Tahoma" w:cs="Tahoma"/>
                <w:snapToGrid w:val="0"/>
                <w:sz w:val="22"/>
                <w:szCs w:val="22"/>
              </w:rPr>
            </w:pPr>
          </w:p>
        </w:tc>
        <w:tc>
          <w:tcPr>
            <w:tcW w:w="3119" w:type="dxa"/>
            <w:tcBorders>
              <w:bottom w:val="single" w:sz="4" w:space="0" w:color="auto"/>
            </w:tcBorders>
          </w:tcPr>
          <w:p w:rsidR="002A79E1" w:rsidRPr="00B0582C" w:rsidRDefault="002A79E1" w:rsidP="00CF4D9D">
            <w:pPr>
              <w:keepNext/>
              <w:jc w:val="both"/>
              <w:rPr>
                <w:rFonts w:ascii="Tahoma" w:hAnsi="Tahoma" w:cs="Tahoma"/>
                <w:snapToGrid w:val="0"/>
                <w:sz w:val="22"/>
                <w:szCs w:val="22"/>
              </w:rPr>
            </w:pPr>
          </w:p>
        </w:tc>
      </w:tr>
      <w:tr w:rsidR="002A79E1" w:rsidRPr="00B0582C" w:rsidTr="00CF4D9D">
        <w:trPr>
          <w:trHeight w:val="235"/>
        </w:trPr>
        <w:tc>
          <w:tcPr>
            <w:tcW w:w="3374" w:type="dxa"/>
            <w:tcBorders>
              <w:top w:val="single" w:sz="4" w:space="0" w:color="auto"/>
            </w:tcBorders>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napToGrid w:val="0"/>
                <w:sz w:val="22"/>
                <w:szCs w:val="22"/>
              </w:rPr>
              <w:t>kraj, datum</w:t>
            </w:r>
          </w:p>
        </w:tc>
        <w:tc>
          <w:tcPr>
            <w:tcW w:w="2977" w:type="dxa"/>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napToGrid w:val="0"/>
                <w:sz w:val="22"/>
                <w:szCs w:val="22"/>
              </w:rPr>
              <w:t>žig</w:t>
            </w:r>
          </w:p>
        </w:tc>
        <w:tc>
          <w:tcPr>
            <w:tcW w:w="3119" w:type="dxa"/>
            <w:tcBorders>
              <w:top w:val="single" w:sz="4" w:space="0" w:color="auto"/>
            </w:tcBorders>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z w:val="22"/>
                <w:szCs w:val="22"/>
              </w:rPr>
              <w:t xml:space="preserve">ime in priimek ter </w:t>
            </w:r>
            <w:r w:rsidRPr="00B0582C">
              <w:rPr>
                <w:rFonts w:ascii="Tahoma" w:hAnsi="Tahoma" w:cs="Tahoma"/>
                <w:snapToGrid w:val="0"/>
                <w:color w:val="000000"/>
                <w:sz w:val="22"/>
                <w:szCs w:val="22"/>
              </w:rPr>
              <w:t>podpis odgovorne osebe ponudnika</w:t>
            </w:r>
          </w:p>
        </w:tc>
      </w:tr>
    </w:tbl>
    <w:p w:rsidR="002A79E1" w:rsidRPr="00B0582C" w:rsidRDefault="002A79E1" w:rsidP="002A79E1">
      <w:pPr>
        <w:keepNext/>
        <w:jc w:val="both"/>
        <w:rPr>
          <w:rFonts w:ascii="Tahoma" w:hAnsi="Tahoma" w:cs="Tahoma"/>
          <w:b/>
          <w:sz w:val="22"/>
          <w:szCs w:val="22"/>
        </w:rPr>
      </w:pPr>
    </w:p>
    <w:p w:rsidR="002A79E1" w:rsidRPr="00B0582C" w:rsidRDefault="002A79E1" w:rsidP="002A79E1">
      <w:pPr>
        <w:keepNext/>
        <w:jc w:val="both"/>
        <w:rPr>
          <w:rFonts w:ascii="Tahoma" w:hAnsi="Tahoma" w:cs="Tahoma"/>
          <w:b/>
          <w:sz w:val="22"/>
          <w:szCs w:val="22"/>
        </w:rPr>
      </w:pPr>
    </w:p>
    <w:p w:rsidR="002A79E1" w:rsidRPr="00B0582C" w:rsidRDefault="002A79E1" w:rsidP="002A79E1">
      <w:pPr>
        <w:keepNext/>
        <w:jc w:val="center"/>
        <w:rPr>
          <w:rFonts w:ascii="Tahoma" w:hAnsi="Tahoma" w:cs="Tahoma"/>
          <w:b/>
          <w:bCs/>
          <w:sz w:val="22"/>
          <w:szCs w:val="22"/>
        </w:rPr>
      </w:pPr>
      <w:r w:rsidRPr="00B0582C">
        <w:rPr>
          <w:rFonts w:ascii="Tahoma" w:hAnsi="Tahoma" w:cs="Tahoma"/>
          <w:b/>
          <w:bCs/>
          <w:sz w:val="22"/>
          <w:szCs w:val="22"/>
        </w:rPr>
        <w:t>Pooblastilo B: v primeru, da je pri podizvajalcu označeno z "NE" – ne dajemo</w:t>
      </w:r>
    </w:p>
    <w:p w:rsidR="002A79E1" w:rsidRPr="00B0582C" w:rsidRDefault="002A79E1" w:rsidP="002A79E1">
      <w:pPr>
        <w:keepNext/>
        <w:jc w:val="center"/>
        <w:rPr>
          <w:rFonts w:ascii="Tahoma" w:hAnsi="Tahoma" w:cs="Tahoma"/>
          <w:b/>
          <w:bCs/>
          <w:sz w:val="22"/>
          <w:szCs w:val="22"/>
        </w:rPr>
      </w:pPr>
      <w:r w:rsidRPr="00B0582C">
        <w:rPr>
          <w:rFonts w:ascii="Tahoma" w:hAnsi="Tahoma" w:cs="Tahoma"/>
          <w:b/>
          <w:bCs/>
          <w:sz w:val="22"/>
          <w:szCs w:val="22"/>
        </w:rPr>
        <w:t>POOBLASTILA ZA NEPOSREDNO PLAČEVANJE PODIZVAJALCU</w:t>
      </w:r>
    </w:p>
    <w:p w:rsidR="002A79E1" w:rsidRPr="00B0582C" w:rsidRDefault="002A79E1" w:rsidP="002A79E1">
      <w:pPr>
        <w:keepNext/>
        <w:jc w:val="both"/>
        <w:rPr>
          <w:rFonts w:ascii="Tahoma" w:hAnsi="Tahoma" w:cs="Tahoma"/>
          <w:b/>
          <w:sz w:val="22"/>
          <w:szCs w:val="22"/>
        </w:rPr>
      </w:pPr>
    </w:p>
    <w:p w:rsidR="002A79E1" w:rsidRDefault="002A79E1" w:rsidP="002A79E1">
      <w:pPr>
        <w:keepNext/>
        <w:jc w:val="both"/>
        <w:rPr>
          <w:rFonts w:ascii="Tahoma" w:hAnsi="Tahoma" w:cs="Tahoma"/>
          <w:sz w:val="22"/>
          <w:szCs w:val="22"/>
        </w:rPr>
      </w:pPr>
      <w:r w:rsidRPr="00B0582C">
        <w:rPr>
          <w:rFonts w:ascii="Tahoma" w:hAnsi="Tahoma" w:cs="Tahoma"/>
          <w:sz w:val="22"/>
          <w:szCs w:val="22"/>
        </w:rPr>
        <w:t>Nastopamo s podizvajalcem, ki ne zahteva neposredn</w:t>
      </w:r>
      <w:r>
        <w:rPr>
          <w:rFonts w:ascii="Tahoma" w:hAnsi="Tahoma" w:cs="Tahoma"/>
          <w:sz w:val="22"/>
          <w:szCs w:val="22"/>
        </w:rPr>
        <w:t>ega</w:t>
      </w:r>
      <w:r w:rsidRPr="00B0582C">
        <w:rPr>
          <w:rFonts w:ascii="Tahoma" w:hAnsi="Tahoma" w:cs="Tahoma"/>
          <w:sz w:val="22"/>
          <w:szCs w:val="22"/>
        </w:rPr>
        <w:t xml:space="preserve"> plačil</w:t>
      </w:r>
      <w:r>
        <w:rPr>
          <w:rFonts w:ascii="Tahoma" w:hAnsi="Tahoma" w:cs="Tahoma"/>
          <w:sz w:val="22"/>
          <w:szCs w:val="22"/>
        </w:rPr>
        <w:t>a</w:t>
      </w:r>
      <w:r w:rsidRPr="00B0582C">
        <w:rPr>
          <w:rFonts w:ascii="Tahoma" w:hAnsi="Tahoma" w:cs="Tahoma"/>
          <w:sz w:val="22"/>
          <w:szCs w:val="22"/>
        </w:rPr>
        <w:t>, kar pomeni, da s tem ni podana zahteva za neposredno plačilo podizvajalcu in naročnik plačuje ponudnikove obveznosti do podizvajalca ponudniku.</w:t>
      </w:r>
    </w:p>
    <w:p w:rsidR="00105043" w:rsidRPr="00B0582C" w:rsidRDefault="00105043"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 xml:space="preserve">V tem primeru bo naročnik od ponudnika zahteval, da mu najpozneje v 60 </w:t>
      </w:r>
      <w:r>
        <w:rPr>
          <w:rFonts w:ascii="Tahoma" w:hAnsi="Tahoma" w:cs="Tahoma"/>
          <w:sz w:val="22"/>
          <w:szCs w:val="22"/>
        </w:rPr>
        <w:t xml:space="preserve">(šestdesetih) </w:t>
      </w:r>
      <w:r w:rsidRPr="00B0582C">
        <w:rPr>
          <w:rFonts w:ascii="Tahoma" w:hAnsi="Tahoma" w:cs="Tahoma"/>
          <w:sz w:val="22"/>
          <w:szCs w:val="22"/>
        </w:rPr>
        <w:t>dneh od plačila končnega računa/situacije pošlje svojo pisno izjavo in pisno izjavo podizvajalca, da je podizvajalec prejel plačilo za izveden</w:t>
      </w:r>
      <w:r>
        <w:rPr>
          <w:rFonts w:ascii="Tahoma" w:hAnsi="Tahoma" w:cs="Tahoma"/>
          <w:sz w:val="22"/>
          <w:szCs w:val="22"/>
        </w:rPr>
        <w:t>a dela</w:t>
      </w:r>
      <w:r w:rsidRPr="00B0582C">
        <w:rPr>
          <w:rFonts w:ascii="Tahoma" w:hAnsi="Tahoma" w:cs="Tahoma"/>
          <w:sz w:val="22"/>
          <w:szCs w:val="22"/>
        </w:rPr>
        <w:t xml:space="preserve">, ki </w:t>
      </w:r>
      <w:r>
        <w:rPr>
          <w:rFonts w:ascii="Tahoma" w:hAnsi="Tahoma" w:cs="Tahoma"/>
          <w:sz w:val="22"/>
          <w:szCs w:val="22"/>
        </w:rPr>
        <w:t>so</w:t>
      </w:r>
      <w:r w:rsidRPr="00B0582C">
        <w:rPr>
          <w:rFonts w:ascii="Tahoma" w:hAnsi="Tahoma" w:cs="Tahoma"/>
          <w:sz w:val="22"/>
          <w:szCs w:val="22"/>
        </w:rPr>
        <w:t xml:space="preserve"> neposredno povezana s predmetom </w:t>
      </w:r>
      <w:r>
        <w:rPr>
          <w:rFonts w:ascii="Tahoma" w:hAnsi="Tahoma" w:cs="Tahoma"/>
          <w:sz w:val="22"/>
          <w:szCs w:val="22"/>
        </w:rPr>
        <w:t>okvirnega sporazuma</w:t>
      </w:r>
      <w:r w:rsidRPr="00B0582C">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A79E1" w:rsidRPr="00B0582C" w:rsidTr="00CF4D9D">
        <w:trPr>
          <w:trHeight w:val="235"/>
        </w:trPr>
        <w:tc>
          <w:tcPr>
            <w:tcW w:w="3374" w:type="dxa"/>
            <w:tcBorders>
              <w:bottom w:val="single" w:sz="4" w:space="0" w:color="auto"/>
            </w:tcBorders>
          </w:tcPr>
          <w:p w:rsidR="002A79E1" w:rsidRDefault="002A79E1" w:rsidP="00CF4D9D">
            <w:pPr>
              <w:keepNext/>
              <w:jc w:val="both"/>
              <w:rPr>
                <w:rFonts w:ascii="Tahoma" w:hAnsi="Tahoma" w:cs="Tahoma"/>
                <w:snapToGrid w:val="0"/>
                <w:sz w:val="22"/>
                <w:szCs w:val="22"/>
              </w:rPr>
            </w:pPr>
          </w:p>
          <w:p w:rsidR="002A79E1" w:rsidRDefault="002A79E1" w:rsidP="00CF4D9D">
            <w:pPr>
              <w:keepNext/>
              <w:jc w:val="both"/>
              <w:rPr>
                <w:rFonts w:ascii="Tahoma" w:hAnsi="Tahoma" w:cs="Tahoma"/>
                <w:snapToGrid w:val="0"/>
                <w:sz w:val="22"/>
                <w:szCs w:val="22"/>
              </w:rPr>
            </w:pPr>
          </w:p>
          <w:p w:rsidR="002A79E1" w:rsidRPr="00B0582C" w:rsidRDefault="002A79E1" w:rsidP="00CF4D9D">
            <w:pPr>
              <w:keepNext/>
              <w:jc w:val="both"/>
              <w:rPr>
                <w:rFonts w:ascii="Tahoma" w:hAnsi="Tahoma" w:cs="Tahoma"/>
                <w:snapToGrid w:val="0"/>
                <w:sz w:val="22"/>
                <w:szCs w:val="22"/>
              </w:rPr>
            </w:pPr>
          </w:p>
          <w:p w:rsidR="002A79E1" w:rsidRPr="00B0582C" w:rsidRDefault="002A79E1" w:rsidP="00CF4D9D">
            <w:pPr>
              <w:keepNext/>
              <w:jc w:val="both"/>
              <w:rPr>
                <w:rFonts w:ascii="Tahoma" w:hAnsi="Tahoma" w:cs="Tahoma"/>
                <w:snapToGrid w:val="0"/>
                <w:sz w:val="22"/>
                <w:szCs w:val="22"/>
              </w:rPr>
            </w:pPr>
          </w:p>
        </w:tc>
        <w:tc>
          <w:tcPr>
            <w:tcW w:w="2977" w:type="dxa"/>
          </w:tcPr>
          <w:p w:rsidR="002A79E1" w:rsidRPr="00B0582C" w:rsidRDefault="002A79E1" w:rsidP="00CF4D9D">
            <w:pPr>
              <w:keepNext/>
              <w:jc w:val="both"/>
              <w:rPr>
                <w:rFonts w:ascii="Tahoma" w:hAnsi="Tahoma" w:cs="Tahoma"/>
                <w:snapToGrid w:val="0"/>
                <w:sz w:val="22"/>
                <w:szCs w:val="22"/>
              </w:rPr>
            </w:pPr>
          </w:p>
        </w:tc>
        <w:tc>
          <w:tcPr>
            <w:tcW w:w="3119" w:type="dxa"/>
            <w:tcBorders>
              <w:bottom w:val="single" w:sz="4" w:space="0" w:color="auto"/>
            </w:tcBorders>
          </w:tcPr>
          <w:p w:rsidR="002A79E1" w:rsidRPr="00B0582C" w:rsidRDefault="002A79E1" w:rsidP="00CF4D9D">
            <w:pPr>
              <w:keepNext/>
              <w:jc w:val="both"/>
              <w:rPr>
                <w:rFonts w:ascii="Tahoma" w:hAnsi="Tahoma" w:cs="Tahoma"/>
                <w:snapToGrid w:val="0"/>
                <w:sz w:val="22"/>
                <w:szCs w:val="22"/>
              </w:rPr>
            </w:pPr>
          </w:p>
        </w:tc>
      </w:tr>
      <w:tr w:rsidR="002A79E1" w:rsidRPr="00B0582C" w:rsidTr="00CF4D9D">
        <w:trPr>
          <w:trHeight w:val="235"/>
        </w:trPr>
        <w:tc>
          <w:tcPr>
            <w:tcW w:w="3374" w:type="dxa"/>
            <w:tcBorders>
              <w:top w:val="single" w:sz="4" w:space="0" w:color="auto"/>
            </w:tcBorders>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napToGrid w:val="0"/>
                <w:sz w:val="22"/>
                <w:szCs w:val="22"/>
              </w:rPr>
              <w:t>kraj, datum</w:t>
            </w:r>
          </w:p>
        </w:tc>
        <w:tc>
          <w:tcPr>
            <w:tcW w:w="2977" w:type="dxa"/>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napToGrid w:val="0"/>
                <w:sz w:val="22"/>
                <w:szCs w:val="22"/>
              </w:rPr>
              <w:t>žig</w:t>
            </w:r>
          </w:p>
        </w:tc>
        <w:tc>
          <w:tcPr>
            <w:tcW w:w="3119" w:type="dxa"/>
            <w:tcBorders>
              <w:top w:val="single" w:sz="4" w:space="0" w:color="auto"/>
            </w:tcBorders>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z w:val="22"/>
                <w:szCs w:val="22"/>
              </w:rPr>
              <w:t xml:space="preserve">ime in priimek ter </w:t>
            </w:r>
            <w:r w:rsidRPr="00B0582C">
              <w:rPr>
                <w:rFonts w:ascii="Tahoma" w:hAnsi="Tahoma" w:cs="Tahoma"/>
                <w:snapToGrid w:val="0"/>
                <w:color w:val="000000"/>
                <w:sz w:val="22"/>
                <w:szCs w:val="22"/>
              </w:rPr>
              <w:t>podpis odgovorne osebe ponudnika</w:t>
            </w:r>
          </w:p>
        </w:tc>
      </w:tr>
    </w:tbl>
    <w:p w:rsidR="002A79E1" w:rsidRPr="00B0582C" w:rsidRDefault="002A79E1" w:rsidP="002A79E1">
      <w:pPr>
        <w:keepNext/>
        <w:tabs>
          <w:tab w:val="left" w:pos="284"/>
        </w:tabs>
        <w:jc w:val="both"/>
        <w:rPr>
          <w:rFonts w:ascii="Tahoma" w:hAnsi="Tahoma" w:cs="Tahoma"/>
          <w:b/>
          <w:i/>
          <w:sz w:val="22"/>
          <w:szCs w:val="22"/>
        </w:rPr>
      </w:pPr>
    </w:p>
    <w:p w:rsidR="002A79E1" w:rsidRDefault="002A79E1" w:rsidP="002A79E1">
      <w:pPr>
        <w:keepNext/>
        <w:tabs>
          <w:tab w:val="left" w:pos="284"/>
        </w:tabs>
        <w:jc w:val="both"/>
        <w:rPr>
          <w:rFonts w:ascii="Tahoma" w:hAnsi="Tahoma" w:cs="Tahoma"/>
          <w:b/>
          <w:i/>
          <w:sz w:val="22"/>
          <w:szCs w:val="22"/>
        </w:rPr>
      </w:pPr>
    </w:p>
    <w:p w:rsidR="002A79E1" w:rsidRDefault="002A79E1" w:rsidP="002A79E1">
      <w:pPr>
        <w:keepNext/>
        <w:tabs>
          <w:tab w:val="left" w:pos="284"/>
        </w:tabs>
        <w:jc w:val="both"/>
        <w:rPr>
          <w:rFonts w:ascii="Tahoma" w:hAnsi="Tahoma" w:cs="Tahoma"/>
          <w:b/>
          <w:i/>
          <w:sz w:val="22"/>
          <w:szCs w:val="22"/>
        </w:rPr>
      </w:pPr>
    </w:p>
    <w:p w:rsidR="002A79E1" w:rsidRPr="00B0582C" w:rsidRDefault="002A79E1" w:rsidP="002A79E1">
      <w:pPr>
        <w:keepNext/>
        <w:tabs>
          <w:tab w:val="left" w:pos="284"/>
        </w:tabs>
        <w:jc w:val="both"/>
        <w:rPr>
          <w:rFonts w:ascii="Tahoma" w:hAnsi="Tahoma" w:cs="Tahoma"/>
          <w:b/>
          <w:i/>
          <w:sz w:val="22"/>
          <w:szCs w:val="22"/>
        </w:rPr>
      </w:pPr>
    </w:p>
    <w:p w:rsidR="002A79E1" w:rsidRPr="00B0582C" w:rsidRDefault="002A79E1" w:rsidP="002A79E1">
      <w:pPr>
        <w:keepNext/>
        <w:tabs>
          <w:tab w:val="left" w:pos="284"/>
        </w:tabs>
        <w:jc w:val="both"/>
        <w:rPr>
          <w:rFonts w:ascii="Tahoma" w:hAnsi="Tahoma" w:cs="Tahoma"/>
          <w:i/>
          <w:sz w:val="16"/>
          <w:szCs w:val="22"/>
        </w:rPr>
      </w:pPr>
      <w:r w:rsidRPr="00B0582C">
        <w:rPr>
          <w:rFonts w:ascii="Tahoma" w:hAnsi="Tahoma" w:cs="Tahoma"/>
          <w:b/>
          <w:i/>
          <w:sz w:val="16"/>
          <w:szCs w:val="22"/>
        </w:rPr>
        <w:t>Opomba:</w:t>
      </w:r>
      <w:r w:rsidRPr="00B0582C">
        <w:rPr>
          <w:rFonts w:ascii="Tahoma" w:hAnsi="Tahoma" w:cs="Tahoma"/>
          <w:i/>
          <w:sz w:val="16"/>
          <w:szCs w:val="22"/>
        </w:rPr>
        <w:t xml:space="preserve"> </w:t>
      </w:r>
    </w:p>
    <w:p w:rsidR="002A79E1" w:rsidRPr="00B0582C" w:rsidRDefault="002A79E1" w:rsidP="002A79E1">
      <w:pPr>
        <w:keepNext/>
        <w:numPr>
          <w:ilvl w:val="0"/>
          <w:numId w:val="10"/>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Obrazec se izpolni in podpiše, kadar namerava ponudnik izvesti javno naročilo s podizvajalcem, in sicer: če je podizvajalec označen z »DA« - se podpiše Pooblastilo A, če je podizvajalec označen z »NE« - se podpiše Pooblastilo B.</w:t>
      </w:r>
    </w:p>
    <w:p w:rsidR="002A79E1" w:rsidRPr="00B0582C" w:rsidRDefault="002A79E1" w:rsidP="002A79E1">
      <w:pPr>
        <w:keepNext/>
        <w:numPr>
          <w:ilvl w:val="0"/>
          <w:numId w:val="10"/>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Obrazec se izpolni za vsakega podizvajalca posebej.</w:t>
      </w:r>
    </w:p>
    <w:p w:rsidR="002A79E1" w:rsidRPr="00B0582C" w:rsidRDefault="002A79E1" w:rsidP="002A79E1">
      <w:pPr>
        <w:keepNext/>
        <w:numPr>
          <w:ilvl w:val="0"/>
          <w:numId w:val="10"/>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 xml:space="preserve">V primeru, da ponudnik ne namerava izvesti javno naročilo s podizvajalcem, obrazca ni potrebno izpolniti ter predložiti.  </w:t>
      </w:r>
    </w:p>
    <w:p w:rsidR="002A79E1" w:rsidRPr="00B0582C" w:rsidRDefault="002A79E1" w:rsidP="002A79E1">
      <w:pPr>
        <w:keepNext/>
        <w:tabs>
          <w:tab w:val="left" w:pos="567"/>
          <w:tab w:val="num" w:pos="851"/>
          <w:tab w:val="left" w:pos="993"/>
        </w:tabs>
        <w:jc w:val="both"/>
        <w:rPr>
          <w:rFonts w:ascii="Tahoma" w:hAnsi="Tahoma" w:cs="Tahoma"/>
          <w:b/>
          <w:i/>
          <w:sz w:val="16"/>
          <w:szCs w:val="22"/>
        </w:rPr>
      </w:pPr>
    </w:p>
    <w:p w:rsidR="002A79E1" w:rsidRDefault="002A79E1" w:rsidP="002A79E1">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p w:rsidR="002A79E1" w:rsidRPr="00B0582C" w:rsidRDefault="002A79E1" w:rsidP="002A79E1">
      <w:pPr>
        <w:keepNext/>
        <w:tabs>
          <w:tab w:val="left" w:pos="567"/>
          <w:tab w:val="num" w:pos="851"/>
          <w:tab w:val="left" w:pos="993"/>
        </w:tabs>
        <w:jc w:val="both"/>
        <w:rPr>
          <w:rFonts w:ascii="Tahoma" w:hAnsi="Tahoma" w:cs="Tahoma"/>
          <w:i/>
          <w:sz w:val="16"/>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A79E1" w:rsidRPr="00B0582C" w:rsidTr="00CF4D9D">
        <w:tc>
          <w:tcPr>
            <w:tcW w:w="8008" w:type="dxa"/>
            <w:tcBorders>
              <w:top w:val="single" w:sz="4" w:space="0" w:color="auto"/>
              <w:bottom w:val="single" w:sz="4" w:space="0" w:color="auto"/>
            </w:tcBorders>
          </w:tcPr>
          <w:p w:rsidR="002A79E1" w:rsidRPr="00B0582C" w:rsidRDefault="002A79E1" w:rsidP="00CF4D9D">
            <w:pPr>
              <w:keepNext/>
              <w:jc w:val="both"/>
              <w:rPr>
                <w:rFonts w:ascii="Tahoma" w:hAnsi="Tahoma" w:cs="Tahoma"/>
                <w:sz w:val="22"/>
                <w:szCs w:val="22"/>
              </w:rPr>
            </w:pPr>
            <w:r w:rsidRPr="00B0582C">
              <w:rPr>
                <w:rFonts w:ascii="Tahoma" w:hAnsi="Tahoma" w:cs="Tahoma"/>
                <w:b/>
                <w:sz w:val="22"/>
                <w:szCs w:val="22"/>
              </w:rPr>
              <w:lastRenderedPageBreak/>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r>
            <w:r w:rsidRPr="00B0582C">
              <w:rPr>
                <w:rFonts w:ascii="Tahoma" w:hAnsi="Tahoma" w:cs="Tahoma"/>
                <w:sz w:val="22"/>
                <w:szCs w:val="22"/>
              </w:rPr>
              <w:br w:type="page"/>
              <w:t>PODATKI PODIZVAJALCA</w:t>
            </w:r>
          </w:p>
        </w:tc>
        <w:tc>
          <w:tcPr>
            <w:tcW w:w="1418" w:type="dxa"/>
            <w:tcBorders>
              <w:top w:val="single" w:sz="4" w:space="0" w:color="auto"/>
              <w:bottom w:val="single" w:sz="4" w:space="0" w:color="auto"/>
            </w:tcBorders>
          </w:tcPr>
          <w:p w:rsidR="002A79E1" w:rsidRPr="00B0582C" w:rsidRDefault="002A79E1" w:rsidP="00CF4D9D">
            <w:pPr>
              <w:keepNext/>
              <w:jc w:val="both"/>
              <w:rPr>
                <w:rFonts w:ascii="Tahoma" w:hAnsi="Tahoma" w:cs="Tahoma"/>
                <w:b/>
                <w:i/>
                <w:sz w:val="22"/>
                <w:szCs w:val="22"/>
              </w:rPr>
            </w:pPr>
            <w:r w:rsidRPr="00B0582C">
              <w:rPr>
                <w:rFonts w:ascii="Tahoma" w:hAnsi="Tahoma" w:cs="Tahoma"/>
                <w:b/>
                <w:i/>
                <w:sz w:val="22"/>
                <w:szCs w:val="22"/>
              </w:rPr>
              <w:t>Priloga 4/1</w:t>
            </w:r>
          </w:p>
        </w:tc>
      </w:tr>
    </w:tbl>
    <w:p w:rsidR="002A79E1" w:rsidRPr="00B0582C" w:rsidRDefault="002A79E1"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b/>
          <w:sz w:val="22"/>
          <w:szCs w:val="22"/>
        </w:rPr>
      </w:pPr>
      <w:r>
        <w:rPr>
          <w:rFonts w:ascii="Tahoma" w:hAnsi="Tahoma" w:cs="Tahoma"/>
          <w:b/>
          <w:noProof/>
          <w:sz w:val="22"/>
          <w:szCs w:val="22"/>
        </w:rPr>
        <w:t>JPE-SV-300/16</w:t>
      </w:r>
      <w:r w:rsidRPr="00B0582C">
        <w:rPr>
          <w:rFonts w:ascii="Tahoma" w:hAnsi="Tahoma" w:cs="Tahoma"/>
          <w:b/>
          <w:noProof/>
          <w:sz w:val="22"/>
          <w:szCs w:val="22"/>
        </w:rPr>
        <w:t xml:space="preserve"> - </w:t>
      </w:r>
      <w:r>
        <w:rPr>
          <w:rFonts w:ascii="Tahoma" w:hAnsi="Tahoma" w:cs="Tahoma"/>
          <w:b/>
          <w:sz w:val="22"/>
          <w:szCs w:val="22"/>
        </w:rPr>
        <w:t>VZDRŽEVANJE POMOŽNIH DIZELSKIH AGREGATOV</w:t>
      </w:r>
    </w:p>
    <w:p w:rsidR="002A79E1" w:rsidRPr="00B0582C" w:rsidRDefault="002A79E1" w:rsidP="002A79E1">
      <w:pPr>
        <w:keepNext/>
        <w:jc w:val="both"/>
        <w:rPr>
          <w:rFonts w:ascii="Tahoma" w:hAnsi="Tahoma" w:cs="Tahoma"/>
          <w:sz w:val="22"/>
          <w:szCs w:val="22"/>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A79E1" w:rsidRPr="00B0582C" w:rsidTr="00CF4D9D">
        <w:trPr>
          <w:trHeight w:val="385"/>
          <w:jc w:val="center"/>
        </w:trPr>
        <w:tc>
          <w:tcPr>
            <w:tcW w:w="2762" w:type="dxa"/>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NAZIV PODIZVAJALCA</w:t>
            </w:r>
          </w:p>
          <w:p w:rsidR="002A79E1" w:rsidRPr="00B0582C" w:rsidRDefault="002A79E1" w:rsidP="00CF4D9D">
            <w:pPr>
              <w:keepNext/>
              <w:jc w:val="both"/>
              <w:rPr>
                <w:rFonts w:ascii="Tahoma" w:hAnsi="Tahoma" w:cs="Tahoma"/>
                <w:sz w:val="22"/>
                <w:szCs w:val="22"/>
              </w:rPr>
            </w:pP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POLNI NASLOV</w:t>
            </w:r>
          </w:p>
          <w:p w:rsidR="002A79E1" w:rsidRPr="00B0582C" w:rsidRDefault="002A79E1" w:rsidP="00CF4D9D">
            <w:pPr>
              <w:keepNext/>
              <w:jc w:val="both"/>
              <w:rPr>
                <w:rFonts w:ascii="Tahoma" w:hAnsi="Tahoma" w:cs="Tahoma"/>
                <w:sz w:val="22"/>
                <w:szCs w:val="22"/>
              </w:rPr>
            </w:pP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TELEFON</w:t>
            </w:r>
          </w:p>
          <w:p w:rsidR="002A79E1" w:rsidRPr="00B0582C" w:rsidRDefault="002A79E1" w:rsidP="00CF4D9D">
            <w:pPr>
              <w:keepNext/>
              <w:jc w:val="both"/>
              <w:rPr>
                <w:rFonts w:ascii="Tahoma" w:hAnsi="Tahoma" w:cs="Tahoma"/>
                <w:sz w:val="22"/>
                <w:szCs w:val="22"/>
              </w:rPr>
            </w:pP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rPr>
                <w:rFonts w:ascii="Tahoma" w:hAnsi="Tahoma" w:cs="Tahoma"/>
                <w:sz w:val="22"/>
                <w:szCs w:val="22"/>
              </w:rPr>
            </w:pPr>
            <w:r w:rsidRPr="00B0582C">
              <w:rPr>
                <w:rFonts w:ascii="Tahoma" w:hAnsi="Tahoma" w:cs="Tahoma"/>
                <w:sz w:val="22"/>
                <w:szCs w:val="22"/>
              </w:rPr>
              <w:t>VSI ZAKONITI ZASTOPNIKI</w:t>
            </w:r>
          </w:p>
          <w:p w:rsidR="002A79E1" w:rsidRPr="00B0582C" w:rsidRDefault="002A79E1" w:rsidP="00CF4D9D">
            <w:pPr>
              <w:keepNext/>
              <w:jc w:val="both"/>
              <w:rPr>
                <w:rFonts w:ascii="Tahoma" w:hAnsi="Tahoma" w:cs="Tahoma"/>
                <w:sz w:val="22"/>
                <w:szCs w:val="22"/>
              </w:rPr>
            </w:pPr>
          </w:p>
          <w:p w:rsidR="002A79E1" w:rsidRPr="00B0582C" w:rsidRDefault="002A79E1" w:rsidP="00CF4D9D">
            <w:pPr>
              <w:keepNext/>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rsidR="002A79E1" w:rsidRPr="00B0582C" w:rsidRDefault="002A79E1" w:rsidP="00CF4D9D">
            <w:pPr>
              <w:keepNext/>
              <w:jc w:val="both"/>
              <w:rPr>
                <w:rFonts w:ascii="Tahoma" w:hAnsi="Tahoma" w:cs="Tahoma"/>
                <w:sz w:val="22"/>
                <w:szCs w:val="22"/>
              </w:rPr>
            </w:pPr>
          </w:p>
        </w:tc>
      </w:tr>
      <w:tr w:rsidR="002A79E1" w:rsidRPr="00B0582C" w:rsidTr="00CF4D9D">
        <w:trPr>
          <w:trHeight w:val="163"/>
          <w:jc w:val="center"/>
        </w:trPr>
        <w:tc>
          <w:tcPr>
            <w:tcW w:w="2762" w:type="dxa"/>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MATIČNA ŠTEVILKA</w:t>
            </w: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DAVČNA ŠTEVILKA</w:t>
            </w: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Pr>
          <w:p w:rsidR="002A79E1" w:rsidRPr="00B0582C" w:rsidRDefault="002A79E1" w:rsidP="00CF4D9D">
            <w:pPr>
              <w:keepNext/>
              <w:jc w:val="both"/>
              <w:rPr>
                <w:rFonts w:ascii="Tahoma" w:hAnsi="Tahoma" w:cs="Tahoma"/>
                <w:sz w:val="22"/>
                <w:szCs w:val="22"/>
              </w:rPr>
            </w:pPr>
            <w:r w:rsidRPr="00B0582C">
              <w:rPr>
                <w:rFonts w:ascii="Tahoma" w:hAnsi="Tahoma" w:cs="Tahoma"/>
                <w:sz w:val="22"/>
                <w:szCs w:val="22"/>
              </w:rPr>
              <w:t>TRANSAKCIJSKI RAČUN in navedba banke</w:t>
            </w: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trHeight w:val="1426"/>
          <w:jc w:val="center"/>
        </w:trPr>
        <w:tc>
          <w:tcPr>
            <w:tcW w:w="2762" w:type="dxa"/>
          </w:tcPr>
          <w:p w:rsidR="002A79E1" w:rsidRPr="00B0582C" w:rsidRDefault="002A79E1" w:rsidP="00CF4D9D">
            <w:pPr>
              <w:keepNext/>
              <w:rPr>
                <w:rFonts w:ascii="Tahoma" w:hAnsi="Tahoma" w:cs="Tahoma"/>
                <w:sz w:val="22"/>
                <w:szCs w:val="22"/>
              </w:rPr>
            </w:pPr>
            <w:r w:rsidRPr="00B0582C">
              <w:rPr>
                <w:rFonts w:ascii="Tahoma" w:hAnsi="Tahoma" w:cs="Tahoma"/>
                <w:sz w:val="22"/>
                <w:szCs w:val="22"/>
              </w:rPr>
              <w:t xml:space="preserve">Vsak del javnega naročila (storitev/gradnja/blago), ki se oddaja v </w:t>
            </w:r>
            <w:proofErr w:type="spellStart"/>
            <w:r w:rsidRPr="00B0582C">
              <w:rPr>
                <w:rFonts w:ascii="Tahoma" w:hAnsi="Tahoma" w:cs="Tahoma"/>
                <w:sz w:val="22"/>
                <w:szCs w:val="22"/>
              </w:rPr>
              <w:t>podizvajanje</w:t>
            </w:r>
            <w:proofErr w:type="spellEnd"/>
            <w:r w:rsidRPr="00B0582C">
              <w:rPr>
                <w:rFonts w:ascii="Tahoma" w:hAnsi="Tahoma" w:cs="Tahoma"/>
                <w:sz w:val="22"/>
                <w:szCs w:val="22"/>
              </w:rPr>
              <w:t xml:space="preserve"> (vrsta/opis del)</w:t>
            </w:r>
          </w:p>
        </w:tc>
        <w:tc>
          <w:tcPr>
            <w:tcW w:w="6446" w:type="dxa"/>
          </w:tcPr>
          <w:p w:rsidR="002A79E1" w:rsidRPr="00B0582C" w:rsidRDefault="002A79E1" w:rsidP="00CF4D9D">
            <w:pPr>
              <w:keepNext/>
              <w:jc w:val="both"/>
              <w:rPr>
                <w:rFonts w:ascii="Tahoma" w:hAnsi="Tahoma" w:cs="Tahoma"/>
                <w:sz w:val="22"/>
                <w:szCs w:val="22"/>
              </w:rPr>
            </w:pPr>
          </w:p>
          <w:p w:rsidR="002A79E1" w:rsidRPr="00B0582C" w:rsidRDefault="002A79E1" w:rsidP="00CF4D9D">
            <w:pPr>
              <w:keepNext/>
              <w:jc w:val="both"/>
              <w:rPr>
                <w:rFonts w:ascii="Tahoma" w:hAnsi="Tahoma" w:cs="Tahoma"/>
                <w:sz w:val="22"/>
                <w:szCs w:val="22"/>
              </w:rPr>
            </w:pPr>
          </w:p>
          <w:p w:rsidR="002A79E1" w:rsidRPr="00B0582C" w:rsidRDefault="002A79E1" w:rsidP="00CF4D9D">
            <w:pPr>
              <w:keepNext/>
              <w:jc w:val="both"/>
              <w:rPr>
                <w:rFonts w:ascii="Tahoma" w:hAnsi="Tahoma" w:cs="Tahoma"/>
                <w:sz w:val="22"/>
                <w:szCs w:val="22"/>
              </w:rPr>
            </w:pPr>
          </w:p>
          <w:p w:rsidR="002A79E1" w:rsidRPr="00B0582C" w:rsidRDefault="002A79E1" w:rsidP="00CF4D9D">
            <w:pPr>
              <w:keepNext/>
              <w:jc w:val="both"/>
              <w:rPr>
                <w:rFonts w:ascii="Tahoma" w:hAnsi="Tahoma" w:cs="Tahoma"/>
                <w:sz w:val="22"/>
                <w:szCs w:val="22"/>
              </w:rPr>
            </w:pPr>
          </w:p>
        </w:tc>
      </w:tr>
      <w:tr w:rsidR="002A79E1" w:rsidRPr="00B0582C" w:rsidTr="00CF4D9D">
        <w:trPr>
          <w:trHeight w:val="208"/>
          <w:jc w:val="center"/>
        </w:trPr>
        <w:tc>
          <w:tcPr>
            <w:tcW w:w="2762" w:type="dxa"/>
          </w:tcPr>
          <w:p w:rsidR="002A79E1" w:rsidRPr="00B0582C" w:rsidRDefault="002A79E1" w:rsidP="00CF4D9D">
            <w:pPr>
              <w:keepNext/>
              <w:rPr>
                <w:rFonts w:ascii="Tahoma" w:hAnsi="Tahoma" w:cs="Tahoma"/>
                <w:sz w:val="22"/>
                <w:szCs w:val="22"/>
              </w:rPr>
            </w:pPr>
            <w:r w:rsidRPr="00B0582C">
              <w:rPr>
                <w:rFonts w:ascii="Tahoma" w:hAnsi="Tahoma" w:cs="Tahoma"/>
                <w:sz w:val="22"/>
                <w:szCs w:val="22"/>
              </w:rPr>
              <w:t xml:space="preserve">Količina/Delež (%) javnega naročila, ki se oddaja v </w:t>
            </w:r>
            <w:proofErr w:type="spellStart"/>
            <w:r w:rsidRPr="00B0582C">
              <w:rPr>
                <w:rFonts w:ascii="Tahoma" w:hAnsi="Tahoma" w:cs="Tahoma"/>
                <w:sz w:val="22"/>
                <w:szCs w:val="22"/>
              </w:rPr>
              <w:t>podizvajanje</w:t>
            </w:r>
            <w:proofErr w:type="spellEnd"/>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Pr>
          <w:p w:rsidR="002A79E1" w:rsidRPr="00B0582C" w:rsidRDefault="00242216" w:rsidP="00070D18">
            <w:pPr>
              <w:keepNext/>
              <w:jc w:val="both"/>
              <w:rPr>
                <w:rFonts w:ascii="Tahoma" w:hAnsi="Tahoma" w:cs="Tahoma"/>
                <w:sz w:val="22"/>
                <w:szCs w:val="22"/>
              </w:rPr>
            </w:pPr>
            <w:r>
              <w:rPr>
                <w:rFonts w:ascii="Tahoma" w:hAnsi="Tahoma" w:cs="Tahoma"/>
                <w:sz w:val="22"/>
                <w:szCs w:val="22"/>
              </w:rPr>
              <w:t xml:space="preserve">VREDNOST </w:t>
            </w:r>
            <w:r w:rsidR="00070D18">
              <w:rPr>
                <w:rFonts w:ascii="Tahoma" w:hAnsi="Tahoma" w:cs="Tahoma"/>
                <w:sz w:val="22"/>
                <w:szCs w:val="22"/>
              </w:rPr>
              <w:t>STORITEV</w:t>
            </w: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jc w:val="center"/>
        </w:trPr>
        <w:tc>
          <w:tcPr>
            <w:tcW w:w="2762" w:type="dxa"/>
          </w:tcPr>
          <w:p w:rsidR="002A79E1" w:rsidRPr="00B0582C" w:rsidRDefault="002A79E1" w:rsidP="00242216">
            <w:pPr>
              <w:keepNext/>
              <w:jc w:val="both"/>
              <w:rPr>
                <w:rFonts w:ascii="Tahoma" w:hAnsi="Tahoma" w:cs="Tahoma"/>
                <w:sz w:val="22"/>
                <w:szCs w:val="22"/>
              </w:rPr>
            </w:pPr>
            <w:r w:rsidRPr="00B0582C">
              <w:rPr>
                <w:rFonts w:ascii="Tahoma" w:hAnsi="Tahoma" w:cs="Tahoma"/>
                <w:sz w:val="22"/>
                <w:szCs w:val="22"/>
              </w:rPr>
              <w:t>KRAJ IZVEDBE</w:t>
            </w:r>
            <w:r w:rsidR="00E33151">
              <w:rPr>
                <w:rFonts w:ascii="Tahoma" w:hAnsi="Tahoma" w:cs="Tahoma"/>
                <w:sz w:val="22"/>
                <w:szCs w:val="22"/>
              </w:rPr>
              <w:t xml:space="preserve"> </w:t>
            </w:r>
            <w:r w:rsidR="00070D18">
              <w:rPr>
                <w:rFonts w:ascii="Tahoma" w:hAnsi="Tahoma" w:cs="Tahoma"/>
                <w:sz w:val="22"/>
                <w:szCs w:val="22"/>
              </w:rPr>
              <w:t>STORITEV</w:t>
            </w:r>
          </w:p>
        </w:tc>
        <w:tc>
          <w:tcPr>
            <w:tcW w:w="6446" w:type="dxa"/>
          </w:tcPr>
          <w:p w:rsidR="002A79E1" w:rsidRPr="00B0582C" w:rsidRDefault="002A79E1" w:rsidP="00CF4D9D">
            <w:pPr>
              <w:keepNext/>
              <w:jc w:val="both"/>
              <w:rPr>
                <w:rFonts w:ascii="Tahoma" w:hAnsi="Tahoma" w:cs="Tahoma"/>
                <w:sz w:val="22"/>
                <w:szCs w:val="22"/>
              </w:rPr>
            </w:pPr>
          </w:p>
        </w:tc>
      </w:tr>
      <w:tr w:rsidR="002A79E1" w:rsidRPr="00B0582C" w:rsidTr="00CF4D9D">
        <w:trPr>
          <w:trHeight w:val="305"/>
          <w:jc w:val="center"/>
        </w:trPr>
        <w:tc>
          <w:tcPr>
            <w:tcW w:w="2762" w:type="dxa"/>
          </w:tcPr>
          <w:p w:rsidR="002A79E1" w:rsidRPr="00B0582C" w:rsidRDefault="002A79E1" w:rsidP="00242216">
            <w:pPr>
              <w:keepNext/>
              <w:jc w:val="both"/>
              <w:rPr>
                <w:rFonts w:ascii="Tahoma" w:hAnsi="Tahoma" w:cs="Tahoma"/>
                <w:sz w:val="22"/>
                <w:szCs w:val="22"/>
              </w:rPr>
            </w:pPr>
            <w:r w:rsidRPr="00B0582C">
              <w:rPr>
                <w:rFonts w:ascii="Tahoma" w:hAnsi="Tahoma" w:cs="Tahoma"/>
                <w:sz w:val="22"/>
                <w:szCs w:val="22"/>
              </w:rPr>
              <w:t>ROK IZVEDBE</w:t>
            </w:r>
            <w:r w:rsidR="00E33151">
              <w:rPr>
                <w:rFonts w:ascii="Tahoma" w:hAnsi="Tahoma" w:cs="Tahoma"/>
                <w:sz w:val="22"/>
                <w:szCs w:val="22"/>
              </w:rPr>
              <w:t xml:space="preserve"> </w:t>
            </w:r>
            <w:r w:rsidR="00070D18">
              <w:rPr>
                <w:rFonts w:ascii="Tahoma" w:hAnsi="Tahoma" w:cs="Tahoma"/>
                <w:sz w:val="22"/>
                <w:szCs w:val="22"/>
              </w:rPr>
              <w:t>STORITEV</w:t>
            </w:r>
          </w:p>
        </w:tc>
        <w:tc>
          <w:tcPr>
            <w:tcW w:w="6446" w:type="dxa"/>
          </w:tcPr>
          <w:p w:rsidR="002A79E1" w:rsidRPr="00B0582C" w:rsidRDefault="002A79E1" w:rsidP="00CF4D9D">
            <w:pPr>
              <w:keepNext/>
              <w:jc w:val="both"/>
              <w:rPr>
                <w:rFonts w:ascii="Tahoma" w:hAnsi="Tahoma" w:cs="Tahoma"/>
                <w:sz w:val="22"/>
                <w:szCs w:val="22"/>
              </w:rPr>
            </w:pPr>
          </w:p>
        </w:tc>
      </w:tr>
    </w:tbl>
    <w:p w:rsidR="002A79E1" w:rsidRPr="00B0582C" w:rsidRDefault="002A79E1" w:rsidP="002A79E1">
      <w:pPr>
        <w:keepNext/>
        <w:tabs>
          <w:tab w:val="left" w:pos="567"/>
          <w:tab w:val="left" w:pos="851"/>
          <w:tab w:val="left" w:pos="993"/>
        </w:tabs>
        <w:suppressAutoHyphens/>
        <w:jc w:val="both"/>
        <w:rPr>
          <w:rFonts w:ascii="Tahoma" w:hAnsi="Tahoma" w:cs="Tahoma"/>
          <w:sz w:val="22"/>
          <w:szCs w:val="22"/>
          <w:lang w:eastAsia="ar-SA"/>
        </w:rPr>
      </w:pPr>
    </w:p>
    <w:p w:rsidR="002A79E1" w:rsidRPr="00B0582C" w:rsidRDefault="002A79E1" w:rsidP="002A79E1">
      <w:pPr>
        <w:keepNext/>
        <w:tabs>
          <w:tab w:val="left" w:pos="567"/>
          <w:tab w:val="left" w:pos="851"/>
          <w:tab w:val="left" w:pos="993"/>
        </w:tabs>
        <w:suppressAutoHyphens/>
        <w:jc w:val="both"/>
        <w:rPr>
          <w:rFonts w:ascii="Tahoma" w:hAnsi="Tahoma" w:cs="Tahoma"/>
          <w:sz w:val="22"/>
          <w:szCs w:val="22"/>
          <w:lang w:eastAsia="ar-SA"/>
        </w:rPr>
      </w:pPr>
    </w:p>
    <w:p w:rsidR="002A79E1" w:rsidRPr="00B0582C" w:rsidRDefault="002A79E1" w:rsidP="002A79E1">
      <w:pPr>
        <w:keepNext/>
        <w:jc w:val="center"/>
        <w:rPr>
          <w:rFonts w:ascii="Tahoma" w:hAnsi="Tahoma" w:cs="Tahoma"/>
          <w:b/>
          <w:bCs/>
          <w:sz w:val="22"/>
          <w:szCs w:val="22"/>
        </w:rPr>
      </w:pPr>
      <w:r w:rsidRPr="00B0582C">
        <w:rPr>
          <w:rFonts w:ascii="Tahoma" w:hAnsi="Tahoma" w:cs="Tahoma"/>
          <w:b/>
          <w:bCs/>
          <w:sz w:val="22"/>
          <w:szCs w:val="22"/>
        </w:rPr>
        <w:t>SOGLASJE ZA NEPOSREDNO PLAČEVANJE PODIZVAJALCEM</w:t>
      </w:r>
    </w:p>
    <w:p w:rsidR="002A79E1" w:rsidRPr="00B0582C" w:rsidRDefault="002A79E1" w:rsidP="002A79E1">
      <w:pPr>
        <w:keepNext/>
        <w:jc w:val="both"/>
        <w:rPr>
          <w:rFonts w:ascii="Tahoma" w:hAnsi="Tahoma" w:cs="Tahoma"/>
          <w:sz w:val="22"/>
          <w:szCs w:val="22"/>
        </w:rPr>
      </w:pPr>
    </w:p>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A79E1" w:rsidRPr="00B0582C" w:rsidTr="00CF4D9D">
        <w:tc>
          <w:tcPr>
            <w:tcW w:w="4820" w:type="dxa"/>
          </w:tcPr>
          <w:p w:rsidR="002A79E1" w:rsidRPr="00B0582C" w:rsidRDefault="002A79E1" w:rsidP="002A79E1">
            <w:pPr>
              <w:keepNext/>
              <w:numPr>
                <w:ilvl w:val="0"/>
                <w:numId w:val="58"/>
              </w:numPr>
              <w:ind w:left="318" w:hanging="426"/>
              <w:jc w:val="both"/>
              <w:rPr>
                <w:rFonts w:ascii="Tahoma" w:hAnsi="Tahoma" w:cs="Tahoma"/>
                <w:b/>
                <w:sz w:val="22"/>
                <w:szCs w:val="22"/>
              </w:rPr>
            </w:pPr>
            <w:r w:rsidRPr="00B0582C">
              <w:rPr>
                <w:rFonts w:ascii="Tahoma" w:hAnsi="Tahoma" w:cs="Tahoma"/>
                <w:sz w:val="22"/>
                <w:szCs w:val="22"/>
              </w:rPr>
              <w:t>zahtevam in soglašam,</w:t>
            </w:r>
          </w:p>
        </w:tc>
        <w:tc>
          <w:tcPr>
            <w:tcW w:w="4394" w:type="dxa"/>
          </w:tcPr>
          <w:p w:rsidR="002A79E1" w:rsidRPr="00B0582C" w:rsidRDefault="002A79E1" w:rsidP="002A79E1">
            <w:pPr>
              <w:keepNext/>
              <w:numPr>
                <w:ilvl w:val="0"/>
                <w:numId w:val="58"/>
              </w:numPr>
              <w:ind w:left="459"/>
              <w:jc w:val="both"/>
              <w:rPr>
                <w:rFonts w:ascii="Tahoma" w:hAnsi="Tahoma" w:cs="Tahoma"/>
                <w:b/>
                <w:sz w:val="22"/>
                <w:szCs w:val="22"/>
              </w:rPr>
            </w:pPr>
            <w:r w:rsidRPr="00B0582C">
              <w:rPr>
                <w:rFonts w:ascii="Tahoma" w:hAnsi="Tahoma" w:cs="Tahoma"/>
                <w:sz w:val="22"/>
                <w:szCs w:val="22"/>
              </w:rPr>
              <w:t>ne soglašam,</w:t>
            </w:r>
          </w:p>
        </w:tc>
      </w:tr>
    </w:tbl>
    <w:p w:rsidR="002A79E1" w:rsidRPr="00B0582C" w:rsidRDefault="002A79E1" w:rsidP="002A79E1">
      <w:pPr>
        <w:keepNext/>
        <w:jc w:val="both"/>
        <w:rPr>
          <w:rFonts w:ascii="Tahoma" w:hAnsi="Tahoma" w:cs="Tahoma"/>
          <w:sz w:val="22"/>
          <w:szCs w:val="22"/>
        </w:rPr>
      </w:pPr>
      <w:r w:rsidRPr="00B0582C">
        <w:rPr>
          <w:rFonts w:ascii="Tahoma" w:hAnsi="Tahoma" w:cs="Tahoma"/>
          <w:sz w:val="22"/>
          <w:szCs w:val="22"/>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rsidR="002A79E1" w:rsidRPr="00B0582C" w:rsidRDefault="002A79E1" w:rsidP="002A79E1">
      <w:pPr>
        <w:keepNext/>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A79E1" w:rsidRPr="00B0582C" w:rsidTr="00CF4D9D">
        <w:trPr>
          <w:trHeight w:val="235"/>
        </w:trPr>
        <w:tc>
          <w:tcPr>
            <w:tcW w:w="3374" w:type="dxa"/>
            <w:tcBorders>
              <w:bottom w:val="single" w:sz="4" w:space="0" w:color="auto"/>
            </w:tcBorders>
          </w:tcPr>
          <w:p w:rsidR="002A79E1" w:rsidRPr="00B0582C" w:rsidRDefault="002A79E1" w:rsidP="00CF4D9D">
            <w:pPr>
              <w:keepNext/>
              <w:jc w:val="both"/>
              <w:rPr>
                <w:rFonts w:ascii="Tahoma" w:hAnsi="Tahoma" w:cs="Tahoma"/>
                <w:snapToGrid w:val="0"/>
                <w:sz w:val="22"/>
                <w:szCs w:val="22"/>
              </w:rPr>
            </w:pPr>
          </w:p>
        </w:tc>
        <w:tc>
          <w:tcPr>
            <w:tcW w:w="2977" w:type="dxa"/>
          </w:tcPr>
          <w:p w:rsidR="002A79E1" w:rsidRPr="00B0582C" w:rsidRDefault="002A79E1" w:rsidP="00CF4D9D">
            <w:pPr>
              <w:keepNext/>
              <w:jc w:val="both"/>
              <w:rPr>
                <w:rFonts w:ascii="Tahoma" w:hAnsi="Tahoma" w:cs="Tahoma"/>
                <w:snapToGrid w:val="0"/>
                <w:sz w:val="22"/>
                <w:szCs w:val="22"/>
              </w:rPr>
            </w:pPr>
          </w:p>
        </w:tc>
        <w:tc>
          <w:tcPr>
            <w:tcW w:w="3119" w:type="dxa"/>
            <w:tcBorders>
              <w:bottom w:val="single" w:sz="4" w:space="0" w:color="auto"/>
            </w:tcBorders>
          </w:tcPr>
          <w:p w:rsidR="002A79E1" w:rsidRPr="00B0582C" w:rsidRDefault="002A79E1" w:rsidP="00CF4D9D">
            <w:pPr>
              <w:keepNext/>
              <w:jc w:val="both"/>
              <w:rPr>
                <w:rFonts w:ascii="Tahoma" w:hAnsi="Tahoma" w:cs="Tahoma"/>
                <w:snapToGrid w:val="0"/>
                <w:sz w:val="22"/>
                <w:szCs w:val="22"/>
              </w:rPr>
            </w:pPr>
          </w:p>
        </w:tc>
      </w:tr>
      <w:tr w:rsidR="002A79E1" w:rsidRPr="00B0582C" w:rsidTr="00CF4D9D">
        <w:trPr>
          <w:trHeight w:val="235"/>
        </w:trPr>
        <w:tc>
          <w:tcPr>
            <w:tcW w:w="3374" w:type="dxa"/>
            <w:tcBorders>
              <w:top w:val="single" w:sz="4" w:space="0" w:color="auto"/>
            </w:tcBorders>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napToGrid w:val="0"/>
                <w:sz w:val="22"/>
                <w:szCs w:val="22"/>
              </w:rPr>
              <w:t>kraj, datum</w:t>
            </w:r>
          </w:p>
        </w:tc>
        <w:tc>
          <w:tcPr>
            <w:tcW w:w="2977" w:type="dxa"/>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napToGrid w:val="0"/>
                <w:sz w:val="22"/>
                <w:szCs w:val="22"/>
              </w:rPr>
              <w:t>žig</w:t>
            </w:r>
          </w:p>
        </w:tc>
        <w:tc>
          <w:tcPr>
            <w:tcW w:w="3119" w:type="dxa"/>
            <w:tcBorders>
              <w:top w:val="single" w:sz="4" w:space="0" w:color="auto"/>
            </w:tcBorders>
          </w:tcPr>
          <w:p w:rsidR="002A79E1" w:rsidRPr="00B0582C" w:rsidRDefault="002A79E1" w:rsidP="00CF4D9D">
            <w:pPr>
              <w:keepNext/>
              <w:jc w:val="center"/>
              <w:rPr>
                <w:rFonts w:ascii="Tahoma" w:hAnsi="Tahoma" w:cs="Tahoma"/>
                <w:snapToGrid w:val="0"/>
                <w:sz w:val="22"/>
                <w:szCs w:val="22"/>
              </w:rPr>
            </w:pPr>
            <w:r w:rsidRPr="00B0582C">
              <w:rPr>
                <w:rFonts w:ascii="Tahoma" w:hAnsi="Tahoma" w:cs="Tahoma"/>
                <w:sz w:val="22"/>
                <w:szCs w:val="22"/>
              </w:rPr>
              <w:t xml:space="preserve">ime in priimek ter </w:t>
            </w:r>
            <w:r w:rsidRPr="00B0582C">
              <w:rPr>
                <w:rFonts w:ascii="Tahoma" w:hAnsi="Tahoma" w:cs="Tahoma"/>
                <w:snapToGrid w:val="0"/>
                <w:color w:val="000000"/>
                <w:sz w:val="22"/>
                <w:szCs w:val="22"/>
              </w:rPr>
              <w:t>podpis odgovorne osebe podizvajalca</w:t>
            </w:r>
          </w:p>
        </w:tc>
      </w:tr>
    </w:tbl>
    <w:p w:rsidR="002A79E1" w:rsidRDefault="002A79E1" w:rsidP="002A79E1">
      <w:pPr>
        <w:keepNext/>
        <w:tabs>
          <w:tab w:val="left" w:pos="567"/>
          <w:tab w:val="left" w:pos="851"/>
          <w:tab w:val="left" w:pos="993"/>
        </w:tabs>
        <w:suppressAutoHyphens/>
        <w:jc w:val="both"/>
        <w:rPr>
          <w:rFonts w:ascii="Tahoma" w:hAnsi="Tahoma" w:cs="Tahoma"/>
          <w:sz w:val="22"/>
          <w:szCs w:val="22"/>
          <w:lang w:eastAsia="ar-SA"/>
        </w:rPr>
      </w:pPr>
    </w:p>
    <w:p w:rsidR="002A79E1" w:rsidRPr="00B0582C" w:rsidRDefault="002A79E1" w:rsidP="002A79E1">
      <w:pPr>
        <w:keepNext/>
        <w:tabs>
          <w:tab w:val="left" w:pos="567"/>
          <w:tab w:val="left" w:pos="851"/>
          <w:tab w:val="left" w:pos="993"/>
        </w:tabs>
        <w:suppressAutoHyphens/>
        <w:jc w:val="both"/>
        <w:rPr>
          <w:rFonts w:ascii="Tahoma" w:hAnsi="Tahoma" w:cs="Tahoma"/>
          <w:sz w:val="22"/>
          <w:szCs w:val="22"/>
          <w:lang w:eastAsia="ar-SA"/>
        </w:rPr>
      </w:pPr>
    </w:p>
    <w:p w:rsidR="002A79E1" w:rsidRPr="00B0582C" w:rsidRDefault="002A79E1" w:rsidP="002A79E1">
      <w:pPr>
        <w:keepNext/>
        <w:tabs>
          <w:tab w:val="left" w:pos="284"/>
        </w:tabs>
        <w:jc w:val="both"/>
        <w:rPr>
          <w:rFonts w:ascii="Tahoma" w:hAnsi="Tahoma" w:cs="Tahoma"/>
          <w:i/>
          <w:sz w:val="16"/>
          <w:szCs w:val="22"/>
        </w:rPr>
      </w:pPr>
      <w:r w:rsidRPr="00B0582C">
        <w:rPr>
          <w:rFonts w:ascii="Tahoma" w:hAnsi="Tahoma" w:cs="Tahoma"/>
          <w:b/>
          <w:i/>
          <w:sz w:val="16"/>
          <w:szCs w:val="22"/>
        </w:rPr>
        <w:t>Opomba:</w:t>
      </w:r>
      <w:r w:rsidRPr="00B0582C">
        <w:rPr>
          <w:rFonts w:ascii="Tahoma" w:hAnsi="Tahoma" w:cs="Tahoma"/>
          <w:i/>
          <w:sz w:val="16"/>
          <w:szCs w:val="22"/>
        </w:rPr>
        <w:t xml:space="preserve"> </w:t>
      </w:r>
    </w:p>
    <w:p w:rsidR="002A79E1" w:rsidRPr="00B0582C" w:rsidRDefault="002A79E1" w:rsidP="002A79E1">
      <w:pPr>
        <w:keepNext/>
        <w:numPr>
          <w:ilvl w:val="0"/>
          <w:numId w:val="10"/>
        </w:numPr>
        <w:tabs>
          <w:tab w:val="clear" w:pos="1070"/>
        </w:tabs>
        <w:ind w:left="284" w:hanging="218"/>
        <w:jc w:val="both"/>
        <w:rPr>
          <w:rFonts w:ascii="Tahoma" w:hAnsi="Tahoma" w:cs="Tahoma"/>
          <w:i/>
          <w:iCs/>
          <w:sz w:val="16"/>
          <w:szCs w:val="22"/>
        </w:rPr>
      </w:pPr>
      <w:r w:rsidRPr="00B0582C">
        <w:rPr>
          <w:rFonts w:ascii="Tahoma" w:hAnsi="Tahoma" w:cs="Tahoma"/>
          <w:i/>
          <w:iCs/>
          <w:sz w:val="16"/>
          <w:szCs w:val="22"/>
        </w:rPr>
        <w:t>Obrazec se izpolni za vsakega podizvajalca posebej.</w:t>
      </w:r>
    </w:p>
    <w:p w:rsidR="002A79E1" w:rsidRPr="00B0582C" w:rsidRDefault="002A79E1" w:rsidP="002A79E1">
      <w:pPr>
        <w:keepNext/>
        <w:tabs>
          <w:tab w:val="left" w:pos="567"/>
          <w:tab w:val="num" w:pos="851"/>
          <w:tab w:val="left" w:pos="993"/>
        </w:tabs>
        <w:jc w:val="both"/>
        <w:rPr>
          <w:rFonts w:ascii="Tahoma" w:hAnsi="Tahoma" w:cs="Tahoma"/>
          <w:b/>
          <w:i/>
          <w:sz w:val="16"/>
          <w:szCs w:val="22"/>
        </w:rPr>
      </w:pPr>
    </w:p>
    <w:p w:rsidR="002A79E1" w:rsidRDefault="002A79E1" w:rsidP="002A79E1">
      <w:pPr>
        <w:keepNext/>
        <w:tabs>
          <w:tab w:val="left" w:pos="567"/>
          <w:tab w:val="num" w:pos="851"/>
          <w:tab w:val="left" w:pos="993"/>
        </w:tabs>
        <w:jc w:val="both"/>
        <w:rPr>
          <w:rFonts w:ascii="Tahoma" w:hAnsi="Tahoma" w:cs="Tahoma"/>
          <w:i/>
          <w:sz w:val="16"/>
          <w:szCs w:val="22"/>
        </w:rPr>
      </w:pPr>
      <w:r w:rsidRPr="00B0582C">
        <w:rPr>
          <w:rFonts w:ascii="Tahoma" w:hAnsi="Tahoma" w:cs="Tahoma"/>
          <w:b/>
          <w:i/>
          <w:sz w:val="16"/>
          <w:szCs w:val="22"/>
        </w:rPr>
        <w:t xml:space="preserve">Navodilo: </w:t>
      </w:r>
      <w:r w:rsidRPr="00B0582C">
        <w:rPr>
          <w:rFonts w:ascii="Tahoma" w:hAnsi="Tahoma" w:cs="Tahoma"/>
          <w:i/>
          <w:sz w:val="16"/>
          <w:szCs w:val="22"/>
        </w:rPr>
        <w:t>Obrazec se po potrebi kopira!</w:t>
      </w:r>
    </w:p>
    <w:p w:rsidR="00242216" w:rsidRDefault="00242216" w:rsidP="002A79E1">
      <w:pPr>
        <w:keepNext/>
        <w:tabs>
          <w:tab w:val="left" w:pos="567"/>
          <w:tab w:val="num" w:pos="851"/>
          <w:tab w:val="left" w:pos="993"/>
        </w:tabs>
        <w:jc w:val="both"/>
        <w:rPr>
          <w:rFonts w:ascii="Tahoma" w:hAnsi="Tahoma" w:cs="Tahoma"/>
          <w:i/>
          <w:sz w:val="16"/>
          <w:szCs w:val="22"/>
        </w:rPr>
      </w:pPr>
    </w:p>
    <w:p w:rsidR="00242216" w:rsidRDefault="00242216" w:rsidP="002A79E1">
      <w:pPr>
        <w:keepNext/>
        <w:tabs>
          <w:tab w:val="left" w:pos="567"/>
          <w:tab w:val="num" w:pos="851"/>
          <w:tab w:val="left" w:pos="993"/>
        </w:tabs>
        <w:jc w:val="both"/>
        <w:rPr>
          <w:rFonts w:ascii="Tahoma" w:hAnsi="Tahoma" w:cs="Tahoma"/>
          <w:i/>
          <w:sz w:val="16"/>
          <w:szCs w:val="22"/>
        </w:rPr>
      </w:pPr>
    </w:p>
    <w:p w:rsidR="00242216" w:rsidRDefault="00242216" w:rsidP="002A79E1">
      <w:pPr>
        <w:keepNext/>
        <w:tabs>
          <w:tab w:val="left" w:pos="567"/>
          <w:tab w:val="num" w:pos="851"/>
          <w:tab w:val="left" w:pos="993"/>
        </w:tabs>
        <w:jc w:val="both"/>
        <w:rPr>
          <w:rFonts w:ascii="Tahoma" w:hAnsi="Tahoma" w:cs="Tahoma"/>
          <w:i/>
          <w:sz w:val="16"/>
          <w:szCs w:val="22"/>
        </w:rPr>
      </w:pPr>
    </w:p>
    <w:p w:rsidR="003C2409" w:rsidRDefault="003C2409" w:rsidP="003456CA">
      <w:pPr>
        <w:keepNext/>
        <w:jc w:val="both"/>
        <w:rPr>
          <w:rFonts w:ascii="Tahoma" w:hAnsi="Tahoma" w:cs="Tahoma"/>
          <w:b/>
          <w:i/>
          <w:sz w:val="16"/>
          <w:szCs w:val="16"/>
        </w:rPr>
      </w:pPr>
    </w:p>
    <w:p w:rsidR="0072382F" w:rsidRPr="00A03008" w:rsidRDefault="0072382F" w:rsidP="003456CA">
      <w:pPr>
        <w:keepNext/>
        <w:jc w:val="both"/>
        <w:rPr>
          <w:rFonts w:ascii="Tahoma" w:hAnsi="Tahoma" w:cs="Tahoma"/>
          <w:b/>
          <w:i/>
          <w:sz w:val="16"/>
          <w:szCs w:val="16"/>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297CC2" w:rsidRPr="003501AD" w:rsidTr="00D8143F">
        <w:tc>
          <w:tcPr>
            <w:tcW w:w="8080" w:type="dxa"/>
          </w:tcPr>
          <w:p w:rsidR="00297CC2" w:rsidRPr="003501AD" w:rsidRDefault="00297CC2" w:rsidP="00284B04">
            <w:pPr>
              <w:keepNext/>
              <w:jc w:val="both"/>
              <w:rPr>
                <w:rFonts w:ascii="Tahoma" w:hAnsi="Tahoma" w:cs="Tahoma"/>
                <w:sz w:val="22"/>
                <w:szCs w:val="22"/>
              </w:rPr>
            </w:pPr>
            <w:r w:rsidRPr="003501AD">
              <w:rPr>
                <w:rFonts w:ascii="Tahoma" w:hAnsi="Tahoma" w:cs="Tahoma"/>
                <w:sz w:val="22"/>
                <w:szCs w:val="22"/>
              </w:rPr>
              <w:lastRenderedPageBreak/>
              <w:br w:type="page"/>
            </w:r>
            <w:r w:rsidR="00284B04">
              <w:rPr>
                <w:rFonts w:ascii="Tahoma" w:hAnsi="Tahoma" w:cs="Tahoma"/>
                <w:sz w:val="22"/>
                <w:szCs w:val="22"/>
              </w:rPr>
              <w:t>VZOREC OKVIRNEGA SPORAZUMA</w:t>
            </w:r>
          </w:p>
        </w:tc>
        <w:tc>
          <w:tcPr>
            <w:tcW w:w="1276" w:type="dxa"/>
          </w:tcPr>
          <w:p w:rsidR="00297CC2" w:rsidRPr="003501AD" w:rsidRDefault="00297CC2" w:rsidP="006B1048">
            <w:pPr>
              <w:keepNext/>
              <w:jc w:val="both"/>
              <w:rPr>
                <w:rFonts w:ascii="Tahoma" w:hAnsi="Tahoma" w:cs="Tahoma"/>
                <w:b/>
                <w:i/>
                <w:sz w:val="22"/>
                <w:szCs w:val="22"/>
              </w:rPr>
            </w:pPr>
            <w:r w:rsidRPr="003501AD">
              <w:rPr>
                <w:rFonts w:ascii="Tahoma" w:hAnsi="Tahoma" w:cs="Tahoma"/>
                <w:b/>
                <w:i/>
                <w:sz w:val="22"/>
                <w:szCs w:val="22"/>
              </w:rPr>
              <w:t xml:space="preserve">Priloga </w:t>
            </w:r>
            <w:r w:rsidR="006B1048">
              <w:rPr>
                <w:rFonts w:ascii="Tahoma" w:hAnsi="Tahoma" w:cs="Tahoma"/>
                <w:b/>
                <w:i/>
                <w:sz w:val="22"/>
                <w:szCs w:val="22"/>
              </w:rPr>
              <w:t>5</w:t>
            </w:r>
          </w:p>
        </w:tc>
      </w:tr>
    </w:tbl>
    <w:p w:rsidR="003C235A" w:rsidRPr="003501AD" w:rsidRDefault="003C235A" w:rsidP="003456CA">
      <w:pPr>
        <w:pStyle w:val="tekst1"/>
        <w:keepNext/>
        <w:spacing w:before="0" w:line="240" w:lineRule="auto"/>
      </w:pPr>
    </w:p>
    <w:p w:rsidR="00486DFB" w:rsidRDefault="00486DFB" w:rsidP="00486DFB">
      <w:pPr>
        <w:keepNext/>
        <w:jc w:val="center"/>
        <w:rPr>
          <w:rFonts w:ascii="Tahoma" w:hAnsi="Tahoma" w:cs="Tahoma"/>
          <w:b/>
          <w:sz w:val="32"/>
        </w:rPr>
      </w:pPr>
      <w:r w:rsidRPr="0098406B">
        <w:rPr>
          <w:rFonts w:ascii="Tahoma" w:hAnsi="Tahoma" w:cs="Tahoma"/>
          <w:b/>
          <w:sz w:val="32"/>
        </w:rPr>
        <w:t>OKVIRN</w:t>
      </w:r>
      <w:r>
        <w:rPr>
          <w:rFonts w:ascii="Tahoma" w:hAnsi="Tahoma" w:cs="Tahoma"/>
          <w:b/>
          <w:sz w:val="32"/>
        </w:rPr>
        <w:t>I</w:t>
      </w:r>
      <w:r w:rsidRPr="0098406B">
        <w:rPr>
          <w:rFonts w:ascii="Tahoma" w:hAnsi="Tahoma" w:cs="Tahoma"/>
          <w:b/>
          <w:sz w:val="32"/>
        </w:rPr>
        <w:t xml:space="preserve"> SPORAZUM</w:t>
      </w:r>
    </w:p>
    <w:p w:rsidR="00486DFB" w:rsidRDefault="00486DFB" w:rsidP="00486DFB">
      <w:pPr>
        <w:keepNext/>
        <w:jc w:val="center"/>
        <w:rPr>
          <w:rFonts w:ascii="Tahoma" w:hAnsi="Tahoma" w:cs="Tahoma"/>
          <w:b/>
          <w:sz w:val="32"/>
        </w:rPr>
      </w:pPr>
    </w:p>
    <w:p w:rsidR="00486DFB" w:rsidRPr="0098406B" w:rsidRDefault="00486DFB" w:rsidP="00486DFB">
      <w:pPr>
        <w:keepNext/>
        <w:jc w:val="center"/>
        <w:rPr>
          <w:rFonts w:ascii="Tahoma" w:hAnsi="Tahoma" w:cs="Tahoma"/>
          <w:b/>
          <w:sz w:val="32"/>
        </w:rPr>
      </w:pPr>
      <w:r>
        <w:rPr>
          <w:rFonts w:ascii="Tahoma" w:hAnsi="Tahoma" w:cs="Tahoma"/>
          <w:b/>
          <w:sz w:val="32"/>
        </w:rPr>
        <w:t xml:space="preserve">ZA VZDRŽEVANJE POMOŽNIH DIZELSKIH AGREGATOV </w:t>
      </w:r>
    </w:p>
    <w:p w:rsidR="00486DFB" w:rsidRDefault="00486DFB" w:rsidP="00486DFB">
      <w:pPr>
        <w:keepNext/>
        <w:ind w:left="4956" w:firstLine="708"/>
        <w:rPr>
          <w:rFonts w:ascii="Tahoma" w:hAnsi="Tahoma"/>
          <w:b/>
          <w:sz w:val="22"/>
        </w:rPr>
      </w:pPr>
    </w:p>
    <w:p w:rsidR="00486DFB" w:rsidRPr="0098406B" w:rsidRDefault="00486DFB" w:rsidP="00486DFB">
      <w:pPr>
        <w:keepNext/>
        <w:ind w:left="4956" w:firstLine="708"/>
        <w:rPr>
          <w:rFonts w:ascii="Tahoma" w:hAnsi="Tahoma"/>
          <w:b/>
          <w:sz w:val="22"/>
        </w:rPr>
      </w:pPr>
    </w:p>
    <w:p w:rsidR="00486DFB" w:rsidRPr="0098406B" w:rsidRDefault="00486DFB" w:rsidP="00486DFB">
      <w:pPr>
        <w:keepNext/>
        <w:rPr>
          <w:rFonts w:ascii="Tahoma" w:hAnsi="Tahoma"/>
          <w:sz w:val="22"/>
        </w:rPr>
      </w:pPr>
      <w:r w:rsidRPr="0098406B">
        <w:rPr>
          <w:rFonts w:ascii="Tahoma" w:hAnsi="Tahoma"/>
          <w:sz w:val="22"/>
        </w:rPr>
        <w:t xml:space="preserve">ki </w:t>
      </w:r>
      <w:r>
        <w:rPr>
          <w:rFonts w:ascii="Tahoma" w:hAnsi="Tahoma"/>
          <w:sz w:val="22"/>
        </w:rPr>
        <w:t>ga</w:t>
      </w:r>
      <w:r w:rsidRPr="0098406B">
        <w:rPr>
          <w:rFonts w:ascii="Tahoma" w:hAnsi="Tahoma"/>
          <w:sz w:val="22"/>
        </w:rPr>
        <w:t xml:space="preserve"> skleneta</w:t>
      </w:r>
    </w:p>
    <w:p w:rsidR="00486DFB" w:rsidRDefault="00486DFB" w:rsidP="00486DFB">
      <w:pPr>
        <w:keepNext/>
        <w:tabs>
          <w:tab w:val="left" w:pos="1702"/>
        </w:tabs>
        <w:ind w:left="1701" w:hanging="1701"/>
        <w:rPr>
          <w:rFonts w:ascii="Tahoma" w:hAnsi="Tahoma"/>
          <w:sz w:val="22"/>
        </w:rPr>
      </w:pPr>
    </w:p>
    <w:p w:rsidR="00486DFB" w:rsidRPr="0098406B" w:rsidRDefault="00486DFB" w:rsidP="00327899">
      <w:pPr>
        <w:keepNext/>
        <w:tabs>
          <w:tab w:val="left" w:pos="1702"/>
        </w:tabs>
        <w:rPr>
          <w:rFonts w:ascii="Tahoma" w:hAnsi="Tahoma"/>
          <w:sz w:val="22"/>
        </w:rPr>
      </w:pPr>
    </w:p>
    <w:p w:rsidR="00486DFB" w:rsidRDefault="00486DFB" w:rsidP="00486DFB">
      <w:pPr>
        <w:keepNext/>
        <w:ind w:left="1701" w:hanging="1701"/>
        <w:jc w:val="both"/>
        <w:rPr>
          <w:rFonts w:ascii="Tahoma" w:hAnsi="Tahoma"/>
          <w:sz w:val="22"/>
        </w:rPr>
      </w:pPr>
      <w:r w:rsidRPr="0098406B">
        <w:rPr>
          <w:rFonts w:ascii="Tahoma" w:hAnsi="Tahoma"/>
          <w:b/>
          <w:sz w:val="22"/>
        </w:rPr>
        <w:t>NAROČNIK:</w:t>
      </w:r>
      <w:r w:rsidRPr="0098406B">
        <w:rPr>
          <w:rFonts w:ascii="Tahoma" w:hAnsi="Tahoma"/>
          <w:sz w:val="22"/>
        </w:rPr>
        <w:tab/>
      </w:r>
      <w:r w:rsidRPr="0098406B">
        <w:rPr>
          <w:rFonts w:ascii="Tahoma" w:hAnsi="Tahoma"/>
          <w:b/>
          <w:sz w:val="22"/>
        </w:rPr>
        <w:t xml:space="preserve">JAVNO PODJETJE ENERGETIKA LJUBLJANA d.o.o., </w:t>
      </w:r>
      <w:r w:rsidRPr="0098406B">
        <w:rPr>
          <w:rFonts w:ascii="Tahoma" w:hAnsi="Tahoma"/>
          <w:sz w:val="22"/>
        </w:rPr>
        <w:t>Verovškova</w:t>
      </w:r>
      <w:r>
        <w:rPr>
          <w:rFonts w:ascii="Tahoma" w:hAnsi="Tahoma"/>
          <w:sz w:val="22"/>
        </w:rPr>
        <w:t xml:space="preserve"> ulica</w:t>
      </w:r>
      <w:r w:rsidRPr="0098406B">
        <w:rPr>
          <w:rFonts w:ascii="Tahoma" w:hAnsi="Tahoma"/>
          <w:sz w:val="22"/>
        </w:rPr>
        <w:t xml:space="preserve"> 62, 1000 LJUBLJANA, ki ga zastopa direktor </w:t>
      </w:r>
      <w:r>
        <w:rPr>
          <w:rFonts w:ascii="Tahoma" w:hAnsi="Tahoma"/>
          <w:sz w:val="22"/>
        </w:rPr>
        <w:t>Samo Lozej</w:t>
      </w:r>
      <w:r w:rsidRPr="0098406B">
        <w:rPr>
          <w:rFonts w:ascii="Tahoma" w:hAnsi="Tahoma"/>
          <w:sz w:val="22"/>
        </w:rPr>
        <w:t xml:space="preserve"> </w:t>
      </w:r>
    </w:p>
    <w:p w:rsidR="00486DFB" w:rsidRPr="0098406B" w:rsidRDefault="00486DFB" w:rsidP="00486DFB">
      <w:pPr>
        <w:keepNext/>
        <w:ind w:left="1701"/>
        <w:jc w:val="both"/>
        <w:rPr>
          <w:rFonts w:ascii="Tahoma" w:hAnsi="Tahoma"/>
          <w:sz w:val="22"/>
        </w:rPr>
      </w:pPr>
      <w:r w:rsidRPr="0098406B">
        <w:rPr>
          <w:rFonts w:ascii="Tahoma" w:hAnsi="Tahoma"/>
          <w:sz w:val="22"/>
        </w:rPr>
        <w:t>(v nadaljevanju: naročnik)</w:t>
      </w:r>
    </w:p>
    <w:p w:rsidR="00486DFB" w:rsidRPr="0098406B" w:rsidRDefault="00486DFB" w:rsidP="00486DFB">
      <w:pPr>
        <w:keepNext/>
        <w:tabs>
          <w:tab w:val="left" w:pos="1702"/>
        </w:tabs>
        <w:ind w:left="1701" w:hanging="1701"/>
        <w:jc w:val="both"/>
        <w:rPr>
          <w:rFonts w:ascii="Tahoma" w:hAnsi="Tahoma"/>
          <w:sz w:val="22"/>
        </w:rPr>
      </w:pPr>
    </w:p>
    <w:p w:rsidR="00486DFB" w:rsidRPr="0098406B" w:rsidRDefault="00486DFB" w:rsidP="00486DFB">
      <w:pPr>
        <w:keepNext/>
        <w:tabs>
          <w:tab w:val="left" w:pos="1702"/>
        </w:tabs>
        <w:ind w:left="1701" w:hanging="1701"/>
        <w:jc w:val="both"/>
        <w:rPr>
          <w:rFonts w:ascii="Tahoma" w:hAnsi="Tahoma"/>
          <w:sz w:val="22"/>
        </w:rPr>
      </w:pPr>
      <w:r w:rsidRPr="0098406B">
        <w:rPr>
          <w:rFonts w:ascii="Tahoma" w:hAnsi="Tahoma"/>
          <w:sz w:val="22"/>
        </w:rPr>
        <w:tab/>
      </w:r>
      <w:r w:rsidRPr="0098406B">
        <w:rPr>
          <w:rFonts w:ascii="Tahoma" w:hAnsi="Tahoma"/>
          <w:sz w:val="22"/>
        </w:rPr>
        <w:tab/>
        <w:t>identifikacijska številka za DDV:</w:t>
      </w:r>
      <w:r w:rsidRPr="0098406B">
        <w:rPr>
          <w:rFonts w:ascii="Tahoma" w:hAnsi="Tahoma"/>
          <w:sz w:val="22"/>
        </w:rPr>
        <w:tab/>
        <w:t>SI23034033</w:t>
      </w:r>
    </w:p>
    <w:p w:rsidR="00486DFB" w:rsidRPr="0098406B" w:rsidRDefault="00486DFB" w:rsidP="00486DFB">
      <w:pPr>
        <w:keepNext/>
        <w:ind w:left="1701" w:hanging="1701"/>
        <w:jc w:val="both"/>
        <w:rPr>
          <w:rFonts w:ascii="Tahoma" w:hAnsi="Tahoma"/>
          <w:sz w:val="22"/>
        </w:rPr>
      </w:pPr>
      <w:r>
        <w:rPr>
          <w:rFonts w:ascii="Tahoma" w:hAnsi="Tahoma" w:cs="Tahoma"/>
          <w:sz w:val="22"/>
          <w:szCs w:val="22"/>
        </w:rPr>
        <w:tab/>
      </w:r>
      <w:r w:rsidRPr="0074520E">
        <w:rPr>
          <w:rFonts w:ascii="Tahoma" w:hAnsi="Tahoma" w:cs="Tahoma"/>
          <w:sz w:val="22"/>
          <w:szCs w:val="22"/>
        </w:rPr>
        <w:t>matična številka:</w:t>
      </w:r>
    </w:p>
    <w:p w:rsidR="00486DFB" w:rsidRPr="0098406B" w:rsidRDefault="00486DFB" w:rsidP="00486DFB">
      <w:pPr>
        <w:keepNext/>
        <w:ind w:left="1701" w:hanging="1701"/>
        <w:jc w:val="both"/>
        <w:rPr>
          <w:rFonts w:ascii="Tahoma" w:hAnsi="Tahoma"/>
          <w:sz w:val="22"/>
        </w:rPr>
      </w:pPr>
      <w:r w:rsidRPr="0098406B">
        <w:rPr>
          <w:rFonts w:ascii="Tahoma" w:hAnsi="Tahoma"/>
          <w:sz w:val="22"/>
        </w:rPr>
        <w:t>in</w:t>
      </w:r>
    </w:p>
    <w:p w:rsidR="00486DFB" w:rsidRPr="0098406B" w:rsidRDefault="00486DFB" w:rsidP="00486DFB">
      <w:pPr>
        <w:keepNext/>
        <w:tabs>
          <w:tab w:val="left" w:pos="1702"/>
        </w:tabs>
        <w:ind w:left="1701" w:hanging="1701"/>
        <w:jc w:val="both"/>
        <w:rPr>
          <w:rFonts w:ascii="Tahoma" w:hAnsi="Tahoma"/>
          <w:b/>
          <w:sz w:val="22"/>
        </w:rPr>
      </w:pPr>
    </w:p>
    <w:p w:rsidR="00486DFB" w:rsidRDefault="00486DFB" w:rsidP="00486DFB">
      <w:pPr>
        <w:keepNext/>
        <w:tabs>
          <w:tab w:val="left" w:pos="1702"/>
        </w:tabs>
        <w:ind w:left="1701" w:hanging="1701"/>
        <w:jc w:val="both"/>
        <w:rPr>
          <w:rFonts w:ascii="Tahoma" w:hAnsi="Tahoma"/>
          <w:sz w:val="22"/>
        </w:rPr>
      </w:pPr>
      <w:r w:rsidRPr="0098406B">
        <w:rPr>
          <w:rFonts w:ascii="Tahoma" w:hAnsi="Tahoma"/>
          <w:b/>
          <w:sz w:val="22"/>
        </w:rPr>
        <w:t>IZVAJALEC:</w:t>
      </w:r>
      <w:r w:rsidRPr="0098406B">
        <w:rPr>
          <w:rFonts w:ascii="Tahoma" w:hAnsi="Tahoma"/>
          <w:b/>
          <w:sz w:val="22"/>
        </w:rPr>
        <w:tab/>
      </w:r>
      <w:r w:rsidRPr="00F71250">
        <w:rPr>
          <w:rFonts w:ascii="Tahoma" w:hAnsi="Tahoma"/>
          <w:sz w:val="22"/>
        </w:rPr>
        <w:tab/>
        <w:t>______________________________________________________,</w:t>
      </w:r>
      <w:r w:rsidRPr="0098406B">
        <w:rPr>
          <w:rFonts w:ascii="Tahoma" w:hAnsi="Tahoma"/>
          <w:sz w:val="22"/>
        </w:rPr>
        <w:t xml:space="preserve"> ki ga zastopa _________________________________________________ </w:t>
      </w:r>
    </w:p>
    <w:p w:rsidR="00486DFB" w:rsidRPr="0098406B" w:rsidRDefault="00486DFB" w:rsidP="00486DFB">
      <w:pPr>
        <w:keepNext/>
        <w:tabs>
          <w:tab w:val="left" w:pos="1702"/>
        </w:tabs>
        <w:ind w:left="1701" w:hanging="1701"/>
        <w:jc w:val="both"/>
        <w:rPr>
          <w:rFonts w:ascii="Tahoma" w:hAnsi="Tahoma"/>
          <w:sz w:val="22"/>
        </w:rPr>
      </w:pPr>
      <w:r>
        <w:rPr>
          <w:rFonts w:ascii="Tahoma" w:hAnsi="Tahoma"/>
          <w:b/>
          <w:sz w:val="22"/>
        </w:rPr>
        <w:tab/>
      </w:r>
      <w:r>
        <w:rPr>
          <w:rFonts w:ascii="Tahoma" w:hAnsi="Tahoma"/>
          <w:b/>
          <w:sz w:val="22"/>
        </w:rPr>
        <w:tab/>
      </w:r>
      <w:r w:rsidRPr="0098406B">
        <w:rPr>
          <w:rFonts w:ascii="Tahoma" w:hAnsi="Tahoma"/>
          <w:sz w:val="22"/>
        </w:rPr>
        <w:t>(v nadaljevanju: izvajalec)</w:t>
      </w:r>
    </w:p>
    <w:p w:rsidR="00486DFB" w:rsidRPr="0098406B" w:rsidRDefault="00486DFB" w:rsidP="00486DFB">
      <w:pPr>
        <w:keepNext/>
        <w:tabs>
          <w:tab w:val="left" w:pos="1702"/>
        </w:tabs>
        <w:ind w:left="1701" w:hanging="1701"/>
        <w:jc w:val="both"/>
        <w:rPr>
          <w:rFonts w:ascii="Tahoma" w:hAnsi="Tahoma"/>
          <w:sz w:val="22"/>
        </w:rPr>
      </w:pPr>
      <w:r w:rsidRPr="0098406B">
        <w:rPr>
          <w:rFonts w:ascii="Tahoma" w:hAnsi="Tahoma"/>
          <w:sz w:val="22"/>
        </w:rPr>
        <w:tab/>
      </w:r>
    </w:p>
    <w:p w:rsidR="00486DFB" w:rsidRPr="0098406B" w:rsidRDefault="00486DFB" w:rsidP="00486DFB">
      <w:pPr>
        <w:keepNext/>
        <w:tabs>
          <w:tab w:val="left" w:pos="1702"/>
        </w:tabs>
        <w:rPr>
          <w:rFonts w:ascii="Tahoma" w:hAnsi="Tahoma"/>
          <w:sz w:val="22"/>
        </w:rPr>
      </w:pPr>
      <w:r w:rsidRPr="0098406B">
        <w:rPr>
          <w:rFonts w:ascii="Tahoma" w:hAnsi="Tahoma"/>
          <w:sz w:val="22"/>
        </w:rPr>
        <w:tab/>
        <w:t>transakcijski račun izvajalca: _________________________</w:t>
      </w:r>
    </w:p>
    <w:p w:rsidR="00486DFB" w:rsidRPr="0098406B" w:rsidRDefault="00486DFB" w:rsidP="00486DFB">
      <w:pPr>
        <w:keepNext/>
        <w:tabs>
          <w:tab w:val="left" w:pos="1702"/>
        </w:tabs>
        <w:rPr>
          <w:rFonts w:ascii="Tahoma" w:hAnsi="Tahoma"/>
          <w:sz w:val="22"/>
        </w:rPr>
      </w:pPr>
      <w:r w:rsidRPr="0098406B">
        <w:rPr>
          <w:rFonts w:ascii="Tahoma" w:hAnsi="Tahoma"/>
          <w:sz w:val="22"/>
        </w:rPr>
        <w:tab/>
        <w:t>identifikacijska številka za DDV: _________________________</w:t>
      </w:r>
    </w:p>
    <w:p w:rsidR="00486DFB" w:rsidRDefault="00486DFB" w:rsidP="00486DFB">
      <w:pPr>
        <w:keepNext/>
        <w:tabs>
          <w:tab w:val="left" w:pos="1701"/>
        </w:tabs>
        <w:jc w:val="both"/>
        <w:rPr>
          <w:rFonts w:ascii="Tahoma" w:hAnsi="Tahoma"/>
          <w:sz w:val="22"/>
        </w:rPr>
      </w:pPr>
      <w:r>
        <w:rPr>
          <w:rFonts w:ascii="Tahoma" w:hAnsi="Tahoma" w:cs="Tahoma"/>
          <w:sz w:val="22"/>
          <w:szCs w:val="22"/>
        </w:rPr>
        <w:tab/>
      </w:r>
      <w:r w:rsidRPr="0074520E">
        <w:rPr>
          <w:rFonts w:ascii="Tahoma" w:hAnsi="Tahoma" w:cs="Tahoma"/>
          <w:sz w:val="22"/>
          <w:szCs w:val="22"/>
        </w:rPr>
        <w:t>matična številka:</w:t>
      </w:r>
      <w:r>
        <w:rPr>
          <w:rFonts w:ascii="Tahoma" w:hAnsi="Tahoma" w:cs="Tahoma"/>
          <w:sz w:val="22"/>
          <w:szCs w:val="22"/>
        </w:rPr>
        <w:t>____________________________</w:t>
      </w:r>
    </w:p>
    <w:p w:rsidR="003C2409" w:rsidRDefault="003C2409" w:rsidP="00486DFB">
      <w:pPr>
        <w:keepNext/>
        <w:jc w:val="both"/>
        <w:rPr>
          <w:rFonts w:ascii="Tahoma" w:hAnsi="Tahoma"/>
          <w:sz w:val="22"/>
        </w:rPr>
      </w:pPr>
    </w:p>
    <w:p w:rsidR="003C2409" w:rsidRPr="0098406B" w:rsidRDefault="003C2409" w:rsidP="00486DFB">
      <w:pPr>
        <w:keepNext/>
        <w:jc w:val="both"/>
        <w:rPr>
          <w:rFonts w:ascii="Tahoma" w:hAnsi="Tahoma"/>
          <w:sz w:val="22"/>
        </w:rPr>
      </w:pPr>
    </w:p>
    <w:p w:rsidR="00486DFB" w:rsidRPr="0098406B" w:rsidRDefault="00486DFB" w:rsidP="00486DFB">
      <w:pPr>
        <w:keepNext/>
        <w:numPr>
          <w:ilvl w:val="0"/>
          <w:numId w:val="3"/>
        </w:numPr>
        <w:tabs>
          <w:tab w:val="left" w:pos="709"/>
          <w:tab w:val="left" w:pos="1702"/>
        </w:tabs>
        <w:jc w:val="center"/>
        <w:rPr>
          <w:rFonts w:ascii="Tahoma" w:hAnsi="Tahoma"/>
          <w:b/>
          <w:sz w:val="22"/>
        </w:rPr>
      </w:pPr>
      <w:r w:rsidRPr="0098406B">
        <w:rPr>
          <w:rFonts w:ascii="Tahoma" w:hAnsi="Tahoma"/>
          <w:b/>
          <w:sz w:val="22"/>
        </w:rPr>
        <w:t xml:space="preserve"> UVODNO DOLOČILO</w:t>
      </w:r>
    </w:p>
    <w:p w:rsidR="00486DFB" w:rsidRPr="0098406B" w:rsidRDefault="00486DFB" w:rsidP="00486DFB">
      <w:pPr>
        <w:keepNext/>
        <w:rPr>
          <w:rFonts w:ascii="Tahoma" w:hAnsi="Tahoma"/>
          <w:sz w:val="22"/>
        </w:rPr>
      </w:pPr>
    </w:p>
    <w:p w:rsidR="00486DFB" w:rsidRDefault="00486DFB" w:rsidP="00486DFB">
      <w:pPr>
        <w:keepNext/>
        <w:numPr>
          <w:ilvl w:val="0"/>
          <w:numId w:val="4"/>
        </w:numPr>
        <w:tabs>
          <w:tab w:val="clear" w:pos="4613"/>
          <w:tab w:val="num" w:pos="426"/>
          <w:tab w:val="num" w:pos="1440"/>
        </w:tabs>
        <w:ind w:left="425" w:hanging="425"/>
        <w:jc w:val="center"/>
        <w:rPr>
          <w:rFonts w:ascii="Tahoma" w:hAnsi="Tahoma"/>
          <w:sz w:val="22"/>
        </w:rPr>
      </w:pPr>
      <w:r>
        <w:rPr>
          <w:rFonts w:ascii="Tahoma" w:hAnsi="Tahoma"/>
          <w:sz w:val="22"/>
        </w:rPr>
        <w:t>č</w:t>
      </w:r>
      <w:r w:rsidRPr="0098406B">
        <w:rPr>
          <w:rFonts w:ascii="Tahoma" w:hAnsi="Tahoma"/>
          <w:sz w:val="22"/>
        </w:rPr>
        <w:t>len</w:t>
      </w:r>
    </w:p>
    <w:p w:rsidR="00486DFB" w:rsidRPr="0098406B" w:rsidRDefault="00486DFB" w:rsidP="00486DFB">
      <w:pPr>
        <w:keepNext/>
        <w:ind w:left="426"/>
        <w:jc w:val="center"/>
        <w:rPr>
          <w:rFonts w:ascii="Tahoma" w:hAnsi="Tahoma"/>
          <w:sz w:val="22"/>
        </w:rPr>
      </w:pPr>
    </w:p>
    <w:p w:rsidR="003C2409" w:rsidRPr="00596E2C" w:rsidRDefault="003C2409" w:rsidP="00596E2C">
      <w:pPr>
        <w:keepNext/>
        <w:jc w:val="both"/>
        <w:rPr>
          <w:rFonts w:ascii="Tahoma" w:hAnsi="Tahoma" w:cs="Tahoma"/>
          <w:b/>
          <w:sz w:val="28"/>
          <w:szCs w:val="28"/>
        </w:rPr>
      </w:pPr>
      <w:r w:rsidRPr="008262DB">
        <w:rPr>
          <w:rFonts w:ascii="Tahoma" w:hAnsi="Tahoma" w:cs="Tahoma"/>
          <w:sz w:val="22"/>
          <w:szCs w:val="22"/>
        </w:rPr>
        <w:t xml:space="preserve">Stranki okvirnega sporazuma </w:t>
      </w:r>
      <w:r w:rsidRPr="008262DB">
        <w:rPr>
          <w:rFonts w:ascii="Tahoma" w:hAnsi="Tahoma"/>
          <w:sz w:val="22"/>
          <w:szCs w:val="22"/>
        </w:rPr>
        <w:t xml:space="preserve">uvodoma sporazumno </w:t>
      </w:r>
      <w:r w:rsidRPr="008262DB">
        <w:rPr>
          <w:rFonts w:ascii="Tahoma" w:hAnsi="Tahoma" w:cs="Tahoma"/>
          <w:sz w:val="22"/>
          <w:szCs w:val="22"/>
        </w:rPr>
        <w:t>ugotavljata, da je bil izvajalec izbran na podlagi postopka za oddajo javnega naročila št. JPE-</w:t>
      </w:r>
      <w:r>
        <w:rPr>
          <w:rFonts w:ascii="Tahoma" w:hAnsi="Tahoma" w:cs="Tahoma"/>
          <w:sz w:val="22"/>
          <w:szCs w:val="22"/>
        </w:rPr>
        <w:t>SV-30</w:t>
      </w:r>
      <w:r w:rsidR="00327899">
        <w:rPr>
          <w:rFonts w:ascii="Tahoma" w:hAnsi="Tahoma" w:cs="Tahoma"/>
          <w:sz w:val="22"/>
          <w:szCs w:val="22"/>
        </w:rPr>
        <w:t>0</w:t>
      </w:r>
      <w:r>
        <w:rPr>
          <w:rFonts w:ascii="Tahoma" w:hAnsi="Tahoma" w:cs="Tahoma"/>
          <w:sz w:val="22"/>
          <w:szCs w:val="22"/>
        </w:rPr>
        <w:t>/16</w:t>
      </w:r>
      <w:r w:rsidRPr="008262DB">
        <w:rPr>
          <w:rFonts w:ascii="Tahoma" w:hAnsi="Tahoma" w:cs="Tahoma"/>
          <w:sz w:val="22"/>
          <w:szCs w:val="22"/>
        </w:rPr>
        <w:t xml:space="preserve">, v skladu z določili 2. odstavka 21. člena </w:t>
      </w:r>
      <w:r w:rsidRPr="008262DB">
        <w:rPr>
          <w:rFonts w:ascii="Tahoma" w:hAnsi="Tahoma"/>
          <w:sz w:val="22"/>
          <w:szCs w:val="22"/>
        </w:rPr>
        <w:t xml:space="preserve">Zakona o javnem naročanju </w:t>
      </w:r>
      <w:r w:rsidRPr="008262DB">
        <w:rPr>
          <w:rFonts w:ascii="Tahoma" w:hAnsi="Tahoma" w:cs="Tahoma"/>
          <w:sz w:val="22"/>
          <w:szCs w:val="22"/>
        </w:rPr>
        <w:t xml:space="preserve">(Ur. l. RS, št. 91/2015, v nadaljevanju: ZJN-3) ter Pravilnikom o izvajanju javnega naročanja </w:t>
      </w:r>
      <w:r w:rsidRPr="00596E2C">
        <w:rPr>
          <w:rFonts w:ascii="Tahoma" w:hAnsi="Tahoma" w:cs="Tahoma"/>
          <w:sz w:val="22"/>
          <w:szCs w:val="22"/>
        </w:rPr>
        <w:t>J</w:t>
      </w:r>
      <w:r w:rsidRPr="008262DB">
        <w:rPr>
          <w:rFonts w:ascii="Tahoma" w:hAnsi="Tahoma" w:cs="Tahoma"/>
          <w:sz w:val="22"/>
          <w:szCs w:val="22"/>
        </w:rPr>
        <w:t xml:space="preserve">AVNEGA PODJETJA ENERGETIKA LJUBLJANA d.o.o., z </w:t>
      </w:r>
      <w:r w:rsidRPr="00596E2C">
        <w:rPr>
          <w:rFonts w:ascii="Tahoma" w:hAnsi="Tahoma" w:cs="Tahoma"/>
          <w:sz w:val="22"/>
          <w:szCs w:val="22"/>
        </w:rPr>
        <w:t>namenom</w:t>
      </w:r>
      <w:r w:rsidRPr="008262DB">
        <w:rPr>
          <w:rFonts w:ascii="Tahoma" w:hAnsi="Tahoma" w:cs="Tahoma"/>
          <w:sz w:val="22"/>
          <w:szCs w:val="22"/>
        </w:rPr>
        <w:t xml:space="preserve"> </w:t>
      </w:r>
      <w:r w:rsidRPr="00596E2C">
        <w:rPr>
          <w:rFonts w:ascii="Tahoma" w:hAnsi="Tahoma" w:cs="Tahoma"/>
          <w:sz w:val="22"/>
          <w:szCs w:val="22"/>
        </w:rPr>
        <w:t>sklenitve</w:t>
      </w:r>
      <w:r w:rsidRPr="008262DB">
        <w:rPr>
          <w:rFonts w:ascii="Tahoma" w:hAnsi="Tahoma" w:cs="Tahoma"/>
          <w:sz w:val="22"/>
          <w:szCs w:val="22"/>
        </w:rPr>
        <w:t xml:space="preserve"> okvirnega sporazuma za »</w:t>
      </w:r>
      <w:r w:rsidR="00596E2C" w:rsidRPr="00596E2C">
        <w:rPr>
          <w:rFonts w:ascii="Tahoma" w:hAnsi="Tahoma" w:cs="Tahoma"/>
          <w:sz w:val="22"/>
          <w:szCs w:val="22"/>
        </w:rPr>
        <w:t>VZDRŽEVANJE POMOŽNIH DIZELSKIH AGREGATOV</w:t>
      </w:r>
      <w:r w:rsidRPr="008262DB">
        <w:rPr>
          <w:rFonts w:ascii="Tahoma" w:hAnsi="Tahoma" w:cs="Tahoma"/>
          <w:sz w:val="22"/>
          <w:szCs w:val="22"/>
        </w:rPr>
        <w:t xml:space="preserve">«, </w:t>
      </w:r>
      <w:r w:rsidRPr="008262DB">
        <w:rPr>
          <w:rFonts w:ascii="Tahoma" w:hAnsi="Tahoma"/>
          <w:sz w:val="22"/>
          <w:szCs w:val="22"/>
        </w:rPr>
        <w:t xml:space="preserve">in sicer </w:t>
      </w:r>
      <w:r w:rsidRPr="008262DB">
        <w:rPr>
          <w:rFonts w:ascii="Tahoma" w:hAnsi="Tahoma" w:cs="Tahoma"/>
          <w:sz w:val="22"/>
          <w:szCs w:val="22"/>
        </w:rPr>
        <w:t xml:space="preserve">za obdobje 2 (dveh) let od dneva sklenitve okvirnega sporazuma oziroma do izčrpanja vrednosti iz </w:t>
      </w:r>
      <w:r>
        <w:rPr>
          <w:rFonts w:ascii="Tahoma" w:hAnsi="Tahoma" w:cs="Tahoma"/>
          <w:sz w:val="22"/>
          <w:szCs w:val="22"/>
        </w:rPr>
        <w:t>prvega odstavka 6</w:t>
      </w:r>
      <w:r w:rsidRPr="008262DB">
        <w:rPr>
          <w:rFonts w:ascii="Tahoma" w:hAnsi="Tahoma" w:cs="Tahoma"/>
          <w:sz w:val="22"/>
          <w:szCs w:val="22"/>
        </w:rPr>
        <w:t>. člena tega okvirnega sporazuma, kar nastopi prej.</w:t>
      </w:r>
    </w:p>
    <w:p w:rsidR="003C2409" w:rsidRPr="008262DB" w:rsidRDefault="003C2409" w:rsidP="003C2409">
      <w:pPr>
        <w:keepNext/>
        <w:jc w:val="both"/>
        <w:rPr>
          <w:rFonts w:ascii="Tahoma" w:hAnsi="Tahoma" w:cs="Tahoma"/>
          <w:sz w:val="22"/>
          <w:szCs w:val="22"/>
        </w:rPr>
      </w:pPr>
    </w:p>
    <w:p w:rsidR="003C2409" w:rsidRDefault="003C2409" w:rsidP="003C2409">
      <w:pPr>
        <w:keepNext/>
        <w:jc w:val="both"/>
        <w:rPr>
          <w:rFonts w:ascii="Tahoma" w:hAnsi="Tahoma" w:cs="Tahoma"/>
          <w:bCs/>
          <w:sz w:val="22"/>
          <w:szCs w:val="22"/>
        </w:rPr>
      </w:pPr>
      <w:r w:rsidRPr="008262DB">
        <w:rPr>
          <w:rFonts w:ascii="Tahoma" w:hAnsi="Tahoma" w:cs="Tahoma"/>
          <w:bCs/>
          <w:sz w:val="22"/>
          <w:szCs w:val="22"/>
        </w:rPr>
        <w:t>S tem okvirnim sporazumom se stranki okvirnega sporazuma dogovorita o splošnih in posebnih pogojih predmeta javnega  naročila.</w:t>
      </w:r>
    </w:p>
    <w:p w:rsidR="003C2409" w:rsidRDefault="003C2409" w:rsidP="00486DFB">
      <w:pPr>
        <w:keepNext/>
        <w:jc w:val="both"/>
        <w:rPr>
          <w:rFonts w:ascii="Tahoma" w:hAnsi="Tahoma"/>
          <w:sz w:val="22"/>
        </w:rPr>
      </w:pPr>
    </w:p>
    <w:p w:rsidR="00517076" w:rsidRPr="0098406B" w:rsidRDefault="00517076" w:rsidP="00486DFB">
      <w:pPr>
        <w:keepNext/>
        <w:jc w:val="both"/>
        <w:rPr>
          <w:rFonts w:ascii="Tahoma" w:hAnsi="Tahoma"/>
          <w:sz w:val="22"/>
        </w:rPr>
      </w:pPr>
    </w:p>
    <w:p w:rsidR="00486DFB" w:rsidRPr="0098406B" w:rsidRDefault="00486DFB" w:rsidP="00486DFB">
      <w:pPr>
        <w:keepNext/>
        <w:numPr>
          <w:ilvl w:val="0"/>
          <w:numId w:val="3"/>
        </w:numPr>
        <w:tabs>
          <w:tab w:val="left" w:pos="709"/>
          <w:tab w:val="left" w:pos="1702"/>
        </w:tabs>
        <w:jc w:val="center"/>
        <w:rPr>
          <w:rFonts w:ascii="Tahoma" w:hAnsi="Tahoma"/>
          <w:b/>
          <w:sz w:val="22"/>
        </w:rPr>
      </w:pPr>
      <w:r w:rsidRPr="0098406B">
        <w:rPr>
          <w:rFonts w:ascii="Tahoma" w:hAnsi="Tahoma"/>
          <w:b/>
          <w:sz w:val="22"/>
        </w:rPr>
        <w:t xml:space="preserve">  PREDMET OKVIRNEGA SPORAZUMA</w:t>
      </w:r>
    </w:p>
    <w:p w:rsidR="00486DFB" w:rsidRPr="0098406B" w:rsidRDefault="00486DFB" w:rsidP="00486DFB">
      <w:pPr>
        <w:keepNext/>
        <w:rPr>
          <w:rFonts w:ascii="Tahoma" w:hAnsi="Tahoma"/>
          <w:sz w:val="22"/>
        </w:rPr>
      </w:pPr>
    </w:p>
    <w:p w:rsidR="00486DFB" w:rsidRDefault="00486DFB" w:rsidP="00486DFB">
      <w:pPr>
        <w:keepNext/>
        <w:numPr>
          <w:ilvl w:val="0"/>
          <w:numId w:val="4"/>
        </w:numPr>
        <w:tabs>
          <w:tab w:val="clear" w:pos="4613"/>
          <w:tab w:val="num" w:pos="426"/>
        </w:tabs>
        <w:ind w:left="426" w:hanging="426"/>
        <w:jc w:val="center"/>
        <w:rPr>
          <w:rFonts w:ascii="Tahoma" w:hAnsi="Tahoma"/>
          <w:sz w:val="22"/>
        </w:rPr>
      </w:pPr>
      <w:r>
        <w:rPr>
          <w:rFonts w:ascii="Tahoma" w:hAnsi="Tahoma"/>
          <w:sz w:val="22"/>
        </w:rPr>
        <w:t>čl</w:t>
      </w:r>
      <w:r w:rsidRPr="0098406B">
        <w:rPr>
          <w:rFonts w:ascii="Tahoma" w:hAnsi="Tahoma"/>
          <w:sz w:val="22"/>
        </w:rPr>
        <w:t>en</w:t>
      </w:r>
    </w:p>
    <w:p w:rsidR="003C2409" w:rsidRDefault="003C2409" w:rsidP="00327899">
      <w:pPr>
        <w:keepNext/>
        <w:rPr>
          <w:rFonts w:ascii="Tahoma" w:hAnsi="Tahoma"/>
          <w:sz w:val="22"/>
        </w:rPr>
      </w:pPr>
    </w:p>
    <w:p w:rsidR="003C2409" w:rsidRPr="008262DB" w:rsidRDefault="003C2409" w:rsidP="003C2409">
      <w:pPr>
        <w:keepNext/>
        <w:jc w:val="both"/>
        <w:rPr>
          <w:rFonts w:ascii="Tahoma" w:hAnsi="Tahoma" w:cs="Tahoma"/>
          <w:sz w:val="22"/>
          <w:szCs w:val="22"/>
        </w:rPr>
      </w:pPr>
      <w:r w:rsidRPr="008262DB">
        <w:rPr>
          <w:rFonts w:ascii="Tahoma" w:hAnsi="Tahoma" w:cs="Tahoma"/>
          <w:sz w:val="22"/>
          <w:szCs w:val="22"/>
        </w:rPr>
        <w:t xml:space="preserve">Predmet okvirnega sporazuma je </w:t>
      </w:r>
      <w:r w:rsidRPr="00D76B98">
        <w:rPr>
          <w:rFonts w:ascii="Tahoma" w:hAnsi="Tahoma" w:cs="Tahoma"/>
          <w:sz w:val="22"/>
          <w:szCs w:val="22"/>
        </w:rPr>
        <w:t xml:space="preserve">redno </w:t>
      </w:r>
      <w:r w:rsidRPr="00D76B98">
        <w:rPr>
          <w:rFonts w:ascii="Tahoma" w:hAnsi="Tahoma" w:cs="Tahoma"/>
          <w:bCs/>
          <w:sz w:val="22"/>
          <w:szCs w:val="22"/>
        </w:rPr>
        <w:t>preventivno vzdrževanje in servisiranje oz. odprav</w:t>
      </w:r>
      <w:r w:rsidR="00DD3B9E">
        <w:rPr>
          <w:rFonts w:ascii="Tahoma" w:hAnsi="Tahoma" w:cs="Tahoma"/>
          <w:bCs/>
          <w:sz w:val="22"/>
          <w:szCs w:val="22"/>
        </w:rPr>
        <w:t>a</w:t>
      </w:r>
      <w:r w:rsidRPr="00D76B98">
        <w:rPr>
          <w:rFonts w:ascii="Tahoma" w:hAnsi="Tahoma" w:cs="Tahoma"/>
          <w:bCs/>
          <w:sz w:val="22"/>
          <w:szCs w:val="22"/>
        </w:rPr>
        <w:t xml:space="preserve"> napak pomožnih dizelskih agregatov</w:t>
      </w:r>
      <w:r>
        <w:rPr>
          <w:rFonts w:ascii="Tahoma" w:hAnsi="Tahoma" w:cs="Tahoma"/>
          <w:bCs/>
          <w:sz w:val="22"/>
          <w:szCs w:val="22"/>
        </w:rPr>
        <w:t xml:space="preserve"> (v nadaljevanju: storitve)</w:t>
      </w:r>
      <w:r w:rsidRPr="008262DB">
        <w:rPr>
          <w:rFonts w:ascii="Tahoma" w:hAnsi="Tahoma" w:cs="Tahoma"/>
          <w:sz w:val="22"/>
          <w:szCs w:val="22"/>
        </w:rPr>
        <w:t>, v skladu z razpisno dokumentacijo št. JPE-</w:t>
      </w:r>
      <w:r>
        <w:rPr>
          <w:rFonts w:ascii="Tahoma" w:hAnsi="Tahoma" w:cs="Tahoma"/>
          <w:sz w:val="22"/>
          <w:szCs w:val="22"/>
        </w:rPr>
        <w:t>SV-300/16</w:t>
      </w:r>
      <w:r w:rsidRPr="008262DB">
        <w:rPr>
          <w:rFonts w:ascii="Tahoma" w:hAnsi="Tahoma" w:cs="Tahoma"/>
          <w:sz w:val="22"/>
          <w:szCs w:val="22"/>
        </w:rPr>
        <w:t xml:space="preserve"> ter sprejeto ponudbo izvajalca št. ____________ z dne __________, ki je sestavni del tega okvirnega sporazuma in sicer vse po pravilih stroke, skrbnostjo dobrega strokovnjaka ter v skladu s tem okvirnim sporazumom.</w:t>
      </w:r>
    </w:p>
    <w:p w:rsidR="003C2409" w:rsidRDefault="003C2409" w:rsidP="003C2409">
      <w:pPr>
        <w:keepNext/>
        <w:rPr>
          <w:rFonts w:ascii="Tahoma" w:hAnsi="Tahoma"/>
          <w:sz w:val="22"/>
        </w:rPr>
      </w:pPr>
    </w:p>
    <w:p w:rsidR="00486DFB" w:rsidRPr="00D76B98" w:rsidRDefault="00486DFB" w:rsidP="00486DFB">
      <w:pPr>
        <w:keepNext/>
        <w:tabs>
          <w:tab w:val="left" w:pos="709"/>
          <w:tab w:val="left" w:pos="1702"/>
        </w:tabs>
        <w:ind w:left="1701" w:hanging="1701"/>
        <w:jc w:val="both"/>
        <w:rPr>
          <w:rFonts w:ascii="Tahoma" w:hAnsi="Tahoma" w:cs="Tahoma"/>
          <w:b/>
          <w:sz w:val="22"/>
          <w:szCs w:val="22"/>
        </w:rPr>
      </w:pPr>
    </w:p>
    <w:p w:rsidR="00486DFB" w:rsidRPr="00D76B98" w:rsidRDefault="00486DFB" w:rsidP="00486DFB">
      <w:pPr>
        <w:keepNext/>
        <w:tabs>
          <w:tab w:val="left" w:pos="0"/>
          <w:tab w:val="left" w:pos="709"/>
        </w:tabs>
        <w:jc w:val="both"/>
        <w:rPr>
          <w:rFonts w:ascii="Tahoma" w:hAnsi="Tahoma" w:cs="Tahoma"/>
          <w:sz w:val="22"/>
          <w:szCs w:val="22"/>
        </w:rPr>
      </w:pPr>
      <w:r w:rsidRPr="00D76B98">
        <w:rPr>
          <w:rFonts w:ascii="Tahoma" w:hAnsi="Tahoma" w:cs="Tahoma"/>
          <w:sz w:val="22"/>
          <w:szCs w:val="22"/>
        </w:rPr>
        <w:t>Vzdrževanje po tem okvirnem sporazumu pomeni tako redno preventivno vzdrževanje kot tudi servisiranje opreme izven garancije.</w:t>
      </w:r>
    </w:p>
    <w:p w:rsidR="00486DFB" w:rsidRPr="00D76B98" w:rsidRDefault="00486DFB" w:rsidP="00486DFB">
      <w:pPr>
        <w:keepNext/>
        <w:tabs>
          <w:tab w:val="left" w:pos="709"/>
          <w:tab w:val="left" w:pos="1702"/>
        </w:tabs>
        <w:ind w:left="1701" w:hanging="1701"/>
        <w:jc w:val="both"/>
        <w:rPr>
          <w:rFonts w:ascii="Tahoma" w:hAnsi="Tahoma" w:cs="Tahoma"/>
          <w:sz w:val="22"/>
          <w:szCs w:val="22"/>
        </w:rPr>
      </w:pPr>
    </w:p>
    <w:p w:rsidR="00486DFB" w:rsidRPr="00D76B98" w:rsidRDefault="00486DFB" w:rsidP="00486DFB">
      <w:pPr>
        <w:keepNext/>
        <w:tabs>
          <w:tab w:val="left" w:pos="709"/>
          <w:tab w:val="left" w:pos="1702"/>
        </w:tabs>
        <w:ind w:left="1701" w:hanging="1701"/>
        <w:jc w:val="both"/>
        <w:rPr>
          <w:rFonts w:ascii="Tahoma" w:hAnsi="Tahoma" w:cs="Tahoma"/>
          <w:sz w:val="22"/>
          <w:szCs w:val="22"/>
        </w:rPr>
      </w:pPr>
      <w:r w:rsidRPr="00D76B98">
        <w:rPr>
          <w:rFonts w:ascii="Tahoma" w:hAnsi="Tahoma" w:cs="Tahoma"/>
          <w:sz w:val="22"/>
          <w:szCs w:val="22"/>
        </w:rPr>
        <w:t xml:space="preserve">Izvajalec bo </w:t>
      </w:r>
      <w:r>
        <w:rPr>
          <w:rFonts w:ascii="Tahoma" w:hAnsi="Tahoma" w:cs="Tahoma"/>
          <w:sz w:val="22"/>
          <w:szCs w:val="22"/>
        </w:rPr>
        <w:t>storitve</w:t>
      </w:r>
      <w:r w:rsidRPr="00D76B98">
        <w:rPr>
          <w:rFonts w:ascii="Tahoma" w:hAnsi="Tahoma" w:cs="Tahoma"/>
          <w:sz w:val="22"/>
          <w:szCs w:val="22"/>
        </w:rPr>
        <w:t xml:space="preserve"> po okvirnem sporazumu opravljal na sledeči način:</w:t>
      </w:r>
    </w:p>
    <w:p w:rsidR="00486DFB" w:rsidRPr="00D76B98" w:rsidRDefault="00486DFB" w:rsidP="002A79E1">
      <w:pPr>
        <w:keepNext/>
        <w:numPr>
          <w:ilvl w:val="0"/>
          <w:numId w:val="20"/>
        </w:numPr>
        <w:tabs>
          <w:tab w:val="left" w:pos="709"/>
          <w:tab w:val="left" w:pos="1702"/>
        </w:tabs>
        <w:jc w:val="both"/>
        <w:rPr>
          <w:rFonts w:ascii="Tahoma" w:hAnsi="Tahoma" w:cs="Tahoma"/>
          <w:sz w:val="22"/>
          <w:szCs w:val="22"/>
        </w:rPr>
      </w:pPr>
      <w:r w:rsidRPr="00D76B98">
        <w:rPr>
          <w:rFonts w:ascii="Tahoma" w:hAnsi="Tahoma" w:cs="Tahoma"/>
          <w:sz w:val="22"/>
          <w:szCs w:val="22"/>
        </w:rPr>
        <w:t>redno vzdrževanje bo opravljal po planu vzdrževanja – periodični pregledi;</w:t>
      </w:r>
    </w:p>
    <w:p w:rsidR="00486DFB" w:rsidRPr="00D76B98" w:rsidRDefault="00486DFB" w:rsidP="002A79E1">
      <w:pPr>
        <w:keepNext/>
        <w:numPr>
          <w:ilvl w:val="0"/>
          <w:numId w:val="20"/>
        </w:numPr>
        <w:tabs>
          <w:tab w:val="left" w:pos="709"/>
          <w:tab w:val="left" w:pos="1702"/>
        </w:tabs>
        <w:jc w:val="both"/>
        <w:rPr>
          <w:rFonts w:ascii="Tahoma" w:hAnsi="Tahoma" w:cs="Tahoma"/>
          <w:sz w:val="22"/>
          <w:szCs w:val="22"/>
        </w:rPr>
      </w:pPr>
      <w:r w:rsidRPr="00D76B98">
        <w:rPr>
          <w:rFonts w:ascii="Tahoma" w:hAnsi="Tahoma" w:cs="Tahoma"/>
          <w:sz w:val="22"/>
          <w:szCs w:val="22"/>
        </w:rPr>
        <w:t>servisiranje in potrebna popravila bo izvajalec opravljal po pisnem pozivu naročnika.</w:t>
      </w:r>
    </w:p>
    <w:p w:rsidR="00486DFB" w:rsidRPr="00D76B98" w:rsidRDefault="00486DFB" w:rsidP="00486DFB">
      <w:pPr>
        <w:keepNext/>
        <w:tabs>
          <w:tab w:val="left" w:pos="709"/>
          <w:tab w:val="left" w:pos="1702"/>
        </w:tabs>
        <w:jc w:val="both"/>
        <w:rPr>
          <w:rFonts w:ascii="Tahoma" w:hAnsi="Tahoma" w:cs="Tahoma"/>
          <w:sz w:val="22"/>
          <w:szCs w:val="22"/>
        </w:rPr>
      </w:pPr>
    </w:p>
    <w:p w:rsidR="00486DFB" w:rsidRPr="00D76B98" w:rsidRDefault="00486DFB" w:rsidP="00486DFB">
      <w:pPr>
        <w:keepNext/>
        <w:tabs>
          <w:tab w:val="left" w:pos="709"/>
          <w:tab w:val="left" w:pos="1702"/>
        </w:tabs>
        <w:jc w:val="both"/>
        <w:rPr>
          <w:rFonts w:ascii="Tahoma" w:hAnsi="Tahoma" w:cs="Tahoma"/>
          <w:sz w:val="22"/>
          <w:szCs w:val="22"/>
        </w:rPr>
      </w:pPr>
      <w:r w:rsidRPr="00D76B98">
        <w:rPr>
          <w:rFonts w:ascii="Tahoma" w:hAnsi="Tahoma" w:cs="Tahoma"/>
          <w:sz w:val="22"/>
          <w:szCs w:val="22"/>
        </w:rPr>
        <w:t>Plan vzdrževanja je priloga št. 1 k temu okvirnemu sporazumu.</w:t>
      </w:r>
    </w:p>
    <w:p w:rsidR="00486DFB" w:rsidRPr="00D76B98" w:rsidRDefault="00486DFB" w:rsidP="00486DFB">
      <w:pPr>
        <w:keepNext/>
        <w:tabs>
          <w:tab w:val="left" w:pos="709"/>
          <w:tab w:val="left" w:pos="1702"/>
        </w:tabs>
        <w:jc w:val="both"/>
        <w:rPr>
          <w:rFonts w:ascii="Tahoma" w:hAnsi="Tahoma" w:cs="Tahoma"/>
          <w:sz w:val="22"/>
          <w:szCs w:val="22"/>
        </w:rPr>
      </w:pPr>
    </w:p>
    <w:p w:rsidR="00486DFB" w:rsidRDefault="00486DFB" w:rsidP="00486DFB">
      <w:pPr>
        <w:keepNext/>
        <w:numPr>
          <w:ilvl w:val="0"/>
          <w:numId w:val="4"/>
        </w:numPr>
        <w:tabs>
          <w:tab w:val="clear" w:pos="4613"/>
        </w:tabs>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tabs>
          <w:tab w:val="left" w:pos="709"/>
          <w:tab w:val="left" w:pos="1702"/>
        </w:tabs>
        <w:jc w:val="center"/>
        <w:rPr>
          <w:rFonts w:ascii="Tahoma" w:hAnsi="Tahoma" w:cs="Tahoma"/>
          <w:sz w:val="22"/>
          <w:szCs w:val="22"/>
        </w:rPr>
      </w:pPr>
    </w:p>
    <w:p w:rsidR="00486DFB" w:rsidRPr="00D76B98" w:rsidRDefault="00486DFB" w:rsidP="00486DFB">
      <w:pPr>
        <w:keepNext/>
        <w:tabs>
          <w:tab w:val="left" w:pos="709"/>
          <w:tab w:val="left" w:pos="1702"/>
        </w:tabs>
        <w:jc w:val="both"/>
        <w:rPr>
          <w:rFonts w:ascii="Tahoma" w:hAnsi="Tahoma" w:cs="Tahoma"/>
          <w:sz w:val="22"/>
          <w:szCs w:val="22"/>
        </w:rPr>
      </w:pPr>
      <w:r w:rsidRPr="00D76B98">
        <w:rPr>
          <w:rFonts w:ascii="Tahoma" w:hAnsi="Tahoma" w:cs="Tahoma"/>
          <w:sz w:val="22"/>
          <w:szCs w:val="22"/>
        </w:rPr>
        <w:t>Redno preventivno vzdrževanje se izvaja enkrat</w:t>
      </w:r>
      <w:r>
        <w:rPr>
          <w:rFonts w:ascii="Tahoma" w:hAnsi="Tahoma" w:cs="Tahoma"/>
          <w:sz w:val="22"/>
          <w:szCs w:val="22"/>
        </w:rPr>
        <w:t xml:space="preserve"> (1x)</w:t>
      </w:r>
      <w:r w:rsidRPr="00D76B98">
        <w:rPr>
          <w:rFonts w:ascii="Tahoma" w:hAnsi="Tahoma" w:cs="Tahoma"/>
          <w:sz w:val="22"/>
          <w:szCs w:val="22"/>
        </w:rPr>
        <w:t xml:space="preserve"> letno zaradi zagotavljanja zanesljivega in varnega obratovanja pomožnih dizelskih agregatov. Izvajanje poteka skladno z načrtom in opisi, ki so podani v</w:t>
      </w:r>
      <w:r>
        <w:rPr>
          <w:rFonts w:ascii="Tahoma" w:hAnsi="Tahoma" w:cs="Tahoma"/>
          <w:sz w:val="22"/>
          <w:szCs w:val="22"/>
        </w:rPr>
        <w:t xml:space="preserve"> Planu vzdrževanja, ki je</w:t>
      </w:r>
      <w:r w:rsidRPr="00D76B98">
        <w:rPr>
          <w:rFonts w:ascii="Tahoma" w:hAnsi="Tahoma" w:cs="Tahoma"/>
          <w:sz w:val="22"/>
          <w:szCs w:val="22"/>
        </w:rPr>
        <w:t xml:space="preserve"> prilog</w:t>
      </w:r>
      <w:r>
        <w:rPr>
          <w:rFonts w:ascii="Tahoma" w:hAnsi="Tahoma" w:cs="Tahoma"/>
          <w:sz w:val="22"/>
          <w:szCs w:val="22"/>
        </w:rPr>
        <w:t>a</w:t>
      </w:r>
      <w:r w:rsidRPr="00D76B98">
        <w:rPr>
          <w:rFonts w:ascii="Tahoma" w:hAnsi="Tahoma" w:cs="Tahoma"/>
          <w:sz w:val="22"/>
          <w:szCs w:val="22"/>
        </w:rPr>
        <w:t xml:space="preserve"> št. 1 k temu okvirnemu sporazumu.</w:t>
      </w:r>
    </w:p>
    <w:p w:rsidR="00486DFB" w:rsidRPr="00D76B98" w:rsidRDefault="00486DFB" w:rsidP="00486DFB">
      <w:pPr>
        <w:keepNext/>
        <w:jc w:val="both"/>
        <w:rPr>
          <w:rFonts w:ascii="Tahoma" w:hAnsi="Tahoma" w:cs="Tahoma"/>
          <w:sz w:val="22"/>
          <w:szCs w:val="22"/>
        </w:rPr>
      </w:pPr>
    </w:p>
    <w:p w:rsidR="00486DFB" w:rsidRDefault="00486DFB" w:rsidP="00486DFB">
      <w:pPr>
        <w:keepNext/>
        <w:numPr>
          <w:ilvl w:val="0"/>
          <w:numId w:val="4"/>
        </w:numPr>
        <w:tabs>
          <w:tab w:val="clear" w:pos="4613"/>
        </w:tabs>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jc w:val="center"/>
        <w:rPr>
          <w:rFonts w:ascii="Tahoma" w:hAnsi="Tahoma" w:cs="Tahoma"/>
          <w:sz w:val="22"/>
          <w:szCs w:val="22"/>
        </w:rPr>
      </w:pPr>
    </w:p>
    <w:p w:rsidR="00486DFB" w:rsidRPr="00D76B98" w:rsidRDefault="00486DFB" w:rsidP="00486DFB">
      <w:pPr>
        <w:keepNext/>
        <w:jc w:val="both"/>
        <w:rPr>
          <w:rFonts w:ascii="Tahoma" w:hAnsi="Tahoma" w:cs="Tahoma"/>
          <w:sz w:val="22"/>
          <w:szCs w:val="22"/>
        </w:rPr>
      </w:pPr>
      <w:r w:rsidRPr="00D76B98">
        <w:rPr>
          <w:rFonts w:ascii="Tahoma" w:hAnsi="Tahoma" w:cs="Tahoma"/>
          <w:sz w:val="22"/>
          <w:szCs w:val="22"/>
        </w:rPr>
        <w:t>Nadomestni deli, ki jih je za zagotavljanje nemotenega in varnega obratovanja pomožnih dizelskih agregatov potrebno v okviru rednega preventivnega vzdrževanja zamenjati, so zajeti v cenah po okvirnem sporazumu.</w:t>
      </w:r>
    </w:p>
    <w:p w:rsidR="00486DFB" w:rsidRPr="00D76B98" w:rsidRDefault="00486DFB" w:rsidP="00486DFB">
      <w:pPr>
        <w:keepNext/>
        <w:jc w:val="both"/>
        <w:rPr>
          <w:rFonts w:ascii="Tahoma" w:hAnsi="Tahoma" w:cs="Tahoma"/>
          <w:sz w:val="22"/>
          <w:szCs w:val="22"/>
        </w:rPr>
      </w:pPr>
    </w:p>
    <w:p w:rsidR="00486DFB" w:rsidRDefault="00486DFB" w:rsidP="00486DFB">
      <w:pPr>
        <w:keepNext/>
        <w:numPr>
          <w:ilvl w:val="0"/>
          <w:numId w:val="4"/>
        </w:numPr>
        <w:tabs>
          <w:tab w:val="clear" w:pos="4613"/>
        </w:tabs>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jc w:val="center"/>
        <w:rPr>
          <w:rFonts w:ascii="Tahoma" w:hAnsi="Tahoma" w:cs="Tahoma"/>
          <w:sz w:val="22"/>
          <w:szCs w:val="22"/>
        </w:rPr>
      </w:pPr>
    </w:p>
    <w:p w:rsidR="00486DFB" w:rsidRPr="00D76B98" w:rsidRDefault="00486DFB" w:rsidP="00486DFB">
      <w:pPr>
        <w:keepNext/>
        <w:jc w:val="both"/>
        <w:rPr>
          <w:rFonts w:ascii="Tahoma" w:hAnsi="Tahoma" w:cs="Tahoma"/>
          <w:sz w:val="22"/>
          <w:szCs w:val="22"/>
        </w:rPr>
      </w:pPr>
      <w:r w:rsidRPr="00D76B98">
        <w:rPr>
          <w:rFonts w:ascii="Tahoma" w:hAnsi="Tahoma" w:cs="Tahoma"/>
          <w:sz w:val="22"/>
          <w:szCs w:val="22"/>
        </w:rPr>
        <w:t>Servisiranje oziroma odprava napak je potrebna v primeru nepredvidenih težav in okvar pomožnih dizelskih agregatov. V primeru da se izkaže, da je potrebno napako odpraviti s pomočjo izvajalca, bo izvajalec začel izvajati aktivnosti za odpravo napake na lokacijah naročnika, Verovškova</w:t>
      </w:r>
      <w:r>
        <w:rPr>
          <w:rFonts w:ascii="Tahoma" w:hAnsi="Tahoma" w:cs="Tahoma"/>
          <w:sz w:val="22"/>
          <w:szCs w:val="22"/>
        </w:rPr>
        <w:t xml:space="preserve"> ulica </w:t>
      </w:r>
      <w:r w:rsidRPr="00D76B98">
        <w:rPr>
          <w:rFonts w:ascii="Tahoma" w:hAnsi="Tahoma" w:cs="Tahoma"/>
          <w:sz w:val="22"/>
          <w:szCs w:val="22"/>
        </w:rPr>
        <w:t>62 oz. Verovškova</w:t>
      </w:r>
      <w:r>
        <w:rPr>
          <w:rFonts w:ascii="Tahoma" w:hAnsi="Tahoma" w:cs="Tahoma"/>
          <w:sz w:val="22"/>
          <w:szCs w:val="22"/>
        </w:rPr>
        <w:t xml:space="preserve"> ulica</w:t>
      </w:r>
      <w:r w:rsidRPr="00D76B98">
        <w:rPr>
          <w:rFonts w:ascii="Tahoma" w:hAnsi="Tahoma" w:cs="Tahoma"/>
          <w:sz w:val="22"/>
          <w:szCs w:val="22"/>
        </w:rPr>
        <w:t xml:space="preserve"> 70, </w:t>
      </w:r>
      <w:r>
        <w:rPr>
          <w:rFonts w:ascii="Tahoma" w:hAnsi="Tahoma" w:cs="Tahoma"/>
          <w:sz w:val="22"/>
          <w:szCs w:val="22"/>
        </w:rPr>
        <w:t xml:space="preserve">oboje v </w:t>
      </w:r>
      <w:r w:rsidRPr="00D76B98">
        <w:rPr>
          <w:rFonts w:ascii="Tahoma" w:hAnsi="Tahoma" w:cs="Tahoma"/>
          <w:sz w:val="22"/>
          <w:szCs w:val="22"/>
        </w:rPr>
        <w:t>Ljubljan</w:t>
      </w:r>
      <w:r>
        <w:rPr>
          <w:rFonts w:ascii="Tahoma" w:hAnsi="Tahoma" w:cs="Tahoma"/>
          <w:sz w:val="22"/>
          <w:szCs w:val="22"/>
        </w:rPr>
        <w:t>i</w:t>
      </w:r>
      <w:r w:rsidRPr="00D76B98">
        <w:rPr>
          <w:rFonts w:ascii="Tahoma" w:hAnsi="Tahoma" w:cs="Tahoma"/>
          <w:sz w:val="22"/>
          <w:szCs w:val="22"/>
        </w:rPr>
        <w:t>, najkasneje v roku 48 (oseminštirideset) ur od pisnega obvestila naročnika</w:t>
      </w:r>
      <w:r>
        <w:rPr>
          <w:rFonts w:ascii="Tahoma" w:hAnsi="Tahoma" w:cs="Tahoma"/>
          <w:sz w:val="22"/>
          <w:szCs w:val="22"/>
        </w:rPr>
        <w:t xml:space="preserve"> (faks, e-pošta)</w:t>
      </w:r>
      <w:r w:rsidRPr="00D76B98">
        <w:rPr>
          <w:rFonts w:ascii="Tahoma" w:hAnsi="Tahoma" w:cs="Tahoma"/>
          <w:sz w:val="22"/>
          <w:szCs w:val="22"/>
        </w:rPr>
        <w:t>. Nadomestni deli, ki jih je potrebno zamenjati v okviru odprave napake niso vključeni</w:t>
      </w:r>
      <w:r>
        <w:rPr>
          <w:rFonts w:ascii="Tahoma" w:hAnsi="Tahoma" w:cs="Tahoma"/>
          <w:sz w:val="22"/>
          <w:szCs w:val="22"/>
        </w:rPr>
        <w:t xml:space="preserve"> ceno po okvirnem sporazumu</w:t>
      </w:r>
      <w:r w:rsidRPr="00D76B98">
        <w:rPr>
          <w:rFonts w:ascii="Tahoma" w:hAnsi="Tahoma" w:cs="Tahoma"/>
          <w:sz w:val="22"/>
          <w:szCs w:val="22"/>
        </w:rPr>
        <w:t xml:space="preserve"> in se obračunajo po veljavnem ceniku izvajalca.</w:t>
      </w:r>
    </w:p>
    <w:p w:rsidR="00486DFB" w:rsidRDefault="00486DFB" w:rsidP="00486DFB">
      <w:pPr>
        <w:keepNext/>
        <w:rPr>
          <w:rFonts w:ascii="Tahoma" w:hAnsi="Tahoma"/>
          <w:sz w:val="22"/>
        </w:rPr>
      </w:pPr>
    </w:p>
    <w:p w:rsidR="00486DFB" w:rsidRPr="0098406B" w:rsidRDefault="00486DFB" w:rsidP="00486DFB">
      <w:pPr>
        <w:keepNext/>
        <w:rPr>
          <w:rFonts w:ascii="Tahoma" w:hAnsi="Tahoma"/>
          <w:sz w:val="22"/>
        </w:rPr>
      </w:pPr>
    </w:p>
    <w:p w:rsidR="00486DFB" w:rsidRPr="0098406B" w:rsidRDefault="00486DFB" w:rsidP="00486DFB">
      <w:pPr>
        <w:keepNext/>
        <w:numPr>
          <w:ilvl w:val="0"/>
          <w:numId w:val="3"/>
        </w:numPr>
        <w:tabs>
          <w:tab w:val="clear" w:pos="1080"/>
        </w:tabs>
        <w:jc w:val="center"/>
        <w:rPr>
          <w:rFonts w:ascii="Tahoma" w:hAnsi="Tahoma"/>
          <w:b/>
          <w:sz w:val="22"/>
        </w:rPr>
      </w:pPr>
      <w:r w:rsidRPr="0098406B">
        <w:rPr>
          <w:rFonts w:ascii="Tahoma" w:hAnsi="Tahoma"/>
          <w:b/>
          <w:sz w:val="22"/>
        </w:rPr>
        <w:t>CENE PO OKVIRNEM SPORAZUMU</w:t>
      </w:r>
    </w:p>
    <w:p w:rsidR="00486DFB" w:rsidRPr="0098406B" w:rsidRDefault="00486DFB" w:rsidP="00486DFB">
      <w:pPr>
        <w:keepNext/>
        <w:ind w:left="1701" w:hanging="1701"/>
        <w:jc w:val="center"/>
        <w:rPr>
          <w:rFonts w:ascii="Tahoma" w:hAnsi="Tahoma"/>
          <w:sz w:val="22"/>
        </w:rPr>
      </w:pPr>
    </w:p>
    <w:p w:rsidR="00486DFB" w:rsidRPr="0098406B" w:rsidRDefault="00486DFB" w:rsidP="00486DFB">
      <w:pPr>
        <w:keepNext/>
        <w:numPr>
          <w:ilvl w:val="0"/>
          <w:numId w:val="4"/>
        </w:numPr>
        <w:tabs>
          <w:tab w:val="clear" w:pos="4613"/>
        </w:tabs>
        <w:ind w:left="425" w:hanging="425"/>
        <w:jc w:val="center"/>
        <w:rPr>
          <w:rFonts w:ascii="Tahoma" w:hAnsi="Tahoma"/>
          <w:sz w:val="22"/>
        </w:rPr>
      </w:pPr>
      <w:r w:rsidRPr="0098406B">
        <w:rPr>
          <w:rFonts w:ascii="Tahoma" w:hAnsi="Tahoma"/>
          <w:sz w:val="22"/>
        </w:rPr>
        <w:t>člen</w:t>
      </w:r>
    </w:p>
    <w:p w:rsidR="00486DFB" w:rsidRPr="004E19B4" w:rsidRDefault="00486DFB" w:rsidP="00486DFB">
      <w:pPr>
        <w:pStyle w:val="Telobesedila-zamik"/>
        <w:keepNext/>
        <w:tabs>
          <w:tab w:val="clear" w:pos="709"/>
        </w:tabs>
        <w:rPr>
          <w:rFonts w:ascii="Tahoma" w:hAnsi="Tahoma" w:cs="Tahoma"/>
          <w:b/>
          <w:sz w:val="22"/>
          <w:lang w:val="sl-SI"/>
        </w:rPr>
      </w:pPr>
    </w:p>
    <w:p w:rsidR="00486DFB" w:rsidRDefault="00486DFB" w:rsidP="00486DFB">
      <w:pPr>
        <w:pStyle w:val="tekst1"/>
        <w:keepNext/>
        <w:spacing w:before="0" w:line="240" w:lineRule="auto"/>
        <w:rPr>
          <w:rFonts w:ascii="Tahoma" w:hAnsi="Tahoma" w:cs="Tahoma"/>
          <w:szCs w:val="22"/>
        </w:rPr>
      </w:pPr>
      <w:r w:rsidRPr="002E5037">
        <w:rPr>
          <w:rFonts w:ascii="Tahoma" w:hAnsi="Tahoma" w:cs="Tahoma"/>
          <w:szCs w:val="22"/>
        </w:rPr>
        <w:t>Ocenjena vrednost</w:t>
      </w:r>
      <w:r w:rsidRPr="00A23AB6">
        <w:rPr>
          <w:rFonts w:ascii="Tahoma" w:hAnsi="Tahoma" w:cs="Tahoma"/>
          <w:szCs w:val="22"/>
        </w:rPr>
        <w:t xml:space="preserve"> tega okvirnega sporazuma za obdobje njegove veljavnosti znaša na dan sklenitve tega okvirnega sporazuma</w:t>
      </w:r>
      <w:r>
        <w:rPr>
          <w:rFonts w:ascii="Tahoma" w:hAnsi="Tahoma" w:cs="Tahoma"/>
          <w:szCs w:val="22"/>
        </w:rPr>
        <w:t xml:space="preserve"> v neto vrednosti</w:t>
      </w:r>
      <w:r w:rsidRPr="00A23AB6">
        <w:rPr>
          <w:rFonts w:ascii="Tahoma" w:hAnsi="Tahoma" w:cs="Tahoma"/>
          <w:szCs w:val="22"/>
        </w:rPr>
        <w:t xml:space="preserve"> __________________ EUR brez DDV</w:t>
      </w:r>
      <w:r>
        <w:rPr>
          <w:rFonts w:ascii="Tahoma" w:hAnsi="Tahoma" w:cs="Tahoma"/>
          <w:szCs w:val="22"/>
        </w:rPr>
        <w:t>.</w:t>
      </w:r>
    </w:p>
    <w:p w:rsidR="00486DFB" w:rsidRPr="0098406B" w:rsidRDefault="00486DFB" w:rsidP="00486DFB">
      <w:pPr>
        <w:keepNext/>
        <w:jc w:val="center"/>
        <w:rPr>
          <w:rFonts w:ascii="Tahoma" w:hAnsi="Tahoma"/>
          <w:sz w:val="22"/>
        </w:rPr>
      </w:pPr>
    </w:p>
    <w:p w:rsidR="00486DFB" w:rsidRPr="0098406B" w:rsidRDefault="00486DFB" w:rsidP="00486DFB">
      <w:pPr>
        <w:keepNext/>
        <w:jc w:val="both"/>
        <w:rPr>
          <w:rFonts w:ascii="Tahoma" w:hAnsi="Tahoma"/>
          <w:sz w:val="22"/>
        </w:rPr>
      </w:pPr>
      <w:r w:rsidRPr="0098406B">
        <w:rPr>
          <w:rFonts w:ascii="Tahoma" w:hAnsi="Tahoma"/>
          <w:sz w:val="22"/>
        </w:rPr>
        <w:t xml:space="preserve">Cene </w:t>
      </w:r>
      <w:r>
        <w:rPr>
          <w:rFonts w:ascii="Tahoma" w:hAnsi="Tahoma"/>
          <w:sz w:val="22"/>
        </w:rPr>
        <w:t>storitev</w:t>
      </w:r>
      <w:r w:rsidRPr="0098406B">
        <w:rPr>
          <w:rFonts w:ascii="Tahoma" w:hAnsi="Tahoma"/>
          <w:sz w:val="22"/>
        </w:rPr>
        <w:t xml:space="preserve"> iz 2. člena tega okvirnega sporazuma so določene na podlagi sprejete ponudbe izvajalca št.: __________ z dne ________________ in znašajo na enoto mere v neto vrednosti:</w:t>
      </w:r>
    </w:p>
    <w:p w:rsidR="00486DFB" w:rsidRPr="0098406B" w:rsidRDefault="00486DFB" w:rsidP="00486DFB">
      <w:pPr>
        <w:keepNext/>
        <w:rPr>
          <w:rFonts w:ascii="Tahoma" w:hAnsi="Tahoma"/>
          <w:sz w:val="22"/>
        </w:rPr>
      </w:pPr>
    </w:p>
    <w:tbl>
      <w:tblPr>
        <w:tblW w:w="4808" w:type="pct"/>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7"/>
        <w:gridCol w:w="1362"/>
        <w:gridCol w:w="2220"/>
      </w:tblGrid>
      <w:tr w:rsidR="00486DFB" w:rsidRPr="00EC430F" w:rsidTr="0026199B">
        <w:trPr>
          <w:trHeight w:hRule="exact" w:val="1387"/>
          <w:jc w:val="center"/>
        </w:trPr>
        <w:tc>
          <w:tcPr>
            <w:tcW w:w="3038" w:type="pct"/>
            <w:vAlign w:val="center"/>
          </w:tcPr>
          <w:p w:rsidR="00486DFB" w:rsidRPr="00EC430F" w:rsidRDefault="00486DFB" w:rsidP="00517076">
            <w:pPr>
              <w:keepNext/>
              <w:jc w:val="center"/>
              <w:rPr>
                <w:rFonts w:ascii="Tahoma" w:hAnsi="Tahoma" w:cs="Tahoma"/>
                <w:b/>
                <w:sz w:val="22"/>
                <w:szCs w:val="22"/>
              </w:rPr>
            </w:pPr>
            <w:r w:rsidRPr="00EC430F">
              <w:rPr>
                <w:rFonts w:ascii="Tahoma" w:hAnsi="Tahoma" w:cs="Tahoma"/>
                <w:b/>
                <w:sz w:val="22"/>
                <w:szCs w:val="22"/>
              </w:rPr>
              <w:t>OPIS STORITVE</w:t>
            </w:r>
          </w:p>
        </w:tc>
        <w:tc>
          <w:tcPr>
            <w:tcW w:w="746" w:type="pct"/>
          </w:tcPr>
          <w:p w:rsidR="00486DFB" w:rsidRPr="00EC430F" w:rsidRDefault="00486DFB" w:rsidP="00517076">
            <w:pPr>
              <w:keepNext/>
              <w:jc w:val="center"/>
              <w:rPr>
                <w:rFonts w:ascii="Tahoma" w:hAnsi="Tahoma" w:cs="Tahoma"/>
                <w:b/>
                <w:sz w:val="22"/>
                <w:szCs w:val="22"/>
              </w:rPr>
            </w:pPr>
          </w:p>
          <w:p w:rsidR="00486DFB" w:rsidRPr="00EC430F" w:rsidRDefault="00486DFB" w:rsidP="00517076">
            <w:pPr>
              <w:keepNext/>
              <w:jc w:val="center"/>
              <w:rPr>
                <w:rFonts w:ascii="Tahoma" w:hAnsi="Tahoma" w:cs="Tahoma"/>
                <w:b/>
                <w:sz w:val="22"/>
                <w:szCs w:val="22"/>
              </w:rPr>
            </w:pPr>
          </w:p>
          <w:p w:rsidR="00486DFB" w:rsidRPr="00EC430F" w:rsidRDefault="00486DFB" w:rsidP="00517076">
            <w:pPr>
              <w:keepNext/>
              <w:jc w:val="center"/>
              <w:rPr>
                <w:rFonts w:ascii="Tahoma" w:hAnsi="Tahoma" w:cs="Tahoma"/>
                <w:b/>
                <w:sz w:val="22"/>
                <w:szCs w:val="22"/>
              </w:rPr>
            </w:pPr>
            <w:r w:rsidRPr="00EC430F">
              <w:rPr>
                <w:rFonts w:ascii="Tahoma" w:hAnsi="Tahoma" w:cs="Tahoma"/>
                <w:b/>
                <w:sz w:val="22"/>
                <w:szCs w:val="22"/>
              </w:rPr>
              <w:t>ENOTA</w:t>
            </w:r>
            <w:r>
              <w:rPr>
                <w:rFonts w:ascii="Tahoma" w:hAnsi="Tahoma" w:cs="Tahoma"/>
                <w:b/>
                <w:sz w:val="22"/>
                <w:szCs w:val="22"/>
              </w:rPr>
              <w:t xml:space="preserve"> MERE</w:t>
            </w:r>
          </w:p>
        </w:tc>
        <w:tc>
          <w:tcPr>
            <w:tcW w:w="1216" w:type="pct"/>
            <w:vAlign w:val="center"/>
          </w:tcPr>
          <w:p w:rsidR="00486DFB" w:rsidRPr="00EC430F" w:rsidRDefault="00486DFB" w:rsidP="00517076">
            <w:pPr>
              <w:keepNext/>
              <w:jc w:val="center"/>
              <w:rPr>
                <w:rFonts w:ascii="Tahoma" w:hAnsi="Tahoma" w:cs="Tahoma"/>
                <w:b/>
                <w:sz w:val="22"/>
                <w:szCs w:val="22"/>
              </w:rPr>
            </w:pPr>
            <w:r w:rsidRPr="00EC430F">
              <w:rPr>
                <w:rFonts w:ascii="Tahoma" w:hAnsi="Tahoma" w:cs="Tahoma"/>
                <w:b/>
                <w:sz w:val="22"/>
                <w:szCs w:val="22"/>
              </w:rPr>
              <w:t>CENA/ENOT</w:t>
            </w:r>
            <w:r>
              <w:rPr>
                <w:rFonts w:ascii="Tahoma" w:hAnsi="Tahoma" w:cs="Tahoma"/>
                <w:b/>
                <w:sz w:val="22"/>
                <w:szCs w:val="22"/>
              </w:rPr>
              <w:t>A MERE</w:t>
            </w:r>
            <w:r w:rsidRPr="00EC430F">
              <w:rPr>
                <w:rFonts w:ascii="Tahoma" w:hAnsi="Tahoma" w:cs="Tahoma"/>
                <w:b/>
                <w:sz w:val="22"/>
                <w:szCs w:val="22"/>
              </w:rPr>
              <w:t xml:space="preserve"> V EUR BREZ DDV </w:t>
            </w:r>
          </w:p>
        </w:tc>
      </w:tr>
      <w:tr w:rsidR="0026199B" w:rsidRPr="00EC430F" w:rsidTr="0026199B">
        <w:trPr>
          <w:trHeight w:hRule="exact" w:val="1034"/>
          <w:jc w:val="center"/>
        </w:trPr>
        <w:tc>
          <w:tcPr>
            <w:tcW w:w="3038" w:type="pct"/>
          </w:tcPr>
          <w:p w:rsidR="0026199B" w:rsidRPr="00EC430F" w:rsidRDefault="0026199B" w:rsidP="0026199B">
            <w:pPr>
              <w:keepNext/>
              <w:keepLines/>
              <w:rPr>
                <w:rFonts w:ascii="Tahoma" w:hAnsi="Tahoma" w:cs="Tahoma"/>
                <w:sz w:val="22"/>
                <w:szCs w:val="22"/>
              </w:rPr>
            </w:pPr>
            <w:r w:rsidRPr="00EC430F">
              <w:rPr>
                <w:rFonts w:ascii="Tahoma" w:hAnsi="Tahoma" w:cs="Tahoma"/>
                <w:sz w:val="22"/>
                <w:szCs w:val="22"/>
              </w:rPr>
              <w:t>Letni periodični vzdrževalni pregled pomožnega dizelskega agregata IVECO, motor IVECO AIFO, tip 8281 SRI 27, generator STAMFORD, tip HC I53431</w:t>
            </w:r>
          </w:p>
        </w:tc>
        <w:tc>
          <w:tcPr>
            <w:tcW w:w="746" w:type="pct"/>
            <w:vAlign w:val="center"/>
          </w:tcPr>
          <w:p w:rsidR="0026199B" w:rsidRPr="00EC430F" w:rsidRDefault="0026199B" w:rsidP="0026199B">
            <w:pPr>
              <w:keepNext/>
              <w:keepLines/>
              <w:jc w:val="center"/>
              <w:rPr>
                <w:rFonts w:ascii="Tahoma" w:hAnsi="Tahoma" w:cs="Tahoma"/>
                <w:sz w:val="22"/>
                <w:szCs w:val="22"/>
              </w:rPr>
            </w:pPr>
            <w:r w:rsidRPr="00EC430F">
              <w:rPr>
                <w:rFonts w:ascii="Tahoma" w:hAnsi="Tahoma" w:cs="Tahoma"/>
                <w:sz w:val="22"/>
                <w:szCs w:val="22"/>
              </w:rPr>
              <w:t>pregled</w:t>
            </w:r>
          </w:p>
        </w:tc>
        <w:tc>
          <w:tcPr>
            <w:tcW w:w="1216" w:type="pct"/>
            <w:vAlign w:val="center"/>
          </w:tcPr>
          <w:p w:rsidR="0026199B" w:rsidRPr="00EC430F" w:rsidRDefault="0026199B" w:rsidP="00517076">
            <w:pPr>
              <w:keepNext/>
              <w:jc w:val="center"/>
              <w:rPr>
                <w:rFonts w:ascii="Tahoma" w:hAnsi="Tahoma" w:cs="Tahoma"/>
                <w:sz w:val="22"/>
                <w:szCs w:val="22"/>
              </w:rPr>
            </w:pPr>
          </w:p>
        </w:tc>
      </w:tr>
      <w:tr w:rsidR="0026199B" w:rsidRPr="00EC430F" w:rsidTr="0026199B">
        <w:trPr>
          <w:trHeight w:hRule="exact" w:val="1141"/>
          <w:jc w:val="center"/>
        </w:trPr>
        <w:tc>
          <w:tcPr>
            <w:tcW w:w="3038" w:type="pct"/>
            <w:tcBorders>
              <w:bottom w:val="single" w:sz="4" w:space="0" w:color="auto"/>
            </w:tcBorders>
          </w:tcPr>
          <w:p w:rsidR="0026199B" w:rsidRPr="00EC430F" w:rsidRDefault="0026199B" w:rsidP="0026199B">
            <w:pPr>
              <w:keepNext/>
              <w:keepLines/>
              <w:rPr>
                <w:rFonts w:ascii="Tahoma" w:hAnsi="Tahoma" w:cs="Tahoma"/>
                <w:sz w:val="22"/>
                <w:szCs w:val="22"/>
              </w:rPr>
            </w:pPr>
            <w:r w:rsidRPr="00EC430F">
              <w:rPr>
                <w:rFonts w:ascii="Tahoma" w:hAnsi="Tahoma" w:cs="Tahoma"/>
                <w:sz w:val="22"/>
                <w:szCs w:val="22"/>
              </w:rPr>
              <w:lastRenderedPageBreak/>
              <w:t>Letni periodični vzdrževalni pregled  pomožnega dizelskega agregata STUBELJ, tip LDE 110 Volvo, motor VOLVO PENTA, tip 520 GE, generator SINCRO, tip JB4LA</w:t>
            </w:r>
          </w:p>
        </w:tc>
        <w:tc>
          <w:tcPr>
            <w:tcW w:w="746" w:type="pct"/>
            <w:vAlign w:val="center"/>
          </w:tcPr>
          <w:p w:rsidR="0026199B" w:rsidRPr="00EC430F" w:rsidRDefault="0026199B" w:rsidP="0026199B">
            <w:pPr>
              <w:keepNext/>
              <w:keepLines/>
              <w:jc w:val="center"/>
              <w:rPr>
                <w:rFonts w:ascii="Tahoma" w:hAnsi="Tahoma" w:cs="Tahoma"/>
                <w:sz w:val="22"/>
                <w:szCs w:val="22"/>
              </w:rPr>
            </w:pPr>
            <w:r w:rsidRPr="00EC430F">
              <w:rPr>
                <w:rFonts w:ascii="Tahoma" w:hAnsi="Tahoma" w:cs="Tahoma"/>
                <w:sz w:val="22"/>
                <w:szCs w:val="22"/>
              </w:rPr>
              <w:t>pregled</w:t>
            </w:r>
          </w:p>
        </w:tc>
        <w:tc>
          <w:tcPr>
            <w:tcW w:w="1216" w:type="pct"/>
            <w:vAlign w:val="center"/>
          </w:tcPr>
          <w:p w:rsidR="0026199B" w:rsidRPr="00EC430F" w:rsidRDefault="0026199B" w:rsidP="00517076">
            <w:pPr>
              <w:keepNext/>
              <w:jc w:val="center"/>
              <w:rPr>
                <w:rFonts w:ascii="Tahoma" w:hAnsi="Tahoma" w:cs="Tahoma"/>
                <w:sz w:val="22"/>
                <w:szCs w:val="22"/>
              </w:rPr>
            </w:pPr>
          </w:p>
        </w:tc>
      </w:tr>
      <w:tr w:rsidR="0026199B" w:rsidRPr="00EC430F" w:rsidTr="0026199B">
        <w:trPr>
          <w:trHeight w:hRule="exact" w:val="1277"/>
          <w:jc w:val="center"/>
        </w:trPr>
        <w:tc>
          <w:tcPr>
            <w:tcW w:w="3038" w:type="pct"/>
            <w:tcBorders>
              <w:bottom w:val="single" w:sz="4" w:space="0" w:color="auto"/>
            </w:tcBorders>
          </w:tcPr>
          <w:p w:rsidR="0026199B" w:rsidRPr="00EC430F" w:rsidRDefault="0026199B" w:rsidP="0026199B">
            <w:pPr>
              <w:keepNext/>
              <w:keepLines/>
              <w:rPr>
                <w:rFonts w:ascii="Tahoma" w:hAnsi="Tahoma" w:cs="Tahoma"/>
                <w:sz w:val="22"/>
                <w:szCs w:val="22"/>
              </w:rPr>
            </w:pPr>
            <w:r w:rsidRPr="00EC430F">
              <w:rPr>
                <w:rFonts w:ascii="Tahoma" w:hAnsi="Tahoma" w:cs="Tahoma"/>
                <w:sz w:val="22"/>
                <w:szCs w:val="22"/>
              </w:rPr>
              <w:t>Letni periodični vzdrževalni pregled  pomožnega dizelskega agreg</w:t>
            </w:r>
            <w:r>
              <w:rPr>
                <w:rFonts w:ascii="Tahoma" w:hAnsi="Tahoma" w:cs="Tahoma"/>
                <w:sz w:val="22"/>
                <w:szCs w:val="22"/>
              </w:rPr>
              <w:t xml:space="preserve">ata STUBELJ, tip LDE 110 IVECO, </w:t>
            </w:r>
            <w:r w:rsidRPr="00EC430F">
              <w:rPr>
                <w:rFonts w:ascii="Tahoma" w:hAnsi="Tahoma" w:cs="Tahoma"/>
                <w:sz w:val="22"/>
                <w:szCs w:val="22"/>
              </w:rPr>
              <w:t>motor IVECO, tip NEF45TM2A, generator MECC ALTE, tip ECP342S/4</w:t>
            </w:r>
          </w:p>
        </w:tc>
        <w:tc>
          <w:tcPr>
            <w:tcW w:w="746" w:type="pct"/>
            <w:vAlign w:val="center"/>
          </w:tcPr>
          <w:p w:rsidR="0026199B" w:rsidRPr="00EC430F" w:rsidRDefault="0026199B" w:rsidP="0026199B">
            <w:pPr>
              <w:keepNext/>
              <w:keepLines/>
              <w:jc w:val="center"/>
              <w:rPr>
                <w:rFonts w:ascii="Tahoma" w:hAnsi="Tahoma" w:cs="Tahoma"/>
                <w:sz w:val="22"/>
                <w:szCs w:val="22"/>
              </w:rPr>
            </w:pPr>
            <w:r w:rsidRPr="00EC430F">
              <w:rPr>
                <w:rFonts w:ascii="Tahoma" w:hAnsi="Tahoma" w:cs="Tahoma"/>
                <w:sz w:val="22"/>
                <w:szCs w:val="22"/>
              </w:rPr>
              <w:t>pregled</w:t>
            </w:r>
          </w:p>
        </w:tc>
        <w:tc>
          <w:tcPr>
            <w:tcW w:w="1216" w:type="pct"/>
            <w:vAlign w:val="center"/>
          </w:tcPr>
          <w:p w:rsidR="0026199B" w:rsidRPr="00EC430F" w:rsidRDefault="0026199B" w:rsidP="00517076">
            <w:pPr>
              <w:keepNext/>
              <w:jc w:val="center"/>
              <w:rPr>
                <w:rFonts w:ascii="Tahoma" w:hAnsi="Tahoma" w:cs="Tahoma"/>
                <w:sz w:val="22"/>
                <w:szCs w:val="22"/>
              </w:rPr>
            </w:pPr>
          </w:p>
        </w:tc>
      </w:tr>
      <w:tr w:rsidR="0026199B" w:rsidRPr="00EC430F" w:rsidTr="0026199B">
        <w:trPr>
          <w:trHeight w:hRule="exact" w:val="1281"/>
          <w:jc w:val="center"/>
        </w:trPr>
        <w:tc>
          <w:tcPr>
            <w:tcW w:w="3038" w:type="pct"/>
            <w:tcBorders>
              <w:bottom w:val="single" w:sz="4" w:space="0" w:color="auto"/>
            </w:tcBorders>
          </w:tcPr>
          <w:p w:rsidR="0026199B" w:rsidRPr="00EC430F" w:rsidRDefault="0026199B" w:rsidP="0026199B">
            <w:pPr>
              <w:keepNext/>
              <w:keepLines/>
              <w:rPr>
                <w:rFonts w:ascii="Tahoma" w:hAnsi="Tahoma" w:cs="Tahoma"/>
                <w:sz w:val="22"/>
                <w:szCs w:val="22"/>
              </w:rPr>
            </w:pPr>
            <w:r w:rsidRPr="00EC430F">
              <w:rPr>
                <w:rFonts w:ascii="Tahoma" w:hAnsi="Tahoma" w:cs="Tahoma"/>
                <w:sz w:val="22"/>
                <w:szCs w:val="22"/>
              </w:rPr>
              <w:t>Letni periodični vzdrževalni pregled pomožnega dizelskega agregata MATISA MM, tip FM1-160AD, motor IVECO tip NEF67TM3A, generator SINCRO, tip SK 250 SL-4</w:t>
            </w:r>
          </w:p>
        </w:tc>
        <w:tc>
          <w:tcPr>
            <w:tcW w:w="746" w:type="pct"/>
            <w:vAlign w:val="center"/>
          </w:tcPr>
          <w:p w:rsidR="0026199B" w:rsidRPr="00EC430F" w:rsidRDefault="0026199B" w:rsidP="0026199B">
            <w:pPr>
              <w:keepNext/>
              <w:keepLines/>
              <w:jc w:val="center"/>
              <w:rPr>
                <w:rFonts w:ascii="Tahoma" w:hAnsi="Tahoma" w:cs="Tahoma"/>
                <w:sz w:val="22"/>
                <w:szCs w:val="22"/>
              </w:rPr>
            </w:pPr>
            <w:r w:rsidRPr="00EC430F">
              <w:rPr>
                <w:rFonts w:ascii="Tahoma" w:hAnsi="Tahoma" w:cs="Tahoma"/>
                <w:sz w:val="22"/>
                <w:szCs w:val="22"/>
              </w:rPr>
              <w:t>pregled</w:t>
            </w:r>
          </w:p>
        </w:tc>
        <w:tc>
          <w:tcPr>
            <w:tcW w:w="1216" w:type="pct"/>
            <w:vAlign w:val="center"/>
          </w:tcPr>
          <w:p w:rsidR="0026199B" w:rsidRPr="00EC430F" w:rsidRDefault="0026199B" w:rsidP="00517076">
            <w:pPr>
              <w:keepNext/>
              <w:jc w:val="center"/>
              <w:rPr>
                <w:rFonts w:ascii="Tahoma" w:hAnsi="Tahoma" w:cs="Tahoma"/>
                <w:sz w:val="22"/>
                <w:szCs w:val="22"/>
              </w:rPr>
            </w:pPr>
          </w:p>
        </w:tc>
      </w:tr>
      <w:tr w:rsidR="0026199B" w:rsidRPr="00EC430F" w:rsidTr="0026199B">
        <w:trPr>
          <w:trHeight w:hRule="exact" w:val="1281"/>
          <w:jc w:val="center"/>
        </w:trPr>
        <w:tc>
          <w:tcPr>
            <w:tcW w:w="3038" w:type="pct"/>
            <w:tcBorders>
              <w:bottom w:val="single" w:sz="4" w:space="0" w:color="auto"/>
            </w:tcBorders>
          </w:tcPr>
          <w:p w:rsidR="0026199B" w:rsidRPr="00EC430F" w:rsidRDefault="0026199B" w:rsidP="0026199B">
            <w:pPr>
              <w:keepNext/>
              <w:keepLines/>
              <w:rPr>
                <w:rFonts w:ascii="Tahoma" w:hAnsi="Tahoma" w:cs="Tahoma"/>
                <w:sz w:val="22"/>
                <w:szCs w:val="22"/>
              </w:rPr>
            </w:pPr>
            <w:r w:rsidRPr="00EC430F">
              <w:rPr>
                <w:rFonts w:ascii="Tahoma" w:hAnsi="Tahoma" w:cs="Tahoma"/>
                <w:sz w:val="22"/>
                <w:szCs w:val="22"/>
              </w:rPr>
              <w:t xml:space="preserve">Letni periodični vzdrževalni pregled pomožnega dizelskega agregata </w:t>
            </w:r>
            <w:r>
              <w:rPr>
                <w:rFonts w:ascii="Tahoma" w:hAnsi="Tahoma" w:cs="Tahoma"/>
                <w:sz w:val="22"/>
                <w:szCs w:val="22"/>
              </w:rPr>
              <w:t>PERKINS</w:t>
            </w:r>
            <w:r w:rsidRPr="00EC430F">
              <w:rPr>
                <w:rFonts w:ascii="Tahoma" w:hAnsi="Tahoma" w:cs="Tahoma"/>
                <w:sz w:val="22"/>
                <w:szCs w:val="22"/>
              </w:rPr>
              <w:t xml:space="preserve">, motor </w:t>
            </w:r>
            <w:r>
              <w:rPr>
                <w:rFonts w:ascii="Tahoma" w:hAnsi="Tahoma" w:cs="Tahoma"/>
                <w:sz w:val="22"/>
                <w:szCs w:val="22"/>
              </w:rPr>
              <w:t>PERKINS</w:t>
            </w:r>
            <w:r w:rsidRPr="00EC430F">
              <w:rPr>
                <w:rFonts w:ascii="Tahoma" w:hAnsi="Tahoma" w:cs="Tahoma"/>
                <w:sz w:val="22"/>
                <w:szCs w:val="22"/>
              </w:rPr>
              <w:t xml:space="preserve">, tip </w:t>
            </w:r>
            <w:r>
              <w:rPr>
                <w:rFonts w:ascii="Tahoma" w:hAnsi="Tahoma" w:cs="Tahoma"/>
                <w:sz w:val="22"/>
                <w:szCs w:val="22"/>
              </w:rPr>
              <w:t>2806A-E18TAG2</w:t>
            </w:r>
            <w:r w:rsidRPr="00EC430F">
              <w:rPr>
                <w:rFonts w:ascii="Tahoma" w:hAnsi="Tahoma" w:cs="Tahoma"/>
                <w:sz w:val="22"/>
                <w:szCs w:val="22"/>
              </w:rPr>
              <w:t xml:space="preserve">, generator </w:t>
            </w:r>
            <w:r>
              <w:rPr>
                <w:rFonts w:ascii="Tahoma" w:hAnsi="Tahoma" w:cs="Tahoma"/>
                <w:sz w:val="22"/>
                <w:szCs w:val="22"/>
              </w:rPr>
              <w:t>LEROY SOMER</w:t>
            </w:r>
            <w:r w:rsidRPr="00EC430F">
              <w:rPr>
                <w:rFonts w:ascii="Tahoma" w:hAnsi="Tahoma" w:cs="Tahoma"/>
                <w:sz w:val="22"/>
                <w:szCs w:val="22"/>
              </w:rPr>
              <w:t xml:space="preserve">, tip </w:t>
            </w:r>
            <w:r>
              <w:rPr>
                <w:rFonts w:ascii="Tahoma" w:hAnsi="Tahoma" w:cs="Tahoma"/>
                <w:sz w:val="22"/>
                <w:szCs w:val="22"/>
              </w:rPr>
              <w:t>LL7024H</w:t>
            </w:r>
          </w:p>
        </w:tc>
        <w:tc>
          <w:tcPr>
            <w:tcW w:w="746" w:type="pct"/>
            <w:vAlign w:val="center"/>
          </w:tcPr>
          <w:p w:rsidR="0026199B" w:rsidRPr="00EC430F" w:rsidRDefault="0026199B" w:rsidP="0026199B">
            <w:pPr>
              <w:keepNext/>
              <w:keepLines/>
              <w:jc w:val="center"/>
              <w:rPr>
                <w:rFonts w:ascii="Tahoma" w:hAnsi="Tahoma" w:cs="Tahoma"/>
                <w:sz w:val="22"/>
                <w:szCs w:val="22"/>
              </w:rPr>
            </w:pPr>
            <w:r>
              <w:rPr>
                <w:rFonts w:ascii="Tahoma" w:hAnsi="Tahoma" w:cs="Tahoma"/>
                <w:sz w:val="22"/>
                <w:szCs w:val="22"/>
              </w:rPr>
              <w:t>pregled</w:t>
            </w:r>
          </w:p>
        </w:tc>
        <w:tc>
          <w:tcPr>
            <w:tcW w:w="1216" w:type="pct"/>
            <w:vAlign w:val="center"/>
          </w:tcPr>
          <w:p w:rsidR="0026199B" w:rsidRPr="00EC430F" w:rsidRDefault="0026199B" w:rsidP="00517076">
            <w:pPr>
              <w:keepNext/>
              <w:jc w:val="center"/>
              <w:rPr>
                <w:rFonts w:ascii="Tahoma" w:hAnsi="Tahoma" w:cs="Tahoma"/>
                <w:sz w:val="22"/>
                <w:szCs w:val="22"/>
              </w:rPr>
            </w:pPr>
          </w:p>
        </w:tc>
      </w:tr>
      <w:tr w:rsidR="0026199B" w:rsidRPr="00EC430F" w:rsidTr="00F71250">
        <w:trPr>
          <w:trHeight w:hRule="exact" w:val="581"/>
          <w:jc w:val="center"/>
        </w:trPr>
        <w:tc>
          <w:tcPr>
            <w:tcW w:w="3038" w:type="pct"/>
          </w:tcPr>
          <w:p w:rsidR="0026199B" w:rsidRPr="00EC430F" w:rsidRDefault="0026199B" w:rsidP="0026199B">
            <w:pPr>
              <w:keepNext/>
              <w:keepLines/>
              <w:rPr>
                <w:rFonts w:ascii="Tahoma" w:hAnsi="Tahoma" w:cs="Tahoma"/>
                <w:sz w:val="22"/>
                <w:szCs w:val="22"/>
              </w:rPr>
            </w:pPr>
            <w:r w:rsidRPr="00EC430F">
              <w:rPr>
                <w:rFonts w:ascii="Tahoma" w:hAnsi="Tahoma" w:cs="Tahoma"/>
                <w:sz w:val="22"/>
                <w:szCs w:val="22"/>
              </w:rPr>
              <w:t xml:space="preserve">Servisna ura                              </w:t>
            </w:r>
          </w:p>
        </w:tc>
        <w:tc>
          <w:tcPr>
            <w:tcW w:w="746" w:type="pct"/>
            <w:vAlign w:val="center"/>
          </w:tcPr>
          <w:p w:rsidR="0026199B" w:rsidRPr="00EC430F" w:rsidRDefault="0026199B" w:rsidP="0026199B">
            <w:pPr>
              <w:keepNext/>
              <w:keepLines/>
              <w:jc w:val="center"/>
              <w:rPr>
                <w:rFonts w:ascii="Tahoma" w:hAnsi="Tahoma" w:cs="Tahoma"/>
                <w:sz w:val="22"/>
                <w:szCs w:val="22"/>
              </w:rPr>
            </w:pPr>
            <w:r w:rsidRPr="00EC430F">
              <w:rPr>
                <w:rFonts w:ascii="Tahoma" w:hAnsi="Tahoma" w:cs="Tahoma"/>
                <w:sz w:val="22"/>
                <w:szCs w:val="22"/>
              </w:rPr>
              <w:t>ura</w:t>
            </w:r>
          </w:p>
        </w:tc>
        <w:tc>
          <w:tcPr>
            <w:tcW w:w="1216" w:type="pct"/>
            <w:vAlign w:val="center"/>
          </w:tcPr>
          <w:p w:rsidR="0026199B" w:rsidRPr="00EC430F" w:rsidRDefault="0026199B" w:rsidP="00517076">
            <w:pPr>
              <w:keepNext/>
              <w:jc w:val="center"/>
              <w:rPr>
                <w:rFonts w:ascii="Tahoma" w:hAnsi="Tahoma" w:cs="Tahoma"/>
                <w:sz w:val="22"/>
                <w:szCs w:val="22"/>
              </w:rPr>
            </w:pPr>
          </w:p>
        </w:tc>
      </w:tr>
      <w:tr w:rsidR="00DD3B9E" w:rsidRPr="00EC430F" w:rsidTr="0026199B">
        <w:trPr>
          <w:trHeight w:hRule="exact" w:val="581"/>
          <w:jc w:val="center"/>
        </w:trPr>
        <w:tc>
          <w:tcPr>
            <w:tcW w:w="3038" w:type="pct"/>
            <w:tcBorders>
              <w:bottom w:val="single" w:sz="4" w:space="0" w:color="auto"/>
            </w:tcBorders>
          </w:tcPr>
          <w:p w:rsidR="00DD3B9E" w:rsidRDefault="00DD3B9E" w:rsidP="00DD3B9E">
            <w:pPr>
              <w:keepNext/>
              <w:rPr>
                <w:rFonts w:ascii="Tahoma" w:hAnsi="Tahoma" w:cs="Tahoma"/>
                <w:color w:val="000000"/>
                <w:sz w:val="22"/>
                <w:szCs w:val="22"/>
              </w:rPr>
            </w:pPr>
            <w:r w:rsidRPr="00E43390">
              <w:rPr>
                <w:rFonts w:ascii="Tahoma" w:hAnsi="Tahoma" w:cs="Tahoma"/>
                <w:color w:val="000000"/>
                <w:sz w:val="22"/>
                <w:szCs w:val="22"/>
              </w:rPr>
              <w:t xml:space="preserve">Ostali rezervni deli in potrošni material </w:t>
            </w:r>
          </w:p>
          <w:p w:rsidR="00DD3B9E" w:rsidRPr="00EC430F" w:rsidRDefault="00DD3B9E" w:rsidP="00DD3B9E">
            <w:pPr>
              <w:keepNext/>
              <w:keepLines/>
              <w:rPr>
                <w:rFonts w:ascii="Tahoma" w:hAnsi="Tahoma" w:cs="Tahoma"/>
                <w:sz w:val="22"/>
                <w:szCs w:val="22"/>
              </w:rPr>
            </w:pPr>
            <w:r w:rsidRPr="00E43390">
              <w:rPr>
                <w:rFonts w:ascii="Tahoma" w:hAnsi="Tahoma" w:cs="Tahoma"/>
                <w:color w:val="000000"/>
                <w:sz w:val="22"/>
                <w:szCs w:val="22"/>
              </w:rPr>
              <w:t>(ocena stroškov za dve leti)</w:t>
            </w:r>
          </w:p>
        </w:tc>
        <w:tc>
          <w:tcPr>
            <w:tcW w:w="746" w:type="pct"/>
            <w:vAlign w:val="center"/>
          </w:tcPr>
          <w:p w:rsidR="00DD3B9E" w:rsidRPr="00EC430F" w:rsidRDefault="00DD3B9E" w:rsidP="0026199B">
            <w:pPr>
              <w:keepNext/>
              <w:keepLines/>
              <w:jc w:val="center"/>
              <w:rPr>
                <w:rFonts w:ascii="Tahoma" w:hAnsi="Tahoma" w:cs="Tahoma"/>
                <w:sz w:val="22"/>
                <w:szCs w:val="22"/>
              </w:rPr>
            </w:pPr>
            <w:proofErr w:type="spellStart"/>
            <w:r>
              <w:rPr>
                <w:rFonts w:ascii="Tahoma" w:hAnsi="Tahoma" w:cs="Tahoma"/>
                <w:sz w:val="22"/>
                <w:szCs w:val="22"/>
              </w:rPr>
              <w:t>kpl</w:t>
            </w:r>
            <w:proofErr w:type="spellEnd"/>
          </w:p>
        </w:tc>
        <w:tc>
          <w:tcPr>
            <w:tcW w:w="1216" w:type="pct"/>
            <w:vAlign w:val="center"/>
          </w:tcPr>
          <w:p w:rsidR="00DD3B9E" w:rsidRPr="00EC430F" w:rsidRDefault="00DD3B9E" w:rsidP="00F71250">
            <w:pPr>
              <w:keepNext/>
              <w:jc w:val="right"/>
              <w:rPr>
                <w:rFonts w:ascii="Tahoma" w:hAnsi="Tahoma" w:cs="Tahoma"/>
                <w:sz w:val="22"/>
                <w:szCs w:val="22"/>
              </w:rPr>
            </w:pPr>
            <w:r>
              <w:rPr>
                <w:rFonts w:ascii="Tahoma" w:hAnsi="Tahoma" w:cs="Tahoma"/>
                <w:sz w:val="22"/>
                <w:szCs w:val="22"/>
              </w:rPr>
              <w:t>2.000,00</w:t>
            </w:r>
          </w:p>
        </w:tc>
      </w:tr>
    </w:tbl>
    <w:p w:rsidR="00486DFB" w:rsidRDefault="00486DFB" w:rsidP="00486DFB">
      <w:pPr>
        <w:keepNext/>
        <w:jc w:val="center"/>
        <w:rPr>
          <w:rFonts w:ascii="Tahoma" w:hAnsi="Tahoma"/>
          <w:sz w:val="22"/>
        </w:rPr>
      </w:pPr>
    </w:p>
    <w:p w:rsidR="003C2409" w:rsidRPr="008262DB" w:rsidRDefault="003C2409" w:rsidP="003C2409">
      <w:pPr>
        <w:keepNext/>
        <w:tabs>
          <w:tab w:val="left" w:pos="1418"/>
          <w:tab w:val="left" w:pos="1702"/>
        </w:tabs>
        <w:ind w:right="-113"/>
        <w:jc w:val="both"/>
        <w:rPr>
          <w:rFonts w:ascii="Tahoma" w:hAnsi="Tahoma"/>
          <w:sz w:val="22"/>
          <w:szCs w:val="22"/>
        </w:rPr>
      </w:pPr>
      <w:r w:rsidRPr="008262DB">
        <w:rPr>
          <w:rFonts w:ascii="Tahoma" w:hAnsi="Tahoma" w:cs="Tahoma"/>
          <w:sz w:val="22"/>
          <w:szCs w:val="22"/>
        </w:rPr>
        <w:t>Ocenjena vrednost okvirnega sporazuma in cene na enoto mere ne vključujejo DDV. DDV se obračuna v skladu z veljavno zakonodajo.</w:t>
      </w:r>
      <w:r w:rsidRPr="008262DB">
        <w:rPr>
          <w:rFonts w:ascii="Tahoma" w:hAnsi="Tahoma"/>
          <w:sz w:val="22"/>
          <w:szCs w:val="22"/>
        </w:rPr>
        <w:t xml:space="preserve"> </w:t>
      </w:r>
    </w:p>
    <w:p w:rsidR="003C2409" w:rsidRPr="0098406B" w:rsidRDefault="003C2409" w:rsidP="00486DFB">
      <w:pPr>
        <w:keepNext/>
        <w:jc w:val="center"/>
        <w:rPr>
          <w:rFonts w:ascii="Tahoma" w:hAnsi="Tahoma"/>
          <w:sz w:val="22"/>
        </w:rPr>
      </w:pPr>
    </w:p>
    <w:p w:rsidR="003C2409" w:rsidRDefault="003C2409" w:rsidP="003C2409">
      <w:pPr>
        <w:keepNext/>
        <w:jc w:val="both"/>
        <w:rPr>
          <w:rFonts w:ascii="Tahoma" w:hAnsi="Tahoma" w:cs="Tahoma"/>
          <w:sz w:val="22"/>
          <w:szCs w:val="22"/>
        </w:rPr>
      </w:pPr>
      <w:r w:rsidRPr="008262DB">
        <w:rPr>
          <w:rFonts w:ascii="Tahoma" w:hAnsi="Tahoma" w:cs="Tahoma"/>
          <w:sz w:val="22"/>
          <w:szCs w:val="22"/>
        </w:rPr>
        <w:t xml:space="preserve">Vse ponudbene cene na enoto mere iz </w:t>
      </w:r>
      <w:r>
        <w:rPr>
          <w:rFonts w:ascii="Tahoma" w:hAnsi="Tahoma" w:cs="Tahoma"/>
          <w:sz w:val="22"/>
          <w:szCs w:val="22"/>
        </w:rPr>
        <w:t>okvirnega sporazuma</w:t>
      </w:r>
      <w:r w:rsidRPr="008262DB">
        <w:rPr>
          <w:rFonts w:ascii="Tahoma" w:hAnsi="Tahoma" w:cs="Tahoma"/>
          <w:sz w:val="22"/>
          <w:szCs w:val="22"/>
        </w:rPr>
        <w:t xml:space="preserve"> ostanejo nespremenjene v času </w:t>
      </w:r>
      <w:r w:rsidR="00DA0288">
        <w:rPr>
          <w:rFonts w:ascii="Tahoma" w:hAnsi="Tahoma" w:cs="Tahoma"/>
          <w:sz w:val="22"/>
          <w:szCs w:val="22"/>
        </w:rPr>
        <w:t>veljavnosti</w:t>
      </w:r>
      <w:r w:rsidRPr="008262DB">
        <w:rPr>
          <w:rFonts w:ascii="Tahoma" w:hAnsi="Tahoma" w:cs="Tahoma"/>
          <w:sz w:val="22"/>
          <w:szCs w:val="22"/>
        </w:rPr>
        <w:t xml:space="preserve"> okvirnega sporazuma,</w:t>
      </w:r>
      <w:r w:rsidRPr="008262DB">
        <w:rPr>
          <w:rFonts w:ascii="Tahoma" w:hAnsi="Tahoma"/>
          <w:sz w:val="22"/>
          <w:szCs w:val="22"/>
        </w:rPr>
        <w:t xml:space="preserve"> razen v primeru znižanja cen</w:t>
      </w:r>
      <w:r w:rsidRPr="008262DB">
        <w:rPr>
          <w:rFonts w:ascii="Tahoma" w:hAnsi="Tahoma" w:cs="Tahoma"/>
          <w:sz w:val="22"/>
          <w:szCs w:val="22"/>
        </w:rPr>
        <w:t>.</w:t>
      </w:r>
    </w:p>
    <w:p w:rsidR="000E1F5E" w:rsidRDefault="000E1F5E" w:rsidP="003C2409">
      <w:pPr>
        <w:keepNext/>
        <w:jc w:val="both"/>
        <w:rPr>
          <w:rFonts w:ascii="Tahoma" w:hAnsi="Tahoma" w:cs="Tahoma"/>
          <w:sz w:val="22"/>
          <w:szCs w:val="22"/>
        </w:rPr>
      </w:pPr>
    </w:p>
    <w:p w:rsidR="000E1F5E" w:rsidRPr="008262DB" w:rsidRDefault="000E1F5E" w:rsidP="000E1F5E">
      <w:pPr>
        <w:keepNext/>
        <w:tabs>
          <w:tab w:val="left" w:pos="0"/>
        </w:tabs>
        <w:jc w:val="both"/>
        <w:rPr>
          <w:rFonts w:ascii="Tahoma" w:hAnsi="Tahoma" w:cs="Tahoma"/>
          <w:sz w:val="22"/>
          <w:szCs w:val="22"/>
        </w:rPr>
      </w:pPr>
      <w:r w:rsidRPr="008262DB">
        <w:rPr>
          <w:rFonts w:ascii="Tahoma" w:hAnsi="Tahoma" w:cs="Tahoma"/>
          <w:sz w:val="22"/>
          <w:szCs w:val="22"/>
        </w:rPr>
        <w:t xml:space="preserve">Izvajalec bo naročnika sproti obveščal o znižanjih cen. V primeru znižanja cen na tržišču za istovrstno </w:t>
      </w:r>
      <w:r>
        <w:rPr>
          <w:rFonts w:ascii="Tahoma" w:hAnsi="Tahoma" w:cs="Tahoma"/>
          <w:sz w:val="22"/>
          <w:szCs w:val="22"/>
        </w:rPr>
        <w:t>storitev</w:t>
      </w:r>
      <w:r w:rsidRPr="008262DB">
        <w:rPr>
          <w:rFonts w:ascii="Tahoma" w:hAnsi="Tahoma" w:cs="Tahoma"/>
          <w:sz w:val="22"/>
          <w:szCs w:val="22"/>
        </w:rPr>
        <w:t xml:space="preserve"> lahko naročnik </w:t>
      </w:r>
      <w:r>
        <w:rPr>
          <w:rFonts w:ascii="Tahoma" w:hAnsi="Tahoma" w:cs="Tahoma"/>
          <w:sz w:val="22"/>
          <w:szCs w:val="22"/>
        </w:rPr>
        <w:t>zahteva znižanje cen izvajalca.</w:t>
      </w:r>
    </w:p>
    <w:p w:rsidR="00486DFB" w:rsidRDefault="00486DFB" w:rsidP="00486DFB">
      <w:pPr>
        <w:keepNext/>
        <w:jc w:val="both"/>
        <w:rPr>
          <w:rFonts w:ascii="Tahoma" w:hAnsi="Tahoma"/>
          <w:sz w:val="22"/>
          <w:szCs w:val="22"/>
        </w:rPr>
      </w:pPr>
    </w:p>
    <w:p w:rsidR="00486DFB" w:rsidRPr="00EE35E4" w:rsidRDefault="00486DFB" w:rsidP="00486DFB">
      <w:pPr>
        <w:keepNext/>
        <w:jc w:val="both"/>
        <w:rPr>
          <w:rFonts w:ascii="Tahoma" w:hAnsi="Tahoma"/>
          <w:sz w:val="22"/>
          <w:szCs w:val="22"/>
        </w:rPr>
      </w:pPr>
      <w:r w:rsidRPr="00EE35E4">
        <w:rPr>
          <w:rFonts w:ascii="Tahoma" w:hAnsi="Tahoma"/>
          <w:sz w:val="22"/>
          <w:szCs w:val="22"/>
        </w:rPr>
        <w:t xml:space="preserve">Naročnik si pridržuje pravico naročati tudi druge storitve s področja predmeta naročila, ki niso navedene v zgornji tabeli, smiselno pa po vsebini sodijo med storitve, ki so predmet tega </w:t>
      </w:r>
      <w:r>
        <w:rPr>
          <w:rFonts w:ascii="Tahoma" w:hAnsi="Tahoma"/>
          <w:sz w:val="22"/>
          <w:szCs w:val="22"/>
        </w:rPr>
        <w:t>okvirnega sporazuma</w:t>
      </w:r>
      <w:r w:rsidRPr="00EE35E4">
        <w:rPr>
          <w:rFonts w:ascii="Tahoma" w:hAnsi="Tahoma"/>
          <w:sz w:val="22"/>
          <w:szCs w:val="22"/>
        </w:rPr>
        <w:t>, pod enakimi pogoji kot za storitve navedene v zgornji tabeli. Stranki se za ceno izvedb</w:t>
      </w:r>
      <w:r>
        <w:rPr>
          <w:rFonts w:ascii="Tahoma" w:hAnsi="Tahoma"/>
          <w:sz w:val="22"/>
          <w:szCs w:val="22"/>
        </w:rPr>
        <w:t>e</w:t>
      </w:r>
      <w:r w:rsidRPr="00EE35E4">
        <w:rPr>
          <w:rFonts w:ascii="Tahoma" w:hAnsi="Tahoma"/>
          <w:sz w:val="22"/>
          <w:szCs w:val="22"/>
        </w:rPr>
        <w:t xml:space="preserve"> take storitve medsebojno</w:t>
      </w:r>
      <w:r>
        <w:rPr>
          <w:rFonts w:ascii="Tahoma" w:hAnsi="Tahoma"/>
          <w:sz w:val="22"/>
          <w:szCs w:val="22"/>
        </w:rPr>
        <w:t xml:space="preserve"> pisno</w:t>
      </w:r>
      <w:r w:rsidRPr="00EE35E4">
        <w:rPr>
          <w:rFonts w:ascii="Tahoma" w:hAnsi="Tahoma"/>
          <w:sz w:val="22"/>
          <w:szCs w:val="22"/>
        </w:rPr>
        <w:t xml:space="preserve"> dogovorita.</w:t>
      </w:r>
    </w:p>
    <w:p w:rsidR="00486DFB" w:rsidRPr="0098406B" w:rsidRDefault="00486DFB" w:rsidP="00486DFB">
      <w:pPr>
        <w:keepNext/>
        <w:jc w:val="both"/>
        <w:rPr>
          <w:rFonts w:ascii="Tahoma" w:hAnsi="Tahoma"/>
          <w:sz w:val="22"/>
          <w:szCs w:val="22"/>
        </w:rPr>
      </w:pPr>
    </w:p>
    <w:p w:rsidR="00486DFB" w:rsidRDefault="000E1F5E" w:rsidP="000E1F5E">
      <w:pPr>
        <w:keepNext/>
        <w:tabs>
          <w:tab w:val="left" w:pos="0"/>
        </w:tabs>
        <w:jc w:val="both"/>
        <w:rPr>
          <w:rFonts w:ascii="Tahoma" w:hAnsi="Tahoma"/>
          <w:sz w:val="22"/>
          <w:szCs w:val="22"/>
        </w:rPr>
      </w:pPr>
      <w:r w:rsidRPr="008262DB">
        <w:rPr>
          <w:rFonts w:ascii="Tahoma" w:hAnsi="Tahoma"/>
          <w:sz w:val="22"/>
          <w:szCs w:val="22"/>
        </w:rPr>
        <w:t xml:space="preserve">V ceni na enoto mere so upoštevani oziroma vključeni vsi materialni in nematerialni stroški, ki bodo potrebni za kakovostno in pravočasno izvedbo </w:t>
      </w:r>
      <w:r>
        <w:rPr>
          <w:rFonts w:ascii="Tahoma" w:hAnsi="Tahoma"/>
          <w:sz w:val="22"/>
          <w:szCs w:val="22"/>
        </w:rPr>
        <w:t>storitev</w:t>
      </w:r>
      <w:r w:rsidRPr="008262DB">
        <w:rPr>
          <w:rFonts w:ascii="Tahoma" w:hAnsi="Tahoma"/>
          <w:sz w:val="22"/>
          <w:szCs w:val="22"/>
        </w:rPr>
        <w:t xml:space="preserve"> tega okvirnega sporazuma, vključno s stroški dela, stroški pre</w:t>
      </w:r>
      <w:r>
        <w:rPr>
          <w:rFonts w:ascii="Tahoma" w:hAnsi="Tahoma"/>
          <w:sz w:val="22"/>
          <w:szCs w:val="22"/>
        </w:rPr>
        <w:t>voza in vsemi ostalimi stroški.</w:t>
      </w:r>
    </w:p>
    <w:p w:rsidR="00486DFB" w:rsidRDefault="00486DFB" w:rsidP="00486DFB">
      <w:pPr>
        <w:keepNext/>
        <w:jc w:val="both"/>
        <w:rPr>
          <w:rFonts w:ascii="Tahoma" w:hAnsi="Tahoma"/>
          <w:sz w:val="22"/>
          <w:szCs w:val="22"/>
        </w:rPr>
      </w:pPr>
    </w:p>
    <w:p w:rsidR="00486DFB" w:rsidRPr="0098406B" w:rsidRDefault="00486DFB" w:rsidP="00486DFB">
      <w:pPr>
        <w:keepNext/>
        <w:rPr>
          <w:rFonts w:ascii="Tahoma" w:hAnsi="Tahoma"/>
          <w:sz w:val="22"/>
        </w:rPr>
      </w:pPr>
    </w:p>
    <w:p w:rsidR="00486DFB" w:rsidRPr="0098406B" w:rsidRDefault="00486DFB" w:rsidP="00486DFB">
      <w:pPr>
        <w:keepNext/>
        <w:numPr>
          <w:ilvl w:val="0"/>
          <w:numId w:val="3"/>
        </w:numPr>
        <w:tabs>
          <w:tab w:val="clear" w:pos="1080"/>
        </w:tabs>
        <w:ind w:left="567" w:hanging="567"/>
        <w:jc w:val="center"/>
        <w:rPr>
          <w:rFonts w:ascii="Tahoma" w:hAnsi="Tahoma"/>
          <w:b/>
          <w:sz w:val="22"/>
        </w:rPr>
      </w:pPr>
      <w:r w:rsidRPr="0098406B">
        <w:rPr>
          <w:rFonts w:ascii="Tahoma" w:hAnsi="Tahoma"/>
          <w:b/>
          <w:sz w:val="22"/>
        </w:rPr>
        <w:t xml:space="preserve">NAČIN PLAČILA </w:t>
      </w:r>
    </w:p>
    <w:p w:rsidR="00486DFB" w:rsidRPr="0098406B" w:rsidRDefault="00486DFB" w:rsidP="00486DFB">
      <w:pPr>
        <w:keepNext/>
        <w:ind w:left="1701" w:hanging="1701"/>
        <w:jc w:val="center"/>
        <w:rPr>
          <w:rFonts w:ascii="Tahoma" w:hAnsi="Tahoma"/>
          <w:sz w:val="22"/>
        </w:rPr>
      </w:pPr>
    </w:p>
    <w:p w:rsidR="00486DFB" w:rsidRPr="0098406B" w:rsidRDefault="00486DFB" w:rsidP="00486DFB">
      <w:pPr>
        <w:keepNext/>
        <w:numPr>
          <w:ilvl w:val="0"/>
          <w:numId w:val="4"/>
        </w:numPr>
        <w:tabs>
          <w:tab w:val="clear" w:pos="4613"/>
        </w:tabs>
        <w:ind w:left="426" w:hanging="426"/>
        <w:jc w:val="center"/>
        <w:rPr>
          <w:rFonts w:ascii="Tahoma" w:hAnsi="Tahoma"/>
          <w:sz w:val="22"/>
        </w:rPr>
      </w:pPr>
      <w:r w:rsidRPr="0098406B">
        <w:rPr>
          <w:rFonts w:ascii="Tahoma" w:hAnsi="Tahoma"/>
          <w:sz w:val="22"/>
        </w:rPr>
        <w:t>člen</w:t>
      </w:r>
    </w:p>
    <w:p w:rsidR="00486DFB" w:rsidRDefault="00486DFB" w:rsidP="00486DFB">
      <w:pPr>
        <w:keepNext/>
        <w:jc w:val="both"/>
        <w:rPr>
          <w:rFonts w:ascii="Tahoma" w:hAnsi="Tahoma"/>
          <w:sz w:val="22"/>
          <w:szCs w:val="22"/>
        </w:rPr>
      </w:pPr>
    </w:p>
    <w:p w:rsidR="00060119" w:rsidRPr="00C60F58" w:rsidRDefault="00060119" w:rsidP="00060119">
      <w:pPr>
        <w:keepNext/>
        <w:tabs>
          <w:tab w:val="left" w:pos="1418"/>
          <w:tab w:val="left" w:pos="1702"/>
        </w:tabs>
        <w:jc w:val="both"/>
        <w:rPr>
          <w:rFonts w:ascii="Tahoma" w:hAnsi="Tahoma" w:cs="Tahoma"/>
          <w:sz w:val="22"/>
          <w:szCs w:val="22"/>
        </w:rPr>
      </w:pPr>
      <w:r w:rsidRPr="00C60F58">
        <w:rPr>
          <w:rFonts w:ascii="Tahoma" w:hAnsi="Tahoma" w:cs="Tahoma"/>
          <w:sz w:val="22"/>
          <w:szCs w:val="22"/>
        </w:rPr>
        <w:t>Izvajalec bo naročniku za posamezno opravljeno storitev v roku 5 (petih) koledarskih dni po opravljeni storitvi izstavil račun.</w:t>
      </w:r>
    </w:p>
    <w:p w:rsidR="00060119" w:rsidRPr="00C60F58" w:rsidRDefault="00060119" w:rsidP="00060119">
      <w:pPr>
        <w:keepNext/>
        <w:tabs>
          <w:tab w:val="left" w:pos="1418"/>
          <w:tab w:val="left" w:pos="1702"/>
        </w:tabs>
        <w:jc w:val="both"/>
        <w:rPr>
          <w:rFonts w:ascii="Tahoma" w:hAnsi="Tahoma" w:cs="Tahoma"/>
          <w:sz w:val="22"/>
          <w:szCs w:val="22"/>
        </w:rPr>
      </w:pPr>
    </w:p>
    <w:p w:rsidR="00060119" w:rsidRPr="00C60F58" w:rsidRDefault="00060119" w:rsidP="00060119">
      <w:pPr>
        <w:keepNext/>
        <w:tabs>
          <w:tab w:val="left" w:pos="1418"/>
          <w:tab w:val="left" w:pos="1702"/>
        </w:tabs>
        <w:jc w:val="both"/>
        <w:rPr>
          <w:rFonts w:ascii="Tahoma" w:hAnsi="Tahoma" w:cs="Tahoma"/>
          <w:sz w:val="22"/>
          <w:szCs w:val="22"/>
        </w:rPr>
      </w:pPr>
      <w:r w:rsidRPr="00C60F58">
        <w:rPr>
          <w:rFonts w:ascii="Tahoma" w:hAnsi="Tahoma" w:cs="Tahoma"/>
          <w:sz w:val="22"/>
          <w:szCs w:val="22"/>
        </w:rPr>
        <w:t>Podpisan delovni nalog s strani naročnika</w:t>
      </w:r>
      <w:r>
        <w:rPr>
          <w:rFonts w:ascii="Tahoma" w:hAnsi="Tahoma" w:cs="Tahoma"/>
          <w:sz w:val="22"/>
          <w:szCs w:val="22"/>
        </w:rPr>
        <w:t xml:space="preserve"> ali njegovega pooblaščenega predstavnika</w:t>
      </w:r>
      <w:r w:rsidRPr="00C60F58">
        <w:rPr>
          <w:rFonts w:ascii="Tahoma" w:hAnsi="Tahoma" w:cs="Tahoma"/>
          <w:sz w:val="22"/>
          <w:szCs w:val="22"/>
        </w:rPr>
        <w:t xml:space="preserve"> je osnova za izstavitev računa in je</w:t>
      </w:r>
      <w:r>
        <w:rPr>
          <w:rFonts w:ascii="Tahoma" w:hAnsi="Tahoma" w:cs="Tahoma"/>
          <w:sz w:val="22"/>
          <w:szCs w:val="22"/>
        </w:rPr>
        <w:t xml:space="preserve"> hkrati</w:t>
      </w:r>
      <w:r w:rsidRPr="00C60F58">
        <w:rPr>
          <w:rFonts w:ascii="Tahoma" w:hAnsi="Tahoma" w:cs="Tahoma"/>
          <w:sz w:val="22"/>
          <w:szCs w:val="22"/>
        </w:rPr>
        <w:t xml:space="preserve"> priloga k računu.</w:t>
      </w:r>
    </w:p>
    <w:p w:rsidR="000E1F5E" w:rsidRPr="008262DB" w:rsidRDefault="000E1F5E" w:rsidP="000E1F5E">
      <w:pPr>
        <w:keepNext/>
        <w:jc w:val="both"/>
        <w:rPr>
          <w:rFonts w:ascii="Tahoma" w:hAnsi="Tahoma"/>
          <w:sz w:val="22"/>
        </w:rPr>
      </w:pPr>
    </w:p>
    <w:p w:rsidR="00FB6E36" w:rsidRPr="003501AD" w:rsidRDefault="00FB6E36" w:rsidP="00FB6E36">
      <w:pPr>
        <w:keepNext/>
        <w:tabs>
          <w:tab w:val="left" w:pos="1418"/>
          <w:tab w:val="left" w:pos="1702"/>
        </w:tabs>
        <w:jc w:val="both"/>
        <w:rPr>
          <w:rFonts w:ascii="Tahoma" w:hAnsi="Tahoma" w:cs="Tahoma"/>
          <w:sz w:val="22"/>
        </w:rPr>
      </w:pPr>
      <w:r w:rsidRPr="003501AD">
        <w:rPr>
          <w:rFonts w:ascii="Tahoma" w:hAnsi="Tahoma" w:cs="Tahoma"/>
          <w:sz w:val="22"/>
        </w:rPr>
        <w:lastRenderedPageBreak/>
        <w:t xml:space="preserve">Naročnik se obvezuje, da bo prejeti račun plačal na transakcijski račun izvajalca, ki je uradno evidentiran pri AJPES in bo naveden na računu, </w:t>
      </w:r>
      <w:r w:rsidRPr="003501AD">
        <w:rPr>
          <w:rFonts w:ascii="Tahoma" w:hAnsi="Tahoma"/>
          <w:sz w:val="22"/>
        </w:rPr>
        <w:t xml:space="preserve">v roku tridesetih (30) koledarskih dni od dneva izstavitve računa, sestavljenega v skladu </w:t>
      </w:r>
      <w:r>
        <w:rPr>
          <w:rFonts w:ascii="Tahoma" w:hAnsi="Tahoma"/>
          <w:sz w:val="22"/>
        </w:rPr>
        <w:t>s tem okvirnim sporazumom</w:t>
      </w:r>
      <w:r w:rsidRPr="003501AD">
        <w:rPr>
          <w:rFonts w:ascii="Tahoma" w:hAnsi="Tahoma" w:cs="Tahoma"/>
          <w:sz w:val="22"/>
        </w:rPr>
        <w:t>.</w:t>
      </w:r>
    </w:p>
    <w:p w:rsidR="000E1F5E" w:rsidRPr="008262DB" w:rsidRDefault="000E1F5E" w:rsidP="000E1F5E">
      <w:pPr>
        <w:keepNext/>
        <w:tabs>
          <w:tab w:val="left" w:pos="1418"/>
          <w:tab w:val="left" w:pos="1702"/>
        </w:tabs>
        <w:jc w:val="both"/>
        <w:rPr>
          <w:rFonts w:ascii="Tahoma" w:hAnsi="Tahoma"/>
          <w:sz w:val="22"/>
        </w:rPr>
      </w:pPr>
    </w:p>
    <w:p w:rsidR="000E1F5E" w:rsidRPr="008262DB" w:rsidRDefault="000E1F5E" w:rsidP="000E1F5E">
      <w:pPr>
        <w:keepNext/>
        <w:tabs>
          <w:tab w:val="left" w:pos="1418"/>
          <w:tab w:val="left" w:pos="1702"/>
        </w:tabs>
        <w:jc w:val="both"/>
        <w:rPr>
          <w:rFonts w:ascii="Tahoma" w:hAnsi="Tahoma"/>
          <w:sz w:val="22"/>
          <w:szCs w:val="22"/>
        </w:rPr>
      </w:pPr>
      <w:r w:rsidRPr="008262DB">
        <w:rPr>
          <w:rFonts w:ascii="Tahoma" w:hAnsi="Tahoma"/>
          <w:sz w:val="22"/>
          <w:szCs w:val="22"/>
        </w:rPr>
        <w:t xml:space="preserve">V primeru, da izstavljeni račun ni pravilen, ga je naročnik </w:t>
      </w:r>
      <w:r>
        <w:rPr>
          <w:rFonts w:ascii="Tahoma" w:hAnsi="Tahoma"/>
          <w:sz w:val="22"/>
          <w:szCs w:val="22"/>
        </w:rPr>
        <w:t xml:space="preserve">dolžan </w:t>
      </w:r>
      <w:r w:rsidRPr="008262DB">
        <w:rPr>
          <w:rFonts w:ascii="Tahoma" w:hAnsi="Tahoma"/>
          <w:sz w:val="22"/>
          <w:szCs w:val="22"/>
        </w:rPr>
        <w:t>zavrniti z obrazložitvijo, izvajalec pa je dolžan izstaviti nov popravljen račun v roku peti</w:t>
      </w:r>
      <w:r w:rsidR="00DA0288">
        <w:rPr>
          <w:rFonts w:ascii="Tahoma" w:hAnsi="Tahoma"/>
          <w:sz w:val="22"/>
          <w:szCs w:val="22"/>
        </w:rPr>
        <w:t>h (5) dni od zavrnitve, v katerem</w:t>
      </w:r>
      <w:r w:rsidRPr="008262DB">
        <w:rPr>
          <w:rFonts w:ascii="Tahoma" w:hAnsi="Tahoma"/>
          <w:sz w:val="22"/>
          <w:szCs w:val="22"/>
        </w:rPr>
        <w:t xml:space="preserve"> bo izkazana pravilna vrednost opravljenih </w:t>
      </w:r>
      <w:r>
        <w:rPr>
          <w:rFonts w:ascii="Tahoma" w:hAnsi="Tahoma"/>
          <w:sz w:val="22"/>
          <w:szCs w:val="22"/>
        </w:rPr>
        <w:t>storitev</w:t>
      </w:r>
      <w:r w:rsidRPr="008262DB">
        <w:rPr>
          <w:rFonts w:ascii="Tahoma" w:hAnsi="Tahoma"/>
          <w:sz w:val="22"/>
          <w:szCs w:val="22"/>
        </w:rPr>
        <w:t>.</w:t>
      </w:r>
    </w:p>
    <w:p w:rsidR="000E1F5E" w:rsidRPr="008262DB" w:rsidRDefault="000E1F5E" w:rsidP="000E1F5E">
      <w:pPr>
        <w:keepNext/>
        <w:tabs>
          <w:tab w:val="left" w:pos="1418"/>
          <w:tab w:val="left" w:pos="1702"/>
        </w:tabs>
        <w:jc w:val="both"/>
        <w:rPr>
          <w:rFonts w:ascii="Tahoma" w:hAnsi="Tahoma"/>
          <w:sz w:val="22"/>
        </w:rPr>
      </w:pPr>
    </w:p>
    <w:p w:rsidR="000E1F5E" w:rsidRDefault="000E1F5E" w:rsidP="000E1F5E">
      <w:pPr>
        <w:keepNext/>
        <w:tabs>
          <w:tab w:val="left" w:pos="1418"/>
          <w:tab w:val="left" w:pos="1702"/>
        </w:tabs>
        <w:jc w:val="both"/>
        <w:rPr>
          <w:rFonts w:ascii="Tahoma" w:hAnsi="Tahoma"/>
          <w:sz w:val="22"/>
        </w:rPr>
      </w:pPr>
      <w:r w:rsidRPr="008262DB">
        <w:rPr>
          <w:rFonts w:ascii="Tahoma" w:hAnsi="Tahoma"/>
          <w:sz w:val="22"/>
        </w:rPr>
        <w:t>V primeru naročnikove zamude pri plačilu ima izvajalec pravico zaračunati zakonite zamudne obresti.</w:t>
      </w:r>
    </w:p>
    <w:p w:rsidR="00486DFB" w:rsidRDefault="00486DFB" w:rsidP="00486DFB">
      <w:pPr>
        <w:keepNext/>
        <w:tabs>
          <w:tab w:val="left" w:pos="1418"/>
          <w:tab w:val="left" w:pos="1702"/>
        </w:tabs>
        <w:jc w:val="both"/>
        <w:rPr>
          <w:rFonts w:ascii="Tahoma" w:hAnsi="Tahoma"/>
          <w:sz w:val="22"/>
          <w:szCs w:val="22"/>
        </w:rPr>
      </w:pPr>
    </w:p>
    <w:p w:rsidR="000E1F5E" w:rsidRDefault="000E1F5E" w:rsidP="00486DFB">
      <w:pPr>
        <w:keepNext/>
        <w:tabs>
          <w:tab w:val="left" w:pos="1418"/>
          <w:tab w:val="left" w:pos="1702"/>
        </w:tabs>
        <w:jc w:val="both"/>
        <w:rPr>
          <w:rFonts w:ascii="Tahoma" w:hAnsi="Tahoma"/>
          <w:sz w:val="22"/>
          <w:szCs w:val="22"/>
        </w:rPr>
      </w:pPr>
    </w:p>
    <w:p w:rsidR="000E1F5E" w:rsidRPr="000E1F5E" w:rsidRDefault="000E1F5E" w:rsidP="002A79E1">
      <w:pPr>
        <w:pStyle w:val="Odstavekseznama"/>
        <w:keepNext/>
        <w:numPr>
          <w:ilvl w:val="0"/>
          <w:numId w:val="49"/>
        </w:numPr>
        <w:jc w:val="center"/>
        <w:rPr>
          <w:rFonts w:ascii="Tahoma" w:hAnsi="Tahoma" w:cs="Tahoma"/>
          <w:b/>
          <w:sz w:val="22"/>
        </w:rPr>
      </w:pPr>
      <w:r w:rsidRPr="000E1F5E">
        <w:rPr>
          <w:rFonts w:ascii="Tahoma" w:hAnsi="Tahoma" w:cs="Tahoma"/>
          <w:b/>
          <w:sz w:val="22"/>
        </w:rPr>
        <w:t>PODIZVAJALCI</w:t>
      </w:r>
    </w:p>
    <w:p w:rsidR="000E1F5E" w:rsidRPr="000E1F5E" w:rsidRDefault="000E1F5E" w:rsidP="000E1F5E">
      <w:pPr>
        <w:pStyle w:val="Odstavekseznama"/>
        <w:keepNext/>
        <w:ind w:left="1080"/>
        <w:rPr>
          <w:rFonts w:ascii="Tahoma" w:hAnsi="Tahoma" w:cs="Tahoma"/>
          <w:b/>
          <w:sz w:val="22"/>
        </w:rPr>
      </w:pPr>
    </w:p>
    <w:p w:rsidR="000E1F5E" w:rsidRPr="000E1F5E" w:rsidRDefault="000E1F5E" w:rsidP="002A79E1">
      <w:pPr>
        <w:pStyle w:val="Odstavekseznama"/>
        <w:keepNext/>
        <w:numPr>
          <w:ilvl w:val="0"/>
          <w:numId w:val="50"/>
        </w:numPr>
        <w:jc w:val="center"/>
        <w:rPr>
          <w:rFonts w:ascii="Tahoma" w:hAnsi="Tahoma"/>
          <w:sz w:val="22"/>
        </w:rPr>
      </w:pPr>
      <w:r w:rsidRPr="000E1F5E">
        <w:rPr>
          <w:rFonts w:ascii="Tahoma" w:hAnsi="Tahoma"/>
          <w:sz w:val="22"/>
        </w:rPr>
        <w:t>člen</w:t>
      </w:r>
    </w:p>
    <w:p w:rsidR="000E1F5E" w:rsidRPr="00816917" w:rsidRDefault="000E1F5E" w:rsidP="000E1F5E">
      <w:pPr>
        <w:pStyle w:val="Odstavekseznama"/>
        <w:keepNext/>
        <w:ind w:left="360"/>
        <w:rPr>
          <w:rFonts w:ascii="Tahoma" w:hAnsi="Tahoma"/>
        </w:rPr>
      </w:pPr>
    </w:p>
    <w:p w:rsidR="000E1F5E" w:rsidRPr="008262DB" w:rsidRDefault="000E1F5E" w:rsidP="000E1F5E">
      <w:pPr>
        <w:keepNext/>
        <w:ind w:left="1077"/>
        <w:jc w:val="center"/>
        <w:rPr>
          <w:rFonts w:ascii="Tahoma" w:hAnsi="Tahoma" w:cs="Tahoma"/>
          <w:b/>
          <w:color w:val="000000"/>
          <w:sz w:val="22"/>
          <w:szCs w:val="22"/>
        </w:rPr>
      </w:pPr>
    </w:p>
    <w:p w:rsidR="000E1F5E" w:rsidRPr="008262DB" w:rsidRDefault="000E1F5E" w:rsidP="000E1F5E">
      <w:pPr>
        <w:keepNext/>
        <w:jc w:val="center"/>
        <w:rPr>
          <w:rFonts w:ascii="Tahoma" w:hAnsi="Tahoma" w:cs="Tahoma"/>
          <w:b/>
          <w:i/>
          <w:sz w:val="22"/>
          <w:szCs w:val="22"/>
        </w:rPr>
      </w:pPr>
      <w:r w:rsidRPr="008262DB">
        <w:rPr>
          <w:rFonts w:ascii="Tahoma" w:hAnsi="Tahoma" w:cs="Tahoma"/>
          <w:b/>
          <w:i/>
          <w:sz w:val="22"/>
          <w:szCs w:val="22"/>
        </w:rPr>
        <w:t>/ se upošteva v primeru, da izvajalec nastopa s podizvajalcem /</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Izvajalec v okviru tega okvirnega sporazuma nastopa skupaj z naslednjimi podizvajalci:</w:t>
      </w:r>
    </w:p>
    <w:p w:rsidR="000E1F5E" w:rsidRPr="008262DB" w:rsidRDefault="000E1F5E" w:rsidP="000E1F5E">
      <w:pPr>
        <w:keepNext/>
        <w:ind w:left="357"/>
        <w:jc w:val="both"/>
        <w:rPr>
          <w:rFonts w:ascii="Tahoma" w:hAnsi="Tahoma" w:cs="Tahoma"/>
          <w:sz w:val="22"/>
          <w:szCs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E1F5E" w:rsidRPr="008262DB" w:rsidTr="0093671B">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78"/>
          <w:jc w:val="center"/>
        </w:trPr>
        <w:tc>
          <w:tcPr>
            <w:tcW w:w="3793" w:type="dxa"/>
            <w:tcBorders>
              <w:top w:val="single" w:sz="4" w:space="0" w:color="auto"/>
              <w:left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0E1F5E" w:rsidRPr="008262DB" w:rsidRDefault="000E1F5E" w:rsidP="0093671B">
            <w:pPr>
              <w:keepNext/>
              <w:ind w:left="357"/>
              <w:jc w:val="center"/>
              <w:rPr>
                <w:rFonts w:ascii="Tahoma" w:hAnsi="Tahoma" w:cs="Tahoma"/>
                <w:sz w:val="22"/>
                <w:szCs w:val="22"/>
              </w:rPr>
            </w:pPr>
            <w:r w:rsidRPr="008262DB">
              <w:rPr>
                <w:rFonts w:ascii="Tahoma" w:hAnsi="Tahoma" w:cs="Tahoma"/>
                <w:sz w:val="22"/>
                <w:szCs w:val="22"/>
              </w:rPr>
              <w:t>DA / NE</w:t>
            </w:r>
          </w:p>
        </w:tc>
      </w:tr>
      <w:tr w:rsidR="000E1F5E" w:rsidRPr="008262DB" w:rsidTr="0093671B">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616"/>
          <w:jc w:val="center"/>
        </w:trPr>
        <w:tc>
          <w:tcPr>
            <w:tcW w:w="3793" w:type="dxa"/>
            <w:tcBorders>
              <w:top w:val="single" w:sz="4" w:space="0" w:color="auto"/>
              <w:left w:val="single" w:sz="4" w:space="0" w:color="auto"/>
              <w:right w:val="single" w:sz="4" w:space="0" w:color="auto"/>
            </w:tcBorders>
            <w:vAlign w:val="center"/>
          </w:tcPr>
          <w:p w:rsidR="000E1F5E" w:rsidRPr="008262DB" w:rsidRDefault="000E1F5E" w:rsidP="00070D18">
            <w:pPr>
              <w:keepNext/>
              <w:ind w:left="70"/>
              <w:jc w:val="both"/>
              <w:rPr>
                <w:rFonts w:ascii="Tahoma" w:hAnsi="Tahoma" w:cs="Tahoma"/>
                <w:sz w:val="22"/>
                <w:szCs w:val="22"/>
              </w:rPr>
            </w:pPr>
            <w:r w:rsidRPr="008262DB">
              <w:rPr>
                <w:rFonts w:ascii="Tahoma" w:hAnsi="Tahoma" w:cs="Tahoma"/>
                <w:sz w:val="22"/>
                <w:szCs w:val="22"/>
              </w:rPr>
              <w:t xml:space="preserve">Del javnega naročila, ki se oddaja v </w:t>
            </w:r>
            <w:proofErr w:type="spellStart"/>
            <w:r w:rsidRPr="008262DB">
              <w:rPr>
                <w:rFonts w:ascii="Tahoma" w:hAnsi="Tahoma" w:cs="Tahoma"/>
                <w:sz w:val="22"/>
                <w:szCs w:val="22"/>
              </w:rPr>
              <w:t>podizvajanje</w:t>
            </w:r>
            <w:proofErr w:type="spellEnd"/>
            <w:r w:rsidRPr="008262DB">
              <w:rPr>
                <w:rFonts w:ascii="Tahoma" w:hAnsi="Tahoma" w:cs="Tahoma"/>
                <w:sz w:val="22"/>
                <w:szCs w:val="22"/>
              </w:rPr>
              <w:t xml:space="preserve"> (vrsta/opis </w:t>
            </w:r>
            <w:r w:rsidR="00070D18">
              <w:rPr>
                <w:rFonts w:ascii="Tahoma" w:hAnsi="Tahoma" w:cs="Tahoma"/>
                <w:sz w:val="22"/>
                <w:szCs w:val="22"/>
              </w:rPr>
              <w:t>storitev</w:t>
            </w:r>
            <w:r w:rsidRPr="008262DB">
              <w:rPr>
                <w:rFonts w:ascii="Tahoma" w:hAnsi="Tahoma" w:cs="Tahoma"/>
                <w:sz w:val="22"/>
                <w:szCs w:val="22"/>
              </w:rPr>
              <w:t>)</w:t>
            </w:r>
          </w:p>
        </w:tc>
        <w:tc>
          <w:tcPr>
            <w:tcW w:w="5633" w:type="dxa"/>
            <w:tcBorders>
              <w:top w:val="single" w:sz="4" w:space="0" w:color="auto"/>
              <w:left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 xml:space="preserve">Količina/Delež (%) v </w:t>
            </w:r>
            <w:proofErr w:type="spellStart"/>
            <w:r w:rsidRPr="008262DB">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 xml:space="preserve">Vrednost izvedbe </w:t>
            </w:r>
            <w:r w:rsidR="00070D18">
              <w:rPr>
                <w:rFonts w:ascii="Tahoma" w:hAnsi="Tahoma" w:cs="Tahoma"/>
                <w:sz w:val="22"/>
                <w:szCs w:val="22"/>
              </w:rPr>
              <w:t>storitev</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 xml:space="preserve">Kraj izvedbe </w:t>
            </w:r>
            <w:r w:rsidR="00070D18">
              <w:rPr>
                <w:rFonts w:ascii="Tahoma" w:hAnsi="Tahoma" w:cs="Tahoma"/>
                <w:sz w:val="22"/>
                <w:szCs w:val="22"/>
              </w:rPr>
              <w:t xml:space="preserve">storitev </w:t>
            </w:r>
            <w:proofErr w:type="spellStart"/>
            <w:r w:rsidR="00070D18">
              <w:rPr>
                <w:rFonts w:ascii="Tahoma" w:hAnsi="Tahoma" w:cs="Tahoma"/>
                <w:sz w:val="22"/>
                <w:szCs w:val="22"/>
              </w:rPr>
              <w:t>storitev</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r w:rsidR="000E1F5E" w:rsidRPr="008262DB" w:rsidTr="0093671B">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70"/>
              <w:jc w:val="both"/>
              <w:rPr>
                <w:rFonts w:ascii="Tahoma" w:hAnsi="Tahoma" w:cs="Tahoma"/>
                <w:sz w:val="22"/>
                <w:szCs w:val="22"/>
              </w:rPr>
            </w:pPr>
            <w:r w:rsidRPr="008262DB">
              <w:rPr>
                <w:rFonts w:ascii="Tahoma" w:hAnsi="Tahoma" w:cs="Tahoma"/>
                <w:sz w:val="22"/>
                <w:szCs w:val="22"/>
              </w:rPr>
              <w:t xml:space="preserve">Rok izvedbe </w:t>
            </w:r>
            <w:r w:rsidR="00070D18">
              <w:rPr>
                <w:rFonts w:ascii="Tahoma" w:hAnsi="Tahoma" w:cs="Tahoma"/>
                <w:sz w:val="22"/>
                <w:szCs w:val="22"/>
              </w:rPr>
              <w:t>storitev</w:t>
            </w:r>
          </w:p>
        </w:tc>
        <w:tc>
          <w:tcPr>
            <w:tcW w:w="5633" w:type="dxa"/>
            <w:tcBorders>
              <w:top w:val="single" w:sz="4" w:space="0" w:color="auto"/>
              <w:left w:val="single" w:sz="4" w:space="0" w:color="auto"/>
              <w:bottom w:val="single" w:sz="4" w:space="0" w:color="auto"/>
              <w:right w:val="single" w:sz="4" w:space="0" w:color="auto"/>
            </w:tcBorders>
            <w:vAlign w:val="center"/>
          </w:tcPr>
          <w:p w:rsidR="000E1F5E" w:rsidRPr="008262DB" w:rsidRDefault="000E1F5E" w:rsidP="0093671B">
            <w:pPr>
              <w:keepNext/>
              <w:ind w:left="357"/>
              <w:jc w:val="both"/>
              <w:rPr>
                <w:rFonts w:ascii="Tahoma" w:hAnsi="Tahoma" w:cs="Tahoma"/>
                <w:sz w:val="22"/>
                <w:szCs w:val="22"/>
              </w:rPr>
            </w:pPr>
          </w:p>
        </w:tc>
      </w:tr>
    </w:tbl>
    <w:p w:rsidR="000E1F5E" w:rsidRPr="008262DB" w:rsidRDefault="000E1F5E" w:rsidP="000E1F5E">
      <w:pPr>
        <w:keepNext/>
        <w:ind w:left="357"/>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Izvajalec, ki izvaja javno naročilo z enim ali več podizvajalci, mora v celoti upoštevati obveznosti iz 94. člena ZJN-3 in zahteve iz razpisne dokumentacije št. JPE-</w:t>
      </w:r>
      <w:r>
        <w:rPr>
          <w:rFonts w:ascii="Tahoma" w:hAnsi="Tahoma" w:cs="Tahoma"/>
          <w:sz w:val="22"/>
          <w:szCs w:val="22"/>
        </w:rPr>
        <w:t>SV-300/16</w:t>
      </w:r>
      <w:r w:rsidRPr="008262DB">
        <w:rPr>
          <w:rFonts w:ascii="Tahoma" w:hAnsi="Tahoma" w:cs="Tahoma"/>
          <w:sz w:val="22"/>
          <w:szCs w:val="22"/>
        </w:rPr>
        <w:t>, ter za vse navedene podizvajalce predložiti izpolnjene, podpisane in žigosane zahtevane obrazce iz razpisne dokumentacije št. JPE-</w:t>
      </w:r>
      <w:r>
        <w:rPr>
          <w:rFonts w:ascii="Tahoma" w:hAnsi="Tahoma" w:cs="Tahoma"/>
          <w:sz w:val="22"/>
          <w:szCs w:val="22"/>
        </w:rPr>
        <w:t>SV-300/16</w:t>
      </w:r>
      <w:r w:rsidRPr="008262DB">
        <w:rPr>
          <w:rFonts w:ascii="Tahoma" w:hAnsi="Tahoma" w:cs="Tahoma"/>
          <w:sz w:val="22"/>
          <w:szCs w:val="22"/>
        </w:rPr>
        <w:t>. Če izvajal</w:t>
      </w:r>
      <w:r w:rsidR="00DA0288">
        <w:rPr>
          <w:rFonts w:ascii="Tahoma" w:hAnsi="Tahoma" w:cs="Tahoma"/>
          <w:sz w:val="22"/>
          <w:szCs w:val="22"/>
        </w:rPr>
        <w:t>ec ne ravna v skladu s 94. členom</w:t>
      </w:r>
      <w:r w:rsidRPr="008262DB">
        <w:rPr>
          <w:rFonts w:ascii="Tahoma" w:hAnsi="Tahoma" w:cs="Tahoma"/>
          <w:sz w:val="22"/>
          <w:szCs w:val="22"/>
        </w:rPr>
        <w:t xml:space="preserve"> ZJN-3, bo naročnik Državni revizijski komisiji podal predlog za uvedbo postopka o prekršku iz 2. točke prvega odstavka 112. člena ZJN-3.</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Podizvajalec mora izpolnjevati vse pogoje in zahteve naročnika v zvezi s podizvajalci, ki so navedeni v razpisni dokumentacije št. JPE-</w:t>
      </w:r>
      <w:r>
        <w:rPr>
          <w:rFonts w:ascii="Tahoma" w:hAnsi="Tahoma" w:cs="Tahoma"/>
          <w:sz w:val="22"/>
          <w:szCs w:val="22"/>
        </w:rPr>
        <w:t>SV-300/16</w:t>
      </w:r>
      <w:r w:rsidRPr="008262DB">
        <w:rPr>
          <w:rFonts w:ascii="Tahoma" w:hAnsi="Tahoma" w:cs="Tahoma"/>
          <w:sz w:val="22"/>
          <w:szCs w:val="22"/>
        </w:rPr>
        <w:t xml:space="preserve"> ter izpolniti vse navedene priloge, ki se nanašajo na izpolnjevanje pogojev podizvajalcev.</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 xml:space="preserve">Izvajalec v razmerju do naročnika v celoti odgovarja za dobro izvedbo obveznosti </w:t>
      </w:r>
      <w:r>
        <w:rPr>
          <w:rFonts w:ascii="Tahoma" w:hAnsi="Tahoma" w:cs="Tahoma"/>
          <w:sz w:val="22"/>
          <w:szCs w:val="22"/>
        </w:rPr>
        <w:t>iz</w:t>
      </w:r>
      <w:r w:rsidRPr="008262DB">
        <w:rPr>
          <w:rFonts w:ascii="Tahoma" w:hAnsi="Tahoma" w:cs="Tahoma"/>
          <w:sz w:val="22"/>
          <w:szCs w:val="22"/>
        </w:rPr>
        <w:t xml:space="preserve"> okvirne</w:t>
      </w:r>
      <w:r>
        <w:rPr>
          <w:rFonts w:ascii="Tahoma" w:hAnsi="Tahoma" w:cs="Tahoma"/>
          <w:sz w:val="22"/>
          <w:szCs w:val="22"/>
        </w:rPr>
        <w:t>ga</w:t>
      </w:r>
      <w:r w:rsidRPr="008262DB">
        <w:rPr>
          <w:rFonts w:ascii="Tahoma" w:hAnsi="Tahoma" w:cs="Tahoma"/>
          <w:sz w:val="22"/>
          <w:szCs w:val="22"/>
        </w:rPr>
        <w:t xml:space="preserve"> sporazum</w:t>
      </w:r>
      <w:r>
        <w:rPr>
          <w:rFonts w:ascii="Tahoma" w:hAnsi="Tahoma" w:cs="Tahoma"/>
          <w:sz w:val="22"/>
          <w:szCs w:val="22"/>
        </w:rPr>
        <w:t>a</w:t>
      </w:r>
      <w:r w:rsidRPr="008262DB">
        <w:rPr>
          <w:rFonts w:ascii="Tahoma" w:hAnsi="Tahoma" w:cs="Tahoma"/>
          <w:sz w:val="22"/>
          <w:szCs w:val="22"/>
        </w:rPr>
        <w:t>, ne glede na število podizvajalcev.</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in sicer najkasneje v petih (5) dneh po </w:t>
      </w:r>
      <w:r w:rsidRPr="008262DB">
        <w:rPr>
          <w:rFonts w:ascii="Tahoma" w:hAnsi="Tahoma" w:cs="Tahoma"/>
          <w:sz w:val="22"/>
          <w:szCs w:val="22"/>
        </w:rPr>
        <w:lastRenderedPageBreak/>
        <w:t>spremembi. V primeru vključitve novih podizvajalcev mora izvajalec skupaj z obvestilom posredovati tudi podatke in dokumente iz druge, tretje in četrte alineje drugega odstavka 94. člena ZJN-3.</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Naročnik mora</w:t>
      </w:r>
      <w:r>
        <w:rPr>
          <w:rFonts w:ascii="Tahoma" w:hAnsi="Tahoma" w:cs="Tahoma"/>
          <w:sz w:val="22"/>
          <w:szCs w:val="22"/>
        </w:rPr>
        <w:t>,</w:t>
      </w:r>
      <w:r w:rsidRPr="008262DB">
        <w:rPr>
          <w:rFonts w:ascii="Tahoma" w:hAnsi="Tahoma" w:cs="Tahoma"/>
          <w:sz w:val="22"/>
          <w:szCs w:val="22"/>
        </w:rPr>
        <w:t xml:space="preserve"> v skladu s četrtim odstavkom 94. člena ZJN-3</w:t>
      </w:r>
      <w:r>
        <w:rPr>
          <w:rFonts w:ascii="Tahoma" w:hAnsi="Tahoma" w:cs="Tahoma"/>
          <w:sz w:val="22"/>
          <w:szCs w:val="22"/>
        </w:rPr>
        <w:t>,</w:t>
      </w:r>
      <w:r w:rsidRPr="008262DB">
        <w:rPr>
          <w:rFonts w:ascii="Tahoma" w:hAnsi="Tahoma" w:cs="Tahoma"/>
          <w:sz w:val="22"/>
          <w:szCs w:val="22"/>
        </w:rPr>
        <w:t xml:space="preserve"> zavrniti vsakega podizvajalca, če zanj obstajajo razlogi za izključitev. Naročnik lahko zavrne predlog za zamenjavo podizvajalca oziroma vključitev novega podizvajalca tudi, če bi to lahko vplivalo na nemoteno izvedbo </w:t>
      </w:r>
      <w:r w:rsidR="00070D18">
        <w:rPr>
          <w:rFonts w:ascii="Tahoma" w:hAnsi="Tahoma" w:cs="Tahoma"/>
          <w:sz w:val="22"/>
          <w:szCs w:val="22"/>
        </w:rPr>
        <w:t>storitev</w:t>
      </w:r>
      <w:r w:rsidR="00070D18" w:rsidRPr="008262DB">
        <w:rPr>
          <w:rFonts w:ascii="Tahoma" w:hAnsi="Tahoma" w:cs="Tahoma"/>
          <w:sz w:val="22"/>
          <w:szCs w:val="22"/>
        </w:rPr>
        <w:t xml:space="preserve"> </w:t>
      </w:r>
      <w:r w:rsidRPr="008262DB">
        <w:rPr>
          <w:rFonts w:ascii="Tahoma" w:hAnsi="Tahoma" w:cs="Tahoma"/>
          <w:sz w:val="22"/>
          <w:szCs w:val="22"/>
        </w:rPr>
        <w:t xml:space="preserve">in če novi pod izvajalec ne izpolnjuje pogojev, ki jih je postavil naročnik v dokumentaciji v zvezi z oddajo javnega </w:t>
      </w:r>
      <w:r w:rsidRPr="00DA0288">
        <w:rPr>
          <w:rFonts w:ascii="Tahoma" w:hAnsi="Tahoma" w:cs="Tahoma"/>
          <w:sz w:val="22"/>
          <w:szCs w:val="22"/>
        </w:rPr>
        <w:t>naročila</w:t>
      </w:r>
      <w:r w:rsidR="00DA0288" w:rsidRPr="00DA0288">
        <w:rPr>
          <w:rFonts w:ascii="Tahoma" w:hAnsi="Tahoma" w:cs="Tahoma"/>
          <w:sz w:val="22"/>
          <w:szCs w:val="22"/>
        </w:rPr>
        <w:t xml:space="preserve"> št. JPE-</w:t>
      </w:r>
      <w:r w:rsidR="00DA0288">
        <w:rPr>
          <w:rFonts w:ascii="Tahoma" w:hAnsi="Tahoma" w:cs="Tahoma"/>
          <w:sz w:val="22"/>
          <w:szCs w:val="22"/>
        </w:rPr>
        <w:t>SV-300</w:t>
      </w:r>
      <w:r w:rsidR="00DA0288" w:rsidRPr="00DA0288">
        <w:rPr>
          <w:rFonts w:ascii="Tahoma" w:hAnsi="Tahoma" w:cs="Tahoma"/>
          <w:sz w:val="22"/>
          <w:szCs w:val="22"/>
        </w:rPr>
        <w:t>/16</w:t>
      </w:r>
      <w:r w:rsidRPr="00DA0288">
        <w:rPr>
          <w:rFonts w:ascii="Tahoma" w:hAnsi="Tahoma" w:cs="Tahoma"/>
          <w:sz w:val="22"/>
          <w:szCs w:val="22"/>
        </w:rPr>
        <w:t>.</w:t>
      </w:r>
      <w:r w:rsidRPr="008262DB">
        <w:rPr>
          <w:rFonts w:ascii="Tahoma" w:hAnsi="Tahoma" w:cs="Tahoma"/>
          <w:sz w:val="22"/>
          <w:szCs w:val="22"/>
        </w:rPr>
        <w:t xml:space="preserve"> Naročnik mora o morebitni zavrnitvi novega podizvajalca obvestiti izvajalca najpozneje v desetih (10) dneh od prejema predloga.</w:t>
      </w:r>
    </w:p>
    <w:p w:rsidR="000E1F5E"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center"/>
        <w:rPr>
          <w:rFonts w:ascii="Tahoma" w:hAnsi="Tahoma" w:cs="Tahoma"/>
          <w:b/>
          <w:sz w:val="22"/>
          <w:szCs w:val="22"/>
        </w:rPr>
      </w:pPr>
      <w:r w:rsidRPr="008262DB">
        <w:rPr>
          <w:rFonts w:ascii="Tahoma" w:hAnsi="Tahoma" w:cs="Tahoma"/>
          <w:b/>
          <w:sz w:val="22"/>
          <w:szCs w:val="22"/>
        </w:rPr>
        <w:t>/se upošteva v primeru, da izvajalec</w:t>
      </w:r>
      <w:r w:rsidRPr="008262DB">
        <w:rPr>
          <w:rFonts w:ascii="Tahoma" w:hAnsi="Tahoma" w:cs="Tahoma"/>
          <w:sz w:val="22"/>
          <w:szCs w:val="22"/>
        </w:rPr>
        <w:t xml:space="preserve"> </w:t>
      </w:r>
      <w:r w:rsidRPr="008262DB">
        <w:rPr>
          <w:rFonts w:ascii="Tahoma" w:hAnsi="Tahoma" w:cs="Tahoma"/>
          <w:b/>
          <w:sz w:val="22"/>
          <w:szCs w:val="22"/>
        </w:rPr>
        <w:t>nastopa s podizvajalcem, ki ne zahteva neposredn</w:t>
      </w:r>
      <w:r>
        <w:rPr>
          <w:rFonts w:ascii="Tahoma" w:hAnsi="Tahoma" w:cs="Tahoma"/>
          <w:b/>
          <w:sz w:val="22"/>
          <w:szCs w:val="22"/>
        </w:rPr>
        <w:t>ega</w:t>
      </w:r>
      <w:r w:rsidRPr="008262DB">
        <w:rPr>
          <w:rFonts w:ascii="Tahoma" w:hAnsi="Tahoma" w:cs="Tahoma"/>
          <w:b/>
          <w:sz w:val="22"/>
          <w:szCs w:val="22"/>
        </w:rPr>
        <w:t xml:space="preserve"> plačil</w:t>
      </w:r>
      <w:r>
        <w:rPr>
          <w:rFonts w:ascii="Tahoma" w:hAnsi="Tahoma" w:cs="Tahoma"/>
          <w:b/>
          <w:sz w:val="22"/>
          <w:szCs w:val="22"/>
        </w:rPr>
        <w:t>a</w:t>
      </w:r>
      <w:r w:rsidRPr="008262DB">
        <w:rPr>
          <w:rFonts w:ascii="Tahoma" w:hAnsi="Tahoma" w:cs="Tahoma"/>
          <w:b/>
          <w:sz w:val="22"/>
          <w:szCs w:val="22"/>
        </w:rPr>
        <w:t>/</w:t>
      </w:r>
    </w:p>
    <w:p w:rsidR="000E1F5E"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Kadar izvajalec nastopa s podizvajalcem, ki ne zahteva neposredn</w:t>
      </w:r>
      <w:r>
        <w:rPr>
          <w:rFonts w:ascii="Tahoma" w:hAnsi="Tahoma" w:cs="Tahoma"/>
          <w:sz w:val="22"/>
          <w:szCs w:val="22"/>
        </w:rPr>
        <w:t>ega</w:t>
      </w:r>
      <w:r w:rsidRPr="008262DB">
        <w:rPr>
          <w:rFonts w:ascii="Tahoma" w:hAnsi="Tahoma" w:cs="Tahoma"/>
          <w:sz w:val="22"/>
          <w:szCs w:val="22"/>
        </w:rPr>
        <w:t xml:space="preserve"> plačil</w:t>
      </w:r>
      <w:r>
        <w:rPr>
          <w:rFonts w:ascii="Tahoma" w:hAnsi="Tahoma" w:cs="Tahoma"/>
          <w:sz w:val="22"/>
          <w:szCs w:val="22"/>
        </w:rPr>
        <w:t>a</w:t>
      </w:r>
      <w:r w:rsidRPr="008262DB">
        <w:rPr>
          <w:rFonts w:ascii="Tahoma" w:hAnsi="Tahoma" w:cs="Tahoma"/>
          <w:sz w:val="22"/>
          <w:szCs w:val="22"/>
        </w:rPr>
        <w:t xml:space="preserve">, bo naročnik od izvajalca zahteval, da mu najpozneje v 60 </w:t>
      </w:r>
      <w:r>
        <w:rPr>
          <w:rFonts w:ascii="Tahoma" w:hAnsi="Tahoma" w:cs="Tahoma"/>
          <w:sz w:val="22"/>
          <w:szCs w:val="22"/>
        </w:rPr>
        <w:t xml:space="preserve">(šestdesetih) </w:t>
      </w:r>
      <w:r w:rsidRPr="008262DB">
        <w:rPr>
          <w:rFonts w:ascii="Tahoma" w:hAnsi="Tahoma" w:cs="Tahoma"/>
          <w:sz w:val="22"/>
          <w:szCs w:val="22"/>
        </w:rPr>
        <w:t>dneh od plačila končnega računa pošlje svojo pisno izjavo in pisno izjavo podizvajalca, da je podizvajalec pre</w:t>
      </w:r>
      <w:r w:rsidR="00070D18">
        <w:rPr>
          <w:rFonts w:ascii="Tahoma" w:hAnsi="Tahoma" w:cs="Tahoma"/>
          <w:sz w:val="22"/>
          <w:szCs w:val="22"/>
        </w:rPr>
        <w:t>jel plačilo za posamezne izvedene</w:t>
      </w:r>
      <w:r w:rsidRPr="008262DB">
        <w:rPr>
          <w:rFonts w:ascii="Tahoma" w:hAnsi="Tahoma" w:cs="Tahoma"/>
          <w:sz w:val="22"/>
          <w:szCs w:val="22"/>
        </w:rPr>
        <w:t xml:space="preserve"> </w:t>
      </w:r>
      <w:r w:rsidR="00070D18">
        <w:rPr>
          <w:rFonts w:ascii="Tahoma" w:hAnsi="Tahoma" w:cs="Tahoma"/>
          <w:sz w:val="22"/>
          <w:szCs w:val="22"/>
        </w:rPr>
        <w:t xml:space="preserve">storitve </w:t>
      </w:r>
      <w:r w:rsidRPr="008262DB">
        <w:rPr>
          <w:rFonts w:ascii="Tahoma" w:hAnsi="Tahoma" w:cs="Tahoma"/>
          <w:sz w:val="22"/>
          <w:szCs w:val="22"/>
        </w:rPr>
        <w:t xml:space="preserve">po okvirnem sporazumu, ki </w:t>
      </w:r>
      <w:r w:rsidR="00DA0288">
        <w:rPr>
          <w:rFonts w:ascii="Tahoma" w:hAnsi="Tahoma" w:cs="Tahoma"/>
          <w:sz w:val="22"/>
          <w:szCs w:val="22"/>
        </w:rPr>
        <w:t>so neposredno povezana</w:t>
      </w:r>
      <w:r w:rsidRPr="008262DB">
        <w:rPr>
          <w:rFonts w:ascii="Tahoma" w:hAnsi="Tahoma" w:cs="Tahoma"/>
          <w:sz w:val="22"/>
          <w:szCs w:val="22"/>
        </w:rPr>
        <w:t xml:space="preserve"> s predmetom okvirnega sporazuma. Če izvajalec naročniku na njegov poziv ne posreduje teh izjav, naročnik Državni revizijski komisiji poda predlog za uvedbo postopka o prekršku iz 2. točke prvega odstavka 112. člena ZJN-3.</w:t>
      </w:r>
    </w:p>
    <w:p w:rsidR="000E1F5E"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p>
    <w:p w:rsidR="000E1F5E" w:rsidRDefault="000E1F5E" w:rsidP="000E1F5E">
      <w:pPr>
        <w:keepNext/>
        <w:jc w:val="center"/>
        <w:rPr>
          <w:rFonts w:ascii="Tahoma" w:hAnsi="Tahoma" w:cs="Tahoma"/>
          <w:b/>
          <w:sz w:val="22"/>
          <w:szCs w:val="22"/>
        </w:rPr>
      </w:pPr>
      <w:r w:rsidRPr="008262DB">
        <w:rPr>
          <w:rFonts w:ascii="Tahoma" w:hAnsi="Tahoma" w:cs="Tahoma"/>
          <w:b/>
          <w:sz w:val="22"/>
          <w:szCs w:val="22"/>
        </w:rPr>
        <w:t>/se upošteva v primeru, da izvajalec</w:t>
      </w:r>
      <w:r w:rsidRPr="008262DB">
        <w:rPr>
          <w:rFonts w:ascii="Tahoma" w:hAnsi="Tahoma" w:cs="Tahoma"/>
          <w:sz w:val="22"/>
          <w:szCs w:val="22"/>
        </w:rPr>
        <w:t xml:space="preserve"> </w:t>
      </w:r>
      <w:r w:rsidRPr="008262DB">
        <w:rPr>
          <w:rFonts w:ascii="Tahoma" w:hAnsi="Tahoma" w:cs="Tahoma"/>
          <w:b/>
          <w:sz w:val="22"/>
          <w:szCs w:val="22"/>
        </w:rPr>
        <w:t>nastopa s podizvajalcem, ki zahteva neposredno plačilo/</w:t>
      </w:r>
    </w:p>
    <w:p w:rsidR="000E1F5E" w:rsidRPr="008262DB" w:rsidRDefault="000E1F5E" w:rsidP="000E1F5E">
      <w:pPr>
        <w:keepNext/>
        <w:jc w:val="center"/>
        <w:rPr>
          <w:rFonts w:ascii="Tahoma" w:hAnsi="Tahoma" w:cs="Tahoma"/>
          <w:b/>
          <w:sz w:val="22"/>
          <w:szCs w:val="22"/>
        </w:rPr>
      </w:pP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 xml:space="preserve">Kadar izvajalec izvaja javno naročilo s podizvajalcem, ki zahteva neposredno plačilo, mora v skladu s 94. členom ZJN-3: </w:t>
      </w:r>
    </w:p>
    <w:p w:rsidR="000E1F5E" w:rsidRPr="008262DB" w:rsidRDefault="000E1F5E" w:rsidP="002A79E1">
      <w:pPr>
        <w:keepNext/>
        <w:numPr>
          <w:ilvl w:val="0"/>
          <w:numId w:val="47"/>
        </w:numPr>
        <w:spacing w:after="200" w:line="276" w:lineRule="auto"/>
        <w:ind w:left="284" w:hanging="284"/>
        <w:jc w:val="both"/>
        <w:rPr>
          <w:rFonts w:ascii="Tahoma" w:hAnsi="Tahoma" w:cs="Tahoma"/>
          <w:sz w:val="22"/>
          <w:szCs w:val="22"/>
        </w:rPr>
      </w:pPr>
      <w:r w:rsidRPr="008262DB">
        <w:rPr>
          <w:rFonts w:ascii="Tahoma" w:hAnsi="Tahoma" w:cs="Tahoma"/>
          <w:sz w:val="22"/>
          <w:szCs w:val="22"/>
        </w:rPr>
        <w:t>pooblastiti naročnika, da na podlagi potrjenega računa s strani izvajalca neposredno plačuje podizvajalcu,</w:t>
      </w:r>
    </w:p>
    <w:p w:rsidR="000E1F5E" w:rsidRPr="008262DB" w:rsidRDefault="000E1F5E" w:rsidP="002A79E1">
      <w:pPr>
        <w:keepNext/>
        <w:numPr>
          <w:ilvl w:val="0"/>
          <w:numId w:val="47"/>
        </w:numPr>
        <w:spacing w:after="200" w:line="276" w:lineRule="auto"/>
        <w:ind w:left="284" w:hanging="284"/>
        <w:jc w:val="both"/>
        <w:rPr>
          <w:rFonts w:ascii="Tahoma" w:hAnsi="Tahoma" w:cs="Tahoma"/>
          <w:sz w:val="22"/>
          <w:szCs w:val="22"/>
        </w:rPr>
      </w:pPr>
      <w:r w:rsidRPr="008262DB">
        <w:rPr>
          <w:rFonts w:ascii="Tahoma" w:hAnsi="Tahoma" w:cs="Tahoma"/>
          <w:sz w:val="22"/>
          <w:szCs w:val="22"/>
        </w:rPr>
        <w:t xml:space="preserve">predložiti soglasje podizvajalca, na podlagi katerega naročnik namesto izvajalca poravna podizvajalčevo terjatev do izvajalca. </w:t>
      </w: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Izvajalec mora za podizvajalca, ki zahteva neposredno plačilo, ob vsakem računu priložiti:</w:t>
      </w:r>
    </w:p>
    <w:p w:rsidR="000E1F5E" w:rsidRPr="008262DB" w:rsidRDefault="000E1F5E" w:rsidP="002A79E1">
      <w:pPr>
        <w:keepNext/>
        <w:numPr>
          <w:ilvl w:val="1"/>
          <w:numId w:val="48"/>
        </w:numPr>
        <w:spacing w:after="200" w:line="276" w:lineRule="auto"/>
        <w:ind w:left="284" w:hanging="284"/>
        <w:jc w:val="both"/>
        <w:rPr>
          <w:rFonts w:ascii="Tahoma" w:hAnsi="Tahoma" w:cs="Tahoma"/>
          <w:sz w:val="22"/>
          <w:szCs w:val="22"/>
        </w:rPr>
      </w:pPr>
      <w:r w:rsidRPr="008262DB">
        <w:rPr>
          <w:rFonts w:ascii="Tahoma" w:hAnsi="Tahoma" w:cs="Tahoma"/>
          <w:sz w:val="22"/>
          <w:szCs w:val="22"/>
        </w:rPr>
        <w:t>račun podizvajalca za opravljen</w:t>
      </w:r>
      <w:r w:rsidR="00070D18">
        <w:rPr>
          <w:rFonts w:ascii="Tahoma" w:hAnsi="Tahoma" w:cs="Tahoma"/>
          <w:sz w:val="22"/>
          <w:szCs w:val="22"/>
        </w:rPr>
        <w:t>e</w:t>
      </w:r>
      <w:r w:rsidRPr="008262DB">
        <w:rPr>
          <w:rFonts w:ascii="Tahoma" w:hAnsi="Tahoma" w:cs="Tahoma"/>
          <w:sz w:val="22"/>
          <w:szCs w:val="22"/>
        </w:rPr>
        <w:t xml:space="preserve"> </w:t>
      </w:r>
      <w:r w:rsidR="00070D18">
        <w:rPr>
          <w:rFonts w:ascii="Tahoma" w:hAnsi="Tahoma" w:cs="Tahoma"/>
          <w:sz w:val="22"/>
          <w:szCs w:val="22"/>
        </w:rPr>
        <w:t>storitve</w:t>
      </w:r>
      <w:r w:rsidR="00070D18" w:rsidRPr="008262DB">
        <w:rPr>
          <w:rFonts w:ascii="Tahoma" w:hAnsi="Tahoma" w:cs="Tahoma"/>
          <w:sz w:val="22"/>
          <w:szCs w:val="22"/>
        </w:rPr>
        <w:t xml:space="preserve"> </w:t>
      </w:r>
      <w:r w:rsidRPr="008262DB">
        <w:rPr>
          <w:rFonts w:ascii="Tahoma" w:hAnsi="Tahoma" w:cs="Tahoma"/>
          <w:sz w:val="22"/>
          <w:szCs w:val="22"/>
        </w:rPr>
        <w:t>po okvirnem sporazumu, potrjen s strani izvajalca, na podlagi katerega naročnik izvede nakazilo za posamezn</w:t>
      </w:r>
      <w:r w:rsidR="00070D18">
        <w:rPr>
          <w:rFonts w:ascii="Tahoma" w:hAnsi="Tahoma" w:cs="Tahoma"/>
          <w:sz w:val="22"/>
          <w:szCs w:val="22"/>
        </w:rPr>
        <w:t>e</w:t>
      </w:r>
      <w:r w:rsidRPr="008262DB">
        <w:rPr>
          <w:rFonts w:ascii="Tahoma" w:hAnsi="Tahoma" w:cs="Tahoma"/>
          <w:sz w:val="22"/>
          <w:szCs w:val="22"/>
        </w:rPr>
        <w:t xml:space="preserve"> </w:t>
      </w:r>
      <w:r w:rsidR="00070D18">
        <w:rPr>
          <w:rFonts w:ascii="Tahoma" w:hAnsi="Tahoma" w:cs="Tahoma"/>
          <w:sz w:val="22"/>
          <w:szCs w:val="22"/>
        </w:rPr>
        <w:t>storitve</w:t>
      </w:r>
      <w:r w:rsidR="00070D18" w:rsidRPr="008262DB">
        <w:rPr>
          <w:rFonts w:ascii="Tahoma" w:hAnsi="Tahoma" w:cs="Tahoma"/>
          <w:sz w:val="22"/>
          <w:szCs w:val="22"/>
        </w:rPr>
        <w:t xml:space="preserve"> </w:t>
      </w:r>
      <w:r w:rsidRPr="008262DB">
        <w:rPr>
          <w:rFonts w:ascii="Tahoma" w:hAnsi="Tahoma" w:cs="Tahoma"/>
          <w:sz w:val="22"/>
          <w:szCs w:val="22"/>
        </w:rPr>
        <w:t xml:space="preserve">po okvirnem sporazumu neposredno na račun podizvajalca ali </w:t>
      </w:r>
    </w:p>
    <w:p w:rsidR="000E1F5E" w:rsidRPr="008262DB" w:rsidRDefault="000E1F5E" w:rsidP="002A79E1">
      <w:pPr>
        <w:keepNext/>
        <w:numPr>
          <w:ilvl w:val="1"/>
          <w:numId w:val="48"/>
        </w:numPr>
        <w:spacing w:after="200" w:line="276" w:lineRule="auto"/>
        <w:ind w:left="284" w:hanging="284"/>
        <w:jc w:val="both"/>
        <w:rPr>
          <w:rFonts w:ascii="Tahoma" w:hAnsi="Tahoma" w:cs="Tahoma"/>
          <w:sz w:val="22"/>
          <w:szCs w:val="22"/>
        </w:rPr>
      </w:pPr>
      <w:r w:rsidRPr="008262DB">
        <w:rPr>
          <w:rFonts w:ascii="Tahoma" w:hAnsi="Tahoma" w:cs="Tahoma"/>
          <w:sz w:val="22"/>
          <w:szCs w:val="22"/>
        </w:rPr>
        <w:t>podpisano izjavo podizvajalca, naslovljeno na naročnika, o tem, da je ta seznanjen s konkretno izstavljenim računom izvajalca oziroma, da pri posameznih delih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0E1F5E" w:rsidRPr="008262DB" w:rsidRDefault="000E1F5E" w:rsidP="000E1F5E">
      <w:pPr>
        <w:keepNext/>
        <w:rPr>
          <w:rFonts w:ascii="Tahoma" w:eastAsia="Calibri" w:hAnsi="Tahoma" w:cs="Tahoma"/>
          <w:color w:val="1F497D"/>
          <w:sz w:val="22"/>
          <w:szCs w:val="22"/>
          <w:lang w:eastAsia="en-US"/>
        </w:rPr>
      </w:pPr>
      <w:r w:rsidRPr="008262DB">
        <w:rPr>
          <w:rFonts w:ascii="Tahoma" w:eastAsia="Calibri" w:hAnsi="Tahoma" w:cs="Tahoma"/>
          <w:sz w:val="22"/>
          <w:szCs w:val="22"/>
          <w:lang w:eastAsia="en-US"/>
        </w:rPr>
        <w:t>S plačilom posameznega zneska podizvajalcu obveznost naročnika za plačilo izvajalcu ugasne do višine tako plačanega zneska podizvajalcu.</w:t>
      </w:r>
    </w:p>
    <w:p w:rsidR="000E1F5E" w:rsidRPr="008262DB" w:rsidRDefault="000E1F5E" w:rsidP="000E1F5E">
      <w:pPr>
        <w:keepNext/>
        <w:jc w:val="both"/>
        <w:rPr>
          <w:rFonts w:ascii="Tahoma" w:hAnsi="Tahoma" w:cs="Tahoma"/>
          <w:sz w:val="22"/>
          <w:szCs w:val="22"/>
        </w:rPr>
      </w:pPr>
    </w:p>
    <w:p w:rsidR="000E1F5E" w:rsidRDefault="000E1F5E" w:rsidP="000E1F5E">
      <w:pPr>
        <w:keepNext/>
        <w:jc w:val="both"/>
        <w:rPr>
          <w:rFonts w:ascii="Tahoma" w:hAnsi="Tahoma" w:cs="Tahoma"/>
          <w:kern w:val="16"/>
          <w:sz w:val="22"/>
          <w:szCs w:val="22"/>
        </w:rPr>
      </w:pPr>
      <w:r w:rsidRPr="008262DB">
        <w:rPr>
          <w:rFonts w:ascii="Tahoma" w:hAnsi="Tahoma" w:cs="Tahoma"/>
          <w:sz w:val="22"/>
          <w:szCs w:val="22"/>
        </w:rPr>
        <w:lastRenderedPageBreak/>
        <w:t xml:space="preserve">V primeru, če nobeden od dokumentov iz prejšnjega odstavka za prijavljenega podizvajalca ni predložen, naročnik do dostavitve vseh dokumentov zadrži plačilo celotnega računa in s tem ne pride v zamudo pri plačilu. </w:t>
      </w:r>
      <w:r w:rsidRPr="008262DB">
        <w:rPr>
          <w:rFonts w:ascii="Tahoma" w:hAnsi="Tahoma" w:cs="Tahoma"/>
          <w:kern w:val="16"/>
          <w:sz w:val="22"/>
          <w:szCs w:val="22"/>
        </w:rPr>
        <w:t xml:space="preserve">Roki plačil </w:t>
      </w:r>
      <w:r w:rsidRPr="008262DB">
        <w:rPr>
          <w:rFonts w:ascii="Tahoma" w:eastAsia="Calibri" w:hAnsi="Tahoma" w:cs="Tahoma"/>
          <w:sz w:val="22"/>
          <w:szCs w:val="22"/>
          <w:lang w:eastAsia="en-US"/>
        </w:rPr>
        <w:t xml:space="preserve">izvajalcu </w:t>
      </w:r>
      <w:r w:rsidRPr="008262DB">
        <w:rPr>
          <w:rFonts w:ascii="Tahoma" w:hAnsi="Tahoma" w:cs="Tahoma"/>
          <w:kern w:val="16"/>
          <w:sz w:val="22"/>
          <w:szCs w:val="22"/>
        </w:rPr>
        <w:t>in njegovim podizvajalcem so enaki.</w:t>
      </w:r>
    </w:p>
    <w:p w:rsidR="000E1F5E" w:rsidRPr="008262DB" w:rsidRDefault="000E1F5E" w:rsidP="000E1F5E">
      <w:pPr>
        <w:keepNext/>
        <w:jc w:val="center"/>
        <w:rPr>
          <w:rFonts w:ascii="Tahoma" w:hAnsi="Tahoma" w:cs="Tahoma"/>
          <w:kern w:val="16"/>
          <w:sz w:val="22"/>
          <w:szCs w:val="22"/>
        </w:rPr>
      </w:pPr>
    </w:p>
    <w:p w:rsidR="000E1F5E" w:rsidRPr="008262DB" w:rsidRDefault="000E1F5E" w:rsidP="000E1F5E">
      <w:pPr>
        <w:keepNext/>
        <w:tabs>
          <w:tab w:val="num" w:pos="4605"/>
        </w:tabs>
        <w:jc w:val="center"/>
        <w:rPr>
          <w:rFonts w:ascii="Tahoma" w:hAnsi="Tahoma" w:cs="Tahoma"/>
          <w:sz w:val="22"/>
          <w:szCs w:val="22"/>
        </w:rPr>
      </w:pPr>
      <w:r w:rsidRPr="008262DB">
        <w:rPr>
          <w:rFonts w:ascii="Tahoma" w:hAnsi="Tahoma" w:cs="Tahoma"/>
          <w:b/>
          <w:sz w:val="22"/>
          <w:szCs w:val="22"/>
        </w:rPr>
        <w:t>ALI</w:t>
      </w:r>
    </w:p>
    <w:p w:rsidR="000E1F5E" w:rsidRDefault="000E1F5E" w:rsidP="000E1F5E">
      <w:pPr>
        <w:keepNext/>
        <w:tabs>
          <w:tab w:val="num" w:pos="4605"/>
        </w:tabs>
        <w:jc w:val="center"/>
        <w:rPr>
          <w:rFonts w:ascii="Tahoma" w:hAnsi="Tahoma" w:cs="Tahoma"/>
          <w:b/>
          <w:sz w:val="22"/>
          <w:szCs w:val="22"/>
        </w:rPr>
      </w:pPr>
    </w:p>
    <w:p w:rsidR="000E1F5E" w:rsidRPr="008262DB" w:rsidRDefault="000E1F5E" w:rsidP="000E1F5E">
      <w:pPr>
        <w:keepNext/>
        <w:tabs>
          <w:tab w:val="num" w:pos="4605"/>
        </w:tabs>
        <w:jc w:val="center"/>
        <w:rPr>
          <w:rFonts w:ascii="Tahoma" w:hAnsi="Tahoma" w:cs="Tahoma"/>
          <w:b/>
          <w:sz w:val="22"/>
          <w:szCs w:val="22"/>
        </w:rPr>
      </w:pPr>
    </w:p>
    <w:p w:rsidR="000E1F5E" w:rsidRDefault="000E1F5E" w:rsidP="000E1F5E">
      <w:pPr>
        <w:keepNext/>
        <w:jc w:val="center"/>
        <w:rPr>
          <w:rFonts w:ascii="Tahoma" w:hAnsi="Tahoma" w:cs="Tahoma"/>
          <w:b/>
          <w:i/>
          <w:sz w:val="22"/>
          <w:szCs w:val="22"/>
        </w:rPr>
      </w:pPr>
      <w:r w:rsidRPr="008262DB">
        <w:rPr>
          <w:rFonts w:ascii="Tahoma" w:hAnsi="Tahoma" w:cs="Tahoma"/>
          <w:b/>
          <w:i/>
          <w:sz w:val="22"/>
          <w:szCs w:val="22"/>
        </w:rPr>
        <w:t xml:space="preserve">/ se upošteva v primeru, da </w:t>
      </w:r>
      <w:r w:rsidRPr="008262DB">
        <w:rPr>
          <w:rFonts w:ascii="Tahoma" w:hAnsi="Tahoma" w:cs="Tahoma"/>
          <w:b/>
          <w:sz w:val="22"/>
          <w:szCs w:val="22"/>
        </w:rPr>
        <w:t>izvajalec</w:t>
      </w:r>
      <w:r w:rsidRPr="008262DB">
        <w:rPr>
          <w:rFonts w:ascii="Tahoma" w:hAnsi="Tahoma" w:cs="Tahoma"/>
          <w:sz w:val="22"/>
          <w:szCs w:val="22"/>
        </w:rPr>
        <w:t xml:space="preserve"> </w:t>
      </w:r>
      <w:r w:rsidRPr="008262DB">
        <w:rPr>
          <w:rFonts w:ascii="Tahoma" w:hAnsi="Tahoma" w:cs="Tahoma"/>
          <w:b/>
          <w:i/>
          <w:sz w:val="22"/>
          <w:szCs w:val="22"/>
        </w:rPr>
        <w:t>ne nastopa s podizvajalcem /</w:t>
      </w:r>
    </w:p>
    <w:p w:rsidR="000E1F5E" w:rsidRPr="008262DB" w:rsidRDefault="000E1F5E" w:rsidP="000E1F5E">
      <w:pPr>
        <w:keepNext/>
        <w:jc w:val="center"/>
        <w:rPr>
          <w:rFonts w:ascii="Tahoma" w:hAnsi="Tahoma" w:cs="Tahoma"/>
          <w:b/>
          <w:i/>
          <w:sz w:val="22"/>
          <w:szCs w:val="22"/>
        </w:rPr>
      </w:pPr>
    </w:p>
    <w:p w:rsidR="000E1F5E" w:rsidRPr="008262DB" w:rsidRDefault="000E1F5E" w:rsidP="000E1F5E">
      <w:pPr>
        <w:keepNext/>
        <w:tabs>
          <w:tab w:val="num" w:pos="4605"/>
        </w:tabs>
        <w:jc w:val="both"/>
        <w:rPr>
          <w:rFonts w:ascii="Tahoma" w:hAnsi="Tahoma" w:cs="Tahoma"/>
          <w:b/>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 xml:space="preserve">Izvajalec ob predložitvi ponudbe in ob sklenitvi tega okvirnega sporazuma nima prijavljenih podizvajalcev za izvedbo predmeta okvirnega sporazuma. </w:t>
      </w:r>
    </w:p>
    <w:p w:rsidR="000E1F5E" w:rsidRPr="008262DB" w:rsidRDefault="000E1F5E" w:rsidP="000E1F5E">
      <w:pPr>
        <w:keepNext/>
        <w:jc w:val="both"/>
        <w:rPr>
          <w:rFonts w:ascii="Tahoma" w:hAnsi="Tahoma" w:cs="Tahoma"/>
          <w:b/>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070D18">
        <w:rPr>
          <w:rFonts w:ascii="Tahoma" w:hAnsi="Tahoma" w:cs="Tahoma"/>
          <w:sz w:val="22"/>
          <w:szCs w:val="22"/>
        </w:rPr>
        <w:t>storitev</w:t>
      </w:r>
      <w:r w:rsidRPr="008262DB">
        <w:rPr>
          <w:rFonts w:ascii="Tahoma" w:hAnsi="Tahoma" w:cs="Tahoma"/>
          <w:sz w:val="22"/>
          <w:szCs w:val="22"/>
        </w:rPr>
        <w:t>, in sicer najkasneje v petih (5) dneh po spremembi. V primeru vključitve novih podizvajalcev mora izvajalec skupaj z obvestilom posredovati tudi podatke in dokumente iz druge, tretje in četrte alineje drugega odstavka 94. člena ZJN-3.</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Naročnik bo zavrnil vsakega podizvajalca, če zanj obstajajo razlogi za izključitev iz priloge 3 razpisne dokumentacije št.</w:t>
      </w:r>
      <w:r w:rsidRPr="008262DB">
        <w:rPr>
          <w:sz w:val="22"/>
          <w:szCs w:val="22"/>
        </w:rPr>
        <w:t xml:space="preserve"> </w:t>
      </w:r>
      <w:r w:rsidRPr="008262DB">
        <w:rPr>
          <w:rFonts w:ascii="Tahoma" w:hAnsi="Tahoma" w:cs="Tahoma"/>
          <w:sz w:val="22"/>
          <w:szCs w:val="22"/>
        </w:rPr>
        <w:t>JPE-</w:t>
      </w:r>
      <w:r>
        <w:rPr>
          <w:rFonts w:ascii="Tahoma" w:hAnsi="Tahoma" w:cs="Tahoma"/>
          <w:sz w:val="22"/>
          <w:szCs w:val="22"/>
        </w:rPr>
        <w:t>SV-300/16</w:t>
      </w:r>
      <w:r w:rsidRPr="008262DB">
        <w:rPr>
          <w:rFonts w:ascii="Tahoma" w:hAnsi="Tahoma" w:cs="Tahoma"/>
          <w:sz w:val="22"/>
          <w:szCs w:val="22"/>
        </w:rPr>
        <w:t xml:space="preserve">. Naročnik lahko zavrne predlog za zamenjavo podizvajalca oziroma vključitev novega podizvajalca tudi, če bi to lahko vplivalo na nemoteno izvajanje ali dokončanje </w:t>
      </w:r>
      <w:r w:rsidR="00070D18">
        <w:rPr>
          <w:rFonts w:ascii="Tahoma" w:hAnsi="Tahoma" w:cs="Tahoma"/>
          <w:sz w:val="22"/>
          <w:szCs w:val="22"/>
        </w:rPr>
        <w:t>storitev</w:t>
      </w:r>
      <w:r w:rsidRPr="008262DB">
        <w:rPr>
          <w:rFonts w:ascii="Tahoma" w:hAnsi="Tahoma" w:cs="Tahoma"/>
          <w:sz w:val="22"/>
          <w:szCs w:val="22"/>
        </w:rPr>
        <w:t xml:space="preserve"> in če novi podizvajalec ne izpolnjuje pogojev, ki jih je postavil naročnik v razpisni dokumentaciji v zvezi z oddajo javnega naročila</w:t>
      </w:r>
      <w:r w:rsidR="00DA0288">
        <w:rPr>
          <w:rFonts w:ascii="Tahoma" w:hAnsi="Tahoma" w:cs="Tahoma"/>
          <w:sz w:val="22"/>
          <w:szCs w:val="22"/>
        </w:rPr>
        <w:t xml:space="preserve"> </w:t>
      </w:r>
      <w:r w:rsidR="00DA0288" w:rsidRPr="008262DB">
        <w:rPr>
          <w:rFonts w:ascii="Tahoma" w:hAnsi="Tahoma" w:cs="Tahoma"/>
          <w:sz w:val="22"/>
          <w:szCs w:val="22"/>
        </w:rPr>
        <w:t>JPE-</w:t>
      </w:r>
      <w:r w:rsidR="00DA0288">
        <w:rPr>
          <w:rFonts w:ascii="Tahoma" w:hAnsi="Tahoma" w:cs="Tahoma"/>
          <w:sz w:val="22"/>
          <w:szCs w:val="22"/>
        </w:rPr>
        <w:t>SV-300/16</w:t>
      </w:r>
      <w:r w:rsidRPr="008262DB">
        <w:rPr>
          <w:rFonts w:ascii="Tahoma" w:hAnsi="Tahoma" w:cs="Tahoma"/>
          <w:sz w:val="22"/>
          <w:szCs w:val="22"/>
        </w:rPr>
        <w:t>. Naročnik mora o morebitni zavrnitvi novega podizvajalca obvestiti izvajalca najpozneje v desetih (10) dneh od prejema predloga.</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Izvajalec v razmerju do naročnika v celoti odgovarja za dobro izvedbo obveznosti iz okvirnega sporazuma, ne glede na število podizvajalcev.</w:t>
      </w:r>
    </w:p>
    <w:p w:rsidR="000E1F5E" w:rsidRPr="008262DB" w:rsidRDefault="000E1F5E" w:rsidP="000E1F5E">
      <w:pPr>
        <w:keepNext/>
        <w:jc w:val="both"/>
        <w:rPr>
          <w:rFonts w:ascii="Tahoma" w:hAnsi="Tahoma" w:cs="Tahoma"/>
          <w:sz w:val="22"/>
          <w:szCs w:val="22"/>
        </w:rPr>
      </w:pPr>
    </w:p>
    <w:p w:rsidR="000E1F5E" w:rsidRPr="008262DB" w:rsidRDefault="000E1F5E" w:rsidP="002A79E1">
      <w:pPr>
        <w:keepNext/>
        <w:numPr>
          <w:ilvl w:val="0"/>
          <w:numId w:val="50"/>
        </w:numPr>
        <w:jc w:val="center"/>
        <w:rPr>
          <w:rFonts w:ascii="Tahoma" w:hAnsi="Tahoma"/>
          <w:sz w:val="22"/>
          <w:szCs w:val="22"/>
        </w:rPr>
      </w:pPr>
      <w:r w:rsidRPr="008262DB">
        <w:rPr>
          <w:rFonts w:ascii="Tahoma" w:hAnsi="Tahoma"/>
          <w:sz w:val="22"/>
          <w:szCs w:val="22"/>
        </w:rPr>
        <w:t>člen</w:t>
      </w:r>
    </w:p>
    <w:p w:rsidR="000E1F5E" w:rsidRPr="008262DB" w:rsidRDefault="000E1F5E" w:rsidP="000E1F5E">
      <w:pPr>
        <w:keepNext/>
        <w:jc w:val="both"/>
        <w:rPr>
          <w:rFonts w:ascii="Tahoma" w:hAnsi="Tahoma" w:cs="Tahoma"/>
          <w:sz w:val="22"/>
          <w:szCs w:val="22"/>
        </w:rPr>
      </w:pPr>
    </w:p>
    <w:p w:rsidR="000E1F5E" w:rsidRPr="008262DB" w:rsidRDefault="000E1F5E" w:rsidP="000E1F5E">
      <w:pPr>
        <w:keepNext/>
        <w:jc w:val="both"/>
        <w:rPr>
          <w:rFonts w:ascii="Tahoma" w:hAnsi="Tahoma" w:cs="Tahoma"/>
          <w:sz w:val="22"/>
          <w:szCs w:val="22"/>
        </w:rPr>
      </w:pPr>
      <w:r w:rsidRPr="008262DB">
        <w:rPr>
          <w:rFonts w:ascii="Tahoma" w:hAnsi="Tahoma" w:cs="Tahoma"/>
          <w:sz w:val="22"/>
          <w:szCs w:val="22"/>
        </w:rPr>
        <w:t xml:space="preserve">Izvajalec se obvezuje, da bo pri izvedbi obveznosti iz tega okvirnega sporazuma nastopal samo s prijavljenimi podizvajalci. </w:t>
      </w:r>
    </w:p>
    <w:p w:rsidR="000E1F5E" w:rsidRPr="00C60F58" w:rsidRDefault="000E1F5E" w:rsidP="00486DFB">
      <w:pPr>
        <w:keepNext/>
        <w:tabs>
          <w:tab w:val="left" w:pos="1418"/>
          <w:tab w:val="left" w:pos="1702"/>
        </w:tabs>
        <w:jc w:val="both"/>
        <w:rPr>
          <w:rFonts w:ascii="Tahoma" w:hAnsi="Tahoma"/>
          <w:sz w:val="22"/>
          <w:szCs w:val="22"/>
        </w:rPr>
      </w:pPr>
    </w:p>
    <w:p w:rsidR="00486DFB" w:rsidRDefault="00486DFB" w:rsidP="00486DFB">
      <w:pPr>
        <w:keepNext/>
        <w:jc w:val="both"/>
        <w:rPr>
          <w:rFonts w:ascii="Tahoma" w:hAnsi="Tahoma"/>
          <w:sz w:val="22"/>
          <w:szCs w:val="22"/>
        </w:rPr>
      </w:pPr>
    </w:p>
    <w:p w:rsidR="00486DFB" w:rsidRPr="00D76B98" w:rsidRDefault="00486DFB" w:rsidP="00486DFB">
      <w:pPr>
        <w:keepNext/>
        <w:ind w:left="720"/>
        <w:jc w:val="center"/>
        <w:rPr>
          <w:rFonts w:ascii="Tahoma" w:hAnsi="Tahoma" w:cs="Tahoma"/>
          <w:b/>
          <w:sz w:val="22"/>
          <w:szCs w:val="22"/>
        </w:rPr>
      </w:pPr>
      <w:r>
        <w:rPr>
          <w:rFonts w:ascii="Tahoma" w:hAnsi="Tahoma" w:cs="Tahoma"/>
          <w:b/>
          <w:sz w:val="22"/>
          <w:szCs w:val="22"/>
        </w:rPr>
        <w:t>V</w:t>
      </w:r>
      <w:r w:rsidR="000E1F5E">
        <w:rPr>
          <w:rFonts w:ascii="Tahoma" w:hAnsi="Tahoma" w:cs="Tahoma"/>
          <w:b/>
          <w:sz w:val="22"/>
          <w:szCs w:val="22"/>
        </w:rPr>
        <w:t>I</w:t>
      </w:r>
      <w:r>
        <w:rPr>
          <w:rFonts w:ascii="Tahoma" w:hAnsi="Tahoma" w:cs="Tahoma"/>
          <w:b/>
          <w:sz w:val="22"/>
          <w:szCs w:val="22"/>
        </w:rPr>
        <w:t>.</w:t>
      </w:r>
      <w:r>
        <w:rPr>
          <w:rFonts w:ascii="Tahoma" w:hAnsi="Tahoma" w:cs="Tahoma"/>
          <w:b/>
          <w:sz w:val="22"/>
          <w:szCs w:val="22"/>
        </w:rPr>
        <w:tab/>
      </w:r>
      <w:r w:rsidRPr="00D76B98">
        <w:rPr>
          <w:rFonts w:ascii="Tahoma" w:hAnsi="Tahoma" w:cs="Tahoma"/>
          <w:b/>
          <w:sz w:val="22"/>
          <w:szCs w:val="22"/>
        </w:rPr>
        <w:t>OBVEZNOSTI STRANK PO OKVIRNEM SPORAZUMU</w:t>
      </w:r>
    </w:p>
    <w:p w:rsidR="00486DFB" w:rsidRPr="00D76B98" w:rsidRDefault="00486DFB" w:rsidP="00486DFB">
      <w:pPr>
        <w:keepNext/>
        <w:jc w:val="both"/>
        <w:rPr>
          <w:rFonts w:ascii="Tahoma" w:hAnsi="Tahoma" w:cs="Tahoma"/>
          <w:sz w:val="22"/>
          <w:szCs w:val="22"/>
        </w:rPr>
      </w:pPr>
    </w:p>
    <w:p w:rsidR="00486DFB" w:rsidRDefault="00486DFB" w:rsidP="002A79E1">
      <w:pPr>
        <w:keepNext/>
        <w:numPr>
          <w:ilvl w:val="0"/>
          <w:numId w:val="51"/>
        </w:numP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jc w:val="both"/>
        <w:rPr>
          <w:rFonts w:ascii="Tahoma" w:hAnsi="Tahoma" w:cs="Tahoma"/>
          <w:sz w:val="22"/>
          <w:szCs w:val="22"/>
        </w:rPr>
      </w:pPr>
    </w:p>
    <w:p w:rsidR="00486DFB" w:rsidRDefault="00486DFB" w:rsidP="00486DFB">
      <w:pPr>
        <w:keepNext/>
        <w:tabs>
          <w:tab w:val="left" w:pos="0"/>
          <w:tab w:val="left" w:pos="709"/>
        </w:tabs>
        <w:jc w:val="both"/>
        <w:rPr>
          <w:rFonts w:ascii="Tahoma" w:hAnsi="Tahoma" w:cs="Tahoma"/>
          <w:sz w:val="22"/>
        </w:rPr>
      </w:pPr>
      <w:r w:rsidRPr="00D76B98">
        <w:rPr>
          <w:rFonts w:ascii="Tahoma" w:hAnsi="Tahoma" w:cs="Tahoma"/>
          <w:sz w:val="22"/>
          <w:szCs w:val="22"/>
        </w:rPr>
        <w:t>Izvajalec se zaveže:</w:t>
      </w:r>
      <w:r w:rsidRPr="00A13C30">
        <w:rPr>
          <w:rFonts w:ascii="Tahoma" w:hAnsi="Tahoma" w:cs="Tahoma"/>
          <w:sz w:val="22"/>
        </w:rPr>
        <w:t xml:space="preserve"> </w:t>
      </w:r>
    </w:p>
    <w:p w:rsidR="00486DFB" w:rsidRPr="00A13C30" w:rsidRDefault="00486DFB" w:rsidP="002A79E1">
      <w:pPr>
        <w:keepNext/>
        <w:numPr>
          <w:ilvl w:val="0"/>
          <w:numId w:val="44"/>
        </w:numPr>
        <w:tabs>
          <w:tab w:val="left" w:pos="0"/>
          <w:tab w:val="left" w:pos="709"/>
        </w:tabs>
        <w:jc w:val="both"/>
        <w:rPr>
          <w:rFonts w:ascii="Tahoma" w:hAnsi="Tahoma" w:cs="Tahoma"/>
          <w:sz w:val="22"/>
        </w:rPr>
      </w:pPr>
      <w:r w:rsidRPr="00A13C30">
        <w:rPr>
          <w:rFonts w:ascii="Tahoma" w:hAnsi="Tahoma" w:cs="Tahoma"/>
          <w:sz w:val="22"/>
        </w:rPr>
        <w:t>z naročnikom skleni</w:t>
      </w:r>
      <w:r>
        <w:rPr>
          <w:rFonts w:ascii="Tahoma" w:hAnsi="Tahoma" w:cs="Tahoma"/>
          <w:sz w:val="22"/>
        </w:rPr>
        <w:t>ti</w:t>
      </w:r>
      <w:r w:rsidRPr="00A13C30">
        <w:rPr>
          <w:rFonts w:ascii="Tahoma" w:hAnsi="Tahoma" w:cs="Tahoma"/>
          <w:sz w:val="22"/>
        </w:rPr>
        <w:t xml:space="preserve"> Pisni sporazum o skupnih varnostnih ukrepih in ravnanju z okoljem v JAVNEM PODJETJU ENERGETIKA LJUBLJANA d.o.o., ki je priloga št. </w:t>
      </w:r>
      <w:r>
        <w:rPr>
          <w:rFonts w:ascii="Tahoma" w:hAnsi="Tahoma" w:cs="Tahoma"/>
          <w:sz w:val="22"/>
        </w:rPr>
        <w:t>2</w:t>
      </w:r>
      <w:r w:rsidRPr="00A13C30">
        <w:rPr>
          <w:rFonts w:ascii="Tahoma" w:hAnsi="Tahoma" w:cs="Tahoma"/>
          <w:sz w:val="22"/>
        </w:rPr>
        <w:t xml:space="preserve"> tega okvirnega sporazuma, v katerem se določi skupne ukrepe za zagotavljanje varnosti in zdravja pri delu delavcev na delovišču ter določi odgovor</w:t>
      </w:r>
      <w:r>
        <w:rPr>
          <w:rFonts w:ascii="Tahoma" w:hAnsi="Tahoma" w:cs="Tahoma"/>
          <w:sz w:val="22"/>
        </w:rPr>
        <w:t>ne osebe naročnika in izvajalca,</w:t>
      </w:r>
    </w:p>
    <w:p w:rsidR="00486DFB" w:rsidRPr="00A13C30" w:rsidRDefault="00486DFB" w:rsidP="002A79E1">
      <w:pPr>
        <w:keepNext/>
        <w:numPr>
          <w:ilvl w:val="0"/>
          <w:numId w:val="44"/>
        </w:numPr>
        <w:tabs>
          <w:tab w:val="left" w:pos="0"/>
          <w:tab w:val="left" w:pos="709"/>
        </w:tabs>
        <w:jc w:val="both"/>
        <w:rPr>
          <w:rFonts w:ascii="Tahoma" w:hAnsi="Tahoma" w:cs="Tahoma"/>
          <w:sz w:val="22"/>
        </w:rPr>
      </w:pPr>
      <w:r w:rsidRPr="00A13C30">
        <w:rPr>
          <w:rFonts w:ascii="Tahoma" w:hAnsi="Tahoma" w:cs="Tahoma"/>
          <w:sz w:val="22"/>
        </w:rPr>
        <w:t>z naročnikom pred začetkom izvajanja pred</w:t>
      </w:r>
      <w:r>
        <w:rPr>
          <w:rFonts w:ascii="Tahoma" w:hAnsi="Tahoma" w:cs="Tahoma"/>
          <w:sz w:val="22"/>
        </w:rPr>
        <w:t>meta okvirnega sporazuma določiti</w:t>
      </w:r>
      <w:r w:rsidRPr="00A13C30">
        <w:rPr>
          <w:rFonts w:ascii="Tahoma" w:hAnsi="Tahoma" w:cs="Tahoma"/>
          <w:sz w:val="22"/>
        </w:rPr>
        <w:t xml:space="preserve"> konkretne skupne varnostne ukrepe iz priloge Pisnega sporazuma o skupnih varnostnih ukrepih in ravnanju z okoljem v JAVNEM PODJETJU ENERGETIKA LJUBLJANA d.o.o.,</w:t>
      </w:r>
    </w:p>
    <w:p w:rsidR="00486DFB" w:rsidRDefault="00486DFB" w:rsidP="002A79E1">
      <w:pPr>
        <w:keepNext/>
        <w:numPr>
          <w:ilvl w:val="0"/>
          <w:numId w:val="44"/>
        </w:numPr>
        <w:jc w:val="both"/>
        <w:rPr>
          <w:rFonts w:ascii="Tahoma" w:hAnsi="Tahoma" w:cs="Tahoma"/>
          <w:sz w:val="22"/>
          <w:szCs w:val="22"/>
        </w:rPr>
      </w:pPr>
      <w:r w:rsidRPr="00D76B98">
        <w:rPr>
          <w:rFonts w:ascii="Tahoma" w:hAnsi="Tahoma" w:cs="Tahoma"/>
          <w:sz w:val="22"/>
          <w:szCs w:val="22"/>
        </w:rPr>
        <w:t>izvajati redno vzdrževanje po planu vzdrževanja (priloga št. 1 k okvirnemu sporazumu) – periodični pregledi,</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sz w:val="22"/>
          <w:szCs w:val="22"/>
        </w:rPr>
        <w:t>servisni poseg opraviti v čim krajšem možnem času</w:t>
      </w:r>
      <w:r>
        <w:rPr>
          <w:rFonts w:ascii="Tahoma" w:hAnsi="Tahoma" w:cs="Tahoma"/>
          <w:sz w:val="22"/>
          <w:szCs w:val="22"/>
        </w:rPr>
        <w:t>,</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sz w:val="22"/>
          <w:szCs w:val="22"/>
        </w:rPr>
        <w:t>servisirati in odpravljati napake po pozivu naročnika in po ugotovitvah periodičnega pregleda,</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sz w:val="22"/>
          <w:szCs w:val="22"/>
        </w:rPr>
        <w:lastRenderedPageBreak/>
        <w:t>naročniku omogočiti nadzor serviserja</w:t>
      </w:r>
      <w:r>
        <w:rPr>
          <w:rFonts w:ascii="Tahoma" w:hAnsi="Tahoma" w:cs="Tahoma"/>
          <w:sz w:val="22"/>
          <w:szCs w:val="22"/>
        </w:rPr>
        <w:t>, ki opravlja storitve</w:t>
      </w:r>
      <w:r w:rsidRPr="00D76B98">
        <w:rPr>
          <w:rFonts w:ascii="Tahoma" w:hAnsi="Tahoma" w:cs="Tahoma"/>
          <w:sz w:val="22"/>
          <w:szCs w:val="22"/>
        </w:rPr>
        <w:t>,</w:t>
      </w:r>
    </w:p>
    <w:p w:rsidR="00486DFB" w:rsidRPr="00D76B98" w:rsidRDefault="00596E2C" w:rsidP="002A79E1">
      <w:pPr>
        <w:keepNext/>
        <w:numPr>
          <w:ilvl w:val="0"/>
          <w:numId w:val="44"/>
        </w:numPr>
        <w:jc w:val="both"/>
        <w:rPr>
          <w:rFonts w:ascii="Tahoma" w:hAnsi="Tahoma" w:cs="Tahoma"/>
          <w:sz w:val="22"/>
          <w:szCs w:val="22"/>
        </w:rPr>
      </w:pPr>
      <w:r>
        <w:rPr>
          <w:rFonts w:ascii="Tahoma" w:hAnsi="Tahoma" w:cs="Tahoma"/>
          <w:sz w:val="22"/>
          <w:szCs w:val="22"/>
        </w:rPr>
        <w:t>prevzete</w:t>
      </w:r>
      <w:r w:rsidR="00486DFB" w:rsidRPr="00D76B98">
        <w:rPr>
          <w:rFonts w:ascii="Tahoma" w:hAnsi="Tahoma" w:cs="Tahoma"/>
          <w:sz w:val="22"/>
          <w:szCs w:val="22"/>
        </w:rPr>
        <w:t xml:space="preserve"> </w:t>
      </w:r>
      <w:r>
        <w:rPr>
          <w:rFonts w:ascii="Tahoma" w:hAnsi="Tahoma" w:cs="Tahoma"/>
          <w:sz w:val="22"/>
          <w:szCs w:val="22"/>
        </w:rPr>
        <w:t>storitve</w:t>
      </w:r>
      <w:r w:rsidR="00486DFB" w:rsidRPr="00D76B98">
        <w:rPr>
          <w:rFonts w:ascii="Tahoma" w:hAnsi="Tahoma" w:cs="Tahoma"/>
          <w:sz w:val="22"/>
          <w:szCs w:val="22"/>
        </w:rPr>
        <w:t xml:space="preserve"> izvesti strokovno in pravilno, po pravilih stroke, vestno in kakovostno, v skladu z vsemi veljavnimi predpisi, standardi in normativi,</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sz w:val="22"/>
          <w:szCs w:val="22"/>
        </w:rPr>
        <w:t xml:space="preserve">izpolniti vse zahteve naročnika pri izvedbi </w:t>
      </w:r>
      <w:r>
        <w:rPr>
          <w:rFonts w:ascii="Tahoma" w:hAnsi="Tahoma" w:cs="Tahoma"/>
          <w:sz w:val="22"/>
          <w:szCs w:val="22"/>
        </w:rPr>
        <w:t>storitev</w:t>
      </w:r>
      <w:r w:rsidRPr="00D76B98">
        <w:rPr>
          <w:rFonts w:ascii="Tahoma" w:hAnsi="Tahoma" w:cs="Tahoma"/>
          <w:sz w:val="22"/>
          <w:szCs w:val="22"/>
        </w:rPr>
        <w:t>, ki izhajajo iz sprejete ponudbe</w:t>
      </w:r>
      <w:r>
        <w:rPr>
          <w:rFonts w:ascii="Tahoma" w:hAnsi="Tahoma" w:cs="Tahoma"/>
          <w:sz w:val="22"/>
          <w:szCs w:val="22"/>
        </w:rPr>
        <w:t xml:space="preserve"> izvajalca</w:t>
      </w:r>
      <w:r w:rsidRPr="00D76B98">
        <w:rPr>
          <w:rFonts w:ascii="Tahoma" w:hAnsi="Tahoma" w:cs="Tahoma"/>
          <w:sz w:val="22"/>
          <w:szCs w:val="22"/>
        </w:rPr>
        <w:t xml:space="preserve">, ki </w:t>
      </w:r>
      <w:r>
        <w:rPr>
          <w:rFonts w:ascii="Tahoma" w:hAnsi="Tahoma" w:cs="Tahoma"/>
          <w:sz w:val="22"/>
          <w:szCs w:val="22"/>
        </w:rPr>
        <w:t>je</w:t>
      </w:r>
      <w:r w:rsidRPr="00D76B98">
        <w:rPr>
          <w:rFonts w:ascii="Tahoma" w:hAnsi="Tahoma" w:cs="Tahoma"/>
          <w:sz w:val="22"/>
          <w:szCs w:val="22"/>
        </w:rPr>
        <w:t xml:space="preserve"> sestavni del tega okvirnega sporazuma,</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noProof/>
          <w:sz w:val="22"/>
          <w:szCs w:val="22"/>
        </w:rPr>
        <w:t xml:space="preserve">med izvajanjem </w:t>
      </w:r>
      <w:r>
        <w:rPr>
          <w:rFonts w:ascii="Tahoma" w:hAnsi="Tahoma" w:cs="Tahoma"/>
          <w:noProof/>
          <w:sz w:val="22"/>
          <w:szCs w:val="22"/>
        </w:rPr>
        <w:t>storitev</w:t>
      </w:r>
      <w:r w:rsidRPr="00D76B98">
        <w:rPr>
          <w:rFonts w:ascii="Tahoma" w:hAnsi="Tahoma" w:cs="Tahoma"/>
          <w:noProof/>
          <w:sz w:val="22"/>
          <w:szCs w:val="22"/>
        </w:rPr>
        <w:t xml:space="preserve"> sproti skrbeti, da bo delovni prostor urejen in čist, kakor tudi po dokončanju </w:t>
      </w:r>
      <w:r>
        <w:rPr>
          <w:rFonts w:ascii="Tahoma" w:hAnsi="Tahoma" w:cs="Tahoma"/>
          <w:noProof/>
          <w:sz w:val="22"/>
          <w:szCs w:val="22"/>
        </w:rPr>
        <w:t>storitev</w:t>
      </w:r>
      <w:r w:rsidRPr="00D76B98">
        <w:rPr>
          <w:rFonts w:ascii="Tahoma" w:hAnsi="Tahoma" w:cs="Tahoma"/>
          <w:noProof/>
          <w:sz w:val="22"/>
          <w:szCs w:val="22"/>
        </w:rPr>
        <w:t>,</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noProof/>
          <w:sz w:val="22"/>
          <w:szCs w:val="22"/>
        </w:rPr>
        <w:t>izvajati izven</w:t>
      </w:r>
      <w:r w:rsidRPr="00D76B98">
        <w:rPr>
          <w:rFonts w:ascii="Tahoma" w:hAnsi="Tahoma" w:cs="Tahoma"/>
          <w:sz w:val="22"/>
          <w:szCs w:val="22"/>
        </w:rPr>
        <w:t xml:space="preserve"> rednega delovnega časa naročnika</w:t>
      </w:r>
      <w:r w:rsidRPr="00D76B98">
        <w:rPr>
          <w:rFonts w:ascii="Tahoma" w:hAnsi="Tahoma" w:cs="Tahoma"/>
          <w:noProof/>
          <w:sz w:val="22"/>
          <w:szCs w:val="22"/>
        </w:rPr>
        <w:t xml:space="preserve"> vsa redna vzdrževalna dela, ki bi lahko povzročila motnje v naročnikovih proizvodnih procesih,</w:t>
      </w:r>
    </w:p>
    <w:p w:rsidR="00486DFB" w:rsidRDefault="00486DFB" w:rsidP="002A79E1">
      <w:pPr>
        <w:keepNext/>
        <w:numPr>
          <w:ilvl w:val="0"/>
          <w:numId w:val="44"/>
        </w:numPr>
        <w:jc w:val="both"/>
        <w:rPr>
          <w:rFonts w:ascii="Tahoma" w:hAnsi="Tahoma" w:cs="Tahoma"/>
          <w:sz w:val="22"/>
          <w:szCs w:val="22"/>
        </w:rPr>
      </w:pPr>
      <w:r w:rsidRPr="00D76B98">
        <w:rPr>
          <w:rFonts w:ascii="Tahoma" w:hAnsi="Tahoma" w:cs="Tahoma"/>
          <w:noProof/>
          <w:sz w:val="22"/>
          <w:szCs w:val="22"/>
        </w:rPr>
        <w:t xml:space="preserve">voditi </w:t>
      </w:r>
      <w:r w:rsidRPr="00D76B98">
        <w:rPr>
          <w:rFonts w:ascii="Tahoma" w:hAnsi="Tahoma" w:cs="Tahoma"/>
          <w:sz w:val="22"/>
          <w:szCs w:val="22"/>
        </w:rPr>
        <w:t xml:space="preserve">evidenco </w:t>
      </w:r>
      <w:r>
        <w:rPr>
          <w:rFonts w:ascii="Tahoma" w:hAnsi="Tahoma" w:cs="Tahoma"/>
          <w:sz w:val="22"/>
          <w:szCs w:val="22"/>
        </w:rPr>
        <w:t>storitev</w:t>
      </w:r>
      <w:r w:rsidRPr="00D76B98">
        <w:rPr>
          <w:rFonts w:ascii="Tahoma" w:hAnsi="Tahoma" w:cs="Tahoma"/>
          <w:sz w:val="22"/>
          <w:szCs w:val="22"/>
        </w:rPr>
        <w:t>, ki jih je opravil na podlagi tega okvirnega sporazuma,</w:t>
      </w:r>
    </w:p>
    <w:p w:rsidR="00486DFB" w:rsidRDefault="00486DFB" w:rsidP="002A79E1">
      <w:pPr>
        <w:keepNext/>
        <w:numPr>
          <w:ilvl w:val="0"/>
          <w:numId w:val="44"/>
        </w:numPr>
        <w:jc w:val="both"/>
        <w:rPr>
          <w:rFonts w:ascii="Tahoma" w:hAnsi="Tahoma" w:cs="Tahoma"/>
          <w:sz w:val="22"/>
          <w:szCs w:val="22"/>
        </w:rPr>
      </w:pPr>
      <w:r w:rsidRPr="00E93F17">
        <w:rPr>
          <w:rFonts w:ascii="Tahoma" w:hAnsi="Tahoma" w:cs="Tahoma"/>
          <w:sz w:val="22"/>
          <w:szCs w:val="22"/>
        </w:rPr>
        <w:t>obvestiti naročnika o nastalih okoliščinah, ki bi lahko vplivale na izpolnitev izvajalčevih obveznosti</w:t>
      </w:r>
      <w:r>
        <w:rPr>
          <w:rFonts w:ascii="Tahoma" w:hAnsi="Tahoma" w:cs="Tahoma"/>
          <w:sz w:val="22"/>
          <w:szCs w:val="22"/>
        </w:rPr>
        <w:t xml:space="preserve"> po okvirnem sporazumu,</w:t>
      </w:r>
    </w:p>
    <w:p w:rsidR="00486DFB" w:rsidRPr="00D76B98" w:rsidRDefault="00486DFB" w:rsidP="002A79E1">
      <w:pPr>
        <w:keepNext/>
        <w:numPr>
          <w:ilvl w:val="0"/>
          <w:numId w:val="44"/>
        </w:numPr>
        <w:jc w:val="both"/>
        <w:rPr>
          <w:rFonts w:ascii="Tahoma" w:hAnsi="Tahoma" w:cs="Tahoma"/>
          <w:sz w:val="22"/>
          <w:szCs w:val="22"/>
        </w:rPr>
      </w:pPr>
      <w:r w:rsidRPr="00E93F17">
        <w:rPr>
          <w:rFonts w:ascii="Tahoma" w:hAnsi="Tahoma" w:cs="Tahoma"/>
          <w:sz w:val="22"/>
          <w:szCs w:val="22"/>
        </w:rPr>
        <w:t>sproti odpravljati vse pomanjkljivosti, na katere bo opozoril</w:t>
      </w:r>
      <w:r>
        <w:rPr>
          <w:rFonts w:ascii="Tahoma" w:hAnsi="Tahoma" w:cs="Tahoma"/>
          <w:sz w:val="22"/>
          <w:szCs w:val="22"/>
        </w:rPr>
        <w:t xml:space="preserve"> naročnik,</w:t>
      </w:r>
    </w:p>
    <w:p w:rsidR="00486DFB" w:rsidRPr="00D76B98" w:rsidRDefault="00486DFB" w:rsidP="002A79E1">
      <w:pPr>
        <w:keepNext/>
        <w:numPr>
          <w:ilvl w:val="0"/>
          <w:numId w:val="44"/>
        </w:numPr>
        <w:jc w:val="both"/>
        <w:rPr>
          <w:rFonts w:ascii="Tahoma" w:hAnsi="Tahoma" w:cs="Tahoma"/>
          <w:sz w:val="22"/>
          <w:szCs w:val="22"/>
        </w:rPr>
      </w:pPr>
      <w:r w:rsidRPr="00D76B98">
        <w:rPr>
          <w:rFonts w:ascii="Tahoma" w:hAnsi="Tahoma" w:cs="Tahoma"/>
          <w:sz w:val="22"/>
          <w:szCs w:val="22"/>
        </w:rPr>
        <w:t>na vsakem izstavljenem računu navesti št</w:t>
      </w:r>
      <w:r>
        <w:rPr>
          <w:rFonts w:ascii="Tahoma" w:hAnsi="Tahoma" w:cs="Tahoma"/>
          <w:sz w:val="22"/>
          <w:szCs w:val="22"/>
        </w:rPr>
        <w:t xml:space="preserve">evilko </w:t>
      </w:r>
      <w:r w:rsidRPr="00D76B98">
        <w:rPr>
          <w:rFonts w:ascii="Tahoma" w:hAnsi="Tahoma" w:cs="Tahoma"/>
          <w:sz w:val="22"/>
          <w:szCs w:val="22"/>
        </w:rPr>
        <w:t xml:space="preserve">pisnega </w:t>
      </w:r>
      <w:r>
        <w:rPr>
          <w:rFonts w:ascii="Tahoma" w:hAnsi="Tahoma" w:cs="Tahoma"/>
          <w:sz w:val="22"/>
          <w:szCs w:val="22"/>
        </w:rPr>
        <w:t xml:space="preserve">nabavnega </w:t>
      </w:r>
      <w:r w:rsidRPr="00D76B98">
        <w:rPr>
          <w:rFonts w:ascii="Tahoma" w:hAnsi="Tahoma" w:cs="Tahoma"/>
          <w:sz w:val="22"/>
          <w:szCs w:val="22"/>
        </w:rPr>
        <w:t xml:space="preserve">naročila naročnika. </w:t>
      </w:r>
    </w:p>
    <w:p w:rsidR="00486DFB" w:rsidRPr="00D76B98" w:rsidRDefault="00486DFB" w:rsidP="00486DFB">
      <w:pPr>
        <w:keepNext/>
        <w:jc w:val="both"/>
        <w:rPr>
          <w:rFonts w:ascii="Tahoma" w:hAnsi="Tahoma" w:cs="Tahoma"/>
          <w:sz w:val="22"/>
          <w:szCs w:val="22"/>
        </w:rPr>
      </w:pPr>
    </w:p>
    <w:p w:rsidR="00486DFB" w:rsidRPr="00D76B98" w:rsidRDefault="00486DFB" w:rsidP="00486DFB">
      <w:pPr>
        <w:keepNext/>
        <w:jc w:val="both"/>
        <w:rPr>
          <w:rFonts w:ascii="Tahoma" w:hAnsi="Tahoma" w:cs="Tahoma"/>
          <w:sz w:val="22"/>
          <w:szCs w:val="22"/>
        </w:rPr>
      </w:pPr>
    </w:p>
    <w:p w:rsidR="00486DFB" w:rsidRDefault="00486DFB" w:rsidP="00486DFB">
      <w:pPr>
        <w:keepNext/>
        <w:jc w:val="both"/>
        <w:rPr>
          <w:rFonts w:ascii="Tahoma" w:hAnsi="Tahoma" w:cs="Tahoma"/>
          <w:sz w:val="22"/>
          <w:szCs w:val="22"/>
        </w:rPr>
      </w:pPr>
      <w:r w:rsidRPr="00D76B98">
        <w:rPr>
          <w:rFonts w:ascii="Tahoma" w:hAnsi="Tahoma" w:cs="Tahoma"/>
          <w:sz w:val="22"/>
          <w:szCs w:val="22"/>
        </w:rPr>
        <w:t>Naročnik se obvezuje:</w:t>
      </w:r>
    </w:p>
    <w:p w:rsidR="00486DFB" w:rsidRPr="003B68C0" w:rsidRDefault="00486DFB" w:rsidP="002A79E1">
      <w:pPr>
        <w:keepNext/>
        <w:numPr>
          <w:ilvl w:val="0"/>
          <w:numId w:val="45"/>
        </w:numPr>
        <w:tabs>
          <w:tab w:val="left" w:pos="0"/>
          <w:tab w:val="left" w:pos="709"/>
        </w:tabs>
        <w:jc w:val="both"/>
        <w:rPr>
          <w:rFonts w:ascii="Tahoma" w:hAnsi="Tahoma" w:cs="Tahoma"/>
          <w:sz w:val="22"/>
          <w:szCs w:val="22"/>
        </w:rPr>
      </w:pPr>
      <w:r w:rsidRPr="003B68C0">
        <w:rPr>
          <w:rFonts w:ascii="Tahoma" w:hAnsi="Tahoma" w:cs="Tahoma"/>
          <w:sz w:val="22"/>
        </w:rPr>
        <w:t xml:space="preserve">z izvajalcem pred začetkom izvajanja </w:t>
      </w:r>
      <w:r w:rsidR="00596E2C">
        <w:rPr>
          <w:rFonts w:ascii="Tahoma" w:hAnsi="Tahoma" w:cs="Tahoma"/>
          <w:sz w:val="22"/>
        </w:rPr>
        <w:t>storitev</w:t>
      </w:r>
      <w:r w:rsidRPr="003B68C0">
        <w:rPr>
          <w:rFonts w:ascii="Tahoma" w:hAnsi="Tahoma" w:cs="Tahoma"/>
          <w:sz w:val="22"/>
        </w:rPr>
        <w:t xml:space="preserve"> določi</w:t>
      </w:r>
      <w:r>
        <w:rPr>
          <w:rFonts w:ascii="Tahoma" w:hAnsi="Tahoma" w:cs="Tahoma"/>
          <w:sz w:val="22"/>
        </w:rPr>
        <w:t>ti</w:t>
      </w:r>
      <w:r w:rsidRPr="003B68C0">
        <w:rPr>
          <w:rFonts w:ascii="Tahoma" w:hAnsi="Tahoma" w:cs="Tahoma"/>
          <w:sz w:val="22"/>
        </w:rPr>
        <w:t xml:space="preserve"> konkretne skupne varnostne ukrepe iz priloge Pisnega sporazuma o skupnih varnostnih ukrepih in ravnanju z okoljem v JAVNEM PODJETJU ENERGETIKA LJUBLJANA d.o.o.,</w:t>
      </w:r>
    </w:p>
    <w:p w:rsidR="00486DFB" w:rsidRPr="003B68C0" w:rsidRDefault="00486DFB" w:rsidP="002A79E1">
      <w:pPr>
        <w:keepNext/>
        <w:numPr>
          <w:ilvl w:val="0"/>
          <w:numId w:val="45"/>
        </w:numPr>
        <w:jc w:val="both"/>
        <w:rPr>
          <w:rFonts w:ascii="Tahoma" w:hAnsi="Tahoma" w:cs="Tahoma"/>
          <w:sz w:val="22"/>
          <w:szCs w:val="22"/>
        </w:rPr>
      </w:pPr>
      <w:r w:rsidRPr="003B68C0">
        <w:rPr>
          <w:rFonts w:ascii="Tahoma" w:hAnsi="Tahoma" w:cs="Tahoma"/>
          <w:sz w:val="22"/>
          <w:szCs w:val="22"/>
        </w:rPr>
        <w:t>da bo v primeru okvare izvajalca pisno obvestil o potrebnem popravilu oz. da bo izvajalca pisno obvestil o nastalih pogojih za servisiranje,</w:t>
      </w:r>
    </w:p>
    <w:p w:rsidR="00486DFB" w:rsidRPr="003B68C0" w:rsidRDefault="00486DFB" w:rsidP="002A79E1">
      <w:pPr>
        <w:keepNext/>
        <w:numPr>
          <w:ilvl w:val="0"/>
          <w:numId w:val="45"/>
        </w:numPr>
        <w:jc w:val="both"/>
        <w:rPr>
          <w:rFonts w:ascii="Tahoma" w:hAnsi="Tahoma" w:cs="Tahoma"/>
          <w:sz w:val="22"/>
          <w:szCs w:val="22"/>
        </w:rPr>
      </w:pPr>
      <w:r w:rsidRPr="003B68C0">
        <w:rPr>
          <w:rFonts w:ascii="Tahoma" w:hAnsi="Tahoma" w:cs="Tahoma"/>
          <w:sz w:val="22"/>
          <w:szCs w:val="22"/>
        </w:rPr>
        <w:t>tekoče obveščati izvajalca o spremembah in novo nastalih situacijah, ki bi lahko imele vpliv na izvršitev storitev,</w:t>
      </w:r>
    </w:p>
    <w:p w:rsidR="00486DFB" w:rsidRDefault="00486DFB" w:rsidP="002A79E1">
      <w:pPr>
        <w:keepNext/>
        <w:numPr>
          <w:ilvl w:val="0"/>
          <w:numId w:val="45"/>
        </w:numPr>
        <w:jc w:val="both"/>
        <w:rPr>
          <w:rFonts w:ascii="Tahoma" w:hAnsi="Tahoma" w:cs="Tahoma"/>
          <w:sz w:val="22"/>
          <w:szCs w:val="22"/>
        </w:rPr>
      </w:pPr>
      <w:r>
        <w:rPr>
          <w:rFonts w:ascii="Tahoma" w:hAnsi="Tahoma" w:cs="Tahoma"/>
          <w:sz w:val="22"/>
          <w:szCs w:val="22"/>
        </w:rPr>
        <w:t>voditi/izvajati</w:t>
      </w:r>
      <w:r w:rsidRPr="00E93F17">
        <w:rPr>
          <w:rFonts w:ascii="Tahoma" w:hAnsi="Tahoma" w:cs="Tahoma"/>
          <w:sz w:val="22"/>
          <w:szCs w:val="22"/>
        </w:rPr>
        <w:t xml:space="preserve"> </w:t>
      </w:r>
      <w:r>
        <w:rPr>
          <w:rFonts w:ascii="Tahoma" w:hAnsi="Tahoma" w:cs="Tahoma"/>
          <w:sz w:val="22"/>
          <w:szCs w:val="22"/>
        </w:rPr>
        <w:t>nadzor</w:t>
      </w:r>
      <w:r w:rsidRPr="00E93F17">
        <w:rPr>
          <w:rFonts w:ascii="Tahoma" w:hAnsi="Tahoma" w:cs="Tahoma"/>
          <w:sz w:val="22"/>
          <w:szCs w:val="22"/>
        </w:rPr>
        <w:t xml:space="preserve"> nad delom izvajalca</w:t>
      </w:r>
      <w:r>
        <w:rPr>
          <w:rFonts w:ascii="Tahoma" w:hAnsi="Tahoma" w:cs="Tahoma"/>
          <w:sz w:val="22"/>
          <w:szCs w:val="22"/>
        </w:rPr>
        <w:t>,</w:t>
      </w:r>
    </w:p>
    <w:p w:rsidR="00486DFB" w:rsidRPr="00E93F17" w:rsidRDefault="00486DFB" w:rsidP="002A79E1">
      <w:pPr>
        <w:keepNext/>
        <w:numPr>
          <w:ilvl w:val="0"/>
          <w:numId w:val="45"/>
        </w:numPr>
        <w:jc w:val="both"/>
        <w:rPr>
          <w:rFonts w:ascii="Tahoma" w:hAnsi="Tahoma" w:cs="Tahoma"/>
          <w:sz w:val="22"/>
          <w:szCs w:val="22"/>
        </w:rPr>
      </w:pPr>
      <w:r>
        <w:rPr>
          <w:rFonts w:ascii="Tahoma" w:hAnsi="Tahoma" w:cs="Tahoma"/>
          <w:sz w:val="22"/>
          <w:szCs w:val="22"/>
        </w:rPr>
        <w:t>z izvajalcem sodelovati, mu nuditi potrebno pomoč in dajati</w:t>
      </w:r>
      <w:r w:rsidRPr="00E93F17">
        <w:rPr>
          <w:rFonts w:ascii="Tahoma" w:hAnsi="Tahoma" w:cs="Tahoma"/>
          <w:sz w:val="22"/>
          <w:szCs w:val="22"/>
        </w:rPr>
        <w:t xml:space="preserve"> ustrezna navodila,</w:t>
      </w:r>
    </w:p>
    <w:p w:rsidR="00486DFB" w:rsidRPr="00D76B98" w:rsidRDefault="00486DFB" w:rsidP="002A79E1">
      <w:pPr>
        <w:keepNext/>
        <w:numPr>
          <w:ilvl w:val="0"/>
          <w:numId w:val="45"/>
        </w:numPr>
        <w:jc w:val="both"/>
        <w:rPr>
          <w:rFonts w:ascii="Tahoma" w:hAnsi="Tahoma" w:cs="Tahoma"/>
          <w:sz w:val="22"/>
          <w:szCs w:val="22"/>
        </w:rPr>
      </w:pPr>
      <w:r w:rsidRPr="00D76B98">
        <w:rPr>
          <w:rFonts w:ascii="Tahoma" w:hAnsi="Tahoma" w:cs="Tahoma"/>
          <w:sz w:val="22"/>
          <w:szCs w:val="22"/>
        </w:rPr>
        <w:t>storitve plačati v skladu z določili okvirnega sporazuma.</w:t>
      </w:r>
    </w:p>
    <w:p w:rsidR="00486DFB" w:rsidRPr="00D76B98" w:rsidRDefault="00486DFB" w:rsidP="00486DFB">
      <w:pPr>
        <w:keepNext/>
        <w:jc w:val="both"/>
        <w:rPr>
          <w:rFonts w:ascii="Tahoma" w:hAnsi="Tahoma" w:cs="Tahoma"/>
          <w:sz w:val="22"/>
          <w:szCs w:val="22"/>
        </w:rPr>
      </w:pPr>
    </w:p>
    <w:p w:rsidR="00486DFB" w:rsidRPr="00D76B98" w:rsidRDefault="00486DFB" w:rsidP="00486DFB">
      <w:pPr>
        <w:keepNext/>
        <w:jc w:val="both"/>
        <w:rPr>
          <w:rFonts w:ascii="Tahoma" w:hAnsi="Tahoma" w:cs="Tahoma"/>
          <w:sz w:val="22"/>
          <w:szCs w:val="22"/>
        </w:rPr>
      </w:pPr>
      <w:r w:rsidRPr="00D76B98">
        <w:rPr>
          <w:rFonts w:ascii="Tahoma" w:hAnsi="Tahoma" w:cs="Tahoma"/>
          <w:sz w:val="22"/>
          <w:szCs w:val="22"/>
        </w:rPr>
        <w:t>Stranki po okvirnem sporazumu se obvezujeta ravnati kot dobra gospodarstvenika in storiti vse, kar je potrebno za izvršitev okvirnega sporazuma.</w:t>
      </w:r>
    </w:p>
    <w:p w:rsidR="00486DFB" w:rsidRPr="00D76B98" w:rsidRDefault="00486DFB" w:rsidP="00486DFB">
      <w:pPr>
        <w:keepNext/>
        <w:jc w:val="both"/>
        <w:rPr>
          <w:rFonts w:ascii="Tahoma" w:hAnsi="Tahoma" w:cs="Tahoma"/>
          <w:sz w:val="22"/>
          <w:szCs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jc w:val="both"/>
        <w:rPr>
          <w:rFonts w:ascii="Tahoma" w:hAnsi="Tahoma" w:cs="Tahoma"/>
          <w:sz w:val="22"/>
          <w:szCs w:val="22"/>
        </w:rPr>
      </w:pPr>
    </w:p>
    <w:p w:rsidR="000E1F5E" w:rsidRDefault="00486DFB" w:rsidP="00486DFB">
      <w:pPr>
        <w:keepNext/>
        <w:jc w:val="both"/>
        <w:rPr>
          <w:rFonts w:ascii="Tahoma" w:hAnsi="Tahoma" w:cs="Tahoma"/>
          <w:b/>
          <w:sz w:val="22"/>
          <w:szCs w:val="22"/>
        </w:rPr>
      </w:pPr>
      <w:r w:rsidRPr="00D76B98">
        <w:rPr>
          <w:rFonts w:ascii="Tahoma" w:hAnsi="Tahoma" w:cs="Tahoma"/>
          <w:sz w:val="22"/>
          <w:szCs w:val="22"/>
        </w:rPr>
        <w:t xml:space="preserve">Izvajalec polno odgovarja za svoje delavce pri opravljanju </w:t>
      </w:r>
      <w:r w:rsidR="00596E2C">
        <w:rPr>
          <w:rFonts w:ascii="Tahoma" w:hAnsi="Tahoma" w:cs="Tahoma"/>
          <w:sz w:val="22"/>
          <w:szCs w:val="22"/>
        </w:rPr>
        <w:t>storitev</w:t>
      </w:r>
      <w:r w:rsidRPr="00D76B98">
        <w:rPr>
          <w:rFonts w:ascii="Tahoma" w:hAnsi="Tahoma" w:cs="Tahoma"/>
          <w:sz w:val="22"/>
          <w:szCs w:val="22"/>
        </w:rPr>
        <w:t xml:space="preserve"> po okvirnem sporazumu na lokacijah naročnika.</w:t>
      </w:r>
    </w:p>
    <w:p w:rsidR="000E1F5E" w:rsidRDefault="000E1F5E" w:rsidP="00486DFB">
      <w:pPr>
        <w:keepNext/>
        <w:jc w:val="both"/>
        <w:rPr>
          <w:rFonts w:ascii="Tahoma" w:hAnsi="Tahoma" w:cs="Tahoma"/>
          <w:b/>
          <w:sz w:val="22"/>
          <w:szCs w:val="22"/>
        </w:rPr>
      </w:pPr>
    </w:p>
    <w:p w:rsidR="005A1CD4" w:rsidRPr="00D76B98" w:rsidRDefault="005A1CD4" w:rsidP="00486DFB">
      <w:pPr>
        <w:keepNext/>
        <w:jc w:val="both"/>
        <w:rPr>
          <w:rFonts w:ascii="Tahoma" w:hAnsi="Tahoma" w:cs="Tahoma"/>
          <w:b/>
          <w:sz w:val="22"/>
          <w:szCs w:val="22"/>
        </w:rPr>
      </w:pPr>
    </w:p>
    <w:p w:rsidR="00486DFB" w:rsidRPr="00F708B5" w:rsidRDefault="00486DFB" w:rsidP="00486DFB">
      <w:pPr>
        <w:keepNext/>
        <w:ind w:left="360"/>
        <w:jc w:val="center"/>
        <w:rPr>
          <w:rFonts w:ascii="Tahoma" w:hAnsi="Tahoma"/>
          <w:b/>
          <w:sz w:val="22"/>
        </w:rPr>
      </w:pPr>
      <w:r>
        <w:rPr>
          <w:rFonts w:ascii="Tahoma" w:hAnsi="Tahoma"/>
          <w:b/>
          <w:sz w:val="22"/>
        </w:rPr>
        <w:t>VI</w:t>
      </w:r>
      <w:r w:rsidR="000E1F5E">
        <w:rPr>
          <w:rFonts w:ascii="Tahoma" w:hAnsi="Tahoma"/>
          <w:b/>
          <w:sz w:val="22"/>
        </w:rPr>
        <w:t>I</w:t>
      </w:r>
      <w:r>
        <w:rPr>
          <w:rFonts w:ascii="Tahoma" w:hAnsi="Tahoma"/>
          <w:b/>
          <w:sz w:val="22"/>
        </w:rPr>
        <w:t xml:space="preserve">. </w:t>
      </w:r>
      <w:r>
        <w:rPr>
          <w:rFonts w:ascii="Tahoma" w:hAnsi="Tahoma"/>
          <w:b/>
          <w:sz w:val="22"/>
        </w:rPr>
        <w:tab/>
      </w:r>
      <w:r w:rsidRPr="00F708B5">
        <w:rPr>
          <w:rFonts w:ascii="Tahoma" w:hAnsi="Tahoma"/>
          <w:b/>
          <w:sz w:val="22"/>
        </w:rPr>
        <w:t>VIŠJA SILA</w:t>
      </w:r>
    </w:p>
    <w:p w:rsidR="00486DFB" w:rsidRPr="00F708B5" w:rsidRDefault="00486DFB" w:rsidP="00486DFB">
      <w:pPr>
        <w:keepNext/>
        <w:ind w:left="426"/>
        <w:jc w:val="center"/>
        <w:rPr>
          <w:rFonts w:ascii="Tahoma" w:hAnsi="Tahoma"/>
          <w:sz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F708B5" w:rsidRDefault="00486DFB" w:rsidP="00486DFB">
      <w:pPr>
        <w:keepNext/>
        <w:ind w:left="426"/>
        <w:jc w:val="center"/>
        <w:rPr>
          <w:rFonts w:ascii="Tahoma" w:hAnsi="Tahoma"/>
          <w:sz w:val="22"/>
        </w:rPr>
      </w:pPr>
    </w:p>
    <w:p w:rsidR="00486DFB" w:rsidRPr="00F708B5" w:rsidRDefault="00486DFB" w:rsidP="00486DFB">
      <w:pPr>
        <w:keepNext/>
        <w:jc w:val="both"/>
        <w:rPr>
          <w:rFonts w:ascii="Tahoma" w:hAnsi="Tahoma"/>
          <w:sz w:val="22"/>
        </w:rPr>
      </w:pPr>
      <w:r w:rsidRPr="00F708B5">
        <w:rPr>
          <w:rFonts w:ascii="Tahoma" w:hAnsi="Tahoma"/>
          <w:sz w:val="22"/>
        </w:rPr>
        <w:t>Izvajalec</w:t>
      </w:r>
      <w:r w:rsidRPr="00F708B5">
        <w:rPr>
          <w:rFonts w:ascii="Tahoma" w:hAnsi="Tahoma"/>
          <w:sz w:val="22"/>
          <w:lang w:val="x-none"/>
        </w:rPr>
        <w:t xml:space="preserve"> ni odgovoren za delno ali celotno neizpolnjevanje obveznosti, če je to posledica višje sile.</w:t>
      </w:r>
    </w:p>
    <w:p w:rsidR="00486DFB" w:rsidRPr="00F708B5" w:rsidRDefault="00486DFB" w:rsidP="00486DFB">
      <w:pPr>
        <w:keepNext/>
        <w:ind w:left="426"/>
        <w:jc w:val="both"/>
        <w:rPr>
          <w:rFonts w:ascii="Tahoma" w:hAnsi="Tahoma"/>
          <w:sz w:val="22"/>
        </w:rPr>
      </w:pPr>
    </w:p>
    <w:p w:rsidR="00486DFB" w:rsidRPr="00F708B5" w:rsidRDefault="00486DFB" w:rsidP="00486DFB">
      <w:pPr>
        <w:keepNext/>
        <w:jc w:val="both"/>
        <w:rPr>
          <w:rFonts w:ascii="Tahoma" w:hAnsi="Tahoma"/>
          <w:sz w:val="22"/>
        </w:rPr>
      </w:pPr>
      <w:r w:rsidRPr="00F708B5">
        <w:rPr>
          <w:rFonts w:ascii="Tahoma" w:hAnsi="Tahoma"/>
          <w:sz w:val="22"/>
        </w:rPr>
        <w:t xml:space="preserve">Kot višja sila se razumejo vse okoliščine izjemnega značaja, ki so se pojavile po sklenitvi </w:t>
      </w:r>
      <w:r>
        <w:rPr>
          <w:rFonts w:ascii="Tahoma" w:hAnsi="Tahoma"/>
          <w:sz w:val="22"/>
        </w:rPr>
        <w:t xml:space="preserve">okvirnega sporazuma </w:t>
      </w:r>
      <w:r w:rsidRPr="00F708B5">
        <w:rPr>
          <w:rFonts w:ascii="Tahoma" w:hAnsi="Tahoma"/>
          <w:sz w:val="22"/>
        </w:rPr>
        <w:t xml:space="preserve">in jih sodna praksa priznava za višjo silo. Če je izvedba </w:t>
      </w:r>
      <w:r w:rsidR="00596E2C">
        <w:rPr>
          <w:rFonts w:ascii="Tahoma" w:hAnsi="Tahoma"/>
          <w:sz w:val="22"/>
        </w:rPr>
        <w:t>storitev</w:t>
      </w:r>
      <w:r w:rsidRPr="00F708B5">
        <w:rPr>
          <w:rFonts w:ascii="Tahoma" w:hAnsi="Tahoma"/>
          <w:sz w:val="22"/>
        </w:rPr>
        <w:t xml:space="preserve"> delno ali v celoti motena oziroma preprečena, je izvajalec o tem dolžan nemudoma obvestiti naročnika. Prav tako ga je dolžan sproti obveščati o prenehanju takih okoliščin. </w:t>
      </w:r>
      <w:r>
        <w:rPr>
          <w:rFonts w:ascii="Tahoma" w:hAnsi="Tahoma"/>
          <w:sz w:val="22"/>
        </w:rPr>
        <w:t>R</w:t>
      </w:r>
      <w:r w:rsidRPr="00F708B5">
        <w:rPr>
          <w:rFonts w:ascii="Tahoma" w:hAnsi="Tahoma"/>
          <w:sz w:val="22"/>
        </w:rPr>
        <w:t>oki</w:t>
      </w:r>
      <w:r>
        <w:rPr>
          <w:rFonts w:ascii="Tahoma" w:hAnsi="Tahoma"/>
          <w:sz w:val="22"/>
        </w:rPr>
        <w:t>, ki so določeni v okvirnem sporazumu</w:t>
      </w:r>
      <w:r w:rsidRPr="00F708B5">
        <w:rPr>
          <w:rFonts w:ascii="Tahoma" w:hAnsi="Tahoma"/>
          <w:sz w:val="22"/>
        </w:rPr>
        <w:t xml:space="preserve"> se podaljšajo za čas trajanja višje sile. Na zahtevo naročnika je izvajalec dolžan dokazati obstoj višje sile. </w:t>
      </w:r>
    </w:p>
    <w:p w:rsidR="00305FDE" w:rsidRDefault="00305FDE" w:rsidP="00486DFB">
      <w:pPr>
        <w:keepNext/>
        <w:jc w:val="both"/>
        <w:rPr>
          <w:rFonts w:ascii="Tahoma" w:hAnsi="Tahoma"/>
          <w:sz w:val="22"/>
        </w:rPr>
      </w:pPr>
    </w:p>
    <w:p w:rsidR="00305FDE" w:rsidRDefault="00305FDE" w:rsidP="00486DFB">
      <w:pPr>
        <w:keepNext/>
        <w:jc w:val="both"/>
        <w:rPr>
          <w:rFonts w:ascii="Tahoma" w:hAnsi="Tahoma"/>
          <w:sz w:val="22"/>
        </w:rPr>
      </w:pPr>
    </w:p>
    <w:p w:rsidR="000E62DB" w:rsidRPr="0098406B" w:rsidRDefault="000E62DB" w:rsidP="00486DFB">
      <w:pPr>
        <w:keepNext/>
        <w:jc w:val="both"/>
        <w:rPr>
          <w:rFonts w:ascii="Tahoma" w:hAnsi="Tahoma"/>
          <w:sz w:val="22"/>
        </w:rPr>
      </w:pPr>
    </w:p>
    <w:p w:rsidR="00486DFB" w:rsidRPr="00D76B98" w:rsidRDefault="00486DFB" w:rsidP="00486DFB">
      <w:pPr>
        <w:keepNext/>
        <w:ind w:left="720" w:hanging="720"/>
        <w:jc w:val="center"/>
        <w:rPr>
          <w:rFonts w:ascii="Tahoma" w:hAnsi="Tahoma" w:cs="Tahoma"/>
          <w:b/>
          <w:sz w:val="22"/>
          <w:szCs w:val="22"/>
        </w:rPr>
      </w:pPr>
      <w:r w:rsidRPr="00D76B98">
        <w:rPr>
          <w:rFonts w:ascii="Tahoma" w:hAnsi="Tahoma" w:cs="Tahoma"/>
          <w:b/>
          <w:sz w:val="22"/>
          <w:szCs w:val="22"/>
        </w:rPr>
        <w:lastRenderedPageBreak/>
        <w:t>VII</w:t>
      </w:r>
      <w:r w:rsidR="000E1F5E">
        <w:rPr>
          <w:rFonts w:ascii="Tahoma" w:hAnsi="Tahoma" w:cs="Tahoma"/>
          <w:b/>
          <w:sz w:val="22"/>
          <w:szCs w:val="22"/>
        </w:rPr>
        <w:t>I</w:t>
      </w:r>
      <w:r w:rsidRPr="00D76B98">
        <w:rPr>
          <w:rFonts w:ascii="Tahoma" w:hAnsi="Tahoma" w:cs="Tahoma"/>
          <w:b/>
          <w:sz w:val="22"/>
          <w:szCs w:val="22"/>
        </w:rPr>
        <w:t>.</w:t>
      </w:r>
      <w:r w:rsidRPr="00D76B98">
        <w:rPr>
          <w:rFonts w:ascii="Tahoma" w:hAnsi="Tahoma" w:cs="Tahoma"/>
          <w:b/>
          <w:sz w:val="22"/>
          <w:szCs w:val="22"/>
        </w:rPr>
        <w:tab/>
        <w:t>NAČIN IZVRŠEVANJA STORITEV, ODZIVNI ČAS IN ROK ZA ODPRAVO NAPAKE V DELOVANJU</w:t>
      </w:r>
    </w:p>
    <w:p w:rsidR="00486DFB" w:rsidRPr="00D76B98" w:rsidRDefault="00486DFB" w:rsidP="00486DFB">
      <w:pPr>
        <w:keepNext/>
        <w:jc w:val="both"/>
        <w:rPr>
          <w:rFonts w:ascii="Tahoma" w:hAnsi="Tahoma" w:cs="Tahoma"/>
          <w:b/>
          <w:sz w:val="22"/>
          <w:szCs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jc w:val="both"/>
        <w:rPr>
          <w:rFonts w:ascii="Tahoma" w:hAnsi="Tahoma" w:cs="Tahoma"/>
          <w:b/>
          <w:sz w:val="22"/>
          <w:szCs w:val="22"/>
        </w:rPr>
      </w:pPr>
    </w:p>
    <w:p w:rsidR="00486DFB" w:rsidRPr="00D76B98" w:rsidRDefault="00486DFB" w:rsidP="00486DFB">
      <w:pPr>
        <w:keepNext/>
        <w:jc w:val="both"/>
        <w:rPr>
          <w:rFonts w:ascii="Tahoma" w:hAnsi="Tahoma" w:cs="Tahoma"/>
          <w:sz w:val="22"/>
          <w:szCs w:val="22"/>
        </w:rPr>
      </w:pPr>
      <w:r w:rsidRPr="00D76B98">
        <w:rPr>
          <w:rFonts w:ascii="Tahoma" w:hAnsi="Tahoma" w:cs="Tahoma"/>
          <w:sz w:val="22"/>
          <w:szCs w:val="22"/>
        </w:rPr>
        <w:t xml:space="preserve">Izvajalec bo po planu vzdrževanja izvedel redno letno vzdrževanje opreme navedene v </w:t>
      </w:r>
      <w:r>
        <w:rPr>
          <w:rFonts w:ascii="Tahoma" w:hAnsi="Tahoma" w:cs="Tahoma"/>
          <w:sz w:val="22"/>
          <w:szCs w:val="22"/>
        </w:rPr>
        <w:t>2</w:t>
      </w:r>
      <w:r w:rsidRPr="00D76B98">
        <w:rPr>
          <w:rFonts w:ascii="Tahoma" w:hAnsi="Tahoma" w:cs="Tahoma"/>
          <w:sz w:val="22"/>
          <w:szCs w:val="22"/>
        </w:rPr>
        <w:t>. členu tega okvirnega sporazuma.</w:t>
      </w:r>
    </w:p>
    <w:p w:rsidR="00486DFB" w:rsidRPr="00D76B98" w:rsidRDefault="00486DFB" w:rsidP="00486DFB">
      <w:pPr>
        <w:keepNext/>
        <w:jc w:val="both"/>
        <w:rPr>
          <w:rFonts w:ascii="Tahoma" w:hAnsi="Tahoma" w:cs="Tahoma"/>
          <w:sz w:val="22"/>
          <w:szCs w:val="22"/>
        </w:rPr>
      </w:pPr>
    </w:p>
    <w:p w:rsidR="00486DFB" w:rsidRDefault="00486DFB" w:rsidP="00486DFB">
      <w:pPr>
        <w:keepNext/>
        <w:jc w:val="both"/>
        <w:rPr>
          <w:rFonts w:ascii="Tahoma" w:hAnsi="Tahoma" w:cs="Tahoma"/>
          <w:sz w:val="22"/>
          <w:szCs w:val="22"/>
        </w:rPr>
      </w:pPr>
      <w:r w:rsidRPr="00D76B98">
        <w:rPr>
          <w:rFonts w:ascii="Tahoma" w:hAnsi="Tahoma" w:cs="Tahoma"/>
          <w:sz w:val="22"/>
          <w:szCs w:val="22"/>
        </w:rPr>
        <w:t>V primeru napake v delovanju opreme, ki je predmet vzdrževanja, bo izvajalec začel izvajati aktivnosti za odpravo napake, na lokacijah naročnika, Verovškova</w:t>
      </w:r>
      <w:r>
        <w:rPr>
          <w:rFonts w:ascii="Tahoma" w:hAnsi="Tahoma" w:cs="Tahoma"/>
          <w:sz w:val="22"/>
          <w:szCs w:val="22"/>
        </w:rPr>
        <w:t xml:space="preserve"> ulica</w:t>
      </w:r>
      <w:r w:rsidRPr="00D76B98">
        <w:rPr>
          <w:rFonts w:ascii="Tahoma" w:hAnsi="Tahoma" w:cs="Tahoma"/>
          <w:sz w:val="22"/>
          <w:szCs w:val="22"/>
        </w:rPr>
        <w:t xml:space="preserve"> 62 oz. Verovškova</w:t>
      </w:r>
      <w:r>
        <w:rPr>
          <w:rFonts w:ascii="Tahoma" w:hAnsi="Tahoma" w:cs="Tahoma"/>
          <w:sz w:val="22"/>
          <w:szCs w:val="22"/>
        </w:rPr>
        <w:t xml:space="preserve"> ulica</w:t>
      </w:r>
      <w:r w:rsidRPr="00D76B98">
        <w:rPr>
          <w:rFonts w:ascii="Tahoma" w:hAnsi="Tahoma" w:cs="Tahoma"/>
          <w:sz w:val="22"/>
          <w:szCs w:val="22"/>
        </w:rPr>
        <w:t xml:space="preserve"> 70, </w:t>
      </w:r>
      <w:r>
        <w:rPr>
          <w:rFonts w:ascii="Tahoma" w:hAnsi="Tahoma" w:cs="Tahoma"/>
          <w:sz w:val="22"/>
          <w:szCs w:val="22"/>
        </w:rPr>
        <w:t xml:space="preserve">oboje v </w:t>
      </w:r>
      <w:r w:rsidRPr="00D76B98">
        <w:rPr>
          <w:rFonts w:ascii="Tahoma" w:hAnsi="Tahoma" w:cs="Tahoma"/>
          <w:sz w:val="22"/>
          <w:szCs w:val="22"/>
        </w:rPr>
        <w:t>Ljubljan</w:t>
      </w:r>
      <w:r>
        <w:rPr>
          <w:rFonts w:ascii="Tahoma" w:hAnsi="Tahoma" w:cs="Tahoma"/>
          <w:sz w:val="22"/>
          <w:szCs w:val="22"/>
        </w:rPr>
        <w:t>i</w:t>
      </w:r>
      <w:r w:rsidRPr="00D76B98">
        <w:rPr>
          <w:rFonts w:ascii="Tahoma" w:hAnsi="Tahoma" w:cs="Tahoma"/>
          <w:sz w:val="22"/>
          <w:szCs w:val="22"/>
        </w:rPr>
        <w:t>, najkasneje v roku 48 (oseminštirideset) ur od pisnega obvestila naročnika.</w:t>
      </w:r>
    </w:p>
    <w:p w:rsidR="00486DFB" w:rsidRPr="00D76B98" w:rsidRDefault="00486DFB" w:rsidP="00486DFB">
      <w:pPr>
        <w:keepNext/>
        <w:jc w:val="both"/>
        <w:rPr>
          <w:rFonts w:ascii="Tahoma" w:hAnsi="Tahoma" w:cs="Tahoma"/>
          <w:sz w:val="22"/>
          <w:szCs w:val="22"/>
        </w:rPr>
      </w:pPr>
    </w:p>
    <w:p w:rsidR="00486DFB" w:rsidRPr="00D76B98" w:rsidRDefault="00486DFB" w:rsidP="00486DFB">
      <w:pPr>
        <w:keepNext/>
        <w:jc w:val="both"/>
        <w:rPr>
          <w:rFonts w:ascii="Tahoma" w:hAnsi="Tahoma" w:cs="Tahoma"/>
          <w:sz w:val="22"/>
          <w:szCs w:val="22"/>
        </w:rPr>
      </w:pPr>
      <w:r w:rsidRPr="00D76B98">
        <w:rPr>
          <w:rFonts w:ascii="Tahoma" w:hAnsi="Tahoma" w:cs="Tahoma"/>
          <w:sz w:val="22"/>
          <w:szCs w:val="22"/>
        </w:rPr>
        <w:t>Vzdrževalna dela, ki bi povzročila motnje v naročnikovih proizvodnih procesih bo izvajalec izvedel izven rednega delovnega časa naročnika.</w:t>
      </w:r>
    </w:p>
    <w:p w:rsidR="00486DFB" w:rsidRPr="00D76B98" w:rsidRDefault="00486DFB" w:rsidP="00486DFB">
      <w:pPr>
        <w:keepNext/>
        <w:jc w:val="both"/>
        <w:rPr>
          <w:rFonts w:ascii="Tahoma" w:hAnsi="Tahoma" w:cs="Tahoma"/>
          <w:sz w:val="22"/>
          <w:szCs w:val="22"/>
        </w:rPr>
      </w:pPr>
    </w:p>
    <w:p w:rsidR="00486DFB" w:rsidRPr="00D76B98" w:rsidRDefault="00486DFB" w:rsidP="00486DFB">
      <w:pPr>
        <w:keepNext/>
        <w:jc w:val="both"/>
        <w:rPr>
          <w:rFonts w:ascii="Tahoma" w:hAnsi="Tahoma"/>
          <w:b/>
          <w:sz w:val="22"/>
        </w:rPr>
      </w:pPr>
      <w:r w:rsidRPr="00D76B98">
        <w:rPr>
          <w:rFonts w:ascii="Tahoma" w:hAnsi="Tahoma" w:cs="Tahoma"/>
          <w:bCs/>
          <w:sz w:val="22"/>
        </w:rPr>
        <w:t xml:space="preserve">Rok za izvedbo posamezne storitve </w:t>
      </w:r>
      <w:r w:rsidRPr="00D76B98">
        <w:rPr>
          <w:rFonts w:ascii="Tahoma" w:hAnsi="Tahoma" w:cs="Tahoma"/>
          <w:sz w:val="22"/>
        </w:rPr>
        <w:t xml:space="preserve">je </w:t>
      </w:r>
      <w:r w:rsidR="00F00408">
        <w:rPr>
          <w:rFonts w:ascii="Tahoma" w:hAnsi="Tahoma" w:cs="Tahoma"/>
          <w:sz w:val="22"/>
        </w:rPr>
        <w:t>7</w:t>
      </w:r>
      <w:r w:rsidR="00F00408" w:rsidRPr="00D76B98">
        <w:rPr>
          <w:rFonts w:ascii="Tahoma" w:hAnsi="Tahoma" w:cs="Tahoma"/>
          <w:sz w:val="22"/>
        </w:rPr>
        <w:t xml:space="preserve"> (</w:t>
      </w:r>
      <w:r w:rsidR="00F00408">
        <w:rPr>
          <w:rFonts w:ascii="Tahoma" w:hAnsi="Tahoma" w:cs="Tahoma"/>
          <w:sz w:val="22"/>
        </w:rPr>
        <w:t>sedem</w:t>
      </w:r>
      <w:r w:rsidR="00F00408" w:rsidRPr="00D76B98">
        <w:rPr>
          <w:rFonts w:ascii="Tahoma" w:hAnsi="Tahoma" w:cs="Tahoma"/>
          <w:sz w:val="22"/>
        </w:rPr>
        <w:t xml:space="preserve">) </w:t>
      </w:r>
      <w:r w:rsidRPr="00D76B98">
        <w:rPr>
          <w:rFonts w:ascii="Tahoma" w:hAnsi="Tahoma" w:cs="Tahoma"/>
          <w:sz w:val="22"/>
        </w:rPr>
        <w:t xml:space="preserve">dni od posameznega pisnega naročila. </w:t>
      </w:r>
    </w:p>
    <w:p w:rsidR="00486DFB" w:rsidRPr="00D76B98" w:rsidRDefault="00486DFB" w:rsidP="00486DFB">
      <w:pPr>
        <w:keepNext/>
        <w:jc w:val="both"/>
        <w:rPr>
          <w:rFonts w:ascii="Tahoma" w:hAnsi="Tahoma" w:cs="Tahoma"/>
          <w:sz w:val="22"/>
          <w:szCs w:val="22"/>
        </w:rPr>
      </w:pPr>
    </w:p>
    <w:p w:rsidR="00486DFB" w:rsidRPr="00D76B98" w:rsidRDefault="00486DFB" w:rsidP="00486DFB">
      <w:pPr>
        <w:keepNext/>
        <w:jc w:val="both"/>
        <w:rPr>
          <w:rFonts w:ascii="Tahoma" w:hAnsi="Tahoma" w:cs="Tahoma"/>
          <w:sz w:val="22"/>
          <w:szCs w:val="22"/>
        </w:rPr>
      </w:pPr>
    </w:p>
    <w:p w:rsidR="00486DFB" w:rsidRPr="00D76B98" w:rsidRDefault="000E1F5E" w:rsidP="00486DFB">
      <w:pPr>
        <w:keepNext/>
        <w:jc w:val="center"/>
        <w:rPr>
          <w:rFonts w:ascii="Tahoma" w:hAnsi="Tahoma" w:cs="Tahoma"/>
          <w:b/>
          <w:sz w:val="22"/>
          <w:szCs w:val="22"/>
        </w:rPr>
      </w:pPr>
      <w:r>
        <w:rPr>
          <w:rFonts w:ascii="Tahoma" w:hAnsi="Tahoma" w:cs="Tahoma"/>
          <w:b/>
          <w:sz w:val="22"/>
          <w:szCs w:val="22"/>
        </w:rPr>
        <w:t>IX</w:t>
      </w:r>
      <w:r w:rsidR="00486DFB" w:rsidRPr="00D76B98">
        <w:rPr>
          <w:rFonts w:ascii="Tahoma" w:hAnsi="Tahoma" w:cs="Tahoma"/>
          <w:b/>
          <w:sz w:val="22"/>
          <w:szCs w:val="22"/>
        </w:rPr>
        <w:t>.</w:t>
      </w:r>
      <w:r w:rsidR="00486DFB" w:rsidRPr="00D76B98">
        <w:rPr>
          <w:rFonts w:ascii="Tahoma" w:hAnsi="Tahoma" w:cs="Tahoma"/>
          <w:b/>
          <w:sz w:val="22"/>
          <w:szCs w:val="22"/>
        </w:rPr>
        <w:tab/>
        <w:t>DOSTOPNOST OPREME</w:t>
      </w:r>
    </w:p>
    <w:p w:rsidR="00486DFB" w:rsidRPr="00D76B98" w:rsidRDefault="00486DFB" w:rsidP="00486DFB">
      <w:pPr>
        <w:keepNext/>
        <w:jc w:val="both"/>
        <w:rPr>
          <w:rFonts w:ascii="Tahoma" w:hAnsi="Tahoma" w:cs="Tahoma"/>
          <w:b/>
          <w:sz w:val="22"/>
          <w:szCs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D76B98" w:rsidRDefault="00486DFB" w:rsidP="00486DFB">
      <w:pPr>
        <w:keepNext/>
        <w:jc w:val="both"/>
        <w:rPr>
          <w:rFonts w:ascii="Tahoma" w:hAnsi="Tahoma" w:cs="Tahoma"/>
          <w:sz w:val="22"/>
          <w:szCs w:val="22"/>
        </w:rPr>
      </w:pPr>
    </w:p>
    <w:p w:rsidR="00486DFB" w:rsidRPr="00D76B98" w:rsidRDefault="00486DFB" w:rsidP="00486DFB">
      <w:pPr>
        <w:keepNext/>
        <w:jc w:val="both"/>
        <w:rPr>
          <w:rFonts w:ascii="Tahoma" w:hAnsi="Tahoma" w:cs="Tahoma"/>
          <w:sz w:val="22"/>
          <w:szCs w:val="22"/>
        </w:rPr>
      </w:pPr>
      <w:r w:rsidRPr="00D76B98">
        <w:rPr>
          <w:rFonts w:ascii="Tahoma" w:hAnsi="Tahoma" w:cs="Tahoma"/>
          <w:sz w:val="22"/>
          <w:szCs w:val="22"/>
        </w:rPr>
        <w:t xml:space="preserve">Naročnik zagotavlja izvajalcu nemoten dostop do </w:t>
      </w:r>
      <w:r>
        <w:rPr>
          <w:rFonts w:ascii="Tahoma" w:hAnsi="Tahoma" w:cs="Tahoma"/>
          <w:sz w:val="22"/>
          <w:szCs w:val="22"/>
        </w:rPr>
        <w:t>opreme</w:t>
      </w:r>
      <w:r w:rsidRPr="00D76B98">
        <w:rPr>
          <w:rFonts w:ascii="Tahoma" w:hAnsi="Tahoma" w:cs="Tahoma"/>
          <w:sz w:val="22"/>
          <w:szCs w:val="22"/>
        </w:rPr>
        <w:t>, katere vzdrževanje je predmet tega okvirnega sporazuma, in druge delovne pogoje, v skladu s svojimi varnostnimi predpisi.</w:t>
      </w:r>
    </w:p>
    <w:p w:rsidR="00486DFB" w:rsidRDefault="00486DFB" w:rsidP="00486DFB">
      <w:pPr>
        <w:keepNext/>
        <w:jc w:val="both"/>
        <w:rPr>
          <w:rFonts w:ascii="Tahoma" w:hAnsi="Tahoma"/>
          <w:sz w:val="22"/>
        </w:rPr>
      </w:pPr>
    </w:p>
    <w:p w:rsidR="005A1CD4" w:rsidRDefault="005A1CD4" w:rsidP="00486DFB">
      <w:pPr>
        <w:keepNext/>
        <w:jc w:val="both"/>
        <w:rPr>
          <w:rFonts w:ascii="Tahoma" w:hAnsi="Tahoma"/>
          <w:sz w:val="22"/>
        </w:rPr>
      </w:pPr>
    </w:p>
    <w:p w:rsidR="00486DFB" w:rsidRPr="0098406B" w:rsidRDefault="00486DFB" w:rsidP="00486DFB">
      <w:pPr>
        <w:keepNext/>
        <w:ind w:left="360"/>
        <w:jc w:val="center"/>
        <w:rPr>
          <w:rFonts w:ascii="Tahoma" w:hAnsi="Tahoma"/>
          <w:b/>
          <w:sz w:val="22"/>
        </w:rPr>
      </w:pPr>
      <w:r>
        <w:rPr>
          <w:rFonts w:ascii="Tahoma" w:hAnsi="Tahoma"/>
          <w:b/>
          <w:sz w:val="22"/>
        </w:rPr>
        <w:t xml:space="preserve">X.      KVALITETA </w:t>
      </w:r>
      <w:r w:rsidR="00596E2C">
        <w:rPr>
          <w:rFonts w:ascii="Tahoma" w:hAnsi="Tahoma"/>
          <w:b/>
          <w:sz w:val="22"/>
        </w:rPr>
        <w:t>STORITEV</w:t>
      </w:r>
    </w:p>
    <w:p w:rsidR="00486DFB" w:rsidRDefault="00486DFB" w:rsidP="00486DFB">
      <w:pPr>
        <w:keepNext/>
        <w:jc w:val="both"/>
        <w:rPr>
          <w:rFonts w:ascii="Tahoma" w:hAnsi="Tahoma"/>
          <w:sz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čl</w:t>
      </w:r>
      <w:r w:rsidRPr="0098406B">
        <w:rPr>
          <w:rFonts w:ascii="Tahoma" w:hAnsi="Tahoma"/>
          <w:sz w:val="22"/>
        </w:rPr>
        <w:t>en</w:t>
      </w:r>
    </w:p>
    <w:p w:rsidR="00486DFB" w:rsidRPr="0098406B" w:rsidRDefault="00486DFB" w:rsidP="00486DFB">
      <w:pPr>
        <w:keepNext/>
        <w:ind w:left="425"/>
        <w:jc w:val="center"/>
        <w:rPr>
          <w:rFonts w:ascii="Tahoma" w:hAnsi="Tahoma"/>
          <w:sz w:val="22"/>
        </w:rPr>
      </w:pPr>
    </w:p>
    <w:p w:rsidR="00486DFB" w:rsidRPr="0066505E" w:rsidRDefault="00486DFB" w:rsidP="00486DFB">
      <w:pPr>
        <w:keepNext/>
        <w:jc w:val="both"/>
        <w:rPr>
          <w:rFonts w:ascii="Tahoma" w:hAnsi="Tahoma"/>
          <w:sz w:val="22"/>
        </w:rPr>
      </w:pPr>
      <w:r w:rsidRPr="0066505E">
        <w:rPr>
          <w:rFonts w:ascii="Tahoma" w:hAnsi="Tahoma"/>
          <w:sz w:val="22"/>
        </w:rPr>
        <w:t xml:space="preserve">Reklamacije na kvaliteto opravljenih </w:t>
      </w:r>
      <w:r w:rsidR="00596E2C">
        <w:rPr>
          <w:rFonts w:ascii="Tahoma" w:hAnsi="Tahoma"/>
          <w:sz w:val="22"/>
        </w:rPr>
        <w:t>storitev</w:t>
      </w:r>
      <w:r w:rsidRPr="0066505E">
        <w:rPr>
          <w:rFonts w:ascii="Tahoma" w:hAnsi="Tahoma"/>
          <w:sz w:val="22"/>
        </w:rPr>
        <w:t xml:space="preserve"> se rešujejo sporazumno.</w:t>
      </w:r>
    </w:p>
    <w:p w:rsidR="004E256C" w:rsidRDefault="004E256C" w:rsidP="00486DFB">
      <w:pPr>
        <w:keepNext/>
        <w:jc w:val="both"/>
        <w:rPr>
          <w:rFonts w:ascii="Tahoma" w:hAnsi="Tahoma"/>
          <w:sz w:val="22"/>
        </w:rPr>
      </w:pPr>
    </w:p>
    <w:p w:rsidR="00486DFB" w:rsidRPr="0066505E" w:rsidRDefault="00486DFB" w:rsidP="00486DFB">
      <w:pPr>
        <w:keepNext/>
        <w:jc w:val="both"/>
        <w:rPr>
          <w:rFonts w:ascii="Tahoma" w:hAnsi="Tahoma"/>
          <w:sz w:val="22"/>
        </w:rPr>
      </w:pPr>
      <w:r w:rsidRPr="0066505E">
        <w:rPr>
          <w:rFonts w:ascii="Tahoma" w:hAnsi="Tahoma"/>
          <w:sz w:val="22"/>
        </w:rPr>
        <w:t xml:space="preserve">Če naročnik ugotovi, da </w:t>
      </w:r>
      <w:r w:rsidR="00596E2C">
        <w:rPr>
          <w:rFonts w:ascii="Tahoma" w:hAnsi="Tahoma"/>
          <w:sz w:val="22"/>
        </w:rPr>
        <w:t>storitve</w:t>
      </w:r>
      <w:r w:rsidRPr="0066505E">
        <w:rPr>
          <w:rFonts w:ascii="Tahoma" w:hAnsi="Tahoma"/>
          <w:sz w:val="22"/>
        </w:rPr>
        <w:t xml:space="preserve"> ni</w:t>
      </w:r>
      <w:r>
        <w:rPr>
          <w:rFonts w:ascii="Tahoma" w:hAnsi="Tahoma"/>
          <w:sz w:val="22"/>
        </w:rPr>
        <w:t>so</w:t>
      </w:r>
      <w:r w:rsidRPr="0066505E">
        <w:rPr>
          <w:rFonts w:ascii="Tahoma" w:hAnsi="Tahoma"/>
          <w:sz w:val="22"/>
        </w:rPr>
        <w:t xml:space="preserve"> kvalitetno opravljena, j</w:t>
      </w:r>
      <w:r>
        <w:rPr>
          <w:rFonts w:ascii="Tahoma" w:hAnsi="Tahoma"/>
          <w:sz w:val="22"/>
        </w:rPr>
        <w:t>ih</w:t>
      </w:r>
      <w:r w:rsidRPr="0066505E">
        <w:rPr>
          <w:rFonts w:ascii="Tahoma" w:hAnsi="Tahoma"/>
          <w:sz w:val="22"/>
        </w:rPr>
        <w:t xml:space="preserve"> mora izvajalec na svoje stroške nemudoma opraviti ponovno oz. nadomestiti povzročeno škodo.</w:t>
      </w:r>
    </w:p>
    <w:p w:rsidR="00486DFB" w:rsidRPr="0066505E" w:rsidRDefault="00486DFB" w:rsidP="00486DFB">
      <w:pPr>
        <w:keepNext/>
        <w:jc w:val="both"/>
        <w:rPr>
          <w:rFonts w:ascii="Tahoma" w:hAnsi="Tahoma"/>
          <w:sz w:val="22"/>
        </w:rPr>
      </w:pPr>
    </w:p>
    <w:p w:rsidR="00486DFB" w:rsidRPr="0066505E" w:rsidRDefault="00486DFB" w:rsidP="00486DFB">
      <w:pPr>
        <w:keepNext/>
        <w:jc w:val="both"/>
        <w:rPr>
          <w:rFonts w:ascii="Tahoma" w:hAnsi="Tahoma"/>
          <w:sz w:val="22"/>
        </w:rPr>
      </w:pPr>
      <w:r w:rsidRPr="0066505E">
        <w:rPr>
          <w:rFonts w:ascii="Tahoma" w:hAnsi="Tahoma"/>
          <w:sz w:val="22"/>
        </w:rPr>
        <w:t xml:space="preserve">Naročnik bo vse pripombe oziroma reklamacije v zvezi z izvrševanjem tega okvirnega sporazuma oziroma v zvezi s kvaliteto opravljenih </w:t>
      </w:r>
      <w:r>
        <w:rPr>
          <w:rFonts w:ascii="Tahoma" w:hAnsi="Tahoma"/>
          <w:sz w:val="22"/>
        </w:rPr>
        <w:t>storitev</w:t>
      </w:r>
      <w:r w:rsidRPr="0066505E">
        <w:rPr>
          <w:rFonts w:ascii="Tahoma" w:hAnsi="Tahoma"/>
          <w:sz w:val="22"/>
        </w:rPr>
        <w:t xml:space="preserve"> sporočal izvajalcu v pisni obliki (faks, e-pošta). </w:t>
      </w:r>
    </w:p>
    <w:p w:rsidR="00486DFB" w:rsidRPr="0066505E" w:rsidRDefault="00486DFB" w:rsidP="00486DFB">
      <w:pPr>
        <w:keepNext/>
        <w:jc w:val="both"/>
        <w:rPr>
          <w:rFonts w:ascii="Tahoma" w:hAnsi="Tahoma"/>
          <w:sz w:val="22"/>
        </w:rPr>
      </w:pPr>
    </w:p>
    <w:p w:rsidR="00486DFB" w:rsidRPr="0066505E" w:rsidRDefault="00486DFB" w:rsidP="00486DFB">
      <w:pPr>
        <w:keepNext/>
        <w:jc w:val="both"/>
        <w:rPr>
          <w:rFonts w:ascii="Tahoma" w:hAnsi="Tahoma"/>
          <w:sz w:val="22"/>
        </w:rPr>
      </w:pPr>
      <w:r w:rsidRPr="0066505E">
        <w:rPr>
          <w:rFonts w:ascii="Tahoma" w:hAnsi="Tahoma"/>
          <w:sz w:val="22"/>
        </w:rPr>
        <w:t xml:space="preserve">Če izvajalec ne upošteva upravičenih pripomb naročnika ter napak na svoje stroške ne odpravi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w:t>
      </w:r>
    </w:p>
    <w:p w:rsidR="00486DFB" w:rsidRDefault="00486DFB" w:rsidP="00486DFB">
      <w:pPr>
        <w:keepNext/>
        <w:jc w:val="both"/>
        <w:rPr>
          <w:rFonts w:ascii="Tahoma" w:hAnsi="Tahoma"/>
          <w:sz w:val="22"/>
        </w:rPr>
      </w:pPr>
    </w:p>
    <w:p w:rsidR="00486DFB" w:rsidRDefault="00486DFB" w:rsidP="00486DFB">
      <w:pPr>
        <w:keepNext/>
        <w:jc w:val="both"/>
        <w:rPr>
          <w:rFonts w:ascii="Tahoma" w:hAnsi="Tahoma"/>
          <w:sz w:val="22"/>
        </w:rPr>
      </w:pPr>
    </w:p>
    <w:p w:rsidR="00486DFB" w:rsidRPr="009540C9" w:rsidRDefault="00486DFB" w:rsidP="00486DFB">
      <w:pPr>
        <w:keepNext/>
        <w:ind w:left="567"/>
        <w:jc w:val="center"/>
        <w:rPr>
          <w:rFonts w:ascii="Tahoma" w:hAnsi="Tahoma"/>
          <w:b/>
          <w:sz w:val="22"/>
        </w:rPr>
      </w:pPr>
      <w:r>
        <w:rPr>
          <w:rFonts w:ascii="Tahoma" w:hAnsi="Tahoma"/>
          <w:b/>
          <w:sz w:val="22"/>
        </w:rPr>
        <w:t>X</w:t>
      </w:r>
      <w:r w:rsidR="000E1F5E">
        <w:rPr>
          <w:rFonts w:ascii="Tahoma" w:hAnsi="Tahoma"/>
          <w:b/>
          <w:sz w:val="22"/>
        </w:rPr>
        <w:t>I</w:t>
      </w:r>
      <w:r>
        <w:rPr>
          <w:rFonts w:ascii="Tahoma" w:hAnsi="Tahoma"/>
          <w:b/>
          <w:sz w:val="22"/>
        </w:rPr>
        <w:t xml:space="preserve">.    </w:t>
      </w:r>
      <w:r w:rsidR="00C87165" w:rsidRPr="008262DB">
        <w:rPr>
          <w:rFonts w:ascii="Tahoma" w:hAnsi="Tahoma" w:cs="Tahoma"/>
          <w:b/>
          <w:sz w:val="22"/>
          <w:szCs w:val="22"/>
        </w:rPr>
        <w:t>JAMSTVO</w:t>
      </w:r>
    </w:p>
    <w:p w:rsidR="00486DFB" w:rsidRPr="009540C9" w:rsidRDefault="00486DFB" w:rsidP="00486DFB">
      <w:pPr>
        <w:keepNext/>
        <w:ind w:right="7"/>
        <w:rPr>
          <w:rFonts w:ascii="Tahoma" w:hAnsi="Tahoma" w:cs="Tahoma"/>
          <w:b/>
          <w:szCs w:val="22"/>
        </w:rPr>
      </w:pPr>
    </w:p>
    <w:p w:rsidR="00486DFB" w:rsidRPr="009540C9" w:rsidRDefault="00486DFB" w:rsidP="002A79E1">
      <w:pPr>
        <w:keepNext/>
        <w:numPr>
          <w:ilvl w:val="0"/>
          <w:numId w:val="51"/>
        </w:numPr>
        <w:ind w:left="425" w:hanging="425"/>
        <w:jc w:val="center"/>
        <w:rPr>
          <w:rFonts w:ascii="Tahoma" w:hAnsi="Tahoma"/>
          <w:sz w:val="22"/>
        </w:rPr>
      </w:pPr>
      <w:r w:rsidRPr="009540C9">
        <w:rPr>
          <w:rFonts w:ascii="Tahoma" w:hAnsi="Tahoma"/>
          <w:sz w:val="22"/>
        </w:rPr>
        <w:t>člen</w:t>
      </w:r>
    </w:p>
    <w:p w:rsidR="00486DFB" w:rsidRDefault="00486DFB" w:rsidP="00486DFB">
      <w:pPr>
        <w:keepNext/>
        <w:ind w:left="720"/>
        <w:jc w:val="center"/>
        <w:rPr>
          <w:rFonts w:ascii="Tahoma" w:hAnsi="Tahoma" w:cs="Tahoma"/>
          <w:szCs w:val="22"/>
        </w:rPr>
      </w:pPr>
    </w:p>
    <w:p w:rsidR="000311D9" w:rsidRPr="008262DB" w:rsidRDefault="000311D9" w:rsidP="000311D9">
      <w:pPr>
        <w:keepNext/>
        <w:jc w:val="both"/>
        <w:rPr>
          <w:rFonts w:ascii="Tahoma" w:hAnsi="Tahoma"/>
          <w:sz w:val="22"/>
          <w:szCs w:val="22"/>
        </w:rPr>
      </w:pPr>
      <w:r w:rsidRPr="008262DB">
        <w:rPr>
          <w:rFonts w:ascii="Tahoma" w:hAnsi="Tahoma"/>
          <w:sz w:val="22"/>
          <w:szCs w:val="22"/>
        </w:rPr>
        <w:t>Izvajalec jamči 180 (</w:t>
      </w:r>
      <w:proofErr w:type="spellStart"/>
      <w:r w:rsidRPr="008262DB">
        <w:rPr>
          <w:rFonts w:ascii="Tahoma" w:hAnsi="Tahoma"/>
          <w:sz w:val="22"/>
          <w:szCs w:val="22"/>
        </w:rPr>
        <w:t>stoosemdeset</w:t>
      </w:r>
      <w:proofErr w:type="spellEnd"/>
      <w:r w:rsidRPr="008262DB">
        <w:rPr>
          <w:rFonts w:ascii="Tahoma" w:hAnsi="Tahoma"/>
          <w:sz w:val="22"/>
          <w:szCs w:val="22"/>
        </w:rPr>
        <w:t xml:space="preserve">) koledarskih dni za skrite napake predmeta okvirnega sporazuma, šteto od datuma podpisa </w:t>
      </w:r>
      <w:r w:rsidR="004E256C">
        <w:rPr>
          <w:rFonts w:ascii="Tahoma" w:hAnsi="Tahoma"/>
          <w:sz w:val="22"/>
          <w:szCs w:val="22"/>
        </w:rPr>
        <w:t>delovnega naloga</w:t>
      </w:r>
      <w:r w:rsidR="004E256C" w:rsidRPr="008262DB">
        <w:rPr>
          <w:rFonts w:ascii="Tahoma" w:hAnsi="Tahoma"/>
          <w:sz w:val="22"/>
          <w:szCs w:val="22"/>
        </w:rPr>
        <w:t xml:space="preserve"> </w:t>
      </w:r>
      <w:r w:rsidRPr="008262DB">
        <w:rPr>
          <w:rFonts w:ascii="Tahoma" w:hAnsi="Tahoma"/>
          <w:sz w:val="22"/>
          <w:szCs w:val="22"/>
        </w:rPr>
        <w:t xml:space="preserve">o </w:t>
      </w:r>
      <w:r>
        <w:rPr>
          <w:rFonts w:ascii="Tahoma" w:hAnsi="Tahoma" w:cs="Tahoma"/>
          <w:sz w:val="22"/>
          <w:szCs w:val="22"/>
        </w:rPr>
        <w:t>izvedenih</w:t>
      </w:r>
      <w:r w:rsidRPr="008262DB">
        <w:rPr>
          <w:rFonts w:ascii="Tahoma" w:hAnsi="Tahoma" w:cs="Tahoma"/>
          <w:sz w:val="22"/>
          <w:szCs w:val="22"/>
        </w:rPr>
        <w:t xml:space="preserve"> </w:t>
      </w:r>
      <w:r>
        <w:rPr>
          <w:rFonts w:ascii="Tahoma" w:hAnsi="Tahoma" w:cs="Tahoma"/>
          <w:sz w:val="22"/>
          <w:szCs w:val="22"/>
        </w:rPr>
        <w:t>storitvah</w:t>
      </w:r>
      <w:r w:rsidRPr="008262DB">
        <w:rPr>
          <w:rFonts w:ascii="Tahoma" w:hAnsi="Tahoma" w:cs="Tahoma"/>
          <w:sz w:val="22"/>
          <w:szCs w:val="22"/>
        </w:rPr>
        <w:t xml:space="preserve"> </w:t>
      </w:r>
      <w:r w:rsidRPr="008262DB">
        <w:rPr>
          <w:rFonts w:ascii="Tahoma" w:hAnsi="Tahoma"/>
          <w:sz w:val="22"/>
          <w:szCs w:val="22"/>
        </w:rPr>
        <w:t xml:space="preserve">s strani naročnika </w:t>
      </w:r>
      <w:r w:rsidRPr="008262DB">
        <w:rPr>
          <w:rFonts w:ascii="Tahoma" w:hAnsi="Tahoma" w:cs="Tahoma"/>
          <w:sz w:val="22"/>
          <w:szCs w:val="22"/>
        </w:rPr>
        <w:t>oziroma njegovega pooblaščenega predstavnika</w:t>
      </w:r>
      <w:r w:rsidRPr="008262DB">
        <w:rPr>
          <w:rFonts w:ascii="Tahoma" w:hAnsi="Tahoma"/>
          <w:sz w:val="22"/>
          <w:szCs w:val="22"/>
        </w:rPr>
        <w:t xml:space="preserve"> (jamčevalni rok).</w:t>
      </w:r>
    </w:p>
    <w:p w:rsidR="000311D9" w:rsidRPr="008262DB" w:rsidRDefault="000311D9" w:rsidP="000311D9">
      <w:pPr>
        <w:keepNext/>
        <w:jc w:val="both"/>
        <w:rPr>
          <w:rFonts w:ascii="Tahoma" w:hAnsi="Tahoma"/>
          <w:sz w:val="22"/>
          <w:szCs w:val="22"/>
        </w:rPr>
      </w:pPr>
    </w:p>
    <w:p w:rsidR="000311D9" w:rsidRPr="008262DB" w:rsidRDefault="000311D9" w:rsidP="000311D9">
      <w:pPr>
        <w:keepNext/>
        <w:jc w:val="both"/>
        <w:rPr>
          <w:rFonts w:ascii="Tahoma" w:hAnsi="Tahoma"/>
          <w:sz w:val="22"/>
          <w:szCs w:val="22"/>
        </w:rPr>
      </w:pPr>
      <w:r w:rsidRPr="008262DB">
        <w:rPr>
          <w:rFonts w:ascii="Tahoma" w:hAnsi="Tahoma"/>
          <w:sz w:val="22"/>
          <w:szCs w:val="22"/>
        </w:rPr>
        <w:lastRenderedPageBreak/>
        <w:t xml:space="preserve">Če se v jamčevalnem roku pokaže napaka/pomanjkljivost, ki je ob podpisu </w:t>
      </w:r>
      <w:r w:rsidR="004E256C">
        <w:rPr>
          <w:rFonts w:ascii="Tahoma" w:hAnsi="Tahoma"/>
          <w:sz w:val="22"/>
          <w:szCs w:val="22"/>
        </w:rPr>
        <w:t>delovnega naloga</w:t>
      </w:r>
      <w:r w:rsidR="004E256C" w:rsidRPr="008262DB">
        <w:rPr>
          <w:rFonts w:ascii="Tahoma" w:hAnsi="Tahoma"/>
          <w:sz w:val="22"/>
          <w:szCs w:val="22"/>
        </w:rPr>
        <w:t xml:space="preserve"> </w:t>
      </w:r>
      <w:r w:rsidRPr="008262DB">
        <w:rPr>
          <w:rFonts w:ascii="Tahoma" w:hAnsi="Tahoma"/>
          <w:sz w:val="22"/>
          <w:szCs w:val="22"/>
        </w:rPr>
        <w:t xml:space="preserve">o </w:t>
      </w:r>
      <w:r w:rsidRPr="008262DB">
        <w:rPr>
          <w:rFonts w:ascii="Tahoma" w:hAnsi="Tahoma" w:cs="Tahoma"/>
          <w:sz w:val="22"/>
          <w:szCs w:val="22"/>
        </w:rPr>
        <w:t>izveden</w:t>
      </w:r>
      <w:r>
        <w:rPr>
          <w:rFonts w:ascii="Tahoma" w:hAnsi="Tahoma" w:cs="Tahoma"/>
          <w:sz w:val="22"/>
          <w:szCs w:val="22"/>
        </w:rPr>
        <w:t>ih</w:t>
      </w:r>
      <w:r w:rsidRPr="008262DB">
        <w:rPr>
          <w:rFonts w:ascii="Tahoma" w:hAnsi="Tahoma" w:cs="Tahoma"/>
          <w:sz w:val="22"/>
          <w:szCs w:val="22"/>
        </w:rPr>
        <w:t xml:space="preserve"> </w:t>
      </w:r>
      <w:r>
        <w:rPr>
          <w:rFonts w:ascii="Tahoma" w:hAnsi="Tahoma" w:cs="Tahoma"/>
          <w:sz w:val="22"/>
          <w:szCs w:val="22"/>
        </w:rPr>
        <w:t>storitvah</w:t>
      </w:r>
      <w:r w:rsidRPr="008262DB">
        <w:rPr>
          <w:rFonts w:ascii="Tahoma" w:hAnsi="Tahoma" w:cs="Tahoma"/>
          <w:sz w:val="22"/>
          <w:szCs w:val="22"/>
        </w:rPr>
        <w:t xml:space="preserve"> </w:t>
      </w:r>
      <w:r w:rsidRPr="008262DB">
        <w:rPr>
          <w:rFonts w:ascii="Tahoma" w:hAnsi="Tahoma"/>
          <w:sz w:val="22"/>
          <w:szCs w:val="22"/>
        </w:rPr>
        <w:t xml:space="preserve">ni bilo mogoče odkriti (skrita napaka), lahko naročnik od izvajalca zahteva, da to napako/pomanjkljivost v primernem roku,  najpozneje pa v 1 (enem) mesecu od obvestila naročnika, na svoje stroške odpravi, s pogojem, da je naročnik o napaki/pomanjkljivosti izvajalca pisno čim prej obvestil. </w:t>
      </w:r>
    </w:p>
    <w:p w:rsidR="000311D9" w:rsidRPr="008262DB" w:rsidRDefault="000311D9" w:rsidP="000311D9">
      <w:pPr>
        <w:keepNext/>
        <w:jc w:val="both"/>
        <w:rPr>
          <w:rFonts w:ascii="Tahoma" w:hAnsi="Tahoma"/>
          <w:sz w:val="22"/>
          <w:szCs w:val="22"/>
        </w:rPr>
      </w:pPr>
    </w:p>
    <w:p w:rsidR="000311D9" w:rsidRPr="008262DB" w:rsidRDefault="000311D9" w:rsidP="000311D9">
      <w:pPr>
        <w:keepNext/>
        <w:jc w:val="both"/>
        <w:rPr>
          <w:rFonts w:ascii="Tahoma" w:hAnsi="Tahoma" w:cs="Tahoma"/>
          <w:b/>
          <w:sz w:val="22"/>
          <w:szCs w:val="22"/>
        </w:rPr>
      </w:pPr>
      <w:r w:rsidRPr="008262DB">
        <w:rPr>
          <w:rFonts w:ascii="Tahoma" w:hAnsi="Tahoma"/>
          <w:sz w:val="22"/>
          <w:szCs w:val="22"/>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30 (tridesetih) koledarskih dni od izstavitve računa. V primeru zamude s plačilom ima naročnik pravico zaračunati izvajalcu zakonite zamudne obresti.</w:t>
      </w:r>
    </w:p>
    <w:p w:rsidR="000E1F5E" w:rsidRDefault="000E1F5E" w:rsidP="00486DFB">
      <w:pPr>
        <w:keepNext/>
        <w:numPr>
          <w:ilvl w:val="12"/>
          <w:numId w:val="0"/>
        </w:numPr>
        <w:ind w:right="7"/>
        <w:rPr>
          <w:rFonts w:ascii="Tahoma" w:hAnsi="Tahoma" w:cs="Tahoma"/>
          <w:szCs w:val="22"/>
        </w:rPr>
      </w:pPr>
    </w:p>
    <w:p w:rsidR="000E1F5E" w:rsidRPr="009540C9" w:rsidRDefault="000E1F5E" w:rsidP="00486DFB">
      <w:pPr>
        <w:keepNext/>
        <w:numPr>
          <w:ilvl w:val="12"/>
          <w:numId w:val="0"/>
        </w:numPr>
        <w:ind w:right="7"/>
        <w:rPr>
          <w:rFonts w:ascii="Tahoma" w:hAnsi="Tahoma" w:cs="Tahoma"/>
          <w:szCs w:val="22"/>
        </w:rPr>
      </w:pPr>
    </w:p>
    <w:p w:rsidR="00486DFB" w:rsidRPr="00105FFB" w:rsidRDefault="00486DFB" w:rsidP="00486DFB">
      <w:pPr>
        <w:keepNext/>
        <w:ind w:left="567"/>
        <w:jc w:val="center"/>
        <w:rPr>
          <w:rFonts w:ascii="Tahoma" w:hAnsi="Tahoma"/>
          <w:b/>
          <w:sz w:val="22"/>
        </w:rPr>
      </w:pPr>
      <w:r>
        <w:rPr>
          <w:rFonts w:ascii="Tahoma" w:hAnsi="Tahoma"/>
          <w:b/>
          <w:sz w:val="22"/>
        </w:rPr>
        <w:t>XI</w:t>
      </w:r>
      <w:r w:rsidR="000E1F5E">
        <w:rPr>
          <w:rFonts w:ascii="Tahoma" w:hAnsi="Tahoma"/>
          <w:b/>
          <w:sz w:val="22"/>
        </w:rPr>
        <w:t>I</w:t>
      </w:r>
      <w:r>
        <w:rPr>
          <w:rFonts w:ascii="Tahoma" w:hAnsi="Tahoma"/>
          <w:b/>
          <w:sz w:val="22"/>
        </w:rPr>
        <w:t xml:space="preserve">.   </w:t>
      </w:r>
      <w:r w:rsidRPr="00105FFB">
        <w:rPr>
          <w:rFonts w:ascii="Tahoma" w:hAnsi="Tahoma"/>
          <w:b/>
          <w:sz w:val="22"/>
        </w:rPr>
        <w:t>GARANCIJA</w:t>
      </w:r>
    </w:p>
    <w:p w:rsidR="00486DFB" w:rsidRPr="009540C9" w:rsidRDefault="00486DFB" w:rsidP="00486DFB">
      <w:pPr>
        <w:keepNext/>
        <w:numPr>
          <w:ilvl w:val="12"/>
          <w:numId w:val="0"/>
        </w:numPr>
        <w:jc w:val="both"/>
        <w:rPr>
          <w:rFonts w:ascii="Tahoma" w:hAnsi="Tahoma" w:cs="Tahoma"/>
          <w:b/>
          <w:sz w:val="22"/>
          <w:szCs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w:t>
      </w:r>
      <w:r w:rsidRPr="009540C9">
        <w:rPr>
          <w:rFonts w:ascii="Tahoma" w:hAnsi="Tahoma"/>
          <w:sz w:val="22"/>
        </w:rPr>
        <w:t>len</w:t>
      </w:r>
    </w:p>
    <w:p w:rsidR="00486DFB" w:rsidRDefault="00486DFB" w:rsidP="00486DFB">
      <w:pPr>
        <w:keepNext/>
        <w:ind w:left="425"/>
        <w:jc w:val="center"/>
        <w:rPr>
          <w:rFonts w:ascii="Tahoma" w:hAnsi="Tahoma"/>
          <w:sz w:val="22"/>
        </w:rPr>
      </w:pPr>
    </w:p>
    <w:p w:rsidR="00846B59" w:rsidRDefault="00846B59" w:rsidP="00846B59">
      <w:pPr>
        <w:keepNext/>
        <w:jc w:val="both"/>
        <w:rPr>
          <w:rFonts w:ascii="Tahoma" w:hAnsi="Tahoma"/>
          <w:sz w:val="22"/>
          <w:szCs w:val="22"/>
        </w:rPr>
      </w:pPr>
      <w:r w:rsidRPr="00FD41D4">
        <w:rPr>
          <w:rFonts w:ascii="Tahoma" w:hAnsi="Tahoma"/>
          <w:sz w:val="22"/>
          <w:szCs w:val="22"/>
        </w:rPr>
        <w:t>Vsi zamen</w:t>
      </w:r>
      <w:smartTag w:uri="urn:schemas-microsoft-com:office:smarttags" w:element="PersonName">
        <w:r w:rsidRPr="00FD41D4">
          <w:rPr>
            <w:rFonts w:ascii="Tahoma" w:hAnsi="Tahoma"/>
            <w:sz w:val="22"/>
            <w:szCs w:val="22"/>
          </w:rPr>
          <w:t>jan</w:t>
        </w:r>
      </w:smartTag>
      <w:r w:rsidRPr="00FD41D4">
        <w:rPr>
          <w:rFonts w:ascii="Tahoma" w:hAnsi="Tahoma"/>
          <w:sz w:val="22"/>
          <w:szCs w:val="22"/>
        </w:rPr>
        <w:t>i deli v času tra</w:t>
      </w:r>
      <w:smartTag w:uri="urn:schemas-microsoft-com:office:smarttags" w:element="PersonName">
        <w:r w:rsidRPr="00FD41D4">
          <w:rPr>
            <w:rFonts w:ascii="Tahoma" w:hAnsi="Tahoma"/>
            <w:sz w:val="22"/>
            <w:szCs w:val="22"/>
          </w:rPr>
          <w:t>jan</w:t>
        </w:r>
      </w:smartTag>
      <w:r w:rsidRPr="00FD41D4">
        <w:rPr>
          <w:rFonts w:ascii="Tahoma" w:hAnsi="Tahoma"/>
          <w:sz w:val="22"/>
          <w:szCs w:val="22"/>
        </w:rPr>
        <w:t xml:space="preserve">ja garancijske dobe morajo biti novi. Za vgrajene nadomestne dele daje </w:t>
      </w:r>
      <w:r w:rsidR="005A1CD4">
        <w:rPr>
          <w:rFonts w:ascii="Tahoma" w:hAnsi="Tahoma"/>
          <w:sz w:val="22"/>
          <w:szCs w:val="22"/>
        </w:rPr>
        <w:t>izvajalec</w:t>
      </w:r>
      <w:r w:rsidRPr="00FD41D4">
        <w:rPr>
          <w:rFonts w:ascii="Tahoma" w:hAnsi="Tahoma"/>
          <w:sz w:val="22"/>
          <w:szCs w:val="22"/>
        </w:rPr>
        <w:t xml:space="preserve"> naročniku garancijo v skladu z garancijskimi pogoji proizvajalca nadomestnega dela.</w:t>
      </w:r>
    </w:p>
    <w:p w:rsidR="004E256C" w:rsidRPr="00FD41D4" w:rsidRDefault="004E256C" w:rsidP="00846B59">
      <w:pPr>
        <w:keepNext/>
        <w:jc w:val="both"/>
        <w:rPr>
          <w:rFonts w:ascii="Tahoma" w:hAnsi="Tahoma"/>
          <w:sz w:val="22"/>
          <w:szCs w:val="22"/>
        </w:rPr>
      </w:pPr>
    </w:p>
    <w:p w:rsidR="00846B59" w:rsidRPr="00FD41D4" w:rsidRDefault="00846B59" w:rsidP="00846B59">
      <w:pPr>
        <w:keepNext/>
        <w:jc w:val="both"/>
        <w:rPr>
          <w:rFonts w:ascii="Tahoma" w:hAnsi="Tahoma"/>
          <w:sz w:val="22"/>
          <w:szCs w:val="22"/>
        </w:rPr>
      </w:pPr>
      <w:r w:rsidRPr="00FD41D4">
        <w:rPr>
          <w:rFonts w:ascii="Tahoma" w:hAnsi="Tahoma"/>
          <w:sz w:val="22"/>
          <w:szCs w:val="22"/>
        </w:rPr>
        <w:t>Za izvajanje storit</w:t>
      </w:r>
      <w:r>
        <w:rPr>
          <w:rFonts w:ascii="Tahoma" w:hAnsi="Tahoma"/>
          <w:sz w:val="22"/>
          <w:szCs w:val="22"/>
        </w:rPr>
        <w:t>ev</w:t>
      </w:r>
      <w:r w:rsidRPr="00FD41D4">
        <w:rPr>
          <w:rFonts w:ascii="Tahoma" w:hAnsi="Tahoma"/>
          <w:sz w:val="22"/>
          <w:szCs w:val="22"/>
        </w:rPr>
        <w:t xml:space="preserve">, ki so predmet </w:t>
      </w:r>
      <w:r>
        <w:rPr>
          <w:rFonts w:ascii="Tahoma" w:hAnsi="Tahoma"/>
          <w:sz w:val="22"/>
          <w:szCs w:val="22"/>
        </w:rPr>
        <w:t>okvirnega sporazuma</w:t>
      </w:r>
      <w:r w:rsidRPr="00FD41D4">
        <w:rPr>
          <w:rFonts w:ascii="Tahoma" w:hAnsi="Tahoma"/>
          <w:sz w:val="22"/>
          <w:szCs w:val="22"/>
        </w:rPr>
        <w:t xml:space="preserve">, nudi </w:t>
      </w:r>
      <w:r>
        <w:rPr>
          <w:rFonts w:ascii="Tahoma" w:hAnsi="Tahoma"/>
          <w:sz w:val="22"/>
          <w:szCs w:val="22"/>
        </w:rPr>
        <w:t>izvajalec</w:t>
      </w:r>
      <w:r w:rsidRPr="00FD41D4">
        <w:rPr>
          <w:rFonts w:ascii="Tahoma" w:hAnsi="Tahoma"/>
          <w:sz w:val="22"/>
          <w:szCs w:val="22"/>
        </w:rPr>
        <w:t xml:space="preserve"> garancijo </w:t>
      </w:r>
      <w:r>
        <w:rPr>
          <w:rFonts w:ascii="Tahoma" w:hAnsi="Tahoma"/>
          <w:sz w:val="22"/>
          <w:szCs w:val="22"/>
        </w:rPr>
        <w:t>6</w:t>
      </w:r>
      <w:r w:rsidRPr="00FD41D4">
        <w:rPr>
          <w:rFonts w:ascii="Tahoma" w:hAnsi="Tahoma"/>
          <w:sz w:val="22"/>
          <w:szCs w:val="22"/>
        </w:rPr>
        <w:t xml:space="preserve"> (</w:t>
      </w:r>
      <w:r>
        <w:rPr>
          <w:rFonts w:ascii="Tahoma" w:hAnsi="Tahoma"/>
          <w:sz w:val="22"/>
          <w:szCs w:val="22"/>
        </w:rPr>
        <w:t>šest</w:t>
      </w:r>
      <w:r w:rsidRPr="00FD41D4">
        <w:rPr>
          <w:rFonts w:ascii="Tahoma" w:hAnsi="Tahoma"/>
          <w:sz w:val="22"/>
          <w:szCs w:val="22"/>
        </w:rPr>
        <w:t>) mesecev od podpisa delovnega naloga s strani naročnika</w:t>
      </w:r>
      <w:r>
        <w:rPr>
          <w:rFonts w:ascii="Tahoma" w:hAnsi="Tahoma"/>
          <w:sz w:val="22"/>
          <w:szCs w:val="22"/>
        </w:rPr>
        <w:t xml:space="preserve"> oziroma njegovega pooblaščenega predstavnika</w:t>
      </w:r>
      <w:r w:rsidRPr="00FD41D4">
        <w:rPr>
          <w:rFonts w:ascii="Tahoma" w:hAnsi="Tahoma"/>
          <w:sz w:val="22"/>
          <w:szCs w:val="22"/>
        </w:rPr>
        <w:t>.</w:t>
      </w:r>
    </w:p>
    <w:p w:rsidR="00846B59" w:rsidRPr="00FD41D4" w:rsidRDefault="00846B59" w:rsidP="00846B59">
      <w:pPr>
        <w:keepNext/>
        <w:jc w:val="both"/>
        <w:rPr>
          <w:rFonts w:ascii="Tahoma" w:hAnsi="Tahoma"/>
          <w:sz w:val="22"/>
          <w:szCs w:val="22"/>
        </w:rPr>
      </w:pPr>
    </w:p>
    <w:p w:rsidR="00846B59" w:rsidRPr="00FD41D4" w:rsidRDefault="00846B59" w:rsidP="00846B59">
      <w:pPr>
        <w:keepNext/>
        <w:jc w:val="both"/>
        <w:rPr>
          <w:rFonts w:ascii="Tahoma" w:hAnsi="Tahoma"/>
          <w:sz w:val="22"/>
          <w:szCs w:val="22"/>
        </w:rPr>
      </w:pPr>
      <w:r w:rsidRPr="00FD41D4">
        <w:rPr>
          <w:rFonts w:ascii="Tahoma" w:hAnsi="Tahoma"/>
          <w:sz w:val="22"/>
          <w:szCs w:val="22"/>
        </w:rPr>
        <w:t>Podpis delovnega naloga s strani naročnika</w:t>
      </w:r>
      <w:r>
        <w:rPr>
          <w:rFonts w:ascii="Tahoma" w:hAnsi="Tahoma"/>
          <w:sz w:val="22"/>
          <w:szCs w:val="22"/>
        </w:rPr>
        <w:t xml:space="preserve"> oziroma njegovega pooblaščenega predstavnika</w:t>
      </w:r>
      <w:r w:rsidRPr="00FD41D4">
        <w:rPr>
          <w:rFonts w:ascii="Tahoma" w:hAnsi="Tahoma"/>
          <w:sz w:val="22"/>
          <w:szCs w:val="22"/>
        </w:rPr>
        <w:t xml:space="preserve"> se šteje za potrditev opravljene storitve.</w:t>
      </w:r>
    </w:p>
    <w:p w:rsidR="00846B59" w:rsidRPr="00FD41D4" w:rsidRDefault="00846B59" w:rsidP="00846B59">
      <w:pPr>
        <w:keepNext/>
        <w:jc w:val="both"/>
        <w:rPr>
          <w:rFonts w:ascii="Tahoma" w:hAnsi="Tahoma"/>
          <w:sz w:val="22"/>
          <w:szCs w:val="22"/>
        </w:rPr>
      </w:pPr>
    </w:p>
    <w:p w:rsidR="00846B59" w:rsidRPr="00FD41D4" w:rsidRDefault="00846B59" w:rsidP="00846B59">
      <w:pPr>
        <w:keepNext/>
        <w:jc w:val="both"/>
        <w:rPr>
          <w:rFonts w:ascii="Tahoma" w:hAnsi="Tahoma"/>
          <w:color w:val="FF0000"/>
          <w:sz w:val="22"/>
          <w:szCs w:val="22"/>
        </w:rPr>
      </w:pPr>
      <w:r w:rsidRPr="00FD41D4">
        <w:rPr>
          <w:rFonts w:ascii="Tahoma" w:hAnsi="Tahoma"/>
          <w:sz w:val="22"/>
          <w:szCs w:val="22"/>
        </w:rPr>
        <w:t>Garancijski rok teče od dneva izvedbe storitev oziroma od dneva vgraditve nadomes</w:t>
      </w:r>
      <w:smartTag w:uri="urn:schemas-microsoft-com:office:smarttags" w:element="PersonName">
        <w:r w:rsidRPr="00FD41D4">
          <w:rPr>
            <w:rFonts w:ascii="Tahoma" w:hAnsi="Tahoma"/>
            <w:sz w:val="22"/>
            <w:szCs w:val="22"/>
          </w:rPr>
          <w:t>tn</w:t>
        </w:r>
      </w:smartTag>
      <w:r w:rsidRPr="00FD41D4">
        <w:rPr>
          <w:rFonts w:ascii="Tahoma" w:hAnsi="Tahoma"/>
          <w:sz w:val="22"/>
          <w:szCs w:val="22"/>
        </w:rPr>
        <w:t>ega dela.</w:t>
      </w:r>
    </w:p>
    <w:p w:rsidR="00846B59" w:rsidRPr="00FD41D4" w:rsidRDefault="00846B59" w:rsidP="00846B59">
      <w:pPr>
        <w:keepNext/>
        <w:jc w:val="both"/>
        <w:rPr>
          <w:rFonts w:ascii="Tahoma" w:hAnsi="Tahoma"/>
          <w:sz w:val="22"/>
          <w:szCs w:val="22"/>
        </w:rPr>
      </w:pPr>
    </w:p>
    <w:p w:rsidR="00846B59" w:rsidRPr="00C3716A" w:rsidRDefault="00846B59" w:rsidP="00846B59">
      <w:pPr>
        <w:keepNext/>
        <w:jc w:val="both"/>
        <w:rPr>
          <w:rFonts w:ascii="Tahoma" w:hAnsi="Tahoma"/>
          <w:sz w:val="22"/>
          <w:szCs w:val="22"/>
        </w:rPr>
      </w:pPr>
      <w:r w:rsidRPr="00FD41D4">
        <w:rPr>
          <w:rFonts w:ascii="Tahoma" w:hAnsi="Tahoma"/>
          <w:sz w:val="22"/>
          <w:szCs w:val="22"/>
        </w:rPr>
        <w:t xml:space="preserve">V garancijskem roku se </w:t>
      </w:r>
      <w:r w:rsidRPr="00C3716A">
        <w:rPr>
          <w:rFonts w:ascii="Tahoma" w:hAnsi="Tahoma"/>
          <w:sz w:val="22"/>
          <w:szCs w:val="22"/>
        </w:rPr>
        <w:t>izvajalec</w:t>
      </w:r>
      <w:r w:rsidRPr="00FD41D4">
        <w:rPr>
          <w:rFonts w:ascii="Tahoma" w:hAnsi="Tahoma"/>
          <w:sz w:val="22"/>
          <w:szCs w:val="22"/>
        </w:rPr>
        <w:t xml:space="preserve"> zavezuje odpraviti na lastne stroške vse napake v </w:t>
      </w:r>
      <w:r>
        <w:rPr>
          <w:rFonts w:ascii="Tahoma" w:hAnsi="Tahoma"/>
          <w:sz w:val="22"/>
          <w:szCs w:val="22"/>
        </w:rPr>
        <w:t>5</w:t>
      </w:r>
      <w:r w:rsidRPr="00FD41D4">
        <w:rPr>
          <w:rFonts w:ascii="Tahoma" w:hAnsi="Tahoma"/>
          <w:sz w:val="22"/>
          <w:szCs w:val="22"/>
        </w:rPr>
        <w:t xml:space="preserve"> (</w:t>
      </w:r>
      <w:r>
        <w:rPr>
          <w:rFonts w:ascii="Tahoma" w:hAnsi="Tahoma"/>
          <w:sz w:val="22"/>
          <w:szCs w:val="22"/>
        </w:rPr>
        <w:t>petih</w:t>
      </w:r>
      <w:r w:rsidRPr="00FD41D4">
        <w:rPr>
          <w:rFonts w:ascii="Tahoma" w:hAnsi="Tahoma"/>
          <w:sz w:val="22"/>
          <w:szCs w:val="22"/>
        </w:rPr>
        <w:t>) dneh od prejema obvestila o napaki s strani naročnika.</w:t>
      </w:r>
    </w:p>
    <w:p w:rsidR="00846B59" w:rsidRPr="00FD41D4" w:rsidRDefault="00846B59" w:rsidP="00846B59">
      <w:pPr>
        <w:keepNext/>
        <w:jc w:val="both"/>
        <w:rPr>
          <w:rFonts w:ascii="Tahoma" w:hAnsi="Tahoma"/>
          <w:sz w:val="22"/>
          <w:szCs w:val="22"/>
          <w:highlight w:val="yellow"/>
        </w:rPr>
      </w:pPr>
    </w:p>
    <w:p w:rsidR="000E1F5E" w:rsidRDefault="00846B59" w:rsidP="00596E2C">
      <w:pPr>
        <w:keepNext/>
        <w:jc w:val="both"/>
        <w:rPr>
          <w:rFonts w:ascii="Tahoma" w:hAnsi="Tahoma" w:cs="Tahoma"/>
          <w:sz w:val="22"/>
          <w:szCs w:val="22"/>
        </w:rPr>
      </w:pPr>
      <w:r w:rsidRPr="009540C9">
        <w:rPr>
          <w:rFonts w:ascii="Tahoma" w:hAnsi="Tahoma" w:cs="Tahoma"/>
          <w:sz w:val="22"/>
          <w:szCs w:val="22"/>
        </w:rPr>
        <w:t>Če izvajalec v roku iz tega člena ne odpravi pomanjkljivosti ali se z naročnikom ne dogovori za nov rok odprave, jih bo naročnik po načelu dobrega gospodarja odpravil sam oziroma z drugim izvajalcem in to na stroške izvajalca po tem okvirnem sporazumu s</w:t>
      </w:r>
      <w:r>
        <w:rPr>
          <w:rFonts w:ascii="Tahoma" w:hAnsi="Tahoma" w:cs="Tahoma"/>
          <w:sz w:val="22"/>
          <w:szCs w:val="22"/>
        </w:rPr>
        <w:t xml:space="preserve"> 5 (</w:t>
      </w:r>
      <w:r w:rsidRPr="009540C9">
        <w:rPr>
          <w:rFonts w:ascii="Tahoma" w:hAnsi="Tahoma" w:cs="Tahoma"/>
          <w:sz w:val="22"/>
          <w:szCs w:val="22"/>
        </w:rPr>
        <w:t>pet</w:t>
      </w:r>
      <w:r>
        <w:rPr>
          <w:rFonts w:ascii="Tahoma" w:hAnsi="Tahoma" w:cs="Tahoma"/>
          <w:sz w:val="22"/>
          <w:szCs w:val="22"/>
        </w:rPr>
        <w:t>)</w:t>
      </w:r>
      <w:r w:rsidRPr="009540C9">
        <w:rPr>
          <w:rFonts w:ascii="Tahoma" w:hAnsi="Tahoma" w:cs="Tahoma"/>
          <w:sz w:val="22"/>
          <w:szCs w:val="22"/>
        </w:rPr>
        <w:t xml:space="preserve"> odstotnim pribitkom na vrednost teh </w:t>
      </w:r>
      <w:r w:rsidR="00596E2C">
        <w:rPr>
          <w:rFonts w:ascii="Tahoma" w:hAnsi="Tahoma" w:cs="Tahoma"/>
          <w:sz w:val="22"/>
          <w:szCs w:val="22"/>
        </w:rPr>
        <w:t>storitev</w:t>
      </w:r>
      <w:r w:rsidRPr="009540C9">
        <w:rPr>
          <w:rFonts w:ascii="Tahoma" w:hAnsi="Tahoma" w:cs="Tahoma"/>
          <w:sz w:val="22"/>
          <w:szCs w:val="22"/>
        </w:rPr>
        <w:t xml:space="preserve"> za poravnavo svojih manipulativnih stroškov. </w:t>
      </w:r>
    </w:p>
    <w:p w:rsidR="00881649" w:rsidRDefault="00881649" w:rsidP="00596E2C">
      <w:pPr>
        <w:keepNext/>
        <w:jc w:val="both"/>
        <w:rPr>
          <w:rFonts w:ascii="Tahoma" w:hAnsi="Tahoma" w:cs="Tahoma"/>
          <w:sz w:val="22"/>
          <w:szCs w:val="22"/>
        </w:rPr>
      </w:pPr>
    </w:p>
    <w:p w:rsidR="00596E2C" w:rsidRPr="00596E2C" w:rsidRDefault="00596E2C" w:rsidP="00596E2C">
      <w:pPr>
        <w:keepNext/>
        <w:jc w:val="both"/>
        <w:rPr>
          <w:rFonts w:ascii="Tahoma" w:hAnsi="Tahoma" w:cs="Tahoma"/>
          <w:sz w:val="22"/>
          <w:szCs w:val="22"/>
        </w:rPr>
      </w:pPr>
    </w:p>
    <w:p w:rsidR="00486DFB" w:rsidRPr="0078027F" w:rsidRDefault="00486DFB" w:rsidP="00486DFB">
      <w:pPr>
        <w:keepNext/>
        <w:tabs>
          <w:tab w:val="left" w:pos="426"/>
        </w:tabs>
        <w:ind w:left="360"/>
        <w:jc w:val="center"/>
        <w:rPr>
          <w:rFonts w:ascii="Tahoma" w:hAnsi="Tahoma"/>
          <w:b/>
          <w:sz w:val="22"/>
        </w:rPr>
      </w:pPr>
      <w:r>
        <w:rPr>
          <w:rFonts w:ascii="Tahoma" w:hAnsi="Tahoma"/>
          <w:b/>
          <w:sz w:val="22"/>
        </w:rPr>
        <w:t>XII</w:t>
      </w:r>
      <w:r w:rsidR="000E1F5E">
        <w:rPr>
          <w:rFonts w:ascii="Tahoma" w:hAnsi="Tahoma"/>
          <w:b/>
          <w:sz w:val="22"/>
        </w:rPr>
        <w:t>I</w:t>
      </w:r>
      <w:r>
        <w:rPr>
          <w:rFonts w:ascii="Tahoma" w:hAnsi="Tahoma"/>
          <w:b/>
          <w:sz w:val="22"/>
        </w:rPr>
        <w:t xml:space="preserve">.    </w:t>
      </w:r>
      <w:r w:rsidRPr="0078027F">
        <w:rPr>
          <w:rFonts w:ascii="Tahoma" w:hAnsi="Tahoma"/>
          <w:b/>
          <w:sz w:val="22"/>
        </w:rPr>
        <w:t>ZAGOTAVLJANJE VARNOSTI NA DELOVIŠČU</w:t>
      </w:r>
    </w:p>
    <w:p w:rsidR="00486DFB" w:rsidRPr="0078027F" w:rsidRDefault="00486DFB" w:rsidP="00486DFB">
      <w:pPr>
        <w:keepNext/>
        <w:tabs>
          <w:tab w:val="left" w:pos="1418"/>
          <w:tab w:val="left" w:pos="1702"/>
        </w:tabs>
        <w:jc w:val="both"/>
        <w:rPr>
          <w:rFonts w:ascii="Tahoma" w:hAnsi="Tahoma" w:cs="Tahoma"/>
          <w:sz w:val="22"/>
          <w:szCs w:val="22"/>
        </w:rPr>
      </w:pPr>
    </w:p>
    <w:p w:rsidR="00486DFB" w:rsidRDefault="00486DFB" w:rsidP="002A79E1">
      <w:pPr>
        <w:keepNext/>
        <w:numPr>
          <w:ilvl w:val="0"/>
          <w:numId w:val="51"/>
        </w:numPr>
        <w:ind w:left="1440"/>
        <w:jc w:val="center"/>
        <w:rPr>
          <w:rFonts w:ascii="Tahoma" w:hAnsi="Tahoma"/>
          <w:sz w:val="22"/>
        </w:rPr>
      </w:pPr>
      <w:r>
        <w:rPr>
          <w:rFonts w:ascii="Tahoma" w:hAnsi="Tahoma"/>
          <w:sz w:val="22"/>
        </w:rPr>
        <w:t>č</w:t>
      </w:r>
      <w:r w:rsidRPr="009540C9">
        <w:rPr>
          <w:rFonts w:ascii="Tahoma" w:hAnsi="Tahoma"/>
          <w:sz w:val="22"/>
        </w:rPr>
        <w:t>len</w:t>
      </w:r>
    </w:p>
    <w:p w:rsidR="00486DFB" w:rsidRPr="0078027F" w:rsidRDefault="00486DFB" w:rsidP="00486DFB">
      <w:pPr>
        <w:keepNext/>
        <w:tabs>
          <w:tab w:val="left" w:pos="1418"/>
          <w:tab w:val="left" w:pos="1702"/>
        </w:tabs>
        <w:jc w:val="both"/>
        <w:rPr>
          <w:rFonts w:ascii="Tahoma" w:hAnsi="Tahoma" w:cs="Tahoma"/>
          <w:sz w:val="22"/>
          <w:szCs w:val="22"/>
        </w:rPr>
      </w:pPr>
    </w:p>
    <w:p w:rsidR="00992FF0" w:rsidRPr="008262DB" w:rsidRDefault="00992FF0" w:rsidP="00992FF0">
      <w:pPr>
        <w:keepNext/>
        <w:jc w:val="both"/>
        <w:rPr>
          <w:rFonts w:ascii="Tahoma" w:hAnsi="Tahoma" w:cs="Tahoma"/>
          <w:sz w:val="22"/>
          <w:szCs w:val="22"/>
        </w:rPr>
      </w:pPr>
      <w:r w:rsidRPr="008262DB">
        <w:rPr>
          <w:rFonts w:ascii="Tahoma" w:hAnsi="Tahoma" w:cs="Tahoma"/>
          <w:sz w:val="22"/>
          <w:szCs w:val="22"/>
        </w:rPr>
        <w:t xml:space="preserve">Izvajalec in naročnik morata pred začetkom del skleniti Pisni sporazum o skupnih varnostnih ukrepih in ravnanju z okoljem v </w:t>
      </w:r>
      <w:r w:rsidRPr="008262DB">
        <w:rPr>
          <w:rFonts w:ascii="Tahoma" w:eastAsia="Calibri" w:hAnsi="Tahoma" w:cs="Tahoma"/>
          <w:sz w:val="22"/>
          <w:szCs w:val="22"/>
          <w:lang w:eastAsia="en-US"/>
        </w:rPr>
        <w:t xml:space="preserve">JAVNEM PODJETJU ENERGETIKA LJUBLJANA </w:t>
      </w:r>
      <w:r w:rsidRPr="008262DB">
        <w:rPr>
          <w:rFonts w:ascii="Tahoma" w:hAnsi="Tahoma" w:cs="Tahoma"/>
          <w:sz w:val="22"/>
          <w:szCs w:val="22"/>
        </w:rPr>
        <w:t xml:space="preserve">d.o.o., ki je priloga št. </w:t>
      </w:r>
      <w:r>
        <w:rPr>
          <w:rFonts w:ascii="Tahoma" w:hAnsi="Tahoma" w:cs="Tahoma"/>
          <w:sz w:val="22"/>
          <w:szCs w:val="22"/>
        </w:rPr>
        <w:t>2</w:t>
      </w:r>
      <w:r w:rsidRPr="008262DB">
        <w:rPr>
          <w:rFonts w:ascii="Tahoma" w:hAnsi="Tahoma" w:cs="Tahoma"/>
          <w:sz w:val="22"/>
          <w:szCs w:val="22"/>
        </w:rPr>
        <w:t xml:space="preserve"> tega okvirnega sporazuma.</w:t>
      </w:r>
    </w:p>
    <w:p w:rsidR="00992FF0" w:rsidRPr="008262DB" w:rsidRDefault="00992FF0" w:rsidP="00992FF0">
      <w:pPr>
        <w:keepNext/>
        <w:jc w:val="both"/>
        <w:rPr>
          <w:rFonts w:ascii="Tahoma" w:hAnsi="Tahoma" w:cs="Tahoma"/>
          <w:sz w:val="22"/>
          <w:szCs w:val="22"/>
        </w:rPr>
      </w:pPr>
    </w:p>
    <w:p w:rsidR="00992FF0" w:rsidRPr="008262DB" w:rsidRDefault="00992FF0" w:rsidP="00992FF0">
      <w:pPr>
        <w:keepNext/>
        <w:jc w:val="both"/>
        <w:rPr>
          <w:rFonts w:ascii="Tahoma" w:hAnsi="Tahoma" w:cs="Tahoma"/>
          <w:sz w:val="22"/>
          <w:szCs w:val="22"/>
        </w:rPr>
      </w:pPr>
      <w:r w:rsidRPr="008262DB">
        <w:rPr>
          <w:rFonts w:ascii="Tahoma" w:hAnsi="Tahoma" w:cs="Tahoma"/>
          <w:sz w:val="22"/>
          <w:szCs w:val="22"/>
        </w:rPr>
        <w:t xml:space="preserve">Odgovorne osebe izvajalca in naročnika iz Pisnega sporazum o skupnih varnostnih ukrepih in ravnanju z okoljem v </w:t>
      </w:r>
      <w:r w:rsidRPr="008262DB">
        <w:rPr>
          <w:rFonts w:ascii="Tahoma" w:eastAsia="Calibri" w:hAnsi="Tahoma" w:cs="Tahoma"/>
          <w:sz w:val="22"/>
          <w:szCs w:val="22"/>
          <w:lang w:eastAsia="en-US"/>
        </w:rPr>
        <w:t xml:space="preserve">JAVNEM PODJETJU ENERGETIKA LJUBLJANA </w:t>
      </w:r>
      <w:r w:rsidRPr="008262DB">
        <w:rPr>
          <w:rFonts w:ascii="Tahoma" w:hAnsi="Tahoma" w:cs="Tahoma"/>
          <w:sz w:val="22"/>
          <w:szCs w:val="22"/>
        </w:rPr>
        <w:t xml:space="preserve">d.o.o.,  se sestanejo pred začetkom del na delovišču in določijo konkretne skupne varnostne ukrepe na osnovi ugotovljenih nevarnosti za varnost in zdravje delavcev pri morebitnem medsebojnem ogrožanju iz priloge Pisni sporazum o skupnih varnostnih ukrepih in ravnanju z okoljem v </w:t>
      </w:r>
      <w:r w:rsidRPr="008262DB">
        <w:rPr>
          <w:rFonts w:ascii="Tahoma" w:eastAsia="Calibri" w:hAnsi="Tahoma" w:cs="Tahoma"/>
          <w:sz w:val="22"/>
          <w:szCs w:val="22"/>
          <w:lang w:eastAsia="en-US"/>
        </w:rPr>
        <w:t xml:space="preserve">JAVNEM PODJETJU ENERGETIKA LJUBLJANA </w:t>
      </w:r>
      <w:r w:rsidRPr="008262DB">
        <w:rPr>
          <w:rFonts w:ascii="Tahoma" w:hAnsi="Tahoma" w:cs="Tahoma"/>
          <w:sz w:val="22"/>
          <w:szCs w:val="22"/>
        </w:rPr>
        <w:t>d.o.o.</w:t>
      </w:r>
    </w:p>
    <w:p w:rsidR="00992FF0" w:rsidRPr="008262DB" w:rsidRDefault="00992FF0" w:rsidP="00992FF0">
      <w:pPr>
        <w:keepNext/>
        <w:jc w:val="both"/>
        <w:rPr>
          <w:rFonts w:ascii="Tahoma" w:hAnsi="Tahoma" w:cs="Tahoma"/>
          <w:sz w:val="22"/>
          <w:szCs w:val="22"/>
        </w:rPr>
      </w:pPr>
    </w:p>
    <w:p w:rsidR="00992FF0" w:rsidRPr="008262DB" w:rsidRDefault="00992FF0" w:rsidP="00992FF0">
      <w:pPr>
        <w:keepNext/>
        <w:jc w:val="both"/>
        <w:rPr>
          <w:rFonts w:ascii="Tahoma" w:hAnsi="Tahoma" w:cs="Tahoma"/>
          <w:sz w:val="22"/>
          <w:szCs w:val="22"/>
        </w:rPr>
      </w:pPr>
      <w:r w:rsidRPr="008262DB">
        <w:rPr>
          <w:rFonts w:ascii="Tahoma" w:hAnsi="Tahoma" w:cs="Tahoma"/>
          <w:sz w:val="22"/>
          <w:szCs w:val="22"/>
        </w:rPr>
        <w:lastRenderedPageBreak/>
        <w:t>Stranki okvirnega sporazuma soglašata:</w:t>
      </w:r>
    </w:p>
    <w:p w:rsidR="00992FF0" w:rsidRPr="008262DB" w:rsidRDefault="00992FF0" w:rsidP="002A79E1">
      <w:pPr>
        <w:keepNext/>
        <w:numPr>
          <w:ilvl w:val="0"/>
          <w:numId w:val="46"/>
        </w:numPr>
        <w:tabs>
          <w:tab w:val="left" w:pos="426"/>
        </w:tabs>
        <w:ind w:left="426" w:hanging="426"/>
        <w:jc w:val="both"/>
        <w:rPr>
          <w:rFonts w:ascii="Tahoma" w:hAnsi="Tahoma" w:cs="Tahoma"/>
          <w:sz w:val="22"/>
          <w:szCs w:val="22"/>
        </w:rPr>
      </w:pPr>
      <w:r w:rsidRPr="008262DB">
        <w:rPr>
          <w:rFonts w:ascii="Tahoma" w:hAnsi="Tahoma" w:cs="Tahoma"/>
          <w:sz w:val="22"/>
          <w:szCs w:val="22"/>
        </w:rPr>
        <w:t xml:space="preserve">da bosta pri izvajanju del spoštovali določila iz Varnostnega načrta (določitev varnostnih ukrepov pri delih na skupnih deloviščih v </w:t>
      </w:r>
      <w:r w:rsidRPr="008262DB">
        <w:rPr>
          <w:rFonts w:ascii="Tahoma" w:eastAsia="Calibri" w:hAnsi="Tahoma" w:cs="Tahoma"/>
          <w:sz w:val="22"/>
          <w:szCs w:val="22"/>
          <w:lang w:eastAsia="en-US"/>
        </w:rPr>
        <w:t xml:space="preserve">JAVNEM PODJETJU ENERGETIKA LJUBLJANA </w:t>
      </w:r>
      <w:r w:rsidRPr="008262DB">
        <w:rPr>
          <w:rFonts w:ascii="Tahoma" w:hAnsi="Tahoma" w:cs="Tahoma"/>
          <w:sz w:val="22"/>
          <w:szCs w:val="22"/>
        </w:rPr>
        <w:t>d.o.o.),</w:t>
      </w:r>
    </w:p>
    <w:p w:rsidR="00992FF0" w:rsidRPr="008262DB" w:rsidRDefault="00992FF0" w:rsidP="002A79E1">
      <w:pPr>
        <w:keepNext/>
        <w:numPr>
          <w:ilvl w:val="0"/>
          <w:numId w:val="46"/>
        </w:numPr>
        <w:tabs>
          <w:tab w:val="left" w:pos="426"/>
        </w:tabs>
        <w:ind w:left="426" w:hanging="426"/>
        <w:jc w:val="both"/>
        <w:rPr>
          <w:rFonts w:ascii="Tahoma" w:hAnsi="Tahoma" w:cs="Tahoma"/>
          <w:sz w:val="22"/>
          <w:szCs w:val="22"/>
        </w:rPr>
      </w:pPr>
      <w:r w:rsidRPr="008262DB">
        <w:rPr>
          <w:rFonts w:ascii="Tahoma" w:hAnsi="Tahoma" w:cs="Tahoma"/>
          <w:sz w:val="22"/>
          <w:szCs w:val="22"/>
        </w:rPr>
        <w:t xml:space="preserve">da za zagotavljanje usklajenega izvajanja ukrepov na skupnem delovišču, določata odgovorno osebo naročnika, ki bo odgovorna  za »Izvajanje ukrepov </w:t>
      </w:r>
      <w:proofErr w:type="spellStart"/>
      <w:r w:rsidRPr="008262DB">
        <w:rPr>
          <w:rFonts w:ascii="Tahoma" w:hAnsi="Tahoma" w:cs="Tahoma"/>
          <w:sz w:val="22"/>
          <w:szCs w:val="22"/>
        </w:rPr>
        <w:t>VpD</w:t>
      </w:r>
      <w:proofErr w:type="spellEnd"/>
      <w:r w:rsidRPr="008262DB">
        <w:rPr>
          <w:rFonts w:ascii="Tahoma" w:hAnsi="Tahoma" w:cs="Tahoma"/>
          <w:sz w:val="22"/>
          <w:szCs w:val="22"/>
        </w:rPr>
        <w:t xml:space="preserve"> in okoljske politike - Naročnik« in bo določena s pisnim sporazumom, točka IV.1. Odgovorne osebe na skupnem delovišču. </w:t>
      </w:r>
    </w:p>
    <w:p w:rsidR="00992FF0" w:rsidRPr="008262DB" w:rsidRDefault="00992FF0" w:rsidP="00992FF0">
      <w:pPr>
        <w:keepNext/>
        <w:jc w:val="both"/>
        <w:rPr>
          <w:rFonts w:ascii="Tahoma" w:hAnsi="Tahoma" w:cs="Tahoma"/>
          <w:sz w:val="22"/>
          <w:szCs w:val="22"/>
        </w:rPr>
      </w:pPr>
    </w:p>
    <w:p w:rsidR="00992FF0" w:rsidRPr="008262DB" w:rsidRDefault="00992FF0" w:rsidP="00992FF0">
      <w:pPr>
        <w:keepNext/>
        <w:jc w:val="both"/>
        <w:rPr>
          <w:rFonts w:ascii="Tahoma" w:hAnsi="Tahoma" w:cs="Tahoma"/>
          <w:sz w:val="22"/>
          <w:szCs w:val="22"/>
        </w:rPr>
      </w:pPr>
      <w:r w:rsidRPr="008262DB">
        <w:rPr>
          <w:rFonts w:ascii="Tahoma" w:hAnsi="Tahoma" w:cs="Tahoma"/>
          <w:sz w:val="22"/>
          <w:szCs w:val="22"/>
        </w:rPr>
        <w:t xml:space="preserve">Stranki okvirnega sporazuma soglašata, da brez podpisanega Pisnega sporazum o skupnih varnostnih ukrepih in ravnanju z okoljem v </w:t>
      </w:r>
      <w:r w:rsidRPr="008262DB">
        <w:rPr>
          <w:rFonts w:ascii="Tahoma" w:eastAsia="Calibri" w:hAnsi="Tahoma" w:cs="Tahoma"/>
          <w:sz w:val="22"/>
          <w:szCs w:val="22"/>
          <w:lang w:eastAsia="en-US"/>
        </w:rPr>
        <w:t xml:space="preserve">JAVNEM PODJETJU ENERGETIKA LJUBLJANA </w:t>
      </w:r>
      <w:r w:rsidRPr="008262DB">
        <w:rPr>
          <w:rFonts w:ascii="Tahoma" w:hAnsi="Tahoma" w:cs="Tahoma"/>
          <w:sz w:val="22"/>
          <w:szCs w:val="22"/>
        </w:rPr>
        <w:t>d.o.o., oziroma priloge k le-temu, ni dovoljen začetek del.</w:t>
      </w:r>
    </w:p>
    <w:p w:rsidR="00992FF0" w:rsidRPr="008262DB" w:rsidRDefault="00992FF0" w:rsidP="00992FF0">
      <w:pPr>
        <w:keepNext/>
        <w:jc w:val="both"/>
        <w:rPr>
          <w:rFonts w:ascii="Tahoma" w:hAnsi="Tahoma" w:cs="Tahoma"/>
          <w:sz w:val="22"/>
          <w:szCs w:val="22"/>
        </w:rPr>
      </w:pPr>
    </w:p>
    <w:p w:rsidR="00992FF0" w:rsidRPr="008262DB" w:rsidRDefault="00992FF0" w:rsidP="00992FF0">
      <w:pPr>
        <w:keepNext/>
        <w:jc w:val="both"/>
        <w:rPr>
          <w:rFonts w:ascii="Tahoma" w:hAnsi="Tahoma" w:cs="Tahoma"/>
          <w:sz w:val="22"/>
          <w:szCs w:val="22"/>
        </w:rPr>
      </w:pPr>
      <w:r w:rsidRPr="008262DB">
        <w:rPr>
          <w:rFonts w:ascii="Tahoma" w:hAnsi="Tahoma" w:cs="Tahoma"/>
          <w:sz w:val="22"/>
          <w:szCs w:val="22"/>
        </w:rPr>
        <w:t xml:space="preserve">Za morebitne nezgode oziroma nesreče, ki se pripetijo delavcem izvajalca odgovarja izvajalec, če pride do nezgode oziroma nesreče zaradi okoliščin na njegovi strani. V primeru nezgode oziroma nesreče bo sestavljen zapisnik, ki ga podpišejo priče, ter </w:t>
      </w:r>
      <w:r w:rsidR="00DA0288">
        <w:rPr>
          <w:rFonts w:ascii="Tahoma" w:hAnsi="Tahoma" w:cs="Tahoma"/>
          <w:sz w:val="22"/>
          <w:szCs w:val="22"/>
        </w:rPr>
        <w:t xml:space="preserve">pooblaščeni </w:t>
      </w:r>
      <w:r w:rsidRPr="008262DB">
        <w:rPr>
          <w:rFonts w:ascii="Tahoma" w:hAnsi="Tahoma" w:cs="Tahoma"/>
          <w:sz w:val="22"/>
          <w:szCs w:val="22"/>
        </w:rPr>
        <w:t xml:space="preserve">predstavniki naročnika in izvajalca, ki so določeni v </w:t>
      </w:r>
      <w:r>
        <w:rPr>
          <w:rFonts w:ascii="Tahoma" w:hAnsi="Tahoma" w:cs="Tahoma"/>
          <w:sz w:val="22"/>
          <w:szCs w:val="22"/>
        </w:rPr>
        <w:t>21</w:t>
      </w:r>
      <w:r w:rsidRPr="008262DB">
        <w:rPr>
          <w:rFonts w:ascii="Tahoma" w:hAnsi="Tahoma" w:cs="Tahoma"/>
          <w:sz w:val="22"/>
          <w:szCs w:val="22"/>
        </w:rPr>
        <w:t>. členu tega okvirnega sporazuma.</w:t>
      </w:r>
    </w:p>
    <w:p w:rsidR="00486DFB" w:rsidRDefault="00486DFB" w:rsidP="00486DFB">
      <w:pPr>
        <w:keepNext/>
        <w:rPr>
          <w:rFonts w:ascii="Tahoma" w:hAnsi="Tahoma"/>
          <w:sz w:val="22"/>
        </w:rPr>
      </w:pPr>
    </w:p>
    <w:p w:rsidR="00486DFB" w:rsidRDefault="00486DFB" w:rsidP="00486DFB">
      <w:pPr>
        <w:keepNext/>
        <w:rPr>
          <w:rFonts w:ascii="Tahoma" w:hAnsi="Tahoma"/>
          <w:sz w:val="22"/>
        </w:rPr>
      </w:pPr>
    </w:p>
    <w:p w:rsidR="00486DFB" w:rsidRPr="00881649" w:rsidRDefault="00486DFB" w:rsidP="002A79E1">
      <w:pPr>
        <w:pStyle w:val="Odstavekseznama"/>
        <w:keepNext/>
        <w:numPr>
          <w:ilvl w:val="0"/>
          <w:numId w:val="52"/>
        </w:numPr>
        <w:jc w:val="center"/>
        <w:rPr>
          <w:rFonts w:ascii="Tahoma" w:hAnsi="Tahoma"/>
          <w:b/>
          <w:sz w:val="22"/>
        </w:rPr>
      </w:pPr>
      <w:r w:rsidRPr="00881649">
        <w:rPr>
          <w:rFonts w:ascii="Tahoma" w:hAnsi="Tahoma"/>
          <w:b/>
          <w:sz w:val="22"/>
        </w:rPr>
        <w:t>ODSTOP OD OKVIRNEGA SPORAZUMA</w:t>
      </w:r>
    </w:p>
    <w:p w:rsidR="00486DFB" w:rsidRPr="005F7A87" w:rsidRDefault="00486DFB" w:rsidP="00486DFB">
      <w:pPr>
        <w:keepNext/>
        <w:rPr>
          <w:rFonts w:ascii="Tahoma" w:hAnsi="Tahoma"/>
          <w:b/>
          <w:sz w:val="22"/>
        </w:rPr>
      </w:pPr>
    </w:p>
    <w:p w:rsidR="00486DFB" w:rsidRPr="0098406B" w:rsidRDefault="00486DFB" w:rsidP="002A79E1">
      <w:pPr>
        <w:keepNext/>
        <w:numPr>
          <w:ilvl w:val="0"/>
          <w:numId w:val="51"/>
        </w:numPr>
        <w:ind w:left="425" w:hanging="425"/>
        <w:jc w:val="center"/>
        <w:rPr>
          <w:rFonts w:ascii="Tahoma" w:hAnsi="Tahoma"/>
          <w:sz w:val="22"/>
        </w:rPr>
      </w:pPr>
      <w:r w:rsidRPr="0098406B">
        <w:rPr>
          <w:rFonts w:ascii="Tahoma" w:hAnsi="Tahoma"/>
          <w:sz w:val="22"/>
        </w:rPr>
        <w:t>člen</w:t>
      </w:r>
    </w:p>
    <w:p w:rsidR="00486DFB" w:rsidRPr="005F7A87" w:rsidRDefault="00486DFB" w:rsidP="00486DFB">
      <w:pPr>
        <w:keepNext/>
        <w:rPr>
          <w:rFonts w:ascii="Tahoma" w:hAnsi="Tahoma"/>
          <w:sz w:val="22"/>
        </w:rPr>
      </w:pPr>
    </w:p>
    <w:p w:rsidR="00A621F9" w:rsidRPr="008262DB" w:rsidRDefault="00A621F9" w:rsidP="00A621F9">
      <w:pPr>
        <w:keepNext/>
        <w:jc w:val="both"/>
        <w:rPr>
          <w:rFonts w:ascii="Tahoma" w:hAnsi="Tahoma" w:cs="Tahoma"/>
          <w:sz w:val="22"/>
          <w:szCs w:val="22"/>
        </w:rPr>
      </w:pPr>
      <w:r w:rsidRPr="008262DB">
        <w:rPr>
          <w:rFonts w:ascii="Tahoma" w:hAnsi="Tahoma" w:cs="Tahoma"/>
          <w:sz w:val="22"/>
          <w:szCs w:val="22"/>
        </w:rPr>
        <w:t>Naročnik lahko, s pisnim obvestilom izvajalcu, ki ga pošlje s priporočeno pošiljko po pošti, kadarkoli odstopi od okvirnega sporazuma. V tem primeru je naročnik dolžan izvajalcu povrniti vse dokazljive stroške i</w:t>
      </w:r>
      <w:r w:rsidR="00070D18">
        <w:rPr>
          <w:rFonts w:ascii="Tahoma" w:hAnsi="Tahoma" w:cs="Tahoma"/>
          <w:sz w:val="22"/>
          <w:szCs w:val="22"/>
        </w:rPr>
        <w:t>n mu plačati do tedaj opravljene</w:t>
      </w:r>
      <w:r w:rsidRPr="008262DB">
        <w:rPr>
          <w:rFonts w:ascii="Tahoma" w:hAnsi="Tahoma" w:cs="Tahoma"/>
          <w:sz w:val="22"/>
          <w:szCs w:val="22"/>
        </w:rPr>
        <w:t xml:space="preserve"> </w:t>
      </w:r>
      <w:r w:rsidR="00070D18">
        <w:rPr>
          <w:rFonts w:ascii="Tahoma" w:hAnsi="Tahoma" w:cs="Tahoma"/>
          <w:sz w:val="22"/>
          <w:szCs w:val="22"/>
        </w:rPr>
        <w:t>storitev</w:t>
      </w:r>
      <w:r w:rsidRPr="008262DB">
        <w:rPr>
          <w:rFonts w:ascii="Tahoma" w:hAnsi="Tahoma" w:cs="Tahoma"/>
          <w:sz w:val="22"/>
          <w:szCs w:val="22"/>
        </w:rPr>
        <w:t>.</w:t>
      </w:r>
    </w:p>
    <w:p w:rsidR="00A621F9" w:rsidRPr="008262DB" w:rsidRDefault="00A621F9" w:rsidP="00A621F9">
      <w:pPr>
        <w:keepNext/>
        <w:jc w:val="both"/>
        <w:rPr>
          <w:rFonts w:ascii="Tahoma" w:hAnsi="Tahoma" w:cs="Tahoma"/>
          <w:sz w:val="22"/>
          <w:szCs w:val="22"/>
        </w:rPr>
      </w:pPr>
    </w:p>
    <w:p w:rsidR="00A621F9" w:rsidRPr="008262DB" w:rsidRDefault="00A621F9" w:rsidP="00A621F9">
      <w:pPr>
        <w:keepNext/>
        <w:jc w:val="both"/>
        <w:rPr>
          <w:rFonts w:ascii="Tahoma" w:hAnsi="Tahoma" w:cs="Tahoma"/>
          <w:sz w:val="22"/>
          <w:szCs w:val="22"/>
        </w:rPr>
      </w:pPr>
      <w:r w:rsidRPr="008262DB">
        <w:rPr>
          <w:rFonts w:ascii="Tahoma" w:hAnsi="Tahoma" w:cs="Tahoma"/>
          <w:sz w:val="22"/>
          <w:szCs w:val="22"/>
        </w:rPr>
        <w:t>Naročnik lahko odstopi od okvirnega sporazuma brez obveznosti do izvajalca, če izvajalec:</w:t>
      </w:r>
    </w:p>
    <w:p w:rsidR="00A621F9" w:rsidRPr="008262DB"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 xml:space="preserve">z naročnikom ne sklene Pisnega sporazuma, ki ureja skupne varstvene ukrepe za zagotavljanje varstva in zdravja pri delu v JAVNEM PODJETJU ENERGETIKA LJUBLJANA d.o.o., </w:t>
      </w:r>
    </w:p>
    <w:p w:rsidR="00A621F9" w:rsidRPr="008262DB"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ne upošteva navodil naročnika in jih tudi po opozorilu naročnika ne upošteva,</w:t>
      </w:r>
    </w:p>
    <w:p w:rsidR="00A621F9" w:rsidRPr="008262DB"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 xml:space="preserve">izvaja svoje obveznosti v nasprotju s pravili stroke, </w:t>
      </w:r>
      <w:r w:rsidRPr="008262DB">
        <w:rPr>
          <w:rFonts w:ascii="Tahoma" w:hAnsi="Tahoma" w:cs="Tahoma"/>
          <w:iCs/>
          <w:sz w:val="22"/>
          <w:szCs w:val="22"/>
        </w:rPr>
        <w:t>tehničnimi predpisi, standardi in veljavno zakonodajo,</w:t>
      </w:r>
    </w:p>
    <w:p w:rsidR="00A621F9" w:rsidRPr="008262DB"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ne izvaja predmeta okvirnega sporazuma v dogovorjeni kvaliteti ali v dogovorjenih rokih,</w:t>
      </w:r>
    </w:p>
    <w:p w:rsidR="00A621F9" w:rsidRPr="008262DB"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ne izpolnjuje vseh svojih obveznosti iz okvirnega sporazuma,</w:t>
      </w:r>
    </w:p>
    <w:p w:rsidR="00A621F9"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poviša cene v času veljavnost okvirnega sporazuma,</w:t>
      </w:r>
    </w:p>
    <w:p w:rsidR="00DA0288" w:rsidRPr="00DA0288" w:rsidRDefault="00DA0288" w:rsidP="00DA0288">
      <w:pPr>
        <w:keepNext/>
        <w:numPr>
          <w:ilvl w:val="0"/>
          <w:numId w:val="53"/>
        </w:numPr>
        <w:tabs>
          <w:tab w:val="left" w:pos="284"/>
          <w:tab w:val="left" w:pos="1702"/>
        </w:tabs>
        <w:ind w:left="284" w:hanging="284"/>
        <w:jc w:val="both"/>
        <w:rPr>
          <w:rFonts w:ascii="Tahoma" w:hAnsi="Tahoma" w:cs="Tahoma"/>
          <w:sz w:val="22"/>
          <w:szCs w:val="22"/>
        </w:rPr>
      </w:pPr>
      <w:r>
        <w:rPr>
          <w:rFonts w:ascii="Tahoma" w:hAnsi="Tahoma" w:cs="Tahoma"/>
          <w:sz w:val="22"/>
          <w:szCs w:val="22"/>
        </w:rPr>
        <w:t>naročnika ne obvesti o znižanju cen,</w:t>
      </w:r>
    </w:p>
    <w:p w:rsidR="00A621F9" w:rsidRPr="008262DB" w:rsidRDefault="00A621F9" w:rsidP="002A79E1">
      <w:pPr>
        <w:keepNext/>
        <w:numPr>
          <w:ilvl w:val="0"/>
          <w:numId w:val="53"/>
        </w:numPr>
        <w:tabs>
          <w:tab w:val="left" w:pos="284"/>
          <w:tab w:val="left" w:pos="1702"/>
        </w:tabs>
        <w:ind w:left="284" w:hanging="284"/>
        <w:jc w:val="both"/>
        <w:rPr>
          <w:rFonts w:ascii="Tahoma" w:hAnsi="Tahoma" w:cs="Tahoma"/>
          <w:sz w:val="22"/>
          <w:szCs w:val="22"/>
        </w:rPr>
      </w:pPr>
      <w:r w:rsidRPr="008262DB">
        <w:rPr>
          <w:rFonts w:ascii="Tahoma" w:hAnsi="Tahoma" w:cs="Tahoma"/>
          <w:sz w:val="22"/>
          <w:szCs w:val="22"/>
        </w:rPr>
        <w:t xml:space="preserve">prekine z izvedbo del brez pisnega soglasja naročnika. </w:t>
      </w:r>
    </w:p>
    <w:p w:rsidR="00A621F9" w:rsidRPr="008262DB" w:rsidRDefault="00A621F9" w:rsidP="00A621F9">
      <w:pPr>
        <w:keepNext/>
        <w:tabs>
          <w:tab w:val="left" w:pos="284"/>
          <w:tab w:val="left" w:pos="1702"/>
        </w:tabs>
        <w:jc w:val="both"/>
        <w:rPr>
          <w:rFonts w:ascii="Tahoma" w:hAnsi="Tahoma" w:cs="Tahoma"/>
          <w:sz w:val="22"/>
          <w:szCs w:val="22"/>
        </w:rPr>
      </w:pPr>
    </w:p>
    <w:p w:rsidR="00A621F9" w:rsidRPr="008262DB" w:rsidRDefault="00A621F9" w:rsidP="00A621F9">
      <w:pPr>
        <w:keepNext/>
        <w:tabs>
          <w:tab w:val="left" w:pos="0"/>
          <w:tab w:val="left" w:pos="1702"/>
        </w:tabs>
        <w:jc w:val="both"/>
        <w:rPr>
          <w:rFonts w:ascii="Tahoma" w:hAnsi="Tahoma" w:cs="Tahoma"/>
          <w:sz w:val="22"/>
          <w:szCs w:val="22"/>
        </w:rPr>
      </w:pPr>
      <w:r w:rsidRPr="008262DB">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w:t>
      </w:r>
    </w:p>
    <w:p w:rsidR="000E1F5E" w:rsidRDefault="000E1F5E" w:rsidP="00486DFB">
      <w:pPr>
        <w:keepNext/>
        <w:rPr>
          <w:rFonts w:ascii="Tahoma" w:hAnsi="Tahoma"/>
          <w:sz w:val="22"/>
        </w:rPr>
      </w:pPr>
    </w:p>
    <w:p w:rsidR="000E1F5E" w:rsidRDefault="000E1F5E" w:rsidP="00486DFB">
      <w:pPr>
        <w:keepNext/>
        <w:rPr>
          <w:rFonts w:ascii="Tahoma" w:hAnsi="Tahoma"/>
          <w:sz w:val="22"/>
        </w:rPr>
      </w:pPr>
    </w:p>
    <w:p w:rsidR="00486DFB" w:rsidRPr="00ED0067" w:rsidRDefault="00486DFB" w:rsidP="00ED0067">
      <w:pPr>
        <w:keepNext/>
        <w:tabs>
          <w:tab w:val="left" w:pos="709"/>
          <w:tab w:val="left" w:pos="1702"/>
        </w:tabs>
        <w:jc w:val="center"/>
        <w:rPr>
          <w:rFonts w:ascii="Tahoma" w:hAnsi="Tahoma"/>
          <w:b/>
          <w:sz w:val="22"/>
          <w:szCs w:val="22"/>
        </w:rPr>
      </w:pPr>
      <w:r>
        <w:rPr>
          <w:rFonts w:ascii="Tahoma" w:hAnsi="Tahoma"/>
          <w:b/>
          <w:sz w:val="22"/>
        </w:rPr>
        <w:t>XV.</w:t>
      </w:r>
      <w:r w:rsidRPr="0098406B">
        <w:rPr>
          <w:rFonts w:ascii="Tahoma" w:hAnsi="Tahoma"/>
          <w:b/>
          <w:sz w:val="22"/>
        </w:rPr>
        <w:t xml:space="preserve">   </w:t>
      </w:r>
      <w:r w:rsidR="00ED0067" w:rsidRPr="008262DB">
        <w:rPr>
          <w:rFonts w:ascii="Tahoma" w:hAnsi="Tahoma"/>
          <w:b/>
          <w:sz w:val="22"/>
          <w:szCs w:val="22"/>
        </w:rPr>
        <w:t>KAZNI PO OKVIRNEM SPORAZUMU</w:t>
      </w:r>
    </w:p>
    <w:p w:rsidR="00486DFB" w:rsidRPr="0098406B" w:rsidRDefault="00486DFB" w:rsidP="00486DFB">
      <w:pPr>
        <w:keepNext/>
        <w:ind w:left="1701" w:hanging="1701"/>
        <w:jc w:val="center"/>
        <w:rPr>
          <w:rFonts w:ascii="Tahoma" w:hAnsi="Tahoma"/>
          <w:sz w:val="22"/>
        </w:rPr>
      </w:pPr>
    </w:p>
    <w:p w:rsidR="00486DFB" w:rsidRPr="0098406B" w:rsidRDefault="00486DFB" w:rsidP="002A79E1">
      <w:pPr>
        <w:keepNext/>
        <w:numPr>
          <w:ilvl w:val="0"/>
          <w:numId w:val="51"/>
        </w:numPr>
        <w:ind w:left="425" w:hanging="425"/>
        <w:jc w:val="center"/>
        <w:rPr>
          <w:rFonts w:ascii="Tahoma" w:hAnsi="Tahoma"/>
          <w:sz w:val="22"/>
        </w:rPr>
      </w:pPr>
      <w:r w:rsidRPr="0098406B">
        <w:rPr>
          <w:rFonts w:ascii="Tahoma" w:hAnsi="Tahoma"/>
          <w:sz w:val="22"/>
        </w:rPr>
        <w:t>člen</w:t>
      </w:r>
    </w:p>
    <w:p w:rsidR="00486DFB" w:rsidRDefault="00486DFB" w:rsidP="00486DFB">
      <w:pPr>
        <w:keepNext/>
        <w:jc w:val="both"/>
        <w:rPr>
          <w:rFonts w:ascii="Tahoma" w:hAnsi="Tahoma"/>
          <w:sz w:val="22"/>
        </w:rPr>
      </w:pPr>
    </w:p>
    <w:p w:rsidR="00ED0067" w:rsidRPr="008262DB" w:rsidRDefault="00ED0067" w:rsidP="00ED0067">
      <w:pPr>
        <w:keepNext/>
        <w:tabs>
          <w:tab w:val="left" w:pos="709"/>
          <w:tab w:val="left" w:pos="1702"/>
        </w:tabs>
        <w:jc w:val="both"/>
        <w:rPr>
          <w:rFonts w:ascii="Tahoma" w:hAnsi="Tahoma" w:cs="Tahoma"/>
          <w:sz w:val="22"/>
          <w:szCs w:val="22"/>
        </w:rPr>
      </w:pPr>
      <w:r w:rsidRPr="008262DB">
        <w:rPr>
          <w:rFonts w:ascii="Tahoma" w:hAnsi="Tahoma" w:cs="Tahoma"/>
          <w:sz w:val="22"/>
          <w:szCs w:val="22"/>
        </w:rPr>
        <w:t xml:space="preserve">Če izvajalec po svoji krivdi ne opravi obveznosti v skladu z določili tega okvirnega sporazuma, je naročnik upravičen obračunati kazen po okvirnem sporazumu, in sicer v višini 0,5 % (nič celih pet odstotkov) vrednosti posameznega naročila iz tega okvirnega sporazuma brez DDV za vsak </w:t>
      </w:r>
      <w:r w:rsidRPr="008262DB">
        <w:rPr>
          <w:rFonts w:ascii="Tahoma" w:hAnsi="Tahoma" w:cs="Tahoma"/>
          <w:sz w:val="22"/>
          <w:szCs w:val="22"/>
        </w:rPr>
        <w:lastRenderedPageBreak/>
        <w:t>zamujen koledarski dan, vendar največ 20 % (dvajset odstotkov) vrednosti posameznega naročila brez DDV.</w:t>
      </w:r>
    </w:p>
    <w:p w:rsidR="00ED0067" w:rsidRPr="008262DB" w:rsidRDefault="00ED0067" w:rsidP="00ED0067">
      <w:pPr>
        <w:keepNext/>
        <w:tabs>
          <w:tab w:val="left" w:pos="709"/>
          <w:tab w:val="left" w:pos="1702"/>
        </w:tabs>
        <w:jc w:val="both"/>
        <w:rPr>
          <w:rFonts w:ascii="Tahoma" w:hAnsi="Tahoma" w:cs="Tahoma"/>
          <w:sz w:val="22"/>
          <w:szCs w:val="22"/>
        </w:rPr>
      </w:pPr>
    </w:p>
    <w:p w:rsidR="00ED0067" w:rsidRPr="008262DB" w:rsidRDefault="00ED0067" w:rsidP="00ED0067">
      <w:pPr>
        <w:keepNext/>
        <w:tabs>
          <w:tab w:val="left" w:pos="709"/>
          <w:tab w:val="left" w:pos="1702"/>
        </w:tabs>
        <w:jc w:val="both"/>
        <w:rPr>
          <w:rFonts w:ascii="Tahoma" w:hAnsi="Tahoma" w:cs="Tahoma"/>
          <w:sz w:val="22"/>
          <w:szCs w:val="22"/>
        </w:rPr>
      </w:pPr>
      <w:r w:rsidRPr="008262DB">
        <w:rPr>
          <w:rFonts w:ascii="Tahoma" w:hAnsi="Tahoma" w:cs="Tahoma"/>
          <w:sz w:val="22"/>
          <w:szCs w:val="22"/>
        </w:rPr>
        <w:t>V kolikor kazen po okvirnem sporazumu preseže 20 % (dvajset odstotkov) vrednosti posameznega naročila brez DDV, lahko naročnik od okvirnega sporazuma odstopi, brez obveznosti do izvajalca.</w:t>
      </w:r>
    </w:p>
    <w:p w:rsidR="00ED0067" w:rsidRPr="008262DB" w:rsidRDefault="00ED0067" w:rsidP="00ED0067">
      <w:pPr>
        <w:keepNext/>
        <w:tabs>
          <w:tab w:val="left" w:pos="709"/>
          <w:tab w:val="left" w:pos="1702"/>
        </w:tabs>
        <w:jc w:val="both"/>
        <w:rPr>
          <w:rFonts w:ascii="Tahoma" w:hAnsi="Tahoma"/>
          <w:sz w:val="22"/>
          <w:szCs w:val="22"/>
        </w:rPr>
      </w:pPr>
    </w:p>
    <w:p w:rsidR="00ED0067" w:rsidRPr="008262DB" w:rsidRDefault="00ED0067" w:rsidP="00ED0067">
      <w:pPr>
        <w:keepNext/>
        <w:tabs>
          <w:tab w:val="left" w:pos="709"/>
          <w:tab w:val="left" w:pos="1702"/>
        </w:tabs>
        <w:jc w:val="both"/>
        <w:rPr>
          <w:rFonts w:ascii="Tahoma" w:hAnsi="Tahoma"/>
          <w:sz w:val="22"/>
          <w:szCs w:val="22"/>
        </w:rPr>
      </w:pPr>
      <w:r w:rsidRPr="008262DB">
        <w:rPr>
          <w:rFonts w:ascii="Tahoma" w:hAnsi="Tahoma"/>
          <w:sz w:val="22"/>
          <w:szCs w:val="22"/>
        </w:rPr>
        <w:t xml:space="preserve">Izvajalec s podpisom tega okvirnega sporazuma izrecno dovoljuje, da si naročnik kazen po okvirnem sporazumu obračuna pri plačilu računa, čeprav ob zamudi izvajalca na to ni posebej opozoril niti pisno obvestil. </w:t>
      </w:r>
    </w:p>
    <w:p w:rsidR="00ED0067" w:rsidRPr="008262DB" w:rsidRDefault="00ED0067" w:rsidP="00ED0067">
      <w:pPr>
        <w:keepNext/>
        <w:tabs>
          <w:tab w:val="left" w:pos="709"/>
          <w:tab w:val="left" w:pos="1702"/>
        </w:tabs>
        <w:jc w:val="both"/>
        <w:rPr>
          <w:rFonts w:ascii="Tahoma" w:hAnsi="Tahoma"/>
          <w:sz w:val="22"/>
          <w:szCs w:val="22"/>
        </w:rPr>
      </w:pPr>
    </w:p>
    <w:p w:rsidR="00ED0067" w:rsidRPr="008262DB" w:rsidRDefault="00ED0067" w:rsidP="00ED0067">
      <w:pPr>
        <w:keepNext/>
        <w:tabs>
          <w:tab w:val="left" w:pos="709"/>
          <w:tab w:val="left" w:pos="1702"/>
        </w:tabs>
        <w:jc w:val="both"/>
        <w:rPr>
          <w:rFonts w:ascii="Tahoma" w:hAnsi="Tahoma" w:cs="Tahoma"/>
          <w:sz w:val="22"/>
          <w:szCs w:val="22"/>
        </w:rPr>
      </w:pPr>
      <w:r w:rsidRPr="008262DB">
        <w:rPr>
          <w:rFonts w:ascii="Tahoma" w:hAnsi="Tahoma"/>
          <w:sz w:val="22"/>
          <w:szCs w:val="22"/>
        </w:rPr>
        <w:t xml:space="preserve">Če zaradi zamude izvedbe obveznosti po tem okvirnem sporazumu nastaja pri naročniku dodatna škoda, je naročnik upravičen do povrnitve nastale škode s strani izvajalca. </w:t>
      </w:r>
    </w:p>
    <w:p w:rsidR="00ED0067" w:rsidRDefault="00ED0067" w:rsidP="00ED0067">
      <w:pPr>
        <w:keepNext/>
        <w:tabs>
          <w:tab w:val="left" w:pos="709"/>
          <w:tab w:val="left" w:pos="1702"/>
        </w:tabs>
        <w:jc w:val="both"/>
        <w:rPr>
          <w:rFonts w:ascii="Tahoma" w:hAnsi="Tahoma" w:cs="Tahoma"/>
          <w:sz w:val="22"/>
          <w:szCs w:val="22"/>
        </w:rPr>
      </w:pPr>
    </w:p>
    <w:p w:rsidR="00ED0067" w:rsidRPr="008262DB" w:rsidRDefault="00ED0067" w:rsidP="00ED0067">
      <w:pPr>
        <w:keepNext/>
        <w:tabs>
          <w:tab w:val="left" w:pos="709"/>
          <w:tab w:val="left" w:pos="1702"/>
        </w:tabs>
        <w:jc w:val="both"/>
        <w:rPr>
          <w:rFonts w:ascii="Tahoma" w:hAnsi="Tahoma" w:cs="Tahoma"/>
          <w:sz w:val="22"/>
          <w:szCs w:val="22"/>
        </w:rPr>
      </w:pPr>
      <w:r w:rsidRPr="008262DB">
        <w:rPr>
          <w:rFonts w:ascii="Tahoma" w:hAnsi="Tahoma" w:cs="Tahoma"/>
          <w:sz w:val="22"/>
          <w:szCs w:val="22"/>
        </w:rPr>
        <w:t xml:space="preserve">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  </w:t>
      </w:r>
    </w:p>
    <w:p w:rsidR="00ED0067" w:rsidRPr="008262DB" w:rsidRDefault="00ED0067" w:rsidP="00ED0067">
      <w:pPr>
        <w:keepNext/>
        <w:tabs>
          <w:tab w:val="left" w:pos="709"/>
          <w:tab w:val="left" w:pos="1702"/>
        </w:tabs>
        <w:jc w:val="both"/>
        <w:rPr>
          <w:rFonts w:ascii="Tahoma" w:hAnsi="Tahoma" w:cs="Tahoma"/>
          <w:sz w:val="22"/>
          <w:szCs w:val="22"/>
        </w:rPr>
      </w:pPr>
    </w:p>
    <w:p w:rsidR="00ED0067" w:rsidRPr="008262DB" w:rsidRDefault="00ED0067" w:rsidP="00ED0067">
      <w:pPr>
        <w:keepNext/>
        <w:tabs>
          <w:tab w:val="left" w:pos="709"/>
          <w:tab w:val="left" w:pos="1702"/>
        </w:tabs>
        <w:jc w:val="both"/>
        <w:rPr>
          <w:rFonts w:ascii="Tahoma" w:hAnsi="Tahoma" w:cs="Tahoma"/>
          <w:sz w:val="22"/>
          <w:szCs w:val="22"/>
        </w:rPr>
      </w:pPr>
      <w:r w:rsidRPr="008262DB">
        <w:rPr>
          <w:rFonts w:ascii="Tahoma" w:hAnsi="Tahoma" w:cs="Tahoma"/>
          <w:sz w:val="22"/>
          <w:szCs w:val="22"/>
        </w:rPr>
        <w:t>Vsaka stranka okvirnega sporazuma odgovarja drugi stranki okvirnega sporazuma za škodo, ki jo povzroči drugi stranki okvirnega sporazuma v posledici neizpolnjevanja svojih obveznosti po tem okvirnem sporazumu, v skladu z veljavnimi predpisi.</w:t>
      </w:r>
    </w:p>
    <w:p w:rsidR="00881649" w:rsidRDefault="00881649" w:rsidP="00486DFB">
      <w:pPr>
        <w:keepNext/>
        <w:jc w:val="both"/>
        <w:rPr>
          <w:rFonts w:ascii="Tahoma" w:hAnsi="Tahoma"/>
          <w:sz w:val="22"/>
        </w:rPr>
      </w:pPr>
    </w:p>
    <w:p w:rsidR="00881649" w:rsidRPr="0098406B" w:rsidRDefault="00881649" w:rsidP="00486DFB">
      <w:pPr>
        <w:keepNext/>
        <w:jc w:val="both"/>
        <w:rPr>
          <w:rFonts w:ascii="Tahoma" w:hAnsi="Tahoma"/>
          <w:sz w:val="22"/>
        </w:rPr>
      </w:pPr>
    </w:p>
    <w:p w:rsidR="00486DFB" w:rsidRPr="0098406B" w:rsidRDefault="00486DFB" w:rsidP="00486DFB">
      <w:pPr>
        <w:keepNext/>
        <w:ind w:left="567"/>
        <w:jc w:val="center"/>
        <w:rPr>
          <w:rFonts w:ascii="Tahoma" w:hAnsi="Tahoma"/>
          <w:b/>
          <w:sz w:val="22"/>
        </w:rPr>
      </w:pPr>
      <w:r>
        <w:rPr>
          <w:rFonts w:ascii="Tahoma" w:hAnsi="Tahoma"/>
          <w:b/>
          <w:sz w:val="22"/>
        </w:rPr>
        <w:t xml:space="preserve">XVI.    </w:t>
      </w:r>
      <w:r w:rsidRPr="0098406B">
        <w:rPr>
          <w:rFonts w:ascii="Tahoma" w:hAnsi="Tahoma"/>
          <w:b/>
          <w:sz w:val="22"/>
        </w:rPr>
        <w:t xml:space="preserve">PREDSTAVNIKI STRANK </w:t>
      </w:r>
    </w:p>
    <w:p w:rsidR="00486DFB" w:rsidRPr="0098406B" w:rsidRDefault="00486DFB" w:rsidP="00486DFB">
      <w:pPr>
        <w:keepNext/>
        <w:ind w:left="1701" w:hanging="1701"/>
        <w:rPr>
          <w:rFonts w:ascii="Tahoma" w:hAnsi="Tahoma"/>
          <w:sz w:val="22"/>
        </w:rPr>
      </w:pPr>
    </w:p>
    <w:p w:rsidR="00486DFB" w:rsidRPr="0098406B" w:rsidRDefault="00486DFB" w:rsidP="002A79E1">
      <w:pPr>
        <w:keepNext/>
        <w:numPr>
          <w:ilvl w:val="0"/>
          <w:numId w:val="51"/>
        </w:numPr>
        <w:ind w:left="425" w:hanging="425"/>
        <w:jc w:val="center"/>
        <w:rPr>
          <w:rFonts w:ascii="Tahoma" w:hAnsi="Tahoma"/>
          <w:sz w:val="22"/>
        </w:rPr>
      </w:pPr>
      <w:r w:rsidRPr="0098406B">
        <w:rPr>
          <w:rFonts w:ascii="Tahoma" w:hAnsi="Tahoma"/>
          <w:sz w:val="22"/>
        </w:rPr>
        <w:t>člen</w:t>
      </w:r>
    </w:p>
    <w:p w:rsidR="00486DFB" w:rsidRDefault="00486DFB" w:rsidP="00486DFB">
      <w:pPr>
        <w:keepNext/>
        <w:jc w:val="both"/>
        <w:rPr>
          <w:rFonts w:ascii="Tahoma" w:hAnsi="Tahoma"/>
          <w:sz w:val="22"/>
        </w:rPr>
      </w:pPr>
    </w:p>
    <w:p w:rsidR="004E256C" w:rsidRPr="00F71250" w:rsidRDefault="004E256C" w:rsidP="004E256C">
      <w:pPr>
        <w:keepNext/>
        <w:jc w:val="both"/>
        <w:rPr>
          <w:rFonts w:ascii="Tahoma" w:hAnsi="Tahoma" w:cs="Tahoma"/>
          <w:sz w:val="22"/>
          <w:szCs w:val="22"/>
        </w:rPr>
      </w:pPr>
      <w:r w:rsidRPr="00F71250">
        <w:rPr>
          <w:rFonts w:ascii="Tahoma" w:hAnsi="Tahoma" w:cs="Tahoma"/>
          <w:sz w:val="22"/>
          <w:szCs w:val="22"/>
        </w:rPr>
        <w:t>Stranki okvirnega sporazuma veljavno zastopajo in predstavljajo izključno njuni zakoniti zastopniki.</w:t>
      </w:r>
    </w:p>
    <w:p w:rsidR="004E256C" w:rsidRDefault="004E256C" w:rsidP="00486DFB">
      <w:pPr>
        <w:keepNext/>
        <w:jc w:val="both"/>
        <w:rPr>
          <w:rFonts w:ascii="Tahoma" w:hAnsi="Tahoma"/>
          <w:sz w:val="22"/>
        </w:rPr>
      </w:pPr>
    </w:p>
    <w:p w:rsidR="00486DFB" w:rsidRPr="000F66C0" w:rsidRDefault="004E256C" w:rsidP="00486DFB">
      <w:pPr>
        <w:keepNext/>
        <w:jc w:val="both"/>
        <w:rPr>
          <w:rFonts w:ascii="Tahoma" w:hAnsi="Tahoma" w:cs="Tahoma"/>
          <w:sz w:val="22"/>
          <w:szCs w:val="22"/>
        </w:rPr>
      </w:pPr>
      <w:r>
        <w:rPr>
          <w:rFonts w:ascii="Tahoma" w:hAnsi="Tahoma"/>
          <w:sz w:val="22"/>
        </w:rPr>
        <w:t>Ne glede na določilo prejšnjega odstavka je p</w:t>
      </w:r>
      <w:r w:rsidR="00486DFB" w:rsidRPr="001737D4">
        <w:rPr>
          <w:rFonts w:ascii="Tahoma" w:hAnsi="Tahoma"/>
          <w:sz w:val="22"/>
        </w:rPr>
        <w:t xml:space="preserve">ooblaščeni predstavnik naročnika, ki bo urejal vsa vprašanja, ki </w:t>
      </w:r>
      <w:r w:rsidR="00486DFB" w:rsidRPr="001737D4">
        <w:rPr>
          <w:rFonts w:ascii="Tahoma" w:hAnsi="Tahoma" w:cs="Tahoma"/>
          <w:sz w:val="22"/>
          <w:szCs w:val="22"/>
        </w:rPr>
        <w:t xml:space="preserve">bodo nastala v zvezi z izvajanjem tega okvirnega sporazuma, </w:t>
      </w:r>
      <w:r w:rsidR="00A52AAE" w:rsidRPr="00517076">
        <w:rPr>
          <w:rFonts w:ascii="Tahoma" w:eastAsia="Calibri" w:hAnsi="Tahoma" w:cs="Tahoma"/>
          <w:sz w:val="22"/>
          <w:szCs w:val="22"/>
        </w:rPr>
        <w:t>Dušan Roš</w:t>
      </w:r>
      <w:r w:rsidR="00A52AAE" w:rsidRPr="00517076">
        <w:rPr>
          <w:rFonts w:ascii="Tahoma" w:hAnsi="Tahoma" w:cs="Tahoma"/>
          <w:sz w:val="22"/>
          <w:szCs w:val="22"/>
        </w:rPr>
        <w:t>,</w:t>
      </w:r>
      <w:r w:rsidR="00F71250">
        <w:rPr>
          <w:rFonts w:ascii="Tahoma" w:hAnsi="Tahoma" w:cs="Tahoma"/>
          <w:sz w:val="22"/>
          <w:szCs w:val="22"/>
        </w:rPr>
        <w:t xml:space="preserve"> </w:t>
      </w:r>
      <w:r w:rsidR="00F71250" w:rsidRPr="008262DB">
        <w:rPr>
          <w:rFonts w:ascii="Tahoma" w:hAnsi="Tahoma"/>
          <w:sz w:val="22"/>
        </w:rPr>
        <w:t>tel.: +</w:t>
      </w:r>
      <w:r w:rsidR="00F71250" w:rsidRPr="00F71250">
        <w:rPr>
          <w:rFonts w:ascii="Tahoma" w:hAnsi="Tahoma" w:cs="Tahoma"/>
          <w:sz w:val="22"/>
          <w:szCs w:val="22"/>
        </w:rPr>
        <w:t>386 1 58 89 560</w:t>
      </w:r>
      <w:r w:rsidR="00A52AAE" w:rsidRPr="00A52AAE">
        <w:rPr>
          <w:rFonts w:ascii="Tahoma" w:hAnsi="Tahoma" w:cs="Tahoma"/>
          <w:sz w:val="22"/>
          <w:szCs w:val="22"/>
        </w:rPr>
        <w:t>, elektronska</w:t>
      </w:r>
      <w:r w:rsidR="00A52AAE" w:rsidRPr="00517076">
        <w:rPr>
          <w:rFonts w:ascii="Tahoma" w:hAnsi="Tahoma" w:cs="Tahoma"/>
          <w:sz w:val="22"/>
          <w:szCs w:val="22"/>
        </w:rPr>
        <w:t xml:space="preserve"> pošta: </w:t>
      </w:r>
      <w:hyperlink r:id="rId14" w:history="1">
        <w:r w:rsidR="00A52AAE" w:rsidRPr="00517076">
          <w:rPr>
            <w:rStyle w:val="Hiperpovezava"/>
            <w:rFonts w:ascii="Tahoma" w:hAnsi="Tahoma" w:cs="Tahoma"/>
            <w:sz w:val="22"/>
            <w:szCs w:val="22"/>
          </w:rPr>
          <w:t>dusan.ros@energetika-lj.si</w:t>
        </w:r>
      </w:hyperlink>
      <w:r w:rsidR="00A52AAE" w:rsidRPr="00517076">
        <w:rPr>
          <w:rFonts w:ascii="Tahoma" w:hAnsi="Tahoma" w:cs="Tahoma"/>
          <w:sz w:val="22"/>
          <w:szCs w:val="22"/>
        </w:rPr>
        <w:t>.</w:t>
      </w:r>
    </w:p>
    <w:p w:rsidR="00486DFB" w:rsidRPr="001737D4" w:rsidRDefault="00486DFB" w:rsidP="00486DFB">
      <w:pPr>
        <w:keepNext/>
        <w:jc w:val="both"/>
        <w:rPr>
          <w:rFonts w:ascii="Tahoma" w:hAnsi="Tahoma" w:cs="Tahoma"/>
          <w:sz w:val="22"/>
        </w:rPr>
      </w:pPr>
    </w:p>
    <w:p w:rsidR="00486DFB" w:rsidRPr="001737D4" w:rsidRDefault="00486DFB" w:rsidP="00486DFB">
      <w:pPr>
        <w:keepNext/>
        <w:jc w:val="both"/>
        <w:rPr>
          <w:rFonts w:ascii="Tahoma" w:hAnsi="Tahoma" w:cs="Tahoma"/>
          <w:sz w:val="22"/>
          <w:szCs w:val="22"/>
        </w:rPr>
      </w:pPr>
      <w:r w:rsidRPr="001737D4">
        <w:rPr>
          <w:rFonts w:ascii="Tahoma" w:hAnsi="Tahoma"/>
          <w:sz w:val="22"/>
          <w:szCs w:val="22"/>
        </w:rPr>
        <w:t xml:space="preserve">Pooblaščeni predstavnik naročnika potrdi izvedbo </w:t>
      </w:r>
      <w:r w:rsidR="00596E2C">
        <w:rPr>
          <w:rFonts w:ascii="Tahoma" w:hAnsi="Tahoma"/>
          <w:sz w:val="22"/>
          <w:szCs w:val="22"/>
        </w:rPr>
        <w:t>storitev</w:t>
      </w:r>
      <w:r w:rsidRPr="001737D4">
        <w:rPr>
          <w:rFonts w:ascii="Tahoma" w:hAnsi="Tahoma"/>
          <w:sz w:val="22"/>
          <w:szCs w:val="22"/>
        </w:rPr>
        <w:t xml:space="preserve"> in posreduje vse zahteve naročnika izvajalcu v času veljavnosti okvirnega sporazuma.</w:t>
      </w:r>
      <w:r w:rsidRPr="001737D4">
        <w:rPr>
          <w:rFonts w:ascii="Tahoma" w:hAnsi="Tahoma" w:cs="Tahoma"/>
          <w:sz w:val="22"/>
          <w:szCs w:val="22"/>
        </w:rPr>
        <w:t xml:space="preserve"> </w:t>
      </w:r>
    </w:p>
    <w:p w:rsidR="00486DFB" w:rsidRPr="001737D4" w:rsidRDefault="00486DFB" w:rsidP="00486DFB">
      <w:pPr>
        <w:keepNext/>
        <w:jc w:val="both"/>
        <w:rPr>
          <w:rFonts w:ascii="Tahoma" w:hAnsi="Tahoma" w:cs="Tahoma"/>
          <w:sz w:val="22"/>
          <w:szCs w:val="22"/>
        </w:rPr>
      </w:pPr>
    </w:p>
    <w:p w:rsidR="00486DFB" w:rsidRPr="001737D4" w:rsidRDefault="00486DFB" w:rsidP="00486DFB">
      <w:pPr>
        <w:keepNext/>
        <w:jc w:val="both"/>
        <w:rPr>
          <w:rFonts w:ascii="Tahoma" w:hAnsi="Tahoma" w:cs="Tahoma"/>
          <w:bCs/>
          <w:sz w:val="22"/>
          <w:szCs w:val="22"/>
        </w:rPr>
      </w:pPr>
      <w:r w:rsidRPr="001737D4">
        <w:rPr>
          <w:rFonts w:ascii="Tahoma" w:hAnsi="Tahoma" w:cs="Tahoma"/>
          <w:bCs/>
          <w:sz w:val="22"/>
          <w:szCs w:val="22"/>
        </w:rPr>
        <w:t>Pooblaščeni predstavnik izvajalca v zvezi z izvajanjem tega okvirnega sporazumu je __________________, tel:____________e-</w:t>
      </w:r>
      <w:proofErr w:type="spellStart"/>
      <w:r w:rsidRPr="001737D4">
        <w:rPr>
          <w:rFonts w:ascii="Tahoma" w:hAnsi="Tahoma" w:cs="Tahoma"/>
          <w:bCs/>
          <w:sz w:val="22"/>
          <w:szCs w:val="22"/>
        </w:rPr>
        <w:t>mail</w:t>
      </w:r>
      <w:proofErr w:type="spellEnd"/>
      <w:r w:rsidRPr="001737D4">
        <w:rPr>
          <w:rFonts w:ascii="Tahoma" w:hAnsi="Tahoma" w:cs="Tahoma"/>
          <w:bCs/>
          <w:sz w:val="22"/>
          <w:szCs w:val="22"/>
        </w:rPr>
        <w:t>___________ v njegovi odsotnosti pa ga zamenjuje _________________________ tel:____________e-</w:t>
      </w:r>
      <w:proofErr w:type="spellStart"/>
      <w:r w:rsidRPr="001737D4">
        <w:rPr>
          <w:rFonts w:ascii="Tahoma" w:hAnsi="Tahoma" w:cs="Tahoma"/>
          <w:bCs/>
          <w:sz w:val="22"/>
          <w:szCs w:val="22"/>
        </w:rPr>
        <w:t>mail</w:t>
      </w:r>
      <w:proofErr w:type="spellEnd"/>
      <w:r w:rsidRPr="001737D4">
        <w:rPr>
          <w:rFonts w:ascii="Tahoma" w:hAnsi="Tahoma" w:cs="Tahoma"/>
          <w:bCs/>
          <w:sz w:val="22"/>
          <w:szCs w:val="22"/>
        </w:rPr>
        <w:t>___________.</w:t>
      </w:r>
    </w:p>
    <w:p w:rsidR="00486DFB" w:rsidRDefault="00486DFB" w:rsidP="00486DFB">
      <w:pPr>
        <w:keepNext/>
        <w:jc w:val="both"/>
        <w:rPr>
          <w:rFonts w:ascii="Tahoma" w:hAnsi="Tahoma" w:cs="Tahoma"/>
          <w:sz w:val="22"/>
          <w:szCs w:val="22"/>
        </w:rPr>
      </w:pPr>
    </w:p>
    <w:p w:rsidR="00486DFB" w:rsidRDefault="00486DFB" w:rsidP="00486DFB">
      <w:pPr>
        <w:keepNext/>
        <w:jc w:val="both"/>
        <w:rPr>
          <w:rFonts w:ascii="Tahoma" w:hAnsi="Tahoma" w:cs="Tahoma"/>
          <w:sz w:val="22"/>
          <w:szCs w:val="22"/>
        </w:rPr>
      </w:pPr>
      <w:r>
        <w:rPr>
          <w:rFonts w:ascii="Tahoma" w:hAnsi="Tahoma" w:cs="Tahoma"/>
          <w:sz w:val="22"/>
          <w:szCs w:val="22"/>
        </w:rPr>
        <w:t>Pooblaščeni predstavnik izvajalca bo urejal</w:t>
      </w:r>
      <w:r w:rsidRPr="00995A53">
        <w:rPr>
          <w:rFonts w:ascii="Tahoma" w:hAnsi="Tahoma" w:cs="Tahoma"/>
          <w:sz w:val="22"/>
          <w:szCs w:val="22"/>
        </w:rPr>
        <w:t xml:space="preserve"> vsa vprašanja, ki bodo nastala v zvezi z izvajanjem tega okvirnega sporazuma</w:t>
      </w:r>
      <w:r>
        <w:rPr>
          <w:rFonts w:ascii="Tahoma" w:hAnsi="Tahoma" w:cs="Tahoma"/>
          <w:sz w:val="22"/>
          <w:szCs w:val="22"/>
        </w:rPr>
        <w:t>.</w:t>
      </w:r>
    </w:p>
    <w:p w:rsidR="00486DFB" w:rsidRPr="001737D4" w:rsidRDefault="00486DFB" w:rsidP="00486DFB">
      <w:pPr>
        <w:keepNext/>
        <w:jc w:val="both"/>
        <w:rPr>
          <w:rFonts w:ascii="Tahoma" w:hAnsi="Tahoma" w:cs="Tahoma"/>
          <w:sz w:val="22"/>
          <w:szCs w:val="22"/>
        </w:rPr>
      </w:pPr>
    </w:p>
    <w:p w:rsidR="00DA0288" w:rsidRPr="008262DB" w:rsidRDefault="00DA0288" w:rsidP="00DA0288">
      <w:pPr>
        <w:keepNext/>
        <w:tabs>
          <w:tab w:val="left" w:pos="0"/>
        </w:tabs>
        <w:jc w:val="both"/>
        <w:rPr>
          <w:rFonts w:ascii="Tahoma" w:hAnsi="Tahoma" w:cs="Tahoma"/>
          <w:sz w:val="22"/>
          <w:szCs w:val="22"/>
        </w:rPr>
      </w:pPr>
      <w:r w:rsidRPr="008262DB">
        <w:rPr>
          <w:rFonts w:ascii="Tahoma" w:hAnsi="Tahoma" w:cs="Tahoma"/>
          <w:sz w:val="22"/>
          <w:szCs w:val="22"/>
        </w:rPr>
        <w:t xml:space="preserve">O morebitnih spremembah pooblaščenih predstavnikov okvirnega sporazuma </w:t>
      </w:r>
      <w:r>
        <w:rPr>
          <w:rFonts w:ascii="Tahoma" w:hAnsi="Tahoma" w:cs="Tahoma"/>
          <w:sz w:val="22"/>
          <w:szCs w:val="22"/>
        </w:rPr>
        <w:t xml:space="preserve">oziroma kontaktnih oseb naročnika </w:t>
      </w:r>
      <w:r w:rsidRPr="008262DB">
        <w:rPr>
          <w:rFonts w:ascii="Tahoma" w:hAnsi="Tahoma" w:cs="Tahoma"/>
          <w:sz w:val="22"/>
          <w:szCs w:val="22"/>
        </w:rPr>
        <w:t>se stranki pisno obvestita v roku 7 (sedmih) koledarskih dni po spremembi.</w:t>
      </w:r>
    </w:p>
    <w:p w:rsidR="00881649" w:rsidRDefault="00881649" w:rsidP="00486DFB">
      <w:pPr>
        <w:keepNext/>
        <w:jc w:val="both"/>
        <w:rPr>
          <w:rFonts w:ascii="Tahoma" w:hAnsi="Tahoma"/>
          <w:sz w:val="22"/>
        </w:rPr>
      </w:pPr>
    </w:p>
    <w:p w:rsidR="00305FDE" w:rsidRDefault="00305FDE" w:rsidP="00486DFB">
      <w:pPr>
        <w:keepNext/>
        <w:jc w:val="both"/>
        <w:rPr>
          <w:rFonts w:ascii="Tahoma" w:hAnsi="Tahoma"/>
          <w:sz w:val="22"/>
        </w:rPr>
      </w:pPr>
    </w:p>
    <w:p w:rsidR="00305FDE" w:rsidRDefault="00305FDE" w:rsidP="00486DFB">
      <w:pPr>
        <w:keepNext/>
        <w:jc w:val="both"/>
        <w:rPr>
          <w:rFonts w:ascii="Tahoma" w:hAnsi="Tahoma"/>
          <w:sz w:val="22"/>
        </w:rPr>
      </w:pPr>
    </w:p>
    <w:p w:rsidR="00305FDE" w:rsidRDefault="00305FDE" w:rsidP="00486DFB">
      <w:pPr>
        <w:keepNext/>
        <w:jc w:val="both"/>
        <w:rPr>
          <w:rFonts w:ascii="Tahoma" w:hAnsi="Tahoma"/>
          <w:sz w:val="22"/>
        </w:rPr>
      </w:pPr>
    </w:p>
    <w:p w:rsidR="00305FDE" w:rsidRDefault="00305FDE" w:rsidP="00486DFB">
      <w:pPr>
        <w:keepNext/>
        <w:jc w:val="both"/>
        <w:rPr>
          <w:rFonts w:ascii="Tahoma" w:hAnsi="Tahoma"/>
          <w:sz w:val="22"/>
        </w:rPr>
      </w:pPr>
    </w:p>
    <w:p w:rsidR="00881649" w:rsidRPr="0098406B" w:rsidRDefault="00881649" w:rsidP="00486DFB">
      <w:pPr>
        <w:keepNext/>
        <w:jc w:val="both"/>
        <w:rPr>
          <w:rFonts w:ascii="Tahoma" w:hAnsi="Tahoma"/>
          <w:sz w:val="22"/>
        </w:rPr>
      </w:pPr>
    </w:p>
    <w:p w:rsidR="00486DFB" w:rsidRPr="0098406B" w:rsidRDefault="00881649" w:rsidP="00486DFB">
      <w:pPr>
        <w:keepNext/>
        <w:ind w:left="567"/>
        <w:jc w:val="center"/>
        <w:outlineLvl w:val="1"/>
        <w:rPr>
          <w:rFonts w:ascii="Tahoma" w:hAnsi="Tahoma"/>
          <w:b/>
          <w:bCs/>
          <w:iCs/>
          <w:sz w:val="22"/>
        </w:rPr>
      </w:pPr>
      <w:r>
        <w:rPr>
          <w:rFonts w:ascii="Tahoma" w:hAnsi="Tahoma"/>
          <w:b/>
          <w:bCs/>
          <w:sz w:val="22"/>
        </w:rPr>
        <w:lastRenderedPageBreak/>
        <w:t>XVI</w:t>
      </w:r>
      <w:r w:rsidR="000E1F5E">
        <w:rPr>
          <w:rFonts w:ascii="Tahoma" w:hAnsi="Tahoma"/>
          <w:b/>
          <w:bCs/>
          <w:sz w:val="22"/>
        </w:rPr>
        <w:t>I</w:t>
      </w:r>
      <w:r w:rsidR="00486DFB">
        <w:rPr>
          <w:rFonts w:ascii="Tahoma" w:hAnsi="Tahoma"/>
          <w:b/>
          <w:bCs/>
          <w:sz w:val="22"/>
        </w:rPr>
        <w:t xml:space="preserve">.    </w:t>
      </w:r>
      <w:r w:rsidR="00A621F9" w:rsidRPr="008262DB">
        <w:rPr>
          <w:rFonts w:ascii="Tahoma" w:hAnsi="Tahoma"/>
          <w:b/>
          <w:sz w:val="22"/>
          <w:szCs w:val="22"/>
        </w:rPr>
        <w:t>VELJAVNOST OKVIRNEGA SPORAZUMA TER ODPOVED</w:t>
      </w:r>
    </w:p>
    <w:p w:rsidR="00486DFB" w:rsidRPr="0098406B" w:rsidRDefault="00486DFB" w:rsidP="00486DFB">
      <w:pPr>
        <w:keepNext/>
        <w:jc w:val="both"/>
        <w:rPr>
          <w:rFonts w:ascii="Tahoma" w:hAnsi="Tahoma"/>
          <w:sz w:val="22"/>
        </w:rPr>
      </w:pPr>
    </w:p>
    <w:p w:rsidR="00486DFB" w:rsidRDefault="00486DFB" w:rsidP="002A79E1">
      <w:pPr>
        <w:keepNext/>
        <w:numPr>
          <w:ilvl w:val="0"/>
          <w:numId w:val="51"/>
        </w:numPr>
        <w:ind w:left="425" w:hanging="425"/>
        <w:jc w:val="center"/>
        <w:rPr>
          <w:rFonts w:ascii="Tahoma" w:hAnsi="Tahoma"/>
          <w:sz w:val="22"/>
        </w:rPr>
      </w:pPr>
      <w:r>
        <w:rPr>
          <w:rFonts w:ascii="Tahoma" w:hAnsi="Tahoma"/>
          <w:sz w:val="22"/>
        </w:rPr>
        <w:t>č</w:t>
      </w:r>
      <w:r w:rsidRPr="0098406B">
        <w:rPr>
          <w:rFonts w:ascii="Tahoma" w:hAnsi="Tahoma"/>
          <w:sz w:val="22"/>
        </w:rPr>
        <w:t>len</w:t>
      </w:r>
    </w:p>
    <w:p w:rsidR="00486DFB" w:rsidRDefault="00486DFB" w:rsidP="00486DFB">
      <w:pPr>
        <w:keepNext/>
        <w:ind w:left="426"/>
        <w:jc w:val="both"/>
        <w:rPr>
          <w:rFonts w:ascii="Tahoma" w:hAnsi="Tahoma"/>
          <w:sz w:val="22"/>
        </w:rPr>
      </w:pPr>
    </w:p>
    <w:p w:rsidR="00A621F9" w:rsidRPr="008262DB" w:rsidRDefault="00A621F9" w:rsidP="00A621F9">
      <w:pPr>
        <w:keepNext/>
        <w:jc w:val="both"/>
        <w:rPr>
          <w:rFonts w:ascii="Tahoma" w:hAnsi="Tahoma" w:cs="Tahoma"/>
          <w:sz w:val="22"/>
          <w:szCs w:val="22"/>
        </w:rPr>
      </w:pPr>
      <w:r w:rsidRPr="008262DB">
        <w:rPr>
          <w:rFonts w:ascii="Tahoma" w:hAnsi="Tahoma" w:cs="Tahoma"/>
          <w:sz w:val="22"/>
          <w:szCs w:val="22"/>
        </w:rPr>
        <w:t>Okvirni sporazum</w:t>
      </w:r>
      <w:r w:rsidRPr="008262DB">
        <w:rPr>
          <w:rFonts w:ascii="Tahoma" w:hAnsi="Tahoma"/>
          <w:sz w:val="22"/>
          <w:szCs w:val="22"/>
        </w:rPr>
        <w:t xml:space="preserve"> </w:t>
      </w:r>
      <w:r w:rsidRPr="008262DB">
        <w:rPr>
          <w:rFonts w:ascii="Tahoma" w:hAnsi="Tahoma" w:cs="Tahoma"/>
          <w:sz w:val="22"/>
          <w:szCs w:val="22"/>
        </w:rPr>
        <w:t xml:space="preserve">se sklepa za obdobje 2 (dveh) let od datuma sklenitve okvirnega sporazuma </w:t>
      </w:r>
      <w:r w:rsidRPr="008262DB">
        <w:rPr>
          <w:rFonts w:ascii="Tahoma" w:hAnsi="Tahoma" w:cs="Tahoma"/>
          <w:bCs/>
          <w:sz w:val="22"/>
          <w:szCs w:val="22"/>
        </w:rPr>
        <w:t>oziroma do izčrpanja vrednosti</w:t>
      </w:r>
      <w:r w:rsidRPr="008262DB">
        <w:rPr>
          <w:rFonts w:ascii="Tahoma" w:hAnsi="Tahoma" w:cs="Tahoma"/>
          <w:sz w:val="22"/>
          <w:szCs w:val="22"/>
        </w:rPr>
        <w:t xml:space="preserve"> iz </w:t>
      </w:r>
      <w:r>
        <w:rPr>
          <w:rFonts w:ascii="Tahoma" w:hAnsi="Tahoma" w:cs="Tahoma"/>
          <w:sz w:val="22"/>
          <w:szCs w:val="22"/>
        </w:rPr>
        <w:t>prvega odstavka 6</w:t>
      </w:r>
      <w:r w:rsidRPr="008262DB">
        <w:rPr>
          <w:rFonts w:ascii="Tahoma" w:hAnsi="Tahoma" w:cs="Tahoma"/>
          <w:sz w:val="22"/>
          <w:szCs w:val="22"/>
        </w:rPr>
        <w:t>. člena tega okvirnega sporazuma, kar nastopi prej, in začne veljati z dnem podpisa okvirnega sporazuma s strani obeh strank okvirnega sporazuma.</w:t>
      </w:r>
    </w:p>
    <w:p w:rsidR="00A621F9" w:rsidRPr="008262DB" w:rsidRDefault="00A621F9" w:rsidP="00A621F9">
      <w:pPr>
        <w:keepNext/>
        <w:jc w:val="both"/>
        <w:rPr>
          <w:rFonts w:ascii="Tahoma" w:hAnsi="Tahoma" w:cs="Tahoma"/>
          <w:sz w:val="22"/>
          <w:szCs w:val="22"/>
        </w:rPr>
      </w:pPr>
    </w:p>
    <w:p w:rsidR="00A621F9" w:rsidRPr="008262DB" w:rsidRDefault="00A621F9" w:rsidP="00A621F9">
      <w:pPr>
        <w:keepNext/>
        <w:jc w:val="both"/>
        <w:rPr>
          <w:rFonts w:ascii="Tahoma" w:hAnsi="Tahoma" w:cs="Tahoma"/>
          <w:sz w:val="22"/>
          <w:szCs w:val="22"/>
          <w:lang w:val="x-none"/>
        </w:rPr>
      </w:pPr>
      <w:r w:rsidRPr="008262DB">
        <w:rPr>
          <w:rFonts w:ascii="Tahoma" w:hAnsi="Tahoma" w:cs="Tahoma"/>
          <w:sz w:val="22"/>
          <w:szCs w:val="22"/>
        </w:rPr>
        <w:t xml:space="preserve">Naročnik si pridržuje pravico s trideset (30) dnevnim odpovednim rokom odpovedati okvirni sporazum, vendar ne prej kot v </w:t>
      </w:r>
      <w:r>
        <w:rPr>
          <w:rFonts w:ascii="Tahoma" w:hAnsi="Tahoma" w:cs="Tahoma"/>
          <w:sz w:val="22"/>
          <w:szCs w:val="22"/>
        </w:rPr>
        <w:t>treh</w:t>
      </w:r>
      <w:r w:rsidRPr="008262DB">
        <w:rPr>
          <w:rFonts w:ascii="Tahoma" w:hAnsi="Tahoma" w:cs="Tahoma"/>
          <w:sz w:val="22"/>
          <w:szCs w:val="22"/>
        </w:rPr>
        <w:t xml:space="preserve"> (</w:t>
      </w:r>
      <w:r>
        <w:rPr>
          <w:rFonts w:ascii="Tahoma" w:hAnsi="Tahoma" w:cs="Tahoma"/>
          <w:sz w:val="22"/>
          <w:szCs w:val="22"/>
        </w:rPr>
        <w:t>3</w:t>
      </w:r>
      <w:r w:rsidRPr="008262DB">
        <w:rPr>
          <w:rFonts w:ascii="Tahoma" w:hAnsi="Tahoma" w:cs="Tahoma"/>
          <w:sz w:val="22"/>
          <w:szCs w:val="22"/>
        </w:rPr>
        <w:t>) mesecih od dneva sklenitve okvirnega sporazuma, če se okoliščine po sklenitvi okvirnega sporazuma spremenijo tako, da sklenjen okvirni sporazum ne izraža več prave volje naročnika in pod pogojem, da je naročnik poravnal svoje zapadle obveznosti do izvajalca. Odpovedni rok prične teči naslednji dan po prejemu pisne odpovedi, ki mora biti izvajalcu poslana s priporočeno pošiljko. V primeru statusnih ali lastniških sprememb naročnika, ima naročnik</w:t>
      </w:r>
      <w:r w:rsidRPr="008262DB">
        <w:rPr>
          <w:rFonts w:ascii="Tahoma" w:hAnsi="Tahoma" w:cs="Tahoma"/>
          <w:sz w:val="22"/>
          <w:szCs w:val="22"/>
          <w:lang w:val="x-none"/>
        </w:rPr>
        <w:t xml:space="preserve"> pravico odpovedati </w:t>
      </w:r>
      <w:r w:rsidRPr="008262DB">
        <w:rPr>
          <w:rFonts w:ascii="Tahoma" w:hAnsi="Tahoma" w:cs="Tahoma"/>
          <w:sz w:val="22"/>
          <w:szCs w:val="22"/>
        </w:rPr>
        <w:t>okvirni sporazum</w:t>
      </w:r>
      <w:r w:rsidRPr="008262DB">
        <w:rPr>
          <w:rFonts w:ascii="Tahoma" w:hAnsi="Tahoma" w:cs="Tahoma"/>
          <w:sz w:val="22"/>
          <w:szCs w:val="22"/>
          <w:lang w:val="x-none"/>
        </w:rPr>
        <w:t xml:space="preserve">, s </w:t>
      </w:r>
      <w:r w:rsidRPr="008262DB">
        <w:rPr>
          <w:rFonts w:ascii="Tahoma" w:hAnsi="Tahoma" w:cs="Tahoma"/>
          <w:sz w:val="22"/>
          <w:szCs w:val="22"/>
        </w:rPr>
        <w:t xml:space="preserve">trideset (30) </w:t>
      </w:r>
      <w:r w:rsidRPr="008262DB">
        <w:rPr>
          <w:rFonts w:ascii="Tahoma" w:hAnsi="Tahoma" w:cs="Tahoma"/>
          <w:sz w:val="22"/>
          <w:szCs w:val="22"/>
          <w:lang w:val="x-none"/>
        </w:rPr>
        <w:t>dnevnim odpovednim rokom, brez obveznosti do izvajalca.</w:t>
      </w:r>
    </w:p>
    <w:p w:rsidR="00A621F9" w:rsidRPr="008262DB" w:rsidRDefault="00A621F9" w:rsidP="00A621F9">
      <w:pPr>
        <w:keepNext/>
        <w:tabs>
          <w:tab w:val="left" w:pos="567"/>
          <w:tab w:val="left" w:pos="1418"/>
          <w:tab w:val="left" w:pos="1702"/>
        </w:tabs>
        <w:jc w:val="both"/>
        <w:rPr>
          <w:rFonts w:ascii="Tahoma" w:hAnsi="Tahoma" w:cs="Tahoma"/>
          <w:sz w:val="22"/>
          <w:szCs w:val="22"/>
        </w:rPr>
      </w:pPr>
    </w:p>
    <w:p w:rsidR="00DA0288" w:rsidRDefault="00DA0288" w:rsidP="00DA0288">
      <w:pPr>
        <w:keepNext/>
        <w:jc w:val="both"/>
        <w:rPr>
          <w:rFonts w:ascii="Tahoma" w:hAnsi="Tahoma" w:cs="Tahoma"/>
          <w:sz w:val="22"/>
          <w:szCs w:val="22"/>
        </w:rPr>
      </w:pPr>
      <w:r w:rsidRPr="008262DB">
        <w:rPr>
          <w:rFonts w:ascii="Tahoma" w:hAnsi="Tahoma" w:cs="Tahoma"/>
          <w:sz w:val="22"/>
          <w:szCs w:val="22"/>
        </w:rPr>
        <w:t>Stranki okvirnega sporazuma se v času odpovedi medsebojnega razmerja po okvirnem sporazumu obvezuje</w:t>
      </w:r>
      <w:r>
        <w:rPr>
          <w:rFonts w:ascii="Tahoma" w:hAnsi="Tahoma" w:cs="Tahoma"/>
          <w:sz w:val="22"/>
          <w:szCs w:val="22"/>
        </w:rPr>
        <w:t>ta</w:t>
      </w:r>
      <w:r w:rsidRPr="008262DB">
        <w:rPr>
          <w:rFonts w:ascii="Tahoma" w:hAnsi="Tahoma" w:cs="Tahoma"/>
          <w:sz w:val="22"/>
          <w:szCs w:val="22"/>
        </w:rPr>
        <w:t xml:space="preserve"> iz</w:t>
      </w:r>
      <w:r>
        <w:rPr>
          <w:rFonts w:ascii="Tahoma" w:hAnsi="Tahoma" w:cs="Tahoma"/>
          <w:sz w:val="22"/>
          <w:szCs w:val="22"/>
        </w:rPr>
        <w:t>polnjevati obveznosti</w:t>
      </w:r>
      <w:r w:rsidRPr="008262DB">
        <w:rPr>
          <w:rFonts w:ascii="Tahoma" w:hAnsi="Tahoma" w:cs="Tahoma"/>
          <w:sz w:val="22"/>
          <w:szCs w:val="22"/>
        </w:rPr>
        <w:t xml:space="preserve"> do izteka odpovednega roka, pri čemer se naročnik in izvajalec lahko pisno sporazumeta za drugačen, tj. daljši odpovedni rok. </w:t>
      </w:r>
    </w:p>
    <w:p w:rsidR="000E1F5E" w:rsidRDefault="000E1F5E" w:rsidP="00DA0288">
      <w:pPr>
        <w:keepNext/>
        <w:jc w:val="both"/>
        <w:rPr>
          <w:rFonts w:ascii="Tahoma" w:hAnsi="Tahoma"/>
          <w:sz w:val="22"/>
        </w:rPr>
      </w:pPr>
    </w:p>
    <w:p w:rsidR="00486DFB" w:rsidRDefault="00486DFB" w:rsidP="00486DFB">
      <w:pPr>
        <w:keepNext/>
        <w:rPr>
          <w:rFonts w:ascii="Tahoma" w:hAnsi="Tahoma"/>
          <w:sz w:val="22"/>
        </w:rPr>
      </w:pPr>
    </w:p>
    <w:p w:rsidR="00486DFB" w:rsidRPr="0098406B" w:rsidRDefault="000E1F5E" w:rsidP="00486DFB">
      <w:pPr>
        <w:keepNext/>
        <w:ind w:left="567"/>
        <w:jc w:val="center"/>
        <w:rPr>
          <w:rFonts w:ascii="Tahoma" w:hAnsi="Tahoma"/>
          <w:b/>
          <w:sz w:val="22"/>
        </w:rPr>
      </w:pPr>
      <w:r>
        <w:rPr>
          <w:rFonts w:ascii="Tahoma" w:hAnsi="Tahoma"/>
          <w:b/>
          <w:sz w:val="22"/>
        </w:rPr>
        <w:t>X</w:t>
      </w:r>
      <w:r w:rsidR="00881649">
        <w:rPr>
          <w:rFonts w:ascii="Tahoma" w:hAnsi="Tahoma"/>
          <w:b/>
          <w:sz w:val="22"/>
        </w:rPr>
        <w:t>VIII</w:t>
      </w:r>
      <w:r w:rsidR="00486DFB">
        <w:rPr>
          <w:rFonts w:ascii="Tahoma" w:hAnsi="Tahoma"/>
          <w:b/>
          <w:sz w:val="22"/>
        </w:rPr>
        <w:t>.</w:t>
      </w:r>
      <w:r w:rsidR="00486DFB" w:rsidRPr="0098406B">
        <w:rPr>
          <w:rFonts w:ascii="Tahoma" w:hAnsi="Tahoma"/>
          <w:b/>
          <w:sz w:val="22"/>
        </w:rPr>
        <w:t xml:space="preserve">   OSTALE DOLOČBE</w:t>
      </w:r>
    </w:p>
    <w:p w:rsidR="00A621F9" w:rsidRDefault="00A621F9" w:rsidP="00486DFB">
      <w:pPr>
        <w:keepNext/>
        <w:jc w:val="both"/>
        <w:rPr>
          <w:rFonts w:ascii="Tahoma" w:hAnsi="Tahoma"/>
          <w:sz w:val="22"/>
        </w:rPr>
      </w:pPr>
    </w:p>
    <w:p w:rsidR="00A621F9" w:rsidRPr="0098406B" w:rsidRDefault="00A621F9" w:rsidP="002A79E1">
      <w:pPr>
        <w:keepNext/>
        <w:numPr>
          <w:ilvl w:val="0"/>
          <w:numId w:val="51"/>
        </w:numPr>
        <w:ind w:left="425" w:hanging="425"/>
        <w:jc w:val="center"/>
        <w:rPr>
          <w:rFonts w:ascii="Tahoma" w:hAnsi="Tahoma"/>
          <w:sz w:val="22"/>
        </w:rPr>
      </w:pPr>
      <w:r w:rsidRPr="0098406B">
        <w:rPr>
          <w:rFonts w:ascii="Tahoma" w:hAnsi="Tahoma"/>
          <w:sz w:val="22"/>
        </w:rPr>
        <w:t>člen</w:t>
      </w:r>
    </w:p>
    <w:p w:rsidR="00A621F9" w:rsidRPr="009432E9" w:rsidRDefault="00A621F9" w:rsidP="00486DFB">
      <w:pPr>
        <w:keepNext/>
        <w:jc w:val="both"/>
        <w:rPr>
          <w:rFonts w:ascii="Tahoma" w:hAnsi="Tahoma" w:cs="Tahoma"/>
          <w:sz w:val="22"/>
        </w:rPr>
      </w:pPr>
    </w:p>
    <w:p w:rsidR="00A621F9" w:rsidRPr="00A621F9" w:rsidRDefault="00A621F9" w:rsidP="00A621F9">
      <w:pPr>
        <w:keepNext/>
        <w:jc w:val="both"/>
        <w:rPr>
          <w:rFonts w:ascii="Tahoma" w:hAnsi="Tahoma" w:cs="Tahoma"/>
          <w:color w:val="FF0000"/>
          <w:sz w:val="22"/>
          <w:szCs w:val="22"/>
        </w:rPr>
      </w:pPr>
      <w:r w:rsidRPr="00A621F9">
        <w:rPr>
          <w:rFonts w:ascii="Tahoma" w:hAnsi="Tahoma" w:cs="Tahoma"/>
          <w:sz w:val="22"/>
          <w:szCs w:val="22"/>
        </w:rPr>
        <w:t xml:space="preserve">Izvajalec izjavlja, da mu je poznan predmet okvirnega sporazuma in vsi riziki, ki bodo spremljali izvedbo posameznih del, da je seznanjen z razpisnimi zahtevami in dokumentacijo, ter da so mu razumljivi in jasni pogoji in okoliščine za pravilno izvedbo posameznih del. </w:t>
      </w:r>
    </w:p>
    <w:p w:rsidR="00A621F9" w:rsidRPr="003A5F3B" w:rsidRDefault="00A621F9" w:rsidP="00A621F9">
      <w:pPr>
        <w:keepNext/>
        <w:tabs>
          <w:tab w:val="left" w:pos="0"/>
        </w:tabs>
        <w:jc w:val="both"/>
        <w:rPr>
          <w:rFonts w:ascii="Tahoma" w:hAnsi="Tahoma" w:cs="Tahoma"/>
          <w:sz w:val="22"/>
          <w:szCs w:val="22"/>
          <w:highlight w:val="yellow"/>
        </w:rPr>
      </w:pPr>
    </w:p>
    <w:p w:rsidR="00A621F9" w:rsidRPr="00A621F9" w:rsidRDefault="00A621F9" w:rsidP="002A79E1">
      <w:pPr>
        <w:keepNext/>
        <w:numPr>
          <w:ilvl w:val="0"/>
          <w:numId w:val="51"/>
        </w:numPr>
        <w:rPr>
          <w:rFonts w:ascii="Tahoma" w:hAnsi="Tahoma" w:cs="Tahoma"/>
          <w:sz w:val="22"/>
        </w:rPr>
      </w:pPr>
      <w:r w:rsidRPr="00A621F9">
        <w:rPr>
          <w:rFonts w:ascii="Tahoma" w:hAnsi="Tahoma" w:cs="Tahoma"/>
          <w:sz w:val="22"/>
        </w:rPr>
        <w:t>člen</w:t>
      </w:r>
    </w:p>
    <w:p w:rsidR="00A621F9" w:rsidRPr="00A621F9" w:rsidRDefault="00A621F9" w:rsidP="00A621F9">
      <w:pPr>
        <w:keepNext/>
        <w:jc w:val="both"/>
        <w:rPr>
          <w:rFonts w:ascii="Tahoma" w:eastAsia="Calibri" w:hAnsi="Tahoma" w:cs="Tahoma"/>
          <w:sz w:val="22"/>
          <w:szCs w:val="22"/>
        </w:rPr>
      </w:pPr>
    </w:p>
    <w:p w:rsidR="00A621F9" w:rsidRPr="00A621F9" w:rsidRDefault="00A621F9" w:rsidP="00A621F9">
      <w:pPr>
        <w:keepNext/>
        <w:jc w:val="both"/>
        <w:rPr>
          <w:rFonts w:ascii="Tahoma" w:hAnsi="Tahoma" w:cs="Tahoma"/>
          <w:bCs/>
          <w:sz w:val="22"/>
          <w:szCs w:val="22"/>
        </w:rPr>
      </w:pPr>
      <w:r w:rsidRPr="00A621F9">
        <w:rPr>
          <w:rFonts w:ascii="Tahoma" w:hAnsi="Tahoma" w:cs="Tahoma"/>
          <w:bCs/>
          <w:sz w:val="22"/>
          <w:szCs w:val="22"/>
        </w:rPr>
        <w:t>Vsa razmerja, ki jih stranki nista dogovorili v tem okvirnem sporazumu in ne izhajajo iz sestavnih delov okvirnega sporazuma bosta reševali skladno z veljavnimi predpisi.</w:t>
      </w:r>
    </w:p>
    <w:p w:rsidR="00A621F9" w:rsidRPr="003A5F3B" w:rsidRDefault="00A621F9" w:rsidP="00A621F9">
      <w:pPr>
        <w:keepNext/>
        <w:tabs>
          <w:tab w:val="left" w:pos="0"/>
        </w:tabs>
        <w:jc w:val="both"/>
        <w:rPr>
          <w:rFonts w:ascii="Tahoma" w:hAnsi="Tahoma" w:cs="Tahoma"/>
          <w:b/>
          <w:sz w:val="22"/>
          <w:szCs w:val="22"/>
          <w:highlight w:val="yellow"/>
        </w:rPr>
      </w:pPr>
    </w:p>
    <w:p w:rsidR="00A621F9" w:rsidRPr="00A621F9" w:rsidRDefault="00A621F9" w:rsidP="002A79E1">
      <w:pPr>
        <w:keepNext/>
        <w:numPr>
          <w:ilvl w:val="0"/>
          <w:numId w:val="51"/>
        </w:numPr>
        <w:rPr>
          <w:rFonts w:ascii="Tahoma" w:hAnsi="Tahoma" w:cs="Tahoma"/>
          <w:sz w:val="22"/>
        </w:rPr>
      </w:pPr>
      <w:r w:rsidRPr="00A621F9">
        <w:rPr>
          <w:rFonts w:ascii="Tahoma" w:hAnsi="Tahoma" w:cs="Tahoma"/>
          <w:sz w:val="22"/>
        </w:rPr>
        <w:t>člen</w:t>
      </w:r>
    </w:p>
    <w:p w:rsidR="00A621F9" w:rsidRPr="003A5F3B" w:rsidRDefault="00A621F9" w:rsidP="00A621F9">
      <w:pPr>
        <w:keepNext/>
        <w:tabs>
          <w:tab w:val="left" w:pos="0"/>
        </w:tabs>
        <w:jc w:val="both"/>
        <w:rPr>
          <w:rFonts w:ascii="Tahoma" w:hAnsi="Tahoma" w:cs="Tahoma"/>
          <w:b/>
          <w:sz w:val="22"/>
          <w:szCs w:val="22"/>
          <w:highlight w:val="yellow"/>
        </w:rPr>
      </w:pPr>
    </w:p>
    <w:p w:rsidR="00A621F9" w:rsidRPr="00A621F9" w:rsidRDefault="00A621F9" w:rsidP="00A621F9">
      <w:pPr>
        <w:keepNext/>
        <w:jc w:val="both"/>
        <w:rPr>
          <w:rFonts w:ascii="Tahoma" w:hAnsi="Tahoma"/>
          <w:sz w:val="22"/>
        </w:rPr>
      </w:pPr>
      <w:r w:rsidRPr="00A621F9">
        <w:rPr>
          <w:rFonts w:ascii="Tahoma" w:hAnsi="Tahoma"/>
          <w:sz w:val="22"/>
        </w:rPr>
        <w:t xml:space="preserve">Vsaka stranka okvirnega sporazuma lahko da predlog za spremembo ali dopolnitev okvirnega sporazuma ob spremenjenih okoliščinah. </w:t>
      </w:r>
    </w:p>
    <w:p w:rsidR="00A621F9" w:rsidRPr="003A5F3B" w:rsidRDefault="00A621F9" w:rsidP="00A621F9">
      <w:pPr>
        <w:keepNext/>
        <w:jc w:val="both"/>
        <w:rPr>
          <w:rFonts w:ascii="Tahoma" w:hAnsi="Tahoma"/>
          <w:sz w:val="22"/>
          <w:highlight w:val="yellow"/>
        </w:rPr>
      </w:pPr>
    </w:p>
    <w:p w:rsidR="00A621F9" w:rsidRPr="00A621F9" w:rsidRDefault="00A621F9" w:rsidP="00A621F9">
      <w:pPr>
        <w:keepNext/>
        <w:jc w:val="both"/>
        <w:rPr>
          <w:rFonts w:ascii="Tahoma" w:hAnsi="Tahoma" w:cs="Tahoma"/>
          <w:bCs/>
          <w:sz w:val="22"/>
          <w:szCs w:val="22"/>
        </w:rPr>
      </w:pPr>
      <w:r w:rsidRPr="00A621F9">
        <w:rPr>
          <w:rFonts w:ascii="Tahoma" w:hAnsi="Tahoma" w:cs="Tahoma"/>
          <w:bCs/>
          <w:sz w:val="22"/>
          <w:szCs w:val="22"/>
        </w:rPr>
        <w:t>Vse morebitne spremembe okvirnega sporazuma veljajo le s pisno potrditvijo obeh strank okvirnega sporazuma oz. s sklenitvijo aneksa k temu okvirnem sporazumu.</w:t>
      </w:r>
    </w:p>
    <w:p w:rsidR="00A621F9" w:rsidRPr="00A621F9" w:rsidRDefault="00A621F9" w:rsidP="00A621F9">
      <w:pPr>
        <w:keepNext/>
        <w:jc w:val="both"/>
        <w:rPr>
          <w:rFonts w:ascii="Tahoma" w:hAnsi="Tahoma" w:cs="Tahoma"/>
          <w:bCs/>
          <w:sz w:val="22"/>
          <w:szCs w:val="22"/>
        </w:rPr>
      </w:pPr>
    </w:p>
    <w:p w:rsidR="00A621F9" w:rsidRPr="008262DB" w:rsidRDefault="00A621F9" w:rsidP="00A621F9">
      <w:pPr>
        <w:keepNext/>
        <w:jc w:val="both"/>
        <w:rPr>
          <w:rFonts w:ascii="Tahoma" w:hAnsi="Tahoma"/>
          <w:sz w:val="22"/>
        </w:rPr>
      </w:pPr>
      <w:r w:rsidRPr="00A621F9">
        <w:rPr>
          <w:rFonts w:ascii="Tahoma" w:hAnsi="Tahoma"/>
          <w:sz w:val="22"/>
        </w:rPr>
        <w:t>Če katerokoli od določil okvirnega sporazuma je ali postane neveljavno, to ne vpliva na ostala določila okvirnega sporazuma. Neveljavno določilo se nadomesti z veljavnim, ki mora čim bolj ustrezati namenu, ki sta ga  želeli doseči stranki z neveljavnim določilom.</w:t>
      </w:r>
    </w:p>
    <w:p w:rsidR="000E1F5E" w:rsidRPr="009432E9" w:rsidRDefault="000E1F5E" w:rsidP="00486DFB">
      <w:pPr>
        <w:keepNext/>
        <w:jc w:val="both"/>
        <w:rPr>
          <w:rFonts w:ascii="Tahoma" w:hAnsi="Tahoma" w:cs="Tahoma"/>
          <w:sz w:val="22"/>
        </w:rPr>
      </w:pPr>
    </w:p>
    <w:p w:rsidR="00486DFB" w:rsidRPr="0098406B" w:rsidRDefault="00486DFB" w:rsidP="002A79E1">
      <w:pPr>
        <w:keepNext/>
        <w:numPr>
          <w:ilvl w:val="0"/>
          <w:numId w:val="51"/>
        </w:numPr>
        <w:ind w:left="425" w:hanging="425"/>
        <w:jc w:val="center"/>
        <w:rPr>
          <w:rFonts w:ascii="Tahoma" w:hAnsi="Tahoma"/>
          <w:sz w:val="22"/>
        </w:rPr>
      </w:pPr>
      <w:r w:rsidRPr="0098406B">
        <w:rPr>
          <w:rFonts w:ascii="Tahoma" w:hAnsi="Tahoma"/>
          <w:sz w:val="22"/>
        </w:rPr>
        <w:t>člen</w:t>
      </w:r>
    </w:p>
    <w:p w:rsidR="00486DFB" w:rsidRPr="009432E9" w:rsidRDefault="00486DFB" w:rsidP="00486DFB">
      <w:pPr>
        <w:keepNext/>
        <w:rPr>
          <w:rFonts w:ascii="Tahoma" w:hAnsi="Tahoma" w:cs="Tahoma"/>
          <w:sz w:val="22"/>
        </w:rPr>
      </w:pPr>
    </w:p>
    <w:p w:rsidR="00486DFB" w:rsidRPr="009432E9" w:rsidRDefault="00486DFB" w:rsidP="00486DFB">
      <w:pPr>
        <w:keepNext/>
        <w:jc w:val="both"/>
        <w:rPr>
          <w:rFonts w:ascii="Tahoma" w:hAnsi="Tahoma"/>
          <w:sz w:val="22"/>
        </w:rPr>
      </w:pPr>
      <w:r w:rsidRPr="009432E9">
        <w:rPr>
          <w:rFonts w:ascii="Tahoma" w:hAnsi="Tahoma"/>
          <w:sz w:val="22"/>
        </w:rPr>
        <w:t>Izvajalec se obvezuje, da bo kadarkoli v času veljavnosti tega okvirnega sporazuma oziroma kadarkoli v času izvajanja predmeta tega okvirnega sporazuma, v roku osmih (8) dni od prejema poziva, naročniku posredoval podatke o:</w:t>
      </w:r>
    </w:p>
    <w:p w:rsidR="00486DFB" w:rsidRPr="009432E9" w:rsidRDefault="00486DFB" w:rsidP="002A79E1">
      <w:pPr>
        <w:keepNext/>
        <w:numPr>
          <w:ilvl w:val="0"/>
          <w:numId w:val="17"/>
        </w:numPr>
        <w:ind w:hanging="720"/>
        <w:jc w:val="both"/>
        <w:rPr>
          <w:rFonts w:ascii="Tahoma" w:hAnsi="Tahoma"/>
          <w:sz w:val="22"/>
        </w:rPr>
      </w:pPr>
      <w:r w:rsidRPr="009432E9">
        <w:rPr>
          <w:rFonts w:ascii="Tahoma" w:hAnsi="Tahoma"/>
          <w:sz w:val="22"/>
        </w:rPr>
        <w:lastRenderedPageBreak/>
        <w:t xml:space="preserve">svojih ustanoviteljih, družbenikih, vključno s tihimi družbeniki, delničarjih, </w:t>
      </w:r>
      <w:proofErr w:type="spellStart"/>
      <w:r w:rsidRPr="009432E9">
        <w:rPr>
          <w:rFonts w:ascii="Tahoma" w:hAnsi="Tahoma"/>
          <w:sz w:val="22"/>
        </w:rPr>
        <w:t>komandistih</w:t>
      </w:r>
      <w:proofErr w:type="spellEnd"/>
      <w:r w:rsidRPr="009432E9">
        <w:rPr>
          <w:rFonts w:ascii="Tahoma" w:hAnsi="Tahoma"/>
          <w:sz w:val="22"/>
        </w:rPr>
        <w:t xml:space="preserve"> ali drugih lastnikih in podatke o lastniških deležih navedenih oseb,</w:t>
      </w:r>
    </w:p>
    <w:p w:rsidR="00486DFB" w:rsidRPr="009432E9" w:rsidRDefault="00486DFB" w:rsidP="002A79E1">
      <w:pPr>
        <w:keepNext/>
        <w:numPr>
          <w:ilvl w:val="0"/>
          <w:numId w:val="17"/>
        </w:numPr>
        <w:ind w:hanging="720"/>
        <w:jc w:val="both"/>
        <w:rPr>
          <w:rFonts w:ascii="Tahoma" w:hAnsi="Tahoma"/>
          <w:sz w:val="22"/>
        </w:rPr>
      </w:pPr>
      <w:r w:rsidRPr="009432E9">
        <w:rPr>
          <w:rFonts w:ascii="Tahoma" w:hAnsi="Tahoma"/>
          <w:sz w:val="22"/>
        </w:rPr>
        <w:t xml:space="preserve">gospodarskih subjektih, za katere se glede na določbe zakona, ki ureja gospodarske družbe, šteje, da so z njim povezane družbe, </w:t>
      </w:r>
    </w:p>
    <w:p w:rsidR="00486DFB" w:rsidRPr="009432E9" w:rsidRDefault="00486DFB" w:rsidP="00486DFB">
      <w:pPr>
        <w:keepNext/>
        <w:jc w:val="both"/>
        <w:rPr>
          <w:rFonts w:ascii="Tahoma" w:hAnsi="Tahoma"/>
          <w:sz w:val="22"/>
        </w:rPr>
      </w:pPr>
    </w:p>
    <w:p w:rsidR="00486DFB" w:rsidRDefault="00486DFB" w:rsidP="00486DFB">
      <w:pPr>
        <w:keepNext/>
        <w:jc w:val="both"/>
        <w:rPr>
          <w:rFonts w:ascii="Tahoma" w:hAnsi="Tahoma"/>
          <w:sz w:val="22"/>
        </w:rPr>
      </w:pPr>
      <w:r w:rsidRPr="009432E9">
        <w:rPr>
          <w:rFonts w:ascii="Tahoma" w:hAnsi="Tahoma"/>
          <w:sz w:val="22"/>
        </w:rPr>
        <w:t xml:space="preserve">ki jih je naročnik, v skladu z določili šestega (6.) odstavka 14. člena </w:t>
      </w:r>
      <w:proofErr w:type="spellStart"/>
      <w:r w:rsidRPr="009432E9">
        <w:rPr>
          <w:rFonts w:ascii="Tahoma" w:hAnsi="Tahoma"/>
          <w:sz w:val="22"/>
        </w:rPr>
        <w:t>ZIntPK</w:t>
      </w:r>
      <w:proofErr w:type="spellEnd"/>
      <w:r w:rsidRPr="009432E9">
        <w:rPr>
          <w:rFonts w:ascii="Tahoma" w:hAnsi="Tahoma"/>
          <w:sz w:val="22"/>
        </w:rPr>
        <w:t xml:space="preserve">-UPB2, dolžan predložiti Komisiji za preprečevanje korupcije, v kolikor le-ta to zahteva. </w:t>
      </w:r>
    </w:p>
    <w:p w:rsidR="00881649" w:rsidRDefault="00881649" w:rsidP="00486DFB">
      <w:pPr>
        <w:keepNext/>
        <w:jc w:val="both"/>
        <w:rPr>
          <w:rFonts w:ascii="Tahoma" w:hAnsi="Tahoma"/>
          <w:sz w:val="22"/>
        </w:rPr>
      </w:pPr>
    </w:p>
    <w:p w:rsidR="00881649" w:rsidRDefault="00881649" w:rsidP="00881649">
      <w:pPr>
        <w:keepNext/>
        <w:jc w:val="both"/>
        <w:rPr>
          <w:rFonts w:ascii="Tahoma" w:hAnsi="Tahoma" w:cs="Tahoma"/>
          <w:b/>
          <w:sz w:val="22"/>
          <w:szCs w:val="22"/>
        </w:rPr>
      </w:pPr>
      <w:r w:rsidRPr="008262DB">
        <w:rPr>
          <w:rFonts w:ascii="Tahoma" w:hAnsi="Tahoma" w:cs="Tahoma"/>
          <w:b/>
          <w:sz w:val="22"/>
          <w:szCs w:val="22"/>
        </w:rPr>
        <w:t>Reševanje sporov</w:t>
      </w:r>
    </w:p>
    <w:p w:rsidR="00881649" w:rsidRPr="00254EBC" w:rsidRDefault="00881649" w:rsidP="00881649">
      <w:pPr>
        <w:keepNext/>
        <w:jc w:val="both"/>
        <w:rPr>
          <w:rFonts w:ascii="Tahoma" w:hAnsi="Tahoma" w:cs="Tahoma"/>
          <w:b/>
          <w:sz w:val="22"/>
          <w:szCs w:val="22"/>
        </w:rPr>
      </w:pPr>
    </w:p>
    <w:p w:rsidR="00881649" w:rsidRPr="008262DB" w:rsidRDefault="00881649" w:rsidP="00881649">
      <w:pPr>
        <w:keepNext/>
        <w:tabs>
          <w:tab w:val="left" w:pos="567"/>
          <w:tab w:val="left" w:pos="1418"/>
          <w:tab w:val="left" w:pos="1702"/>
        </w:tabs>
        <w:jc w:val="center"/>
        <w:rPr>
          <w:rFonts w:ascii="Tahoma" w:hAnsi="Tahoma"/>
          <w:sz w:val="22"/>
          <w:szCs w:val="22"/>
        </w:rPr>
      </w:pPr>
      <w:r>
        <w:rPr>
          <w:rFonts w:ascii="Tahoma" w:hAnsi="Tahoma"/>
          <w:sz w:val="22"/>
          <w:szCs w:val="22"/>
        </w:rPr>
        <w:t xml:space="preserve">       </w:t>
      </w:r>
      <w:r w:rsidRPr="008262DB">
        <w:rPr>
          <w:rFonts w:ascii="Tahoma" w:hAnsi="Tahoma"/>
          <w:sz w:val="22"/>
          <w:szCs w:val="22"/>
        </w:rPr>
        <w:t>2</w:t>
      </w:r>
      <w:r w:rsidR="00A621F9">
        <w:rPr>
          <w:rFonts w:ascii="Tahoma" w:hAnsi="Tahoma"/>
          <w:sz w:val="22"/>
          <w:szCs w:val="22"/>
        </w:rPr>
        <w:t>7</w:t>
      </w:r>
      <w:r w:rsidRPr="008262DB">
        <w:rPr>
          <w:rFonts w:ascii="Tahoma" w:hAnsi="Tahoma"/>
          <w:sz w:val="22"/>
          <w:szCs w:val="22"/>
        </w:rPr>
        <w:t>.   člen</w:t>
      </w:r>
    </w:p>
    <w:p w:rsidR="00881649" w:rsidRPr="008262DB" w:rsidRDefault="00881649" w:rsidP="00881649">
      <w:pPr>
        <w:keepNext/>
        <w:tabs>
          <w:tab w:val="left" w:pos="567"/>
          <w:tab w:val="left" w:pos="1418"/>
          <w:tab w:val="left" w:pos="1702"/>
        </w:tabs>
        <w:jc w:val="center"/>
        <w:rPr>
          <w:rFonts w:ascii="Tahoma" w:hAnsi="Tahoma"/>
          <w:sz w:val="22"/>
          <w:szCs w:val="22"/>
        </w:rPr>
      </w:pPr>
    </w:p>
    <w:p w:rsidR="00881649" w:rsidRPr="008262DB" w:rsidRDefault="00881649" w:rsidP="00881649">
      <w:pPr>
        <w:keepNext/>
        <w:tabs>
          <w:tab w:val="left" w:pos="567"/>
          <w:tab w:val="left" w:pos="1418"/>
          <w:tab w:val="left" w:pos="1702"/>
        </w:tabs>
        <w:jc w:val="both"/>
        <w:rPr>
          <w:rFonts w:ascii="Tahoma" w:hAnsi="Tahoma"/>
          <w:sz w:val="22"/>
          <w:szCs w:val="22"/>
        </w:rPr>
      </w:pPr>
      <w:r w:rsidRPr="008262DB">
        <w:rPr>
          <w:rFonts w:ascii="Tahoma" w:hAnsi="Tahoma"/>
          <w:sz w:val="22"/>
          <w:szCs w:val="22"/>
        </w:rPr>
        <w:t>Morebitne spore, ki bi nastali v zvezi z izvajanjem tega okvirnega sporazuma, bosta stranki poskušali rešiti sporazumno.</w:t>
      </w:r>
    </w:p>
    <w:p w:rsidR="00881649" w:rsidRPr="008262DB" w:rsidRDefault="00881649" w:rsidP="00881649">
      <w:pPr>
        <w:keepNext/>
        <w:tabs>
          <w:tab w:val="left" w:pos="567"/>
          <w:tab w:val="left" w:pos="1418"/>
          <w:tab w:val="left" w:pos="1702"/>
        </w:tabs>
        <w:jc w:val="both"/>
        <w:rPr>
          <w:rFonts w:ascii="Tahoma" w:hAnsi="Tahoma"/>
          <w:sz w:val="22"/>
          <w:szCs w:val="22"/>
        </w:rPr>
      </w:pPr>
    </w:p>
    <w:p w:rsidR="00881649" w:rsidRDefault="00881649" w:rsidP="00881649">
      <w:pPr>
        <w:keepNext/>
        <w:tabs>
          <w:tab w:val="left" w:pos="567"/>
          <w:tab w:val="left" w:pos="1418"/>
          <w:tab w:val="left" w:pos="1702"/>
        </w:tabs>
        <w:jc w:val="both"/>
        <w:rPr>
          <w:rFonts w:ascii="Tahoma" w:hAnsi="Tahoma"/>
          <w:sz w:val="22"/>
          <w:szCs w:val="22"/>
        </w:rPr>
      </w:pPr>
      <w:r w:rsidRPr="008262DB">
        <w:rPr>
          <w:rFonts w:ascii="Tahoma" w:hAnsi="Tahoma"/>
          <w:sz w:val="22"/>
          <w:szCs w:val="22"/>
        </w:rPr>
        <w:t>Če spora ne bo možno rešiti sporazumno,  lahko vsaka stranka  okvirnega sporazuma sproži postopek za rešitev spora pri stvarno pristojnem sodišču v Ljubljani.</w:t>
      </w:r>
    </w:p>
    <w:p w:rsidR="00881649" w:rsidRDefault="00881649" w:rsidP="00486DFB">
      <w:pPr>
        <w:keepNext/>
        <w:jc w:val="both"/>
        <w:rPr>
          <w:rFonts w:ascii="Tahoma" w:hAnsi="Tahoma"/>
          <w:sz w:val="22"/>
        </w:rPr>
      </w:pPr>
    </w:p>
    <w:p w:rsidR="00881649" w:rsidRDefault="00881649" w:rsidP="00881649">
      <w:pPr>
        <w:keepNext/>
        <w:jc w:val="both"/>
        <w:rPr>
          <w:rFonts w:ascii="Tahoma" w:hAnsi="Tahoma" w:cs="Tahoma"/>
          <w:b/>
          <w:sz w:val="22"/>
          <w:szCs w:val="22"/>
        </w:rPr>
      </w:pPr>
      <w:r w:rsidRPr="00A829E4">
        <w:rPr>
          <w:rFonts w:ascii="Tahoma" w:hAnsi="Tahoma" w:cs="Tahoma"/>
          <w:b/>
          <w:sz w:val="22"/>
          <w:szCs w:val="22"/>
        </w:rPr>
        <w:t>Socialna klavzula</w:t>
      </w:r>
    </w:p>
    <w:p w:rsidR="00881649" w:rsidRPr="002F3DCA" w:rsidRDefault="00881649" w:rsidP="00881649">
      <w:pPr>
        <w:keepNext/>
        <w:jc w:val="both"/>
        <w:rPr>
          <w:rFonts w:ascii="Tahoma" w:hAnsi="Tahoma" w:cs="Tahoma"/>
          <w:b/>
          <w:sz w:val="22"/>
          <w:szCs w:val="22"/>
        </w:rPr>
      </w:pPr>
    </w:p>
    <w:p w:rsidR="00881649" w:rsidRPr="00A621F9" w:rsidRDefault="00A621F9" w:rsidP="00A621F9">
      <w:pPr>
        <w:keepNext/>
        <w:suppressAutoHyphens/>
        <w:jc w:val="center"/>
        <w:rPr>
          <w:rFonts w:ascii="Tahoma" w:hAnsi="Tahoma" w:cs="Tahoma"/>
          <w:color w:val="000000"/>
          <w:sz w:val="22"/>
          <w:szCs w:val="22"/>
        </w:rPr>
      </w:pPr>
      <w:r>
        <w:rPr>
          <w:rFonts w:ascii="Tahoma" w:hAnsi="Tahoma" w:cs="Tahoma"/>
          <w:color w:val="000000"/>
          <w:sz w:val="22"/>
          <w:szCs w:val="22"/>
        </w:rPr>
        <w:t xml:space="preserve">28. </w:t>
      </w:r>
      <w:r w:rsidR="00881649" w:rsidRPr="00A621F9">
        <w:rPr>
          <w:rFonts w:ascii="Tahoma" w:hAnsi="Tahoma" w:cs="Tahoma"/>
          <w:color w:val="000000"/>
          <w:sz w:val="22"/>
          <w:szCs w:val="22"/>
        </w:rPr>
        <w:t>člen</w:t>
      </w:r>
    </w:p>
    <w:p w:rsidR="00881649" w:rsidRPr="00A829E4" w:rsidRDefault="00881649" w:rsidP="00881649">
      <w:pPr>
        <w:keepNext/>
        <w:jc w:val="both"/>
        <w:rPr>
          <w:rFonts w:ascii="Tahoma" w:hAnsi="Tahoma" w:cs="Tahoma"/>
          <w:sz w:val="22"/>
          <w:szCs w:val="22"/>
        </w:rPr>
      </w:pPr>
    </w:p>
    <w:p w:rsidR="00881649" w:rsidRPr="008262DB" w:rsidRDefault="00881649" w:rsidP="00881649">
      <w:pPr>
        <w:keepNext/>
        <w:tabs>
          <w:tab w:val="left" w:pos="567"/>
          <w:tab w:val="left" w:pos="1418"/>
          <w:tab w:val="left" w:pos="1702"/>
        </w:tabs>
        <w:jc w:val="both"/>
        <w:rPr>
          <w:rFonts w:ascii="Tahoma" w:hAnsi="Tahoma" w:cs="Tahoma"/>
          <w:sz w:val="22"/>
          <w:szCs w:val="22"/>
        </w:rPr>
      </w:pPr>
      <w:r w:rsidRPr="008262DB">
        <w:rPr>
          <w:rFonts w:ascii="Tahoma" w:hAnsi="Tahoma" w:cs="Tahoma"/>
          <w:sz w:val="22"/>
          <w:szCs w:val="22"/>
        </w:rPr>
        <w:t>Okvirni sporazum preneha veljati, če je naročnik seznanjen, da je pristojni državni organ ali sodišče s pravnomočno odločitvijo ugotovilo kršitev delovne, okoljske ali socialne zakonodaje s strani izvajalca ali njegovega podizvajalca.</w:t>
      </w:r>
    </w:p>
    <w:p w:rsidR="00881649" w:rsidRDefault="00881649" w:rsidP="00486DFB">
      <w:pPr>
        <w:keepNext/>
        <w:jc w:val="both"/>
        <w:rPr>
          <w:rFonts w:ascii="Tahoma" w:hAnsi="Tahoma"/>
          <w:sz w:val="22"/>
        </w:rPr>
      </w:pPr>
    </w:p>
    <w:p w:rsidR="00B73523" w:rsidRPr="009432E9" w:rsidRDefault="00B73523" w:rsidP="00486DFB">
      <w:pPr>
        <w:keepNext/>
        <w:jc w:val="both"/>
        <w:rPr>
          <w:rFonts w:ascii="Tahoma" w:hAnsi="Tahoma"/>
          <w:sz w:val="22"/>
        </w:rPr>
      </w:pPr>
    </w:p>
    <w:p w:rsidR="00881649" w:rsidRPr="008262DB" w:rsidRDefault="00881649" w:rsidP="00881649">
      <w:pPr>
        <w:keepNext/>
        <w:jc w:val="both"/>
        <w:rPr>
          <w:rFonts w:ascii="Tahoma" w:hAnsi="Tahoma" w:cs="Tahoma"/>
          <w:b/>
          <w:bCs/>
          <w:sz w:val="22"/>
          <w:szCs w:val="22"/>
        </w:rPr>
      </w:pPr>
      <w:r w:rsidRPr="008262DB">
        <w:rPr>
          <w:rFonts w:ascii="Tahoma" w:hAnsi="Tahoma" w:cs="Tahoma"/>
          <w:b/>
          <w:bCs/>
          <w:sz w:val="22"/>
          <w:szCs w:val="22"/>
        </w:rPr>
        <w:t>Sestavna dela okvirnega sporazuma</w:t>
      </w:r>
    </w:p>
    <w:p w:rsidR="00881649" w:rsidRPr="008262DB" w:rsidRDefault="00881649" w:rsidP="00881649">
      <w:pPr>
        <w:keepNext/>
        <w:tabs>
          <w:tab w:val="left" w:pos="567"/>
          <w:tab w:val="left" w:pos="1418"/>
          <w:tab w:val="left" w:pos="1702"/>
        </w:tabs>
        <w:jc w:val="both"/>
        <w:rPr>
          <w:rFonts w:ascii="Tahoma" w:hAnsi="Tahoma"/>
          <w:b/>
          <w:sz w:val="22"/>
          <w:szCs w:val="22"/>
        </w:rPr>
      </w:pPr>
    </w:p>
    <w:p w:rsidR="00881649" w:rsidRPr="008262DB" w:rsidRDefault="00881649" w:rsidP="00881649">
      <w:pPr>
        <w:keepNext/>
        <w:tabs>
          <w:tab w:val="left" w:pos="709"/>
          <w:tab w:val="left" w:pos="1702"/>
        </w:tabs>
        <w:jc w:val="center"/>
        <w:rPr>
          <w:rFonts w:ascii="Tahoma" w:hAnsi="Tahoma"/>
          <w:sz w:val="22"/>
          <w:szCs w:val="22"/>
        </w:rPr>
      </w:pPr>
      <w:r>
        <w:rPr>
          <w:rFonts w:ascii="Tahoma" w:hAnsi="Tahoma"/>
          <w:sz w:val="22"/>
          <w:szCs w:val="22"/>
        </w:rPr>
        <w:t xml:space="preserve">        </w:t>
      </w:r>
      <w:r w:rsidRPr="008262DB">
        <w:rPr>
          <w:rFonts w:ascii="Tahoma" w:hAnsi="Tahoma"/>
          <w:sz w:val="22"/>
          <w:szCs w:val="22"/>
        </w:rPr>
        <w:t>2</w:t>
      </w:r>
      <w:r w:rsidR="00A621F9">
        <w:rPr>
          <w:rFonts w:ascii="Tahoma" w:hAnsi="Tahoma"/>
          <w:sz w:val="22"/>
          <w:szCs w:val="22"/>
        </w:rPr>
        <w:t>9</w:t>
      </w:r>
      <w:r w:rsidRPr="008262DB">
        <w:rPr>
          <w:rFonts w:ascii="Tahoma" w:hAnsi="Tahoma"/>
          <w:sz w:val="22"/>
          <w:szCs w:val="22"/>
        </w:rPr>
        <w:t>.   člen</w:t>
      </w:r>
    </w:p>
    <w:p w:rsidR="00881649" w:rsidRPr="008262DB" w:rsidRDefault="00881649" w:rsidP="00881649">
      <w:pPr>
        <w:keepNext/>
        <w:tabs>
          <w:tab w:val="left" w:pos="709"/>
          <w:tab w:val="left" w:pos="1702"/>
        </w:tabs>
        <w:jc w:val="both"/>
        <w:rPr>
          <w:rFonts w:ascii="Tahoma" w:hAnsi="Tahoma"/>
          <w:sz w:val="22"/>
          <w:szCs w:val="22"/>
        </w:rPr>
      </w:pPr>
    </w:p>
    <w:p w:rsidR="00881649" w:rsidRDefault="00881649" w:rsidP="00881649">
      <w:pPr>
        <w:keepNext/>
        <w:rPr>
          <w:rFonts w:ascii="Tahoma" w:hAnsi="Tahoma"/>
          <w:sz w:val="22"/>
          <w:szCs w:val="22"/>
        </w:rPr>
      </w:pPr>
      <w:r w:rsidRPr="0098406B">
        <w:rPr>
          <w:rFonts w:ascii="Tahoma" w:hAnsi="Tahoma"/>
          <w:sz w:val="22"/>
          <w:szCs w:val="22"/>
        </w:rPr>
        <w:t>Sestavna dela okvirnega sporazuma sta:</w:t>
      </w:r>
    </w:p>
    <w:p w:rsidR="00881649" w:rsidRPr="0098406B" w:rsidRDefault="00881649" w:rsidP="00881649">
      <w:pPr>
        <w:keepNext/>
        <w:rPr>
          <w:rFonts w:ascii="Tahoma" w:hAnsi="Tahoma"/>
          <w:sz w:val="22"/>
        </w:rPr>
      </w:pPr>
      <w:r w:rsidRPr="0098406B">
        <w:rPr>
          <w:rFonts w:ascii="Tahoma" w:hAnsi="Tahoma"/>
          <w:sz w:val="22"/>
        </w:rPr>
        <w:t>- povabilo k o</w:t>
      </w:r>
      <w:r>
        <w:rPr>
          <w:rFonts w:ascii="Tahoma" w:hAnsi="Tahoma"/>
          <w:sz w:val="22"/>
        </w:rPr>
        <w:t>ddaji ponudbe št. JPE-SV-300/16,</w:t>
      </w:r>
    </w:p>
    <w:p w:rsidR="00881649" w:rsidRPr="0098406B" w:rsidRDefault="00881649" w:rsidP="00881649">
      <w:pPr>
        <w:keepNext/>
        <w:rPr>
          <w:rFonts w:ascii="Tahoma" w:hAnsi="Tahoma"/>
          <w:sz w:val="22"/>
        </w:rPr>
      </w:pPr>
      <w:r w:rsidRPr="0098406B">
        <w:rPr>
          <w:rFonts w:ascii="Tahoma" w:hAnsi="Tahoma"/>
          <w:sz w:val="22"/>
          <w:szCs w:val="22"/>
        </w:rPr>
        <w:t>-</w:t>
      </w:r>
      <w:r w:rsidRPr="0098406B">
        <w:rPr>
          <w:rFonts w:ascii="Tahoma" w:hAnsi="Tahoma"/>
          <w:sz w:val="22"/>
        </w:rPr>
        <w:t xml:space="preserve"> ponudb</w:t>
      </w:r>
      <w:r>
        <w:rPr>
          <w:rFonts w:ascii="Tahoma" w:hAnsi="Tahoma"/>
          <w:sz w:val="22"/>
        </w:rPr>
        <w:t>ena dokumentacija</w:t>
      </w:r>
      <w:r w:rsidRPr="0098406B">
        <w:rPr>
          <w:rFonts w:ascii="Tahoma" w:hAnsi="Tahoma"/>
          <w:sz w:val="22"/>
        </w:rPr>
        <w:t xml:space="preserve"> izvajalca št. _____________ z dne ____________</w:t>
      </w:r>
      <w:r>
        <w:rPr>
          <w:rFonts w:ascii="Tahoma" w:hAnsi="Tahoma"/>
          <w:sz w:val="22"/>
        </w:rPr>
        <w:t>.</w:t>
      </w:r>
    </w:p>
    <w:p w:rsidR="00881649" w:rsidRPr="008262DB" w:rsidRDefault="00881649" w:rsidP="00881649">
      <w:pPr>
        <w:keepNext/>
        <w:tabs>
          <w:tab w:val="left" w:pos="567"/>
          <w:tab w:val="left" w:pos="1418"/>
          <w:tab w:val="left" w:pos="1702"/>
        </w:tabs>
        <w:rPr>
          <w:rFonts w:ascii="Tahoma" w:hAnsi="Tahoma"/>
          <w:sz w:val="22"/>
          <w:szCs w:val="22"/>
        </w:rPr>
      </w:pPr>
    </w:p>
    <w:p w:rsidR="00881649" w:rsidRDefault="00881649" w:rsidP="00881649">
      <w:pPr>
        <w:keepNext/>
        <w:jc w:val="both"/>
        <w:rPr>
          <w:rFonts w:ascii="Tahoma" w:hAnsi="Tahoma" w:cs="Tahoma"/>
          <w:sz w:val="22"/>
          <w:szCs w:val="22"/>
        </w:rPr>
      </w:pPr>
      <w:r w:rsidRPr="008262DB">
        <w:rPr>
          <w:rFonts w:ascii="Tahoma" w:hAnsi="Tahoma" w:cs="Tahoma"/>
          <w:sz w:val="22"/>
          <w:szCs w:val="22"/>
        </w:rPr>
        <w:t>V primeru, če si vsebina zgoraj navedenih dokumentov nasprotuje in če volja strank okvirnega sporazuma ni jasno izražena, za razlago v</w:t>
      </w:r>
      <w:r w:rsidR="00DA0288">
        <w:rPr>
          <w:rFonts w:ascii="Tahoma" w:hAnsi="Tahoma" w:cs="Tahoma"/>
          <w:sz w:val="22"/>
          <w:szCs w:val="22"/>
        </w:rPr>
        <w:t>olje strank okvirnega sporazuma</w:t>
      </w:r>
      <w:r w:rsidRPr="008262DB">
        <w:rPr>
          <w:rFonts w:ascii="Tahoma" w:hAnsi="Tahoma" w:cs="Tahoma"/>
          <w:sz w:val="22"/>
          <w:szCs w:val="22"/>
        </w:rPr>
        <w:t xml:space="preserve"> najprej veljajo določila tega okvirnega sporazuma, nato razpisna dokumentacija št. JPE-</w:t>
      </w:r>
      <w:r>
        <w:rPr>
          <w:rFonts w:ascii="Tahoma" w:hAnsi="Tahoma" w:cs="Tahoma"/>
          <w:sz w:val="22"/>
          <w:szCs w:val="22"/>
        </w:rPr>
        <w:t>SV-300/16</w:t>
      </w:r>
      <w:r w:rsidRPr="008262DB">
        <w:rPr>
          <w:rFonts w:ascii="Tahoma" w:hAnsi="Tahoma" w:cs="Tahoma"/>
          <w:sz w:val="22"/>
          <w:szCs w:val="22"/>
        </w:rPr>
        <w:t xml:space="preserve"> na podlagi katere je bil sklenjen ta okvirni sporazum, potem pa dokumenti v vrstnem redu, kot si sledijo v tem členu.</w:t>
      </w:r>
    </w:p>
    <w:p w:rsidR="00881649" w:rsidRDefault="00881649" w:rsidP="00881649">
      <w:pPr>
        <w:keepNext/>
        <w:rPr>
          <w:rFonts w:ascii="Tahoma" w:hAnsi="Tahoma"/>
          <w:sz w:val="22"/>
        </w:rPr>
      </w:pPr>
    </w:p>
    <w:p w:rsidR="00881649" w:rsidRPr="008262DB" w:rsidRDefault="00881649" w:rsidP="00881649">
      <w:pPr>
        <w:keepNext/>
        <w:jc w:val="both"/>
        <w:rPr>
          <w:rFonts w:ascii="Tahoma" w:hAnsi="Tahoma" w:cs="Tahoma"/>
          <w:b/>
          <w:sz w:val="22"/>
          <w:szCs w:val="22"/>
        </w:rPr>
      </w:pPr>
      <w:r w:rsidRPr="008262DB">
        <w:rPr>
          <w:rFonts w:ascii="Tahoma" w:hAnsi="Tahoma" w:cs="Tahoma"/>
          <w:b/>
          <w:sz w:val="22"/>
          <w:szCs w:val="22"/>
        </w:rPr>
        <w:t>Odstop oziroma cesije denarnih terjatev</w:t>
      </w:r>
    </w:p>
    <w:p w:rsidR="00881649" w:rsidRPr="008262DB" w:rsidRDefault="00881649" w:rsidP="00881649">
      <w:pPr>
        <w:keepNext/>
        <w:jc w:val="both"/>
        <w:rPr>
          <w:rFonts w:ascii="Tahoma" w:hAnsi="Tahoma" w:cs="Tahoma"/>
          <w:sz w:val="22"/>
          <w:szCs w:val="22"/>
        </w:rPr>
      </w:pPr>
    </w:p>
    <w:p w:rsidR="00881649" w:rsidRPr="008262DB" w:rsidRDefault="00881649" w:rsidP="00881649">
      <w:pPr>
        <w:keepNext/>
        <w:tabs>
          <w:tab w:val="left" w:pos="4820"/>
        </w:tabs>
        <w:jc w:val="center"/>
        <w:rPr>
          <w:rFonts w:ascii="Tahoma" w:hAnsi="Tahoma"/>
          <w:sz w:val="22"/>
        </w:rPr>
      </w:pPr>
      <w:r>
        <w:rPr>
          <w:rFonts w:ascii="Tahoma" w:hAnsi="Tahoma" w:cs="Tahoma"/>
          <w:sz w:val="22"/>
        </w:rPr>
        <w:t xml:space="preserve">            </w:t>
      </w:r>
      <w:r w:rsidR="00A621F9">
        <w:rPr>
          <w:rFonts w:ascii="Tahoma" w:hAnsi="Tahoma" w:cs="Tahoma"/>
          <w:sz w:val="22"/>
        </w:rPr>
        <w:t>30</w:t>
      </w:r>
      <w:r w:rsidRPr="008262DB">
        <w:rPr>
          <w:rFonts w:ascii="Tahoma" w:hAnsi="Tahoma"/>
          <w:sz w:val="22"/>
        </w:rPr>
        <w:t>.   člen</w:t>
      </w:r>
    </w:p>
    <w:p w:rsidR="00881649" w:rsidRPr="008262DB" w:rsidRDefault="00881649" w:rsidP="00881649">
      <w:pPr>
        <w:keepNext/>
        <w:tabs>
          <w:tab w:val="left" w:pos="4820"/>
        </w:tabs>
        <w:jc w:val="center"/>
        <w:rPr>
          <w:rFonts w:ascii="Tahoma" w:hAnsi="Tahoma"/>
          <w:sz w:val="22"/>
        </w:rPr>
      </w:pPr>
    </w:p>
    <w:p w:rsidR="00881649" w:rsidRDefault="00881649" w:rsidP="00881649">
      <w:pPr>
        <w:keepNext/>
        <w:jc w:val="both"/>
        <w:rPr>
          <w:rFonts w:ascii="Tahoma" w:hAnsi="Tahoma" w:cs="Tahoma"/>
          <w:sz w:val="22"/>
        </w:rPr>
      </w:pPr>
      <w:r w:rsidRPr="008262DB">
        <w:rPr>
          <w:rFonts w:ascii="Tahoma" w:hAnsi="Tahoma" w:cs="Tahoma"/>
          <w:sz w:val="22"/>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81649" w:rsidRDefault="00881649" w:rsidP="0076559B">
      <w:pPr>
        <w:keepNext/>
        <w:keepLines/>
        <w:widowControl w:val="0"/>
        <w:rPr>
          <w:rFonts w:ascii="Tahoma" w:hAnsi="Tahoma" w:cs="Tahoma"/>
          <w:sz w:val="22"/>
        </w:rPr>
      </w:pPr>
    </w:p>
    <w:p w:rsidR="00305FDE" w:rsidRDefault="00305FDE" w:rsidP="0076559B">
      <w:pPr>
        <w:keepNext/>
        <w:keepLines/>
        <w:widowControl w:val="0"/>
        <w:rPr>
          <w:rFonts w:ascii="Tahoma" w:hAnsi="Tahoma" w:cs="Tahoma"/>
          <w:sz w:val="22"/>
        </w:rPr>
      </w:pPr>
    </w:p>
    <w:p w:rsidR="00305FDE" w:rsidRDefault="00305FDE" w:rsidP="0076559B">
      <w:pPr>
        <w:keepNext/>
        <w:keepLines/>
        <w:widowControl w:val="0"/>
        <w:rPr>
          <w:rFonts w:ascii="Tahoma" w:hAnsi="Tahoma" w:cs="Tahoma"/>
          <w:sz w:val="22"/>
        </w:rPr>
      </w:pPr>
    </w:p>
    <w:p w:rsidR="00305FDE" w:rsidRDefault="00305FDE" w:rsidP="0076559B">
      <w:pPr>
        <w:keepNext/>
        <w:keepLines/>
        <w:widowControl w:val="0"/>
        <w:rPr>
          <w:rFonts w:ascii="Tahoma" w:hAnsi="Tahoma" w:cs="Tahoma"/>
          <w:sz w:val="22"/>
        </w:rPr>
      </w:pPr>
    </w:p>
    <w:p w:rsidR="00305FDE" w:rsidRDefault="00305FDE" w:rsidP="0076559B">
      <w:pPr>
        <w:keepNext/>
        <w:keepLines/>
        <w:widowControl w:val="0"/>
        <w:rPr>
          <w:rFonts w:ascii="Tahoma" w:hAnsi="Tahoma" w:cs="Tahoma"/>
          <w:sz w:val="22"/>
        </w:rPr>
      </w:pPr>
    </w:p>
    <w:p w:rsidR="00881649" w:rsidRDefault="00881649" w:rsidP="00881649">
      <w:pPr>
        <w:keepNext/>
        <w:numPr>
          <w:ilvl w:val="12"/>
          <w:numId w:val="0"/>
        </w:numPr>
        <w:tabs>
          <w:tab w:val="left" w:pos="2850"/>
        </w:tabs>
        <w:ind w:left="567" w:hanging="567"/>
        <w:rPr>
          <w:rFonts w:ascii="Tahoma" w:hAnsi="Tahoma" w:cs="Tahoma"/>
          <w:b/>
          <w:sz w:val="22"/>
          <w:szCs w:val="22"/>
        </w:rPr>
      </w:pPr>
      <w:r w:rsidRPr="008262DB">
        <w:rPr>
          <w:rFonts w:ascii="Tahoma" w:hAnsi="Tahoma" w:cs="Tahoma"/>
          <w:b/>
          <w:sz w:val="22"/>
          <w:szCs w:val="22"/>
        </w:rPr>
        <w:lastRenderedPageBreak/>
        <w:t>Protikorupcijsko določilo</w:t>
      </w:r>
    </w:p>
    <w:p w:rsidR="00881649" w:rsidRPr="00881649" w:rsidRDefault="00881649" w:rsidP="00881649">
      <w:pPr>
        <w:keepNext/>
        <w:numPr>
          <w:ilvl w:val="12"/>
          <w:numId w:val="0"/>
        </w:numPr>
        <w:tabs>
          <w:tab w:val="left" w:pos="2850"/>
        </w:tabs>
        <w:ind w:left="567" w:hanging="567"/>
        <w:rPr>
          <w:rFonts w:ascii="Tahoma" w:hAnsi="Tahoma" w:cs="Tahoma"/>
          <w:b/>
          <w:sz w:val="22"/>
          <w:szCs w:val="22"/>
        </w:rPr>
      </w:pPr>
    </w:p>
    <w:p w:rsidR="00881649" w:rsidRPr="008262DB" w:rsidRDefault="00881649" w:rsidP="00881649">
      <w:pPr>
        <w:keepNext/>
        <w:tabs>
          <w:tab w:val="left" w:pos="567"/>
          <w:tab w:val="left" w:pos="1418"/>
          <w:tab w:val="left" w:pos="1702"/>
        </w:tabs>
        <w:jc w:val="center"/>
        <w:rPr>
          <w:rFonts w:ascii="Tahoma" w:hAnsi="Tahoma"/>
          <w:sz w:val="22"/>
          <w:szCs w:val="22"/>
        </w:rPr>
      </w:pPr>
      <w:r>
        <w:rPr>
          <w:rFonts w:ascii="Tahoma" w:hAnsi="Tahoma"/>
          <w:sz w:val="22"/>
          <w:szCs w:val="22"/>
        </w:rPr>
        <w:t xml:space="preserve">             </w:t>
      </w:r>
      <w:r w:rsidR="00A621F9">
        <w:rPr>
          <w:rFonts w:ascii="Tahoma" w:hAnsi="Tahoma"/>
          <w:sz w:val="22"/>
          <w:szCs w:val="22"/>
        </w:rPr>
        <w:t>31</w:t>
      </w:r>
      <w:r w:rsidRPr="008262DB">
        <w:rPr>
          <w:rFonts w:ascii="Tahoma" w:hAnsi="Tahoma"/>
          <w:sz w:val="22"/>
          <w:szCs w:val="22"/>
        </w:rPr>
        <w:t>.   člen</w:t>
      </w:r>
    </w:p>
    <w:p w:rsidR="00881649" w:rsidRPr="008262DB" w:rsidRDefault="00881649" w:rsidP="00881649">
      <w:pPr>
        <w:keepNext/>
        <w:tabs>
          <w:tab w:val="left" w:pos="567"/>
          <w:tab w:val="left" w:pos="1418"/>
          <w:tab w:val="left" w:pos="1702"/>
        </w:tabs>
        <w:ind w:left="720"/>
        <w:jc w:val="center"/>
        <w:rPr>
          <w:rFonts w:ascii="Tahoma" w:hAnsi="Tahoma"/>
          <w:sz w:val="22"/>
          <w:szCs w:val="22"/>
        </w:rPr>
      </w:pPr>
    </w:p>
    <w:p w:rsidR="00881649" w:rsidRPr="008262DB" w:rsidRDefault="00881649" w:rsidP="00881649">
      <w:pPr>
        <w:keepNext/>
        <w:tabs>
          <w:tab w:val="left" w:pos="567"/>
          <w:tab w:val="left" w:pos="1418"/>
          <w:tab w:val="left" w:pos="1702"/>
        </w:tabs>
        <w:jc w:val="both"/>
        <w:rPr>
          <w:rFonts w:ascii="Tahoma" w:hAnsi="Tahoma"/>
          <w:sz w:val="22"/>
          <w:szCs w:val="22"/>
        </w:rPr>
      </w:pPr>
      <w:r w:rsidRPr="008262DB">
        <w:rPr>
          <w:rFonts w:ascii="Tahoma" w:hAnsi="Tahoma"/>
          <w:sz w:val="22"/>
          <w:szCs w:val="22"/>
        </w:rPr>
        <w:t xml:space="preserve">V primeru, da se ugotovi, da je pri izvedbi </w:t>
      </w:r>
      <w:r>
        <w:rPr>
          <w:rFonts w:ascii="Tahoma" w:hAnsi="Tahoma"/>
          <w:sz w:val="22"/>
          <w:szCs w:val="22"/>
        </w:rPr>
        <w:t xml:space="preserve">javnega </w:t>
      </w:r>
      <w:r w:rsidRPr="008262DB">
        <w:rPr>
          <w:rFonts w:ascii="Tahoma" w:hAnsi="Tahoma"/>
          <w:sz w:val="22"/>
          <w:szCs w:val="22"/>
        </w:rPr>
        <w:t>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881649" w:rsidRDefault="00881649" w:rsidP="00881649">
      <w:pPr>
        <w:keepNext/>
        <w:tabs>
          <w:tab w:val="left" w:pos="567"/>
          <w:tab w:val="left" w:pos="1418"/>
          <w:tab w:val="left" w:pos="1702"/>
        </w:tabs>
        <w:jc w:val="both"/>
        <w:rPr>
          <w:rFonts w:ascii="Tahoma" w:hAnsi="Tahoma"/>
          <w:sz w:val="22"/>
          <w:szCs w:val="22"/>
        </w:rPr>
      </w:pPr>
      <w:r w:rsidRPr="008262DB">
        <w:rPr>
          <w:rFonts w:ascii="Tahoma" w:hAnsi="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rsidR="00881649" w:rsidRDefault="00881649" w:rsidP="0076559B">
      <w:pPr>
        <w:keepNext/>
        <w:keepLines/>
        <w:widowControl w:val="0"/>
        <w:rPr>
          <w:rFonts w:ascii="Tahoma" w:hAnsi="Tahoma"/>
          <w:sz w:val="22"/>
        </w:rPr>
      </w:pPr>
    </w:p>
    <w:p w:rsidR="00B73523" w:rsidRDefault="00B73523" w:rsidP="0076559B">
      <w:pPr>
        <w:keepNext/>
        <w:keepLines/>
        <w:widowControl w:val="0"/>
        <w:rPr>
          <w:rFonts w:ascii="Tahoma" w:hAnsi="Tahoma"/>
          <w:sz w:val="22"/>
        </w:rPr>
      </w:pPr>
    </w:p>
    <w:p w:rsidR="00881649" w:rsidRDefault="00881649" w:rsidP="00881649">
      <w:pPr>
        <w:keepNext/>
        <w:tabs>
          <w:tab w:val="left" w:pos="567"/>
          <w:tab w:val="left" w:pos="1418"/>
          <w:tab w:val="left" w:pos="1702"/>
        </w:tabs>
        <w:jc w:val="both"/>
        <w:rPr>
          <w:rFonts w:ascii="Tahoma" w:hAnsi="Tahoma" w:cs="Tahoma"/>
          <w:b/>
          <w:sz w:val="22"/>
          <w:szCs w:val="22"/>
        </w:rPr>
      </w:pPr>
      <w:r w:rsidRPr="008262DB">
        <w:rPr>
          <w:rFonts w:ascii="Tahoma" w:hAnsi="Tahoma" w:cs="Tahoma"/>
          <w:b/>
          <w:sz w:val="22"/>
          <w:szCs w:val="22"/>
        </w:rPr>
        <w:t>Prilog</w:t>
      </w:r>
      <w:r>
        <w:rPr>
          <w:rFonts w:ascii="Tahoma" w:hAnsi="Tahoma" w:cs="Tahoma"/>
          <w:b/>
          <w:sz w:val="22"/>
          <w:szCs w:val="22"/>
        </w:rPr>
        <w:t>i</w:t>
      </w:r>
    </w:p>
    <w:p w:rsidR="00881649" w:rsidRPr="00881649" w:rsidRDefault="00881649" w:rsidP="00881649">
      <w:pPr>
        <w:keepNext/>
        <w:tabs>
          <w:tab w:val="left" w:pos="567"/>
          <w:tab w:val="left" w:pos="1418"/>
          <w:tab w:val="left" w:pos="1702"/>
        </w:tabs>
        <w:jc w:val="both"/>
        <w:rPr>
          <w:rFonts w:ascii="Tahoma" w:hAnsi="Tahoma"/>
          <w:sz w:val="22"/>
          <w:szCs w:val="22"/>
        </w:rPr>
      </w:pPr>
    </w:p>
    <w:p w:rsidR="00881649" w:rsidRPr="008262DB" w:rsidRDefault="00A621F9" w:rsidP="00A621F9">
      <w:pPr>
        <w:keepNext/>
        <w:tabs>
          <w:tab w:val="left" w:pos="567"/>
          <w:tab w:val="left" w:pos="1418"/>
          <w:tab w:val="left" w:pos="1702"/>
        </w:tabs>
        <w:jc w:val="center"/>
        <w:rPr>
          <w:rFonts w:ascii="Tahoma" w:hAnsi="Tahoma" w:cs="Tahoma"/>
          <w:sz w:val="22"/>
          <w:szCs w:val="22"/>
        </w:rPr>
      </w:pPr>
      <w:r>
        <w:rPr>
          <w:rFonts w:ascii="Tahoma" w:hAnsi="Tahoma" w:cs="Tahoma"/>
          <w:sz w:val="22"/>
          <w:szCs w:val="22"/>
        </w:rPr>
        <w:t>32</w:t>
      </w:r>
      <w:r w:rsidR="00881649" w:rsidRPr="008262DB">
        <w:rPr>
          <w:rFonts w:ascii="Tahoma" w:hAnsi="Tahoma" w:cs="Tahoma"/>
          <w:sz w:val="22"/>
          <w:szCs w:val="22"/>
        </w:rPr>
        <w:t>. člen</w:t>
      </w:r>
    </w:p>
    <w:p w:rsidR="00881649" w:rsidRPr="0001654E" w:rsidRDefault="00881649" w:rsidP="00881649">
      <w:pPr>
        <w:keepNext/>
        <w:rPr>
          <w:rFonts w:ascii="Tahoma" w:hAnsi="Tahoma" w:cs="Tahoma"/>
          <w:sz w:val="22"/>
        </w:rPr>
      </w:pPr>
    </w:p>
    <w:p w:rsidR="00A621F9" w:rsidRDefault="00881649" w:rsidP="00A621F9">
      <w:pPr>
        <w:keepNext/>
        <w:tabs>
          <w:tab w:val="left" w:pos="567"/>
          <w:tab w:val="left" w:pos="1418"/>
          <w:tab w:val="left" w:pos="1702"/>
        </w:tabs>
        <w:jc w:val="both"/>
        <w:rPr>
          <w:rFonts w:ascii="Tahoma" w:hAnsi="Tahoma" w:cs="Tahoma"/>
          <w:sz w:val="22"/>
          <w:szCs w:val="22"/>
        </w:rPr>
      </w:pPr>
      <w:r>
        <w:rPr>
          <w:rFonts w:ascii="Tahoma" w:hAnsi="Tahoma" w:cs="Tahoma"/>
          <w:sz w:val="22"/>
          <w:szCs w:val="22"/>
        </w:rPr>
        <w:t>Prilogi</w:t>
      </w:r>
      <w:r w:rsidRPr="0001654E">
        <w:rPr>
          <w:rFonts w:ascii="Tahoma" w:hAnsi="Tahoma" w:cs="Tahoma"/>
          <w:sz w:val="22"/>
          <w:szCs w:val="22"/>
        </w:rPr>
        <w:t xml:space="preserve"> </w:t>
      </w:r>
      <w:r>
        <w:rPr>
          <w:rFonts w:ascii="Tahoma" w:hAnsi="Tahoma" w:cs="Tahoma"/>
          <w:sz w:val="22"/>
          <w:szCs w:val="22"/>
        </w:rPr>
        <w:t>sta</w:t>
      </w:r>
      <w:r w:rsidRPr="0001654E">
        <w:rPr>
          <w:rFonts w:ascii="Tahoma" w:hAnsi="Tahoma" w:cs="Tahoma"/>
          <w:sz w:val="22"/>
          <w:szCs w:val="22"/>
        </w:rPr>
        <w:t xml:space="preserve"> neločljivi sestavni del tega okvirnega sporazuma.</w:t>
      </w:r>
    </w:p>
    <w:p w:rsidR="00A621F9" w:rsidRDefault="00A621F9" w:rsidP="00A621F9">
      <w:pPr>
        <w:keepNext/>
        <w:tabs>
          <w:tab w:val="left" w:pos="567"/>
          <w:tab w:val="left" w:pos="1418"/>
          <w:tab w:val="left" w:pos="1702"/>
        </w:tabs>
        <w:jc w:val="both"/>
        <w:rPr>
          <w:rFonts w:ascii="Tahoma" w:hAnsi="Tahoma" w:cs="Tahoma"/>
          <w:sz w:val="22"/>
          <w:szCs w:val="22"/>
        </w:rPr>
      </w:pPr>
    </w:p>
    <w:p w:rsidR="00881649" w:rsidRPr="0001654E" w:rsidRDefault="00881649" w:rsidP="00A621F9">
      <w:pPr>
        <w:keepNext/>
        <w:tabs>
          <w:tab w:val="left" w:pos="567"/>
          <w:tab w:val="left" w:pos="1418"/>
          <w:tab w:val="left" w:pos="1702"/>
        </w:tabs>
        <w:jc w:val="center"/>
        <w:rPr>
          <w:rFonts w:ascii="Tahoma" w:hAnsi="Tahoma" w:cs="Tahoma"/>
          <w:sz w:val="22"/>
          <w:szCs w:val="22"/>
        </w:rPr>
      </w:pPr>
      <w:r>
        <w:rPr>
          <w:rFonts w:ascii="Tahoma" w:hAnsi="Tahoma" w:cs="Tahoma"/>
          <w:sz w:val="22"/>
          <w:szCs w:val="22"/>
        </w:rPr>
        <w:t>3</w:t>
      </w:r>
      <w:r w:rsidR="00A621F9">
        <w:rPr>
          <w:rFonts w:ascii="Tahoma" w:hAnsi="Tahoma" w:cs="Tahoma"/>
          <w:sz w:val="22"/>
          <w:szCs w:val="22"/>
        </w:rPr>
        <w:t>3</w:t>
      </w:r>
      <w:r>
        <w:rPr>
          <w:rFonts w:ascii="Tahoma" w:hAnsi="Tahoma" w:cs="Tahoma"/>
          <w:sz w:val="22"/>
          <w:szCs w:val="22"/>
        </w:rPr>
        <w:t>. člen</w:t>
      </w:r>
    </w:p>
    <w:p w:rsidR="00881649" w:rsidRPr="0001654E" w:rsidRDefault="00881649" w:rsidP="00881649">
      <w:pPr>
        <w:keepNext/>
        <w:tabs>
          <w:tab w:val="left" w:pos="567"/>
          <w:tab w:val="left" w:pos="1418"/>
          <w:tab w:val="left" w:pos="1702"/>
        </w:tabs>
        <w:jc w:val="both"/>
        <w:rPr>
          <w:rFonts w:ascii="Tahoma" w:hAnsi="Tahoma" w:cs="Tahoma"/>
          <w:sz w:val="22"/>
          <w:szCs w:val="22"/>
        </w:rPr>
      </w:pPr>
    </w:p>
    <w:p w:rsidR="00881649" w:rsidRDefault="00881649" w:rsidP="00881649">
      <w:pPr>
        <w:keepNext/>
        <w:tabs>
          <w:tab w:val="left" w:pos="567"/>
          <w:tab w:val="left" w:pos="1418"/>
          <w:tab w:val="left" w:pos="1702"/>
        </w:tabs>
        <w:jc w:val="both"/>
        <w:rPr>
          <w:rFonts w:ascii="Tahoma" w:hAnsi="Tahoma" w:cs="Tahoma"/>
          <w:sz w:val="22"/>
          <w:szCs w:val="22"/>
        </w:rPr>
      </w:pPr>
      <w:r w:rsidRPr="0001654E">
        <w:rPr>
          <w:rFonts w:ascii="Tahoma" w:hAnsi="Tahoma" w:cs="Tahoma"/>
          <w:sz w:val="22"/>
          <w:szCs w:val="22"/>
        </w:rPr>
        <w:t>Ta okvirni sporazum v celoti zavezuje tudi morebitne vsakokratne pravne naslednike vsake od strank okvirnega sporazuma, kar velja zlasti tudi v primeru organizacijsko – statusnih ter lastninskih sprememb.</w:t>
      </w:r>
    </w:p>
    <w:p w:rsidR="00881649" w:rsidRPr="0001654E" w:rsidRDefault="00881649" w:rsidP="00881649">
      <w:pPr>
        <w:keepNext/>
        <w:tabs>
          <w:tab w:val="left" w:pos="567"/>
          <w:tab w:val="left" w:pos="1418"/>
          <w:tab w:val="left" w:pos="1702"/>
        </w:tabs>
        <w:jc w:val="both"/>
        <w:rPr>
          <w:rFonts w:ascii="Tahoma" w:hAnsi="Tahoma" w:cs="Tahoma"/>
          <w:sz w:val="22"/>
          <w:szCs w:val="22"/>
        </w:rPr>
      </w:pPr>
    </w:p>
    <w:p w:rsidR="00881649" w:rsidRPr="008262DB" w:rsidRDefault="00881649" w:rsidP="00A621F9">
      <w:pPr>
        <w:pStyle w:val="Telobesedila-zamik"/>
        <w:keepNext/>
        <w:tabs>
          <w:tab w:val="clear" w:pos="709"/>
          <w:tab w:val="left" w:pos="0"/>
        </w:tabs>
        <w:ind w:left="0" w:firstLine="0"/>
        <w:jc w:val="center"/>
        <w:rPr>
          <w:rFonts w:ascii="Tahoma" w:hAnsi="Tahoma" w:cs="Tahoma"/>
          <w:sz w:val="22"/>
          <w:szCs w:val="22"/>
          <w:lang w:val="sl-SI"/>
        </w:rPr>
      </w:pPr>
      <w:r>
        <w:rPr>
          <w:rFonts w:ascii="Tahoma" w:hAnsi="Tahoma" w:cs="Tahoma"/>
          <w:sz w:val="22"/>
          <w:szCs w:val="22"/>
          <w:lang w:val="sl-SI"/>
        </w:rPr>
        <w:t>3</w:t>
      </w:r>
      <w:r w:rsidR="00A621F9">
        <w:rPr>
          <w:rFonts w:ascii="Tahoma" w:hAnsi="Tahoma" w:cs="Tahoma"/>
          <w:sz w:val="22"/>
          <w:szCs w:val="22"/>
          <w:lang w:val="sl-SI"/>
        </w:rPr>
        <w:t>4</w:t>
      </w:r>
      <w:r w:rsidRPr="008262DB">
        <w:rPr>
          <w:rFonts w:ascii="Tahoma" w:hAnsi="Tahoma" w:cs="Tahoma"/>
          <w:sz w:val="22"/>
          <w:szCs w:val="22"/>
          <w:lang w:val="sl-SI"/>
        </w:rPr>
        <w:t>.  člen</w:t>
      </w:r>
    </w:p>
    <w:p w:rsidR="00881649" w:rsidRPr="0001654E" w:rsidRDefault="00881649" w:rsidP="00881649">
      <w:pPr>
        <w:keepNext/>
        <w:tabs>
          <w:tab w:val="left" w:pos="567"/>
          <w:tab w:val="left" w:pos="1418"/>
          <w:tab w:val="left" w:pos="1702"/>
        </w:tabs>
        <w:jc w:val="both"/>
        <w:rPr>
          <w:rFonts w:ascii="Tahoma" w:hAnsi="Tahoma" w:cs="Tahoma"/>
          <w:sz w:val="22"/>
          <w:szCs w:val="22"/>
        </w:rPr>
      </w:pPr>
    </w:p>
    <w:p w:rsidR="00881649" w:rsidRPr="0001654E" w:rsidRDefault="00881649" w:rsidP="00881649">
      <w:pPr>
        <w:keepNext/>
        <w:tabs>
          <w:tab w:val="left" w:pos="567"/>
          <w:tab w:val="left" w:pos="1418"/>
          <w:tab w:val="left" w:pos="1702"/>
        </w:tabs>
        <w:jc w:val="both"/>
        <w:rPr>
          <w:rFonts w:ascii="Tahoma" w:hAnsi="Tahoma" w:cs="Tahoma"/>
          <w:sz w:val="22"/>
          <w:szCs w:val="22"/>
        </w:rPr>
      </w:pPr>
      <w:r w:rsidRPr="0001654E">
        <w:rPr>
          <w:rFonts w:ascii="Tahoma" w:hAnsi="Tahoma" w:cs="Tahoma"/>
          <w:sz w:val="22"/>
          <w:szCs w:val="22"/>
        </w:rPr>
        <w:t>Vsebina tega okvirnega sporazuma kot tudi dokumentacija, ki je sestavni del okvirnega sporazuma  oziroma se nanaša na ta okvirni sporazum in njegovo izvajanje se šteje za poslovno skrivnost, razen podatkov, ki v skladu z veljavnimi predpisi štejejo za javne.</w:t>
      </w:r>
    </w:p>
    <w:p w:rsidR="00881649" w:rsidRDefault="00881649" w:rsidP="0076559B">
      <w:pPr>
        <w:keepNext/>
        <w:keepLines/>
        <w:widowControl w:val="0"/>
        <w:rPr>
          <w:rFonts w:ascii="Tahoma" w:hAnsi="Tahoma"/>
          <w:sz w:val="22"/>
        </w:rPr>
      </w:pPr>
    </w:p>
    <w:p w:rsidR="00305FDE" w:rsidRDefault="00305FDE" w:rsidP="0076559B">
      <w:pPr>
        <w:keepNext/>
        <w:keepLines/>
        <w:widowControl w:val="0"/>
        <w:rPr>
          <w:rFonts w:ascii="Tahoma" w:hAnsi="Tahoma"/>
          <w:sz w:val="22"/>
        </w:rPr>
      </w:pPr>
    </w:p>
    <w:p w:rsidR="00316B4F" w:rsidRPr="0076559B" w:rsidRDefault="00316B4F" w:rsidP="0076559B">
      <w:pPr>
        <w:keepNext/>
        <w:keepLines/>
        <w:widowControl w:val="0"/>
        <w:rPr>
          <w:rFonts w:ascii="Tahoma" w:hAnsi="Tahoma"/>
          <w:sz w:val="22"/>
        </w:rPr>
      </w:pPr>
    </w:p>
    <w:p w:rsidR="0076559B" w:rsidRPr="008262DB" w:rsidRDefault="0076559B" w:rsidP="0076559B">
      <w:pPr>
        <w:keepNext/>
        <w:keepLines/>
        <w:widowControl w:val="0"/>
        <w:tabs>
          <w:tab w:val="left" w:pos="300"/>
        </w:tabs>
        <w:rPr>
          <w:rFonts w:ascii="Tahoma" w:hAnsi="Tahoma" w:cs="Tahoma"/>
          <w:b/>
          <w:sz w:val="22"/>
          <w:szCs w:val="22"/>
        </w:rPr>
      </w:pPr>
      <w:r w:rsidRPr="008262DB">
        <w:rPr>
          <w:rFonts w:ascii="Tahoma" w:hAnsi="Tahoma" w:cs="Tahoma"/>
          <w:b/>
          <w:sz w:val="22"/>
          <w:szCs w:val="22"/>
        </w:rPr>
        <w:t>Sklenitev okvirnega sporazuma in število izvodov</w:t>
      </w:r>
    </w:p>
    <w:p w:rsidR="0076559B" w:rsidRPr="008262DB" w:rsidRDefault="0076559B" w:rsidP="0076559B">
      <w:pPr>
        <w:keepNext/>
        <w:keepLines/>
        <w:widowControl w:val="0"/>
        <w:jc w:val="both"/>
        <w:rPr>
          <w:rFonts w:ascii="Tahoma" w:hAnsi="Tahoma" w:cs="Tahoma"/>
          <w:bCs/>
          <w:sz w:val="22"/>
          <w:szCs w:val="22"/>
        </w:rPr>
      </w:pPr>
    </w:p>
    <w:p w:rsidR="0076559B" w:rsidRPr="008262DB" w:rsidRDefault="0076559B" w:rsidP="00A621F9">
      <w:pPr>
        <w:pStyle w:val="Telobesedila-zamik"/>
        <w:keepNext/>
        <w:keepLines/>
        <w:widowControl w:val="0"/>
        <w:tabs>
          <w:tab w:val="clear" w:pos="709"/>
          <w:tab w:val="left" w:pos="0"/>
        </w:tabs>
        <w:ind w:left="0" w:firstLine="0"/>
        <w:jc w:val="center"/>
        <w:rPr>
          <w:rFonts w:ascii="Tahoma" w:hAnsi="Tahoma" w:cs="Tahoma"/>
          <w:sz w:val="22"/>
          <w:szCs w:val="22"/>
          <w:lang w:val="sl-SI"/>
        </w:rPr>
      </w:pPr>
      <w:r>
        <w:rPr>
          <w:rFonts w:ascii="Tahoma" w:hAnsi="Tahoma" w:cs="Tahoma"/>
          <w:sz w:val="22"/>
          <w:szCs w:val="22"/>
          <w:lang w:val="sl-SI"/>
        </w:rPr>
        <w:t>3</w:t>
      </w:r>
      <w:r w:rsidR="00A621F9">
        <w:rPr>
          <w:rFonts w:ascii="Tahoma" w:hAnsi="Tahoma" w:cs="Tahoma"/>
          <w:sz w:val="22"/>
          <w:szCs w:val="22"/>
          <w:lang w:val="sl-SI"/>
        </w:rPr>
        <w:t>5</w:t>
      </w:r>
      <w:r w:rsidRPr="008262DB">
        <w:rPr>
          <w:rFonts w:ascii="Tahoma" w:hAnsi="Tahoma" w:cs="Tahoma"/>
          <w:sz w:val="22"/>
          <w:szCs w:val="22"/>
          <w:lang w:val="sl-SI"/>
        </w:rPr>
        <w:t>.  člen</w:t>
      </w:r>
    </w:p>
    <w:p w:rsidR="0076559B" w:rsidRPr="008262DB" w:rsidRDefault="0076559B" w:rsidP="0076559B">
      <w:pPr>
        <w:pStyle w:val="Telobesedila-zamik"/>
        <w:keepNext/>
        <w:keepLines/>
        <w:widowControl w:val="0"/>
        <w:tabs>
          <w:tab w:val="clear" w:pos="709"/>
          <w:tab w:val="left" w:pos="0"/>
        </w:tabs>
        <w:ind w:left="0" w:firstLine="0"/>
        <w:rPr>
          <w:rFonts w:ascii="Tahoma" w:hAnsi="Tahoma" w:cs="Tahoma"/>
          <w:sz w:val="22"/>
          <w:szCs w:val="22"/>
          <w:lang w:val="sl-SI"/>
        </w:rPr>
      </w:pPr>
    </w:p>
    <w:p w:rsidR="0076559B" w:rsidRPr="0076559B" w:rsidRDefault="0076559B" w:rsidP="0076559B">
      <w:pPr>
        <w:pStyle w:val="Legal2L2"/>
        <w:keepNext/>
        <w:keepLines/>
        <w:widowControl w:val="0"/>
        <w:numPr>
          <w:ilvl w:val="0"/>
          <w:numId w:val="0"/>
        </w:numPr>
        <w:spacing w:after="0"/>
        <w:ind w:right="-1"/>
        <w:rPr>
          <w:rFonts w:ascii="Tahoma" w:hAnsi="Tahoma" w:cs="Tahoma"/>
          <w:sz w:val="22"/>
          <w:szCs w:val="22"/>
          <w:lang w:val="sl-SI"/>
        </w:rPr>
      </w:pPr>
      <w:r w:rsidRPr="0076559B">
        <w:rPr>
          <w:rFonts w:ascii="Tahoma" w:hAnsi="Tahoma" w:cs="Tahoma"/>
          <w:sz w:val="22"/>
          <w:szCs w:val="22"/>
          <w:lang w:val="sl-SI"/>
        </w:rPr>
        <w:t>Okvirni sporazum je sklenjen</w:t>
      </w:r>
      <w:r w:rsidR="00DA0288">
        <w:rPr>
          <w:rFonts w:ascii="Tahoma" w:hAnsi="Tahoma" w:cs="Tahoma"/>
          <w:sz w:val="22"/>
          <w:szCs w:val="22"/>
          <w:lang w:val="sl-SI"/>
        </w:rPr>
        <w:t xml:space="preserve"> in prične veljati</w:t>
      </w:r>
      <w:r w:rsidRPr="0076559B">
        <w:rPr>
          <w:rFonts w:ascii="Tahoma" w:hAnsi="Tahoma" w:cs="Tahoma"/>
          <w:sz w:val="22"/>
          <w:szCs w:val="22"/>
          <w:lang w:val="sl-SI"/>
        </w:rPr>
        <w:t xml:space="preserve"> z dnem podpisa okvirnega sporazuma s strani obeh strank okvirnega sporazuma. V primeru, da se datuma podpisa razlikujeta, velja kasnejši datum.</w:t>
      </w:r>
    </w:p>
    <w:p w:rsidR="0076559B" w:rsidRPr="0076559B" w:rsidRDefault="0076559B" w:rsidP="0076559B">
      <w:pPr>
        <w:keepNext/>
        <w:keepLines/>
        <w:widowControl w:val="0"/>
        <w:tabs>
          <w:tab w:val="left" w:pos="4820"/>
        </w:tabs>
        <w:jc w:val="both"/>
        <w:rPr>
          <w:rFonts w:ascii="Tahoma" w:hAnsi="Tahoma" w:cs="Tahoma"/>
          <w:sz w:val="22"/>
          <w:szCs w:val="22"/>
        </w:rPr>
      </w:pPr>
    </w:p>
    <w:p w:rsidR="0076559B" w:rsidRPr="0076559B" w:rsidRDefault="0076559B" w:rsidP="0076559B">
      <w:pPr>
        <w:keepNext/>
        <w:keepLines/>
        <w:widowControl w:val="0"/>
        <w:tabs>
          <w:tab w:val="left" w:pos="4820"/>
        </w:tabs>
        <w:jc w:val="both"/>
        <w:rPr>
          <w:rFonts w:ascii="Tahoma" w:hAnsi="Tahoma" w:cs="Tahoma"/>
          <w:sz w:val="22"/>
          <w:szCs w:val="22"/>
        </w:rPr>
      </w:pPr>
      <w:r w:rsidRPr="0076559B">
        <w:rPr>
          <w:rFonts w:ascii="Tahoma" w:hAnsi="Tahoma" w:cs="Tahoma"/>
          <w:sz w:val="22"/>
          <w:szCs w:val="22"/>
        </w:rPr>
        <w:t>Glede garancijskih določil okvirni sporazum velja vse do poteka vseh garancijskih rokov.</w:t>
      </w:r>
    </w:p>
    <w:p w:rsidR="0076559B" w:rsidRDefault="0076559B" w:rsidP="0076559B">
      <w:pPr>
        <w:pStyle w:val="Slog2"/>
        <w:keepNext/>
        <w:keepLines/>
        <w:widowControl w:val="0"/>
        <w:rPr>
          <w:rFonts w:ascii="Tahoma" w:hAnsi="Tahoma" w:cs="Tahoma"/>
          <w:sz w:val="22"/>
          <w:szCs w:val="22"/>
        </w:rPr>
      </w:pPr>
    </w:p>
    <w:p w:rsidR="00316B4F" w:rsidRDefault="00316B4F" w:rsidP="0076559B">
      <w:pPr>
        <w:pStyle w:val="Slog2"/>
        <w:keepNext/>
        <w:keepLines/>
        <w:widowControl w:val="0"/>
        <w:rPr>
          <w:rFonts w:ascii="Tahoma" w:hAnsi="Tahoma" w:cs="Tahoma"/>
          <w:sz w:val="22"/>
          <w:szCs w:val="22"/>
        </w:rPr>
      </w:pPr>
    </w:p>
    <w:p w:rsidR="00316B4F" w:rsidRDefault="00316B4F" w:rsidP="0076559B">
      <w:pPr>
        <w:pStyle w:val="Slog2"/>
        <w:keepNext/>
        <w:keepLines/>
        <w:widowControl w:val="0"/>
        <w:rPr>
          <w:rFonts w:ascii="Tahoma" w:hAnsi="Tahoma" w:cs="Tahoma"/>
          <w:sz w:val="22"/>
          <w:szCs w:val="22"/>
        </w:rPr>
      </w:pPr>
    </w:p>
    <w:p w:rsidR="00316B4F" w:rsidRDefault="00316B4F" w:rsidP="0076559B">
      <w:pPr>
        <w:pStyle w:val="Slog2"/>
        <w:keepNext/>
        <w:keepLines/>
        <w:widowControl w:val="0"/>
        <w:rPr>
          <w:rFonts w:ascii="Tahoma" w:hAnsi="Tahoma" w:cs="Tahoma"/>
          <w:sz w:val="22"/>
          <w:szCs w:val="22"/>
        </w:rPr>
      </w:pPr>
    </w:p>
    <w:p w:rsidR="00316B4F" w:rsidRPr="0076559B" w:rsidRDefault="00316B4F" w:rsidP="0076559B">
      <w:pPr>
        <w:pStyle w:val="Slog2"/>
        <w:keepNext/>
        <w:keepLines/>
        <w:widowControl w:val="0"/>
        <w:rPr>
          <w:rFonts w:ascii="Tahoma" w:hAnsi="Tahoma" w:cs="Tahoma"/>
          <w:sz w:val="22"/>
          <w:szCs w:val="22"/>
        </w:rPr>
      </w:pPr>
    </w:p>
    <w:p w:rsidR="0076559B" w:rsidRPr="0076559B" w:rsidRDefault="0076559B" w:rsidP="0076559B">
      <w:pPr>
        <w:pStyle w:val="Slog2"/>
        <w:keepNext/>
        <w:keepLines/>
        <w:widowControl w:val="0"/>
        <w:rPr>
          <w:rFonts w:ascii="Tahoma" w:hAnsi="Tahoma" w:cs="Tahoma"/>
          <w:sz w:val="22"/>
          <w:szCs w:val="22"/>
        </w:rPr>
      </w:pPr>
      <w:r w:rsidRPr="0076559B">
        <w:rPr>
          <w:rFonts w:ascii="Tahoma" w:hAnsi="Tahoma" w:cs="Tahoma"/>
          <w:sz w:val="22"/>
          <w:szCs w:val="22"/>
        </w:rPr>
        <w:lastRenderedPageBreak/>
        <w:t>Okvirni sporazum je sestavljen in podpisan v dveh (2) enakih izvodih, od katerih prejme vsaka stranka okvirnega sporazuma en (1) izvod.</w:t>
      </w:r>
    </w:p>
    <w:p w:rsidR="00486DFB" w:rsidRDefault="00486DFB" w:rsidP="0076559B">
      <w:pPr>
        <w:keepNext/>
        <w:keepLines/>
        <w:widowControl w:val="0"/>
        <w:jc w:val="both"/>
        <w:rPr>
          <w:rFonts w:ascii="Tahoma" w:hAnsi="Tahoma" w:cs="Tahoma"/>
          <w:sz w:val="22"/>
        </w:rPr>
      </w:pPr>
    </w:p>
    <w:p w:rsidR="00305FDE" w:rsidRDefault="00305FDE" w:rsidP="0076559B">
      <w:pPr>
        <w:keepNext/>
        <w:keepLines/>
        <w:widowControl w:val="0"/>
        <w:jc w:val="both"/>
        <w:rPr>
          <w:rFonts w:ascii="Tahoma" w:hAnsi="Tahoma" w:cs="Tahoma"/>
          <w:sz w:val="22"/>
        </w:rPr>
      </w:pPr>
    </w:p>
    <w:p w:rsidR="00305FDE" w:rsidRDefault="00305FDE" w:rsidP="0076559B">
      <w:pPr>
        <w:keepNext/>
        <w:keepLines/>
        <w:widowControl w:val="0"/>
        <w:jc w:val="both"/>
        <w:rPr>
          <w:rFonts w:ascii="Tahoma" w:hAnsi="Tahoma" w:cs="Tahoma"/>
          <w:sz w:val="22"/>
        </w:rPr>
      </w:pPr>
    </w:p>
    <w:p w:rsidR="00305FDE" w:rsidRDefault="00305FDE" w:rsidP="0076559B">
      <w:pPr>
        <w:keepNext/>
        <w:keepLines/>
        <w:widowControl w:val="0"/>
        <w:jc w:val="both"/>
        <w:rPr>
          <w:rFonts w:ascii="Tahoma" w:hAnsi="Tahoma" w:cs="Tahoma"/>
          <w:sz w:val="22"/>
        </w:rPr>
      </w:pPr>
    </w:p>
    <w:p w:rsidR="00305FDE" w:rsidRDefault="00305FDE" w:rsidP="0076559B">
      <w:pPr>
        <w:keepNext/>
        <w:keepLines/>
        <w:widowControl w:val="0"/>
        <w:jc w:val="both"/>
        <w:rPr>
          <w:rFonts w:ascii="Tahoma" w:hAnsi="Tahoma" w:cs="Tahoma"/>
          <w:sz w:val="22"/>
        </w:rPr>
      </w:pPr>
    </w:p>
    <w:p w:rsidR="00305FDE" w:rsidRDefault="00305FDE" w:rsidP="0076559B">
      <w:pPr>
        <w:keepNext/>
        <w:keepLines/>
        <w:widowControl w:val="0"/>
        <w:jc w:val="both"/>
        <w:rPr>
          <w:rFonts w:ascii="Tahoma" w:hAnsi="Tahoma" w:cs="Tahoma"/>
          <w:sz w:val="22"/>
        </w:rPr>
      </w:pPr>
    </w:p>
    <w:p w:rsidR="00305FDE" w:rsidRPr="009432E9" w:rsidRDefault="00305FDE" w:rsidP="0076559B">
      <w:pPr>
        <w:keepNext/>
        <w:keepLines/>
        <w:widowControl w:val="0"/>
        <w:jc w:val="both"/>
        <w:rPr>
          <w:rFonts w:ascii="Tahoma" w:hAnsi="Tahoma" w:cs="Tahoma"/>
          <w:sz w:val="22"/>
        </w:rPr>
      </w:pPr>
    </w:p>
    <w:p w:rsidR="00486DFB" w:rsidRPr="009432E9" w:rsidRDefault="00486DFB" w:rsidP="0076559B">
      <w:pPr>
        <w:keepNext/>
        <w:keepLines/>
        <w:widowControl w:val="0"/>
        <w:jc w:val="both"/>
        <w:rPr>
          <w:rFonts w:ascii="Tahoma" w:hAnsi="Tahoma" w:cs="Tahoma"/>
          <w:sz w:val="22"/>
        </w:rPr>
      </w:pPr>
      <w:r w:rsidRPr="009432E9">
        <w:rPr>
          <w:rFonts w:ascii="Tahoma" w:hAnsi="Tahoma" w:cs="Tahoma"/>
          <w:sz w:val="22"/>
        </w:rPr>
        <w:t>____________, dne ______________</w:t>
      </w:r>
      <w:r w:rsidRPr="009432E9">
        <w:rPr>
          <w:rFonts w:ascii="Tahoma" w:hAnsi="Tahoma" w:cs="Tahoma"/>
          <w:sz w:val="22"/>
        </w:rPr>
        <w:tab/>
      </w:r>
      <w:r>
        <w:rPr>
          <w:rFonts w:ascii="Tahoma" w:hAnsi="Tahoma" w:cs="Tahoma"/>
          <w:sz w:val="22"/>
        </w:rPr>
        <w:tab/>
      </w:r>
      <w:r>
        <w:rPr>
          <w:rFonts w:ascii="Tahoma" w:hAnsi="Tahoma" w:cs="Tahoma"/>
          <w:sz w:val="22"/>
        </w:rPr>
        <w:tab/>
      </w:r>
      <w:r w:rsidRPr="009432E9">
        <w:rPr>
          <w:rFonts w:ascii="Tahoma" w:hAnsi="Tahoma" w:cs="Tahoma"/>
          <w:sz w:val="22"/>
        </w:rPr>
        <w:t>Ljubljana, dne ___________</w:t>
      </w:r>
    </w:p>
    <w:p w:rsidR="00486DFB" w:rsidRPr="009432E9" w:rsidRDefault="00486DFB" w:rsidP="0076559B">
      <w:pPr>
        <w:keepNext/>
        <w:keepLines/>
        <w:widowControl w:val="0"/>
        <w:ind w:left="709" w:hanging="283"/>
        <w:jc w:val="both"/>
        <w:rPr>
          <w:rFonts w:ascii="Tahoma" w:hAnsi="Tahoma" w:cs="Tahoma"/>
          <w:sz w:val="22"/>
        </w:rPr>
      </w:pPr>
    </w:p>
    <w:p w:rsidR="00486DFB" w:rsidRPr="009432E9" w:rsidRDefault="00486DFB" w:rsidP="0076559B">
      <w:pPr>
        <w:keepNext/>
        <w:keepLines/>
        <w:widowControl w:val="0"/>
        <w:jc w:val="both"/>
        <w:rPr>
          <w:rFonts w:ascii="Tahoma" w:hAnsi="Tahoma" w:cs="Tahoma"/>
          <w:sz w:val="22"/>
        </w:rPr>
      </w:pPr>
    </w:p>
    <w:p w:rsidR="00486DFB" w:rsidRPr="009432E9" w:rsidRDefault="00486DFB" w:rsidP="0076559B">
      <w:pPr>
        <w:keepNext/>
        <w:keepLines/>
        <w:widowControl w:val="0"/>
        <w:jc w:val="both"/>
        <w:rPr>
          <w:rFonts w:ascii="Tahoma" w:hAnsi="Tahoma" w:cs="Tahoma"/>
          <w:sz w:val="22"/>
        </w:rPr>
      </w:pPr>
      <w:r w:rsidRPr="009432E9">
        <w:rPr>
          <w:rFonts w:ascii="Tahoma" w:hAnsi="Tahoma" w:cs="Tahoma"/>
          <w:sz w:val="22"/>
        </w:rPr>
        <w:t>IZVAJALEC:</w:t>
      </w:r>
      <w:r w:rsidRPr="009432E9">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9432E9">
        <w:rPr>
          <w:rFonts w:ascii="Tahoma" w:hAnsi="Tahoma" w:cs="Tahoma"/>
          <w:sz w:val="22"/>
        </w:rPr>
        <w:t>NAROČNIK:</w:t>
      </w:r>
    </w:p>
    <w:p w:rsidR="00486DFB" w:rsidRPr="009432E9" w:rsidRDefault="00486DFB" w:rsidP="0076559B">
      <w:pPr>
        <w:keepNext/>
        <w:keepLines/>
        <w:widowControl w:val="0"/>
        <w:ind w:left="5664" w:hanging="5664"/>
        <w:jc w:val="both"/>
        <w:rPr>
          <w:rFonts w:ascii="Tahoma" w:hAnsi="Tahoma" w:cs="Tahoma"/>
          <w:sz w:val="22"/>
        </w:rPr>
      </w:pPr>
      <w:r w:rsidRPr="009432E9">
        <w:rPr>
          <w:rFonts w:ascii="Tahoma" w:hAnsi="Tahoma" w:cs="Tahoma"/>
          <w:sz w:val="22"/>
        </w:rPr>
        <w:tab/>
      </w:r>
      <w:r w:rsidRPr="009432E9">
        <w:rPr>
          <w:rFonts w:ascii="Tahoma" w:hAnsi="Tahoma" w:cs="Tahoma"/>
          <w:sz w:val="22"/>
        </w:rPr>
        <w:tab/>
        <w:t>JAVNO PODJETJE ENERGETIKA LJUBLJANA d.o.o.</w:t>
      </w:r>
    </w:p>
    <w:p w:rsidR="00486DFB" w:rsidRPr="009432E9" w:rsidRDefault="00486DFB" w:rsidP="0076559B">
      <w:pPr>
        <w:keepNext/>
        <w:keepLines/>
        <w:widowControl w:val="0"/>
        <w:jc w:val="both"/>
        <w:rPr>
          <w:rFonts w:ascii="Tahoma" w:hAnsi="Tahoma" w:cs="Tahoma"/>
          <w:sz w:val="22"/>
        </w:rPr>
      </w:pPr>
    </w:p>
    <w:p w:rsidR="00486DFB" w:rsidRPr="009432E9" w:rsidRDefault="00486DFB" w:rsidP="0076559B">
      <w:pPr>
        <w:keepNext/>
        <w:keepLines/>
        <w:widowControl w:val="0"/>
        <w:jc w:val="both"/>
        <w:rPr>
          <w:rFonts w:ascii="Tahoma" w:hAnsi="Tahoma" w:cs="Tahoma"/>
          <w:sz w:val="22"/>
        </w:rPr>
      </w:pPr>
      <w:r w:rsidRPr="009432E9">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9432E9">
        <w:rPr>
          <w:rFonts w:ascii="Tahoma" w:hAnsi="Tahoma" w:cs="Tahoma"/>
          <w:sz w:val="22"/>
        </w:rPr>
        <w:t>Samo Lozej</w:t>
      </w:r>
    </w:p>
    <w:p w:rsidR="00DC55BB" w:rsidRDefault="00486DFB" w:rsidP="009D2E3D">
      <w:pPr>
        <w:keepNext/>
        <w:keepLines/>
        <w:widowControl w:val="0"/>
        <w:jc w:val="both"/>
        <w:rPr>
          <w:rFonts w:ascii="Tahoma" w:hAnsi="Tahoma" w:cs="Tahoma"/>
          <w:sz w:val="22"/>
        </w:rPr>
      </w:pPr>
      <w:r w:rsidRPr="009432E9">
        <w:rPr>
          <w:rFonts w:ascii="Tahoma" w:hAnsi="Tahoma" w:cs="Tahoma"/>
          <w:sz w:val="22"/>
        </w:rPr>
        <w:t xml:space="preserve">  </w:t>
      </w:r>
      <w:r w:rsidRPr="009432E9">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9432E9">
        <w:rPr>
          <w:rFonts w:ascii="Tahoma" w:hAnsi="Tahoma" w:cs="Tahoma"/>
          <w:sz w:val="22"/>
        </w:rPr>
        <w:t xml:space="preserve"> </w:t>
      </w:r>
      <w:r>
        <w:rPr>
          <w:rFonts w:ascii="Tahoma" w:hAnsi="Tahoma" w:cs="Tahoma"/>
          <w:sz w:val="22"/>
        </w:rPr>
        <w:t>d</w:t>
      </w:r>
      <w:r w:rsidR="009D2E3D">
        <w:rPr>
          <w:rFonts w:ascii="Tahoma" w:hAnsi="Tahoma" w:cs="Tahoma"/>
          <w:sz w:val="22"/>
        </w:rPr>
        <w:t>irektor</w:t>
      </w:r>
    </w:p>
    <w:p w:rsidR="009D2E3D" w:rsidRDefault="009D2E3D" w:rsidP="009D2E3D">
      <w:pPr>
        <w:keepNext/>
        <w:keepLines/>
        <w:widowControl w:val="0"/>
        <w:jc w:val="both"/>
        <w:rPr>
          <w:rFonts w:ascii="Tahoma" w:hAnsi="Tahoma" w:cs="Tahoma"/>
          <w:sz w:val="22"/>
        </w:rPr>
      </w:pPr>
    </w:p>
    <w:p w:rsidR="0014396A" w:rsidRDefault="0014396A" w:rsidP="009D2E3D">
      <w:pPr>
        <w:keepNext/>
        <w:keepLines/>
        <w:widowControl w:val="0"/>
        <w:jc w:val="both"/>
        <w:rPr>
          <w:rFonts w:ascii="Tahoma" w:hAnsi="Tahoma" w:cs="Tahoma"/>
          <w:sz w:val="22"/>
        </w:rPr>
      </w:pPr>
    </w:p>
    <w:p w:rsidR="0014396A" w:rsidRDefault="0014396A" w:rsidP="009D2E3D">
      <w:pPr>
        <w:keepNext/>
        <w:keepLines/>
        <w:widowControl w:val="0"/>
        <w:jc w:val="both"/>
        <w:rPr>
          <w:rFonts w:ascii="Tahoma" w:hAnsi="Tahoma" w:cs="Tahoma"/>
          <w:sz w:val="22"/>
        </w:rPr>
      </w:pPr>
    </w:p>
    <w:p w:rsidR="009D2E3D" w:rsidRDefault="009D2E3D"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16B4F" w:rsidRDefault="00316B4F"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305FDE" w:rsidRDefault="00305FDE" w:rsidP="009D2E3D">
      <w:pPr>
        <w:keepNext/>
        <w:keepLines/>
        <w:widowControl w:val="0"/>
        <w:jc w:val="both"/>
        <w:rPr>
          <w:rFonts w:ascii="Tahoma" w:hAnsi="Tahoma" w:cs="Tahoma"/>
          <w:sz w:val="22"/>
        </w:rPr>
      </w:pPr>
    </w:p>
    <w:p w:rsidR="00486DFB" w:rsidRPr="00D76B98" w:rsidRDefault="00486DFB" w:rsidP="00486DFB">
      <w:pPr>
        <w:keepNext/>
        <w:rPr>
          <w:rFonts w:ascii="Tahoma" w:hAnsi="Tahoma" w:cs="Tahoma"/>
          <w:sz w:val="22"/>
          <w:szCs w:val="22"/>
        </w:rPr>
      </w:pPr>
      <w:r w:rsidRPr="00D76B98">
        <w:rPr>
          <w:rFonts w:ascii="Tahoma" w:hAnsi="Tahoma" w:cs="Tahoma"/>
          <w:sz w:val="22"/>
          <w:szCs w:val="22"/>
        </w:rPr>
        <w:t>Prilog</w:t>
      </w:r>
      <w:r>
        <w:rPr>
          <w:rFonts w:ascii="Tahoma" w:hAnsi="Tahoma" w:cs="Tahoma"/>
          <w:sz w:val="22"/>
          <w:szCs w:val="22"/>
        </w:rPr>
        <w:t>e</w:t>
      </w:r>
      <w:r w:rsidRPr="00D76B98">
        <w:rPr>
          <w:rFonts w:ascii="Tahoma" w:hAnsi="Tahoma" w:cs="Tahoma"/>
          <w:sz w:val="22"/>
          <w:szCs w:val="22"/>
        </w:rPr>
        <w:t>:</w:t>
      </w:r>
    </w:p>
    <w:p w:rsidR="00486DFB" w:rsidRDefault="00486DFB" w:rsidP="00486DFB">
      <w:pPr>
        <w:keepNext/>
        <w:rPr>
          <w:rFonts w:ascii="Tahoma" w:hAnsi="Tahoma" w:cs="Tahoma"/>
          <w:sz w:val="22"/>
          <w:szCs w:val="22"/>
        </w:rPr>
      </w:pPr>
      <w:r w:rsidRPr="00D76B98">
        <w:rPr>
          <w:rFonts w:ascii="Tahoma" w:hAnsi="Tahoma" w:cs="Tahoma"/>
          <w:sz w:val="22"/>
          <w:szCs w:val="22"/>
        </w:rPr>
        <w:t xml:space="preserve">- </w:t>
      </w:r>
      <w:r>
        <w:rPr>
          <w:rFonts w:ascii="Tahoma" w:hAnsi="Tahoma" w:cs="Tahoma"/>
          <w:sz w:val="22"/>
          <w:szCs w:val="22"/>
        </w:rPr>
        <w:t xml:space="preserve">Priloga </w:t>
      </w:r>
      <w:r w:rsidRPr="00D76B98">
        <w:rPr>
          <w:rFonts w:ascii="Tahoma" w:hAnsi="Tahoma" w:cs="Tahoma"/>
          <w:sz w:val="22"/>
          <w:szCs w:val="22"/>
        </w:rPr>
        <w:t>št. 1: načrt periodičnega vzdrževanja pomožnih dizelskih agregatov</w:t>
      </w:r>
    </w:p>
    <w:p w:rsidR="00437CC6" w:rsidRPr="009D2E3D" w:rsidRDefault="00486DFB" w:rsidP="00437CC6">
      <w:pPr>
        <w:keepNext/>
        <w:numPr>
          <w:ilvl w:val="0"/>
          <w:numId w:val="43"/>
        </w:numPr>
        <w:tabs>
          <w:tab w:val="left" w:pos="142"/>
        </w:tabs>
        <w:adjustRightInd w:val="0"/>
        <w:ind w:left="142" w:hanging="142"/>
        <w:jc w:val="both"/>
        <w:textAlignment w:val="baseline"/>
        <w:rPr>
          <w:rFonts w:ascii="Tahoma" w:hAnsi="Tahoma"/>
          <w:bCs/>
          <w:sz w:val="22"/>
        </w:rPr>
      </w:pPr>
      <w:r>
        <w:rPr>
          <w:rFonts w:ascii="Tahoma" w:hAnsi="Tahoma"/>
          <w:bCs/>
          <w:sz w:val="22"/>
        </w:rPr>
        <w:t xml:space="preserve">Priloga št. 2: </w:t>
      </w:r>
      <w:r w:rsidRPr="00610CA1">
        <w:rPr>
          <w:rFonts w:ascii="Tahoma" w:hAnsi="Tahoma" w:cs="Tahoma"/>
          <w:sz w:val="22"/>
          <w:szCs w:val="22"/>
        </w:rPr>
        <w:t>Pisni sporazum o skupnih varnostnih ukrepih in ravnanju z okoljem v JAVNEM PODJETJU ENERGETIKA LJUBLJANA d.o.o</w:t>
      </w:r>
      <w:r>
        <w:rPr>
          <w:rFonts w:ascii="Tahoma" w:hAnsi="Tahoma" w:cs="Tahoma"/>
          <w:sz w:val="22"/>
          <w:szCs w:val="22"/>
        </w:rPr>
        <w:t>.</w:t>
      </w:r>
    </w:p>
    <w:p w:rsidR="00043241" w:rsidRDefault="00043241" w:rsidP="00DC55BB">
      <w:pPr>
        <w:keepNext/>
        <w:rPr>
          <w:rFonts w:ascii="Tahoma" w:hAnsi="Tahoma" w:cs="Tahoma"/>
          <w:b/>
          <w:sz w:val="22"/>
          <w:szCs w:val="22"/>
        </w:rPr>
      </w:pPr>
      <w:r w:rsidRPr="008262DB">
        <w:rPr>
          <w:rFonts w:ascii="Tahoma" w:hAnsi="Tahoma" w:cs="Tahoma"/>
          <w:b/>
          <w:sz w:val="22"/>
          <w:szCs w:val="22"/>
        </w:rPr>
        <w:lastRenderedPageBreak/>
        <w:t xml:space="preserve">Priloga št. </w:t>
      </w:r>
      <w:r>
        <w:rPr>
          <w:rFonts w:ascii="Tahoma" w:hAnsi="Tahoma" w:cs="Tahoma"/>
          <w:b/>
          <w:sz w:val="22"/>
          <w:szCs w:val="22"/>
        </w:rPr>
        <w:t>1</w:t>
      </w:r>
      <w:r w:rsidRPr="008262DB">
        <w:rPr>
          <w:rFonts w:ascii="Tahoma" w:hAnsi="Tahoma" w:cs="Tahoma"/>
          <w:b/>
          <w:sz w:val="22"/>
          <w:szCs w:val="22"/>
        </w:rPr>
        <w:fldChar w:fldCharType="begin"/>
      </w:r>
      <w:r w:rsidRPr="008262DB">
        <w:rPr>
          <w:rFonts w:ascii="Tahoma" w:hAnsi="Tahoma" w:cs="Tahoma"/>
          <w:b/>
          <w:sz w:val="22"/>
          <w:szCs w:val="22"/>
        </w:rPr>
        <w:instrText xml:space="preserve"> FILLIN  \* MERGEFORMAT </w:instrText>
      </w:r>
      <w:r w:rsidRPr="008262DB">
        <w:rPr>
          <w:rFonts w:ascii="Tahoma" w:hAnsi="Tahoma" w:cs="Tahoma"/>
          <w:b/>
          <w:sz w:val="22"/>
          <w:szCs w:val="22"/>
        </w:rPr>
        <w:fldChar w:fldCharType="end"/>
      </w:r>
      <w:r w:rsidRPr="008262DB">
        <w:rPr>
          <w:rFonts w:ascii="Tahoma" w:hAnsi="Tahoma" w:cs="Tahoma"/>
          <w:b/>
          <w:sz w:val="22"/>
          <w:szCs w:val="22"/>
        </w:rPr>
        <w:t xml:space="preserve"> k okvirnemu sporazumu št. JPE-</w:t>
      </w:r>
      <w:r>
        <w:rPr>
          <w:rFonts w:ascii="Tahoma" w:hAnsi="Tahoma" w:cs="Tahoma"/>
          <w:b/>
          <w:sz w:val="22"/>
          <w:szCs w:val="22"/>
        </w:rPr>
        <w:t>SV-300/16</w:t>
      </w:r>
    </w:p>
    <w:p w:rsidR="00043241" w:rsidRPr="008262DB" w:rsidRDefault="00043241" w:rsidP="00043241">
      <w:pPr>
        <w:keepNext/>
        <w:jc w:val="center"/>
        <w:rPr>
          <w:rFonts w:ascii="Tahoma" w:hAnsi="Tahoma" w:cs="Tahoma"/>
          <w:b/>
          <w:sz w:val="22"/>
          <w:szCs w:val="22"/>
        </w:rPr>
      </w:pPr>
    </w:p>
    <w:p w:rsidR="00486DFB" w:rsidRPr="00E26B55" w:rsidRDefault="00486DFB" w:rsidP="00486DFB">
      <w:pPr>
        <w:jc w:val="both"/>
        <w:rPr>
          <w:rFonts w:ascii="Tahoma" w:hAnsi="Tahoma" w:cs="Tahoma"/>
          <w:b/>
          <w:sz w:val="22"/>
          <w:szCs w:val="22"/>
        </w:rPr>
      </w:pPr>
      <w:r w:rsidRPr="00E26B55">
        <w:rPr>
          <w:rFonts w:ascii="Tahoma" w:hAnsi="Tahoma" w:cs="Tahoma"/>
          <w:b/>
          <w:sz w:val="22"/>
          <w:szCs w:val="22"/>
        </w:rPr>
        <w:t>Načrt periodičnega vzdrževanja pomožnih dizelskih agregatov</w:t>
      </w:r>
    </w:p>
    <w:p w:rsidR="00486DFB" w:rsidRPr="00E26B55" w:rsidRDefault="00486DFB" w:rsidP="00486DFB">
      <w:pPr>
        <w:jc w:val="both"/>
        <w:rPr>
          <w:rFonts w:ascii="Tahoma" w:hAnsi="Tahoma" w:cs="Tahoma"/>
          <w:sz w:val="22"/>
          <w:szCs w:val="22"/>
        </w:rPr>
      </w:pPr>
    </w:p>
    <w:p w:rsidR="00486DFB" w:rsidRPr="00E26B55" w:rsidRDefault="00486DFB" w:rsidP="00486DFB">
      <w:pPr>
        <w:jc w:val="both"/>
        <w:rPr>
          <w:rFonts w:ascii="Tahoma" w:hAnsi="Tahoma" w:cs="Tahoma"/>
          <w:sz w:val="22"/>
          <w:szCs w:val="22"/>
        </w:rPr>
      </w:pPr>
      <w:r w:rsidRPr="00E26B55">
        <w:rPr>
          <w:rFonts w:ascii="Tahoma" w:hAnsi="Tahoma" w:cs="Tahoma"/>
          <w:sz w:val="22"/>
          <w:szCs w:val="22"/>
        </w:rPr>
        <w:t>Za zagotavljanje pravilnega in brezhibnega delovanja agregatov je potrebno agregat redno vzdrževati. Enkrat letno je potrebno opraviti periodični pregled naprave poseg v sledečem obsegu:</w:t>
      </w:r>
    </w:p>
    <w:p w:rsidR="00486DFB" w:rsidRPr="00E26B55" w:rsidRDefault="00486DFB" w:rsidP="00486DFB">
      <w:pPr>
        <w:jc w:val="both"/>
        <w:rPr>
          <w:rFonts w:ascii="Tahoma" w:hAnsi="Tahoma" w:cs="Tahoma"/>
          <w:sz w:val="22"/>
          <w:szCs w:val="22"/>
        </w:rPr>
      </w:pPr>
    </w:p>
    <w:p w:rsidR="00486DFB" w:rsidRPr="00E26B55" w:rsidRDefault="00486DFB" w:rsidP="00486DFB">
      <w:pPr>
        <w:jc w:val="both"/>
        <w:rPr>
          <w:rFonts w:ascii="Tahoma" w:hAnsi="Tahoma" w:cs="Tahoma"/>
          <w:b/>
          <w:sz w:val="22"/>
          <w:szCs w:val="22"/>
        </w:rPr>
      </w:pPr>
      <w:r w:rsidRPr="00E26B55">
        <w:rPr>
          <w:rFonts w:ascii="Tahoma" w:hAnsi="Tahoma" w:cs="Tahoma"/>
          <w:b/>
          <w:sz w:val="22"/>
          <w:szCs w:val="22"/>
        </w:rPr>
        <w:t>MOTOR</w:t>
      </w:r>
    </w:p>
    <w:p w:rsidR="00486DFB" w:rsidRPr="00E26B55" w:rsidRDefault="00486DFB" w:rsidP="00486DFB">
      <w:pPr>
        <w:jc w:val="both"/>
        <w:rPr>
          <w:rFonts w:ascii="Tahoma" w:hAnsi="Tahoma" w:cs="Tahoma"/>
          <w:sz w:val="22"/>
          <w:szCs w:val="22"/>
        </w:rPr>
      </w:pP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menjava olja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menjava oljnih filtrov</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menjava filtra za gorivo</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menjava zračnih filtrov</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menjava protikorozijskega filtra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zagonskega akumulatorja, kontrola nivoja elektrolita v akumulatorju</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hladilne tekočine, po potrebi zamenjava hladilne tekočine</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sistema za dovod goriva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 xml:space="preserve">kontrola in morebitna nastavitev izpušnih in sesalnih ventilov </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tesnosti napeljave, odprava morebitne netesnosti</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električnih spojev, odprava morebitnih nepravilnosti</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napetosti pogonskega jermena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in čiščenje hladilnika hladilne tekočine</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čiščenje notranjosti kontejnerja</w:t>
      </w:r>
    </w:p>
    <w:p w:rsidR="00486DFB" w:rsidRPr="00E26B55" w:rsidRDefault="00486DFB" w:rsidP="00486DFB">
      <w:pPr>
        <w:jc w:val="both"/>
        <w:rPr>
          <w:rFonts w:ascii="Tahoma" w:hAnsi="Tahoma" w:cs="Tahoma"/>
          <w:sz w:val="22"/>
          <w:szCs w:val="22"/>
        </w:rPr>
      </w:pPr>
    </w:p>
    <w:p w:rsidR="00486DFB" w:rsidRPr="00E26B55" w:rsidRDefault="00486DFB" w:rsidP="00486DFB">
      <w:pPr>
        <w:jc w:val="both"/>
        <w:rPr>
          <w:rFonts w:ascii="Tahoma" w:hAnsi="Tahoma" w:cs="Tahoma"/>
          <w:b/>
          <w:sz w:val="22"/>
          <w:szCs w:val="22"/>
        </w:rPr>
      </w:pPr>
      <w:r w:rsidRPr="00E26B55">
        <w:rPr>
          <w:rFonts w:ascii="Tahoma" w:hAnsi="Tahoma" w:cs="Tahoma"/>
          <w:b/>
          <w:sz w:val="22"/>
          <w:szCs w:val="22"/>
        </w:rPr>
        <w:t>GENERATOR</w:t>
      </w:r>
    </w:p>
    <w:p w:rsidR="00486DFB" w:rsidRPr="00E26B55" w:rsidRDefault="00486DFB" w:rsidP="00486DFB">
      <w:pPr>
        <w:jc w:val="both"/>
        <w:rPr>
          <w:rFonts w:ascii="Tahoma" w:hAnsi="Tahoma" w:cs="Tahoma"/>
          <w:b/>
          <w:sz w:val="22"/>
          <w:szCs w:val="22"/>
        </w:rPr>
      </w:pP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napetosti, frekvence in toka generatorja, kontrola napetosti akumulatorja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 xml:space="preserve">kontrola </w:t>
      </w:r>
      <w:proofErr w:type="spellStart"/>
      <w:r w:rsidRPr="00E26B55">
        <w:rPr>
          <w:rFonts w:ascii="Tahoma" w:hAnsi="Tahoma" w:cs="Tahoma"/>
          <w:sz w:val="22"/>
          <w:szCs w:val="22"/>
        </w:rPr>
        <w:t>protikondenzacijskih</w:t>
      </w:r>
      <w:proofErr w:type="spellEnd"/>
      <w:r w:rsidRPr="00E26B55">
        <w:rPr>
          <w:rFonts w:ascii="Tahoma" w:hAnsi="Tahoma" w:cs="Tahoma"/>
          <w:sz w:val="22"/>
          <w:szCs w:val="22"/>
        </w:rPr>
        <w:t xml:space="preserve"> grelnikov</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dovoda hladilnega zraka, po potrebi čiščenje rešetk na dovodu</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vibracij generatorja v skladu z ISO 8528-9</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izolacijske upornosti navitja generatorja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sklopke med generatorjem in motorjem</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 xml:space="preserve">kontrola ležaja na </w:t>
      </w:r>
      <w:proofErr w:type="spellStart"/>
      <w:r w:rsidRPr="00E26B55">
        <w:rPr>
          <w:rFonts w:ascii="Tahoma" w:hAnsi="Tahoma" w:cs="Tahoma"/>
          <w:sz w:val="22"/>
          <w:szCs w:val="22"/>
        </w:rPr>
        <w:t>negnanem</w:t>
      </w:r>
      <w:proofErr w:type="spellEnd"/>
      <w:r w:rsidRPr="00E26B55">
        <w:rPr>
          <w:rFonts w:ascii="Tahoma" w:hAnsi="Tahoma" w:cs="Tahoma"/>
          <w:sz w:val="22"/>
          <w:szCs w:val="22"/>
        </w:rPr>
        <w:t xml:space="preserve"> delu gredi generatorja, po potrebi dodajanje maziva</w:t>
      </w:r>
    </w:p>
    <w:p w:rsidR="00486DFB" w:rsidRPr="00E26B55" w:rsidRDefault="00486DFB" w:rsidP="00486DFB">
      <w:pPr>
        <w:jc w:val="both"/>
        <w:rPr>
          <w:rFonts w:ascii="Tahoma" w:hAnsi="Tahoma" w:cs="Tahoma"/>
          <w:b/>
          <w:sz w:val="22"/>
          <w:szCs w:val="22"/>
        </w:rPr>
      </w:pPr>
    </w:p>
    <w:p w:rsidR="00486DFB" w:rsidRPr="00E26B55" w:rsidRDefault="00486DFB" w:rsidP="00486DFB">
      <w:pPr>
        <w:jc w:val="both"/>
        <w:rPr>
          <w:rFonts w:ascii="Tahoma" w:hAnsi="Tahoma" w:cs="Tahoma"/>
          <w:b/>
          <w:sz w:val="22"/>
          <w:szCs w:val="22"/>
        </w:rPr>
      </w:pPr>
      <w:r w:rsidRPr="00E26B55">
        <w:rPr>
          <w:rFonts w:ascii="Tahoma" w:hAnsi="Tahoma" w:cs="Tahoma"/>
          <w:b/>
          <w:sz w:val="22"/>
          <w:szCs w:val="22"/>
        </w:rPr>
        <w:t>ELEKTRO OMARE</w:t>
      </w:r>
    </w:p>
    <w:p w:rsidR="00486DFB" w:rsidRPr="00E26B55" w:rsidRDefault="00486DFB" w:rsidP="00486DFB">
      <w:pPr>
        <w:jc w:val="both"/>
        <w:rPr>
          <w:rFonts w:ascii="Tahoma" w:hAnsi="Tahoma" w:cs="Tahoma"/>
          <w:b/>
          <w:sz w:val="22"/>
          <w:szCs w:val="22"/>
        </w:rPr>
      </w:pP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delovanja meritev, zaščit in alarmov</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delovanja signalnih elementov (signalne lučke, hupe…)</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delovanja stikalnih elementov (stikala, releji…..)</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delovanja izvršnih elementov (</w:t>
      </w:r>
      <w:proofErr w:type="spellStart"/>
      <w:r w:rsidRPr="00E26B55">
        <w:rPr>
          <w:rFonts w:ascii="Tahoma" w:hAnsi="Tahoma" w:cs="Tahoma"/>
          <w:sz w:val="22"/>
          <w:szCs w:val="22"/>
        </w:rPr>
        <w:t>kontaktorji</w:t>
      </w:r>
      <w:proofErr w:type="spellEnd"/>
      <w:r w:rsidRPr="00E26B55">
        <w:rPr>
          <w:rFonts w:ascii="Tahoma" w:hAnsi="Tahoma" w:cs="Tahoma"/>
          <w:sz w:val="22"/>
          <w:szCs w:val="22"/>
        </w:rPr>
        <w:t>….)</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 xml:space="preserve">čiščenje notranjosti </w:t>
      </w:r>
      <w:proofErr w:type="spellStart"/>
      <w:r w:rsidRPr="00E26B55">
        <w:rPr>
          <w:rFonts w:ascii="Tahoma" w:hAnsi="Tahoma" w:cs="Tahoma"/>
          <w:sz w:val="22"/>
          <w:szCs w:val="22"/>
        </w:rPr>
        <w:t>elektro</w:t>
      </w:r>
      <w:proofErr w:type="spellEnd"/>
      <w:r w:rsidRPr="00E26B55">
        <w:rPr>
          <w:rFonts w:ascii="Tahoma" w:hAnsi="Tahoma" w:cs="Tahoma"/>
          <w:sz w:val="22"/>
          <w:szCs w:val="22"/>
        </w:rPr>
        <w:t xml:space="preserve"> omar</w:t>
      </w:r>
    </w:p>
    <w:p w:rsidR="00486DFB" w:rsidRPr="00E26B55" w:rsidRDefault="00486DFB" w:rsidP="00486DFB">
      <w:pPr>
        <w:jc w:val="both"/>
        <w:rPr>
          <w:rFonts w:ascii="Tahoma" w:hAnsi="Tahoma" w:cs="Tahoma"/>
          <w:b/>
          <w:sz w:val="22"/>
          <w:szCs w:val="22"/>
        </w:rPr>
      </w:pPr>
    </w:p>
    <w:p w:rsidR="00486DFB" w:rsidRPr="00E26B55" w:rsidRDefault="00486DFB" w:rsidP="00486DFB">
      <w:pPr>
        <w:jc w:val="both"/>
        <w:rPr>
          <w:rFonts w:ascii="Tahoma" w:hAnsi="Tahoma" w:cs="Tahoma"/>
          <w:b/>
          <w:sz w:val="22"/>
          <w:szCs w:val="22"/>
        </w:rPr>
      </w:pPr>
      <w:r w:rsidRPr="00E26B55">
        <w:rPr>
          <w:rFonts w:ascii="Tahoma" w:hAnsi="Tahoma" w:cs="Tahoma"/>
          <w:b/>
          <w:sz w:val="22"/>
          <w:szCs w:val="22"/>
        </w:rPr>
        <w:t>FUNKCIONALNO TESTIRANJE</w:t>
      </w:r>
    </w:p>
    <w:p w:rsidR="00486DFB" w:rsidRPr="00E26B55" w:rsidRDefault="00486DFB" w:rsidP="00486DFB">
      <w:pPr>
        <w:jc w:val="both"/>
        <w:rPr>
          <w:rFonts w:ascii="Tahoma" w:hAnsi="Tahoma" w:cs="Tahoma"/>
          <w:b/>
          <w:sz w:val="22"/>
          <w:szCs w:val="22"/>
        </w:rPr>
      </w:pP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funkcionalno testiranje ki obsega:</w:t>
      </w:r>
    </w:p>
    <w:p w:rsidR="00486DFB" w:rsidRPr="00E26B55" w:rsidRDefault="00486DFB" w:rsidP="00486DFB">
      <w:pPr>
        <w:ind w:left="1980" w:hanging="180"/>
        <w:jc w:val="both"/>
        <w:rPr>
          <w:rFonts w:ascii="Tahoma" w:hAnsi="Tahoma" w:cs="Tahoma"/>
          <w:sz w:val="22"/>
          <w:szCs w:val="22"/>
        </w:rPr>
      </w:pPr>
      <w:r w:rsidRPr="00E26B55">
        <w:rPr>
          <w:rFonts w:ascii="Tahoma" w:hAnsi="Tahoma" w:cs="Tahoma"/>
          <w:sz w:val="22"/>
          <w:szCs w:val="22"/>
        </w:rPr>
        <w:t>-</w:t>
      </w:r>
      <w:r w:rsidRPr="00E26B55">
        <w:rPr>
          <w:rFonts w:ascii="Tahoma" w:hAnsi="Tahoma" w:cs="Tahoma"/>
          <w:sz w:val="22"/>
          <w:szCs w:val="22"/>
        </w:rPr>
        <w:tab/>
        <w:t>zagon dizelskega agregata in sinhronizacija v javno električno omrežje;</w:t>
      </w:r>
    </w:p>
    <w:p w:rsidR="00486DFB" w:rsidRPr="00E26B55" w:rsidRDefault="00486DFB" w:rsidP="00486DFB">
      <w:pPr>
        <w:ind w:left="1980" w:hanging="180"/>
        <w:jc w:val="both"/>
        <w:rPr>
          <w:rFonts w:ascii="Tahoma" w:hAnsi="Tahoma" w:cs="Tahoma"/>
          <w:sz w:val="22"/>
          <w:szCs w:val="22"/>
        </w:rPr>
      </w:pPr>
      <w:r w:rsidRPr="00E26B55">
        <w:rPr>
          <w:rFonts w:ascii="Tahoma" w:hAnsi="Tahoma" w:cs="Tahoma"/>
          <w:sz w:val="22"/>
          <w:szCs w:val="22"/>
        </w:rPr>
        <w:t>-</w:t>
      </w:r>
      <w:r w:rsidRPr="00E26B55">
        <w:rPr>
          <w:rFonts w:ascii="Tahoma" w:hAnsi="Tahoma" w:cs="Tahoma"/>
          <w:sz w:val="22"/>
          <w:szCs w:val="22"/>
        </w:rPr>
        <w:tab/>
        <w:t>obratovanje z maksimalno močjo, ko je generator sinhroniziran v javnem električnem omrežju;</w:t>
      </w:r>
    </w:p>
    <w:p w:rsidR="00486DFB" w:rsidRPr="00E26B55" w:rsidRDefault="00486DFB" w:rsidP="00486DFB">
      <w:pPr>
        <w:ind w:left="1980" w:hanging="180"/>
        <w:jc w:val="both"/>
        <w:rPr>
          <w:rFonts w:ascii="Tahoma" w:hAnsi="Tahoma" w:cs="Tahoma"/>
          <w:sz w:val="22"/>
          <w:szCs w:val="22"/>
        </w:rPr>
      </w:pPr>
      <w:r w:rsidRPr="00E26B55">
        <w:rPr>
          <w:rFonts w:ascii="Tahoma" w:hAnsi="Tahoma" w:cs="Tahoma"/>
          <w:sz w:val="22"/>
          <w:szCs w:val="22"/>
        </w:rPr>
        <w:t>-</w:t>
      </w:r>
      <w:r w:rsidRPr="00E26B55">
        <w:rPr>
          <w:rFonts w:ascii="Tahoma" w:hAnsi="Tahoma" w:cs="Tahoma"/>
          <w:sz w:val="22"/>
          <w:szCs w:val="22"/>
        </w:rPr>
        <w:tab/>
        <w:t>zagon dizelskega agregata v pogojih, ko izpade javno električno omrežje (</w:t>
      </w:r>
      <w:proofErr w:type="spellStart"/>
      <w:r w:rsidRPr="00E26B55">
        <w:rPr>
          <w:rFonts w:ascii="Tahoma" w:hAnsi="Tahoma" w:cs="Tahoma"/>
          <w:sz w:val="22"/>
          <w:szCs w:val="22"/>
        </w:rPr>
        <w:t>black</w:t>
      </w:r>
      <w:proofErr w:type="spellEnd"/>
      <w:r w:rsidRPr="00E26B55">
        <w:rPr>
          <w:rFonts w:ascii="Tahoma" w:hAnsi="Tahoma" w:cs="Tahoma"/>
          <w:sz w:val="22"/>
          <w:szCs w:val="22"/>
        </w:rPr>
        <w:t xml:space="preserve"> start);</w:t>
      </w:r>
    </w:p>
    <w:p w:rsidR="00486DFB" w:rsidRPr="00E26B55" w:rsidRDefault="00486DFB" w:rsidP="00486DFB">
      <w:pPr>
        <w:ind w:left="1980" w:hanging="180"/>
        <w:jc w:val="both"/>
        <w:rPr>
          <w:rFonts w:ascii="Tahoma" w:hAnsi="Tahoma" w:cs="Tahoma"/>
          <w:sz w:val="22"/>
          <w:szCs w:val="22"/>
        </w:rPr>
      </w:pPr>
      <w:r w:rsidRPr="00E26B55">
        <w:rPr>
          <w:rFonts w:ascii="Tahoma" w:hAnsi="Tahoma" w:cs="Tahoma"/>
          <w:sz w:val="22"/>
          <w:szCs w:val="22"/>
        </w:rPr>
        <w:t>-</w:t>
      </w:r>
      <w:r w:rsidRPr="00E26B55">
        <w:rPr>
          <w:rFonts w:ascii="Tahoma" w:hAnsi="Tahoma" w:cs="Tahoma"/>
          <w:sz w:val="22"/>
          <w:szCs w:val="22"/>
        </w:rPr>
        <w:tab/>
        <w:t>obratovanje dizelskega agregata v območju od minimalne do maksimalne moči v pogojih, ko izpade javno električno omrežje, s spreminjanjem obremenitve z zaganjanjem porabnikov na 0.4 kV napetostnem nivoju</w:t>
      </w:r>
    </w:p>
    <w:p w:rsidR="00486DFB" w:rsidRPr="00E26B55" w:rsidRDefault="00486DFB" w:rsidP="00486DFB">
      <w:pPr>
        <w:jc w:val="both"/>
        <w:rPr>
          <w:rFonts w:ascii="Tahoma" w:hAnsi="Tahoma" w:cs="Tahoma"/>
          <w:sz w:val="22"/>
          <w:szCs w:val="22"/>
        </w:rPr>
      </w:pPr>
      <w:r w:rsidRPr="00E26B55">
        <w:rPr>
          <w:rFonts w:ascii="Tahoma" w:hAnsi="Tahoma" w:cs="Tahoma"/>
          <w:sz w:val="22"/>
          <w:szCs w:val="22"/>
        </w:rPr>
        <w:lastRenderedPageBreak/>
        <w:t>Poleg rednega periodičnega vzdrževanja je potrebno dnevno opravljati naslednje preglede:</w:t>
      </w:r>
    </w:p>
    <w:p w:rsidR="00486DFB" w:rsidRPr="00E26B55" w:rsidRDefault="00486DFB" w:rsidP="00486DFB">
      <w:pPr>
        <w:jc w:val="both"/>
        <w:rPr>
          <w:rFonts w:ascii="Tahoma" w:hAnsi="Tahoma" w:cs="Tahoma"/>
          <w:sz w:val="22"/>
          <w:szCs w:val="22"/>
        </w:rPr>
      </w:pPr>
    </w:p>
    <w:p w:rsidR="00486DFB" w:rsidRPr="00E26B55" w:rsidRDefault="00486DFB" w:rsidP="00486DFB">
      <w:pPr>
        <w:jc w:val="both"/>
        <w:rPr>
          <w:rFonts w:ascii="Tahoma" w:hAnsi="Tahoma" w:cs="Tahoma"/>
          <w:b/>
          <w:sz w:val="22"/>
          <w:szCs w:val="22"/>
        </w:rPr>
      </w:pPr>
      <w:r w:rsidRPr="00E26B55">
        <w:rPr>
          <w:rFonts w:ascii="Tahoma" w:hAnsi="Tahoma" w:cs="Tahoma"/>
          <w:b/>
          <w:sz w:val="22"/>
          <w:szCs w:val="22"/>
        </w:rPr>
        <w:t>MOTOR</w:t>
      </w:r>
    </w:p>
    <w:p w:rsidR="00486DFB" w:rsidRPr="00E26B55" w:rsidRDefault="00486DFB" w:rsidP="00486DFB">
      <w:pPr>
        <w:jc w:val="both"/>
        <w:rPr>
          <w:rFonts w:ascii="Tahoma" w:hAnsi="Tahoma" w:cs="Tahoma"/>
          <w:b/>
          <w:sz w:val="22"/>
          <w:szCs w:val="22"/>
        </w:rPr>
      </w:pP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višine gladine olja</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višine gladine hladilne tekočine v hladilniku</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zračnih filtrov (varovanje pred zamašitvijo)</w:t>
      </w:r>
    </w:p>
    <w:p w:rsidR="00486DFB" w:rsidRPr="00E26B55" w:rsidRDefault="00486DFB" w:rsidP="002A79E1">
      <w:pPr>
        <w:numPr>
          <w:ilvl w:val="0"/>
          <w:numId w:val="18"/>
        </w:numPr>
        <w:jc w:val="both"/>
        <w:rPr>
          <w:rFonts w:ascii="Tahoma" w:hAnsi="Tahoma" w:cs="Tahoma"/>
          <w:sz w:val="22"/>
          <w:szCs w:val="22"/>
        </w:rPr>
      </w:pPr>
      <w:r w:rsidRPr="00E26B55">
        <w:rPr>
          <w:rFonts w:ascii="Tahoma" w:hAnsi="Tahoma" w:cs="Tahoma"/>
          <w:sz w:val="22"/>
          <w:szCs w:val="22"/>
        </w:rPr>
        <w:t>Kontrola površine hladilnika</w:t>
      </w:r>
    </w:p>
    <w:p w:rsidR="00486DFB" w:rsidRPr="00E26B55"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r w:rsidRPr="00E26B55">
        <w:rPr>
          <w:rFonts w:ascii="Tahoma" w:hAnsi="Tahoma" w:cs="Tahoma"/>
          <w:sz w:val="22"/>
          <w:szCs w:val="22"/>
        </w:rPr>
        <w:t>Preglede dnevno izvajajo upravljavci kogeneracijskega postrojenja.</w:t>
      </w: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p w:rsidR="00486DFB" w:rsidRDefault="00486DFB" w:rsidP="00486DFB">
      <w:pPr>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6"/>
      </w:tblGrid>
      <w:tr w:rsidR="00043241" w:rsidRPr="008262DB" w:rsidTr="0093671B">
        <w:tc>
          <w:tcPr>
            <w:tcW w:w="8080" w:type="dxa"/>
          </w:tcPr>
          <w:p w:rsidR="00043241" w:rsidRPr="008262DB" w:rsidRDefault="00043241" w:rsidP="0093671B">
            <w:pPr>
              <w:keepNext/>
              <w:jc w:val="both"/>
              <w:rPr>
                <w:rFonts w:ascii="Tahoma" w:hAnsi="Tahoma" w:cs="Tahoma"/>
                <w:sz w:val="22"/>
                <w:szCs w:val="22"/>
              </w:rPr>
            </w:pPr>
            <w:r w:rsidRPr="008262DB">
              <w:rPr>
                <w:rFonts w:ascii="Tahoma" w:hAnsi="Tahoma" w:cs="Tahoma"/>
                <w:sz w:val="22"/>
                <w:szCs w:val="22"/>
              </w:rPr>
              <w:lastRenderedPageBreak/>
              <w:t>VZOREC PISNEGA SPORAZUMA O SKUPNIH VARNOSTNIH UKREPIH IN RAVNANJU Z OKOLJEM</w:t>
            </w:r>
          </w:p>
        </w:tc>
        <w:tc>
          <w:tcPr>
            <w:tcW w:w="1276" w:type="dxa"/>
          </w:tcPr>
          <w:p w:rsidR="00043241" w:rsidRPr="008262DB" w:rsidRDefault="00043241" w:rsidP="006B1048">
            <w:pPr>
              <w:keepNext/>
              <w:jc w:val="both"/>
              <w:rPr>
                <w:rFonts w:ascii="Tahoma" w:hAnsi="Tahoma" w:cs="Tahoma"/>
                <w:b/>
                <w:i/>
                <w:sz w:val="22"/>
                <w:szCs w:val="22"/>
              </w:rPr>
            </w:pPr>
            <w:r w:rsidRPr="008262DB">
              <w:rPr>
                <w:rFonts w:ascii="Tahoma" w:hAnsi="Tahoma" w:cs="Tahoma"/>
                <w:b/>
                <w:i/>
                <w:sz w:val="22"/>
                <w:szCs w:val="22"/>
              </w:rPr>
              <w:t xml:space="preserve">Priloga </w:t>
            </w:r>
            <w:r w:rsidR="006B1048">
              <w:rPr>
                <w:rFonts w:ascii="Tahoma" w:hAnsi="Tahoma" w:cs="Tahoma"/>
                <w:b/>
                <w:i/>
                <w:sz w:val="22"/>
                <w:szCs w:val="22"/>
              </w:rPr>
              <w:t>6</w:t>
            </w:r>
          </w:p>
        </w:tc>
      </w:tr>
    </w:tbl>
    <w:p w:rsidR="00043241" w:rsidRPr="008262DB" w:rsidRDefault="00043241" w:rsidP="00043241">
      <w:pPr>
        <w:keepNext/>
        <w:tabs>
          <w:tab w:val="left" w:pos="142"/>
        </w:tabs>
        <w:adjustRightInd w:val="0"/>
        <w:jc w:val="both"/>
        <w:textAlignment w:val="baseline"/>
        <w:rPr>
          <w:rFonts w:ascii="Tahoma" w:hAnsi="Tahoma" w:cs="Tahoma"/>
          <w:bCs/>
          <w:sz w:val="22"/>
          <w:szCs w:val="22"/>
        </w:rPr>
      </w:pPr>
    </w:p>
    <w:p w:rsidR="00043241" w:rsidRPr="008262DB" w:rsidRDefault="00043241" w:rsidP="00043241">
      <w:pPr>
        <w:keepNext/>
        <w:tabs>
          <w:tab w:val="left" w:pos="142"/>
        </w:tabs>
        <w:adjustRightInd w:val="0"/>
        <w:jc w:val="both"/>
        <w:textAlignment w:val="baseline"/>
        <w:rPr>
          <w:rFonts w:ascii="Tahoma" w:hAnsi="Tahoma" w:cs="Tahoma"/>
          <w:bCs/>
          <w:sz w:val="22"/>
          <w:szCs w:val="22"/>
        </w:rPr>
      </w:pPr>
    </w:p>
    <w:p w:rsidR="00043241" w:rsidRPr="008262DB" w:rsidRDefault="00043241" w:rsidP="00043241">
      <w:pPr>
        <w:keepNext/>
        <w:rPr>
          <w:rFonts w:ascii="Tahoma" w:hAnsi="Tahoma" w:cs="Tahoma"/>
          <w:b/>
          <w:sz w:val="22"/>
          <w:szCs w:val="22"/>
        </w:rPr>
      </w:pPr>
    </w:p>
    <w:p w:rsidR="00043241" w:rsidRPr="008262DB" w:rsidRDefault="00043241" w:rsidP="00043241">
      <w:pPr>
        <w:keepNext/>
        <w:jc w:val="center"/>
        <w:rPr>
          <w:rFonts w:ascii="Tahoma" w:hAnsi="Tahoma" w:cs="Tahoma"/>
          <w:b/>
          <w:sz w:val="22"/>
          <w:szCs w:val="22"/>
        </w:rPr>
      </w:pPr>
      <w:r w:rsidRPr="008262DB">
        <w:rPr>
          <w:rFonts w:ascii="Tahoma" w:hAnsi="Tahoma" w:cs="Tahoma"/>
          <w:b/>
          <w:sz w:val="22"/>
          <w:szCs w:val="22"/>
        </w:rPr>
        <w:t xml:space="preserve">Priloga št. </w:t>
      </w:r>
      <w:r>
        <w:rPr>
          <w:rFonts w:ascii="Tahoma" w:hAnsi="Tahoma" w:cs="Tahoma"/>
          <w:b/>
          <w:sz w:val="22"/>
          <w:szCs w:val="22"/>
        </w:rPr>
        <w:t>2</w:t>
      </w:r>
      <w:r w:rsidRPr="008262DB">
        <w:rPr>
          <w:rFonts w:ascii="Tahoma" w:hAnsi="Tahoma" w:cs="Tahoma"/>
          <w:b/>
          <w:sz w:val="22"/>
          <w:szCs w:val="22"/>
        </w:rPr>
        <w:fldChar w:fldCharType="begin"/>
      </w:r>
      <w:r w:rsidRPr="008262DB">
        <w:rPr>
          <w:rFonts w:ascii="Tahoma" w:hAnsi="Tahoma" w:cs="Tahoma"/>
          <w:b/>
          <w:sz w:val="22"/>
          <w:szCs w:val="22"/>
        </w:rPr>
        <w:instrText xml:space="preserve"> FILLIN  \* MERGEFORMAT </w:instrText>
      </w:r>
      <w:r w:rsidRPr="008262DB">
        <w:rPr>
          <w:rFonts w:ascii="Tahoma" w:hAnsi="Tahoma" w:cs="Tahoma"/>
          <w:b/>
          <w:sz w:val="22"/>
          <w:szCs w:val="22"/>
        </w:rPr>
        <w:fldChar w:fldCharType="end"/>
      </w:r>
      <w:r w:rsidRPr="008262DB">
        <w:rPr>
          <w:rFonts w:ascii="Tahoma" w:hAnsi="Tahoma" w:cs="Tahoma"/>
          <w:b/>
          <w:sz w:val="22"/>
          <w:szCs w:val="22"/>
        </w:rPr>
        <w:t xml:space="preserve"> k okvirnemu sporazumu št. JPE-</w:t>
      </w:r>
      <w:r>
        <w:rPr>
          <w:rFonts w:ascii="Tahoma" w:hAnsi="Tahoma" w:cs="Tahoma"/>
          <w:b/>
          <w:sz w:val="22"/>
          <w:szCs w:val="22"/>
        </w:rPr>
        <w:t>SV-300/16</w:t>
      </w:r>
    </w:p>
    <w:p w:rsidR="00043241" w:rsidRPr="008262DB" w:rsidRDefault="00043241" w:rsidP="00043241">
      <w:pPr>
        <w:keepNext/>
        <w:jc w:val="center"/>
        <w:rPr>
          <w:rFonts w:ascii="Tahoma" w:hAnsi="Tahoma" w:cs="Tahoma"/>
          <w:sz w:val="22"/>
          <w:szCs w:val="22"/>
        </w:rPr>
      </w:pPr>
    </w:p>
    <w:p w:rsidR="00043241" w:rsidRPr="008262DB" w:rsidRDefault="00043241" w:rsidP="00043241">
      <w:pPr>
        <w:keepNext/>
        <w:jc w:val="both"/>
        <w:rPr>
          <w:rFonts w:ascii="Tahoma" w:hAnsi="Tahoma" w:cs="Tahoma"/>
          <w:sz w:val="22"/>
          <w:szCs w:val="22"/>
        </w:rPr>
      </w:pPr>
    </w:p>
    <w:p w:rsidR="00043241" w:rsidRPr="008262DB" w:rsidRDefault="00043241" w:rsidP="00043241">
      <w:pPr>
        <w:keepNext/>
        <w:jc w:val="both"/>
        <w:rPr>
          <w:rFonts w:ascii="Tahoma" w:eastAsia="Calibri" w:hAnsi="Tahoma" w:cs="Tahoma"/>
          <w:sz w:val="22"/>
          <w:szCs w:val="22"/>
          <w:lang w:eastAsia="en-US"/>
        </w:rPr>
      </w:pPr>
      <w:r w:rsidRPr="008262DB">
        <w:rPr>
          <w:rFonts w:ascii="Tahoma" w:hAnsi="Tahoma" w:cs="Tahoma"/>
          <w:sz w:val="22"/>
          <w:szCs w:val="22"/>
        </w:rPr>
        <w:t>Na osnovi 39. člena Zakona o varnosti in zdravju pri delu (Ur. list RS, št. 43/2011) skleneta:</w:t>
      </w:r>
    </w:p>
    <w:p w:rsidR="00043241" w:rsidRPr="008262DB" w:rsidRDefault="00043241" w:rsidP="00043241">
      <w:pPr>
        <w:keepNext/>
        <w:rPr>
          <w:rFonts w:ascii="Tahoma" w:eastAsia="Calibri" w:hAnsi="Tahoma" w:cs="Tahoma"/>
          <w:sz w:val="22"/>
          <w:szCs w:val="22"/>
          <w:lang w:eastAsia="en-US"/>
        </w:rPr>
      </w:pPr>
    </w:p>
    <w:p w:rsidR="00043241" w:rsidRPr="008262DB" w:rsidRDefault="00043241" w:rsidP="00043241">
      <w:pPr>
        <w:keepNext/>
        <w:rPr>
          <w:rFonts w:ascii="Tahoma" w:eastAsia="Calibri" w:hAnsi="Tahoma" w:cs="Tahoma"/>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b/>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r w:rsidRPr="008262DB">
        <w:rPr>
          <w:rFonts w:ascii="Tahoma" w:hAnsi="Tahoma" w:cs="Tahoma"/>
          <w:b/>
          <w:snapToGrid w:val="0"/>
          <w:sz w:val="22"/>
          <w:szCs w:val="22"/>
        </w:rPr>
        <w:t>JAVNO PODJETJE ENERGETIKA LJUBLJANA d.o.o.</w:t>
      </w:r>
      <w:r w:rsidRPr="008262DB">
        <w:rPr>
          <w:rFonts w:ascii="Tahoma" w:hAnsi="Tahoma" w:cs="Tahoma"/>
          <w:snapToGrid w:val="0"/>
          <w:sz w:val="22"/>
          <w:szCs w:val="22"/>
        </w:rPr>
        <w:t>, Verovškova ulica 62, 1000 Ljubljana, ki ga zastopa direktor Samo Lozej</w:t>
      </w: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center"/>
        <w:rPr>
          <w:rFonts w:ascii="Tahoma" w:eastAsia="Calibri" w:hAnsi="Tahoma" w:cs="Tahoma"/>
          <w:sz w:val="22"/>
          <w:szCs w:val="22"/>
          <w:lang w:eastAsia="en-US"/>
        </w:rPr>
      </w:pPr>
    </w:p>
    <w:p w:rsidR="00043241" w:rsidRPr="008262DB" w:rsidRDefault="00043241" w:rsidP="00043241">
      <w:pPr>
        <w:keepNext/>
        <w:ind w:right="-476"/>
        <w:jc w:val="center"/>
        <w:rPr>
          <w:rFonts w:ascii="Tahoma" w:eastAsia="Calibri" w:hAnsi="Tahoma" w:cs="Tahoma"/>
          <w:sz w:val="22"/>
          <w:szCs w:val="22"/>
          <w:lang w:eastAsia="en-US"/>
        </w:rPr>
      </w:pPr>
      <w:r w:rsidRPr="008262DB">
        <w:rPr>
          <w:rFonts w:ascii="Tahoma" w:eastAsia="Calibri" w:hAnsi="Tahoma" w:cs="Tahoma"/>
          <w:sz w:val="22"/>
          <w:szCs w:val="22"/>
          <w:lang w:eastAsia="en-US"/>
        </w:rPr>
        <w:t xml:space="preserve">(v nadaljevanju: </w:t>
      </w:r>
      <w:r w:rsidRPr="008262DB">
        <w:rPr>
          <w:rFonts w:ascii="Tahoma" w:eastAsia="Calibri" w:hAnsi="Tahoma" w:cs="Tahoma"/>
          <w:b/>
          <w:bCs/>
          <w:sz w:val="22"/>
          <w:szCs w:val="22"/>
          <w:lang w:eastAsia="en-US"/>
        </w:rPr>
        <w:t>naročnik</w:t>
      </w:r>
      <w:r w:rsidRPr="008262DB">
        <w:rPr>
          <w:rFonts w:ascii="Tahoma" w:eastAsia="Calibri" w:hAnsi="Tahoma" w:cs="Tahoma"/>
          <w:sz w:val="22"/>
          <w:szCs w:val="22"/>
          <w:lang w:eastAsia="en-US"/>
        </w:rPr>
        <w:t>)</w:t>
      </w:r>
    </w:p>
    <w:p w:rsidR="00043241" w:rsidRPr="008262DB" w:rsidRDefault="00043241" w:rsidP="00043241">
      <w:pPr>
        <w:keepNext/>
        <w:tabs>
          <w:tab w:val="center" w:pos="4536"/>
          <w:tab w:val="right" w:pos="9072"/>
        </w:tabs>
        <w:jc w:val="center"/>
        <w:rPr>
          <w:rFonts w:ascii="Tahoma" w:hAnsi="Tahoma" w:cs="Tahoma"/>
          <w:sz w:val="22"/>
          <w:szCs w:val="22"/>
        </w:rPr>
      </w:pPr>
    </w:p>
    <w:p w:rsidR="00043241" w:rsidRPr="008262DB" w:rsidRDefault="00043241" w:rsidP="00043241">
      <w:pPr>
        <w:keepNext/>
        <w:jc w:val="center"/>
        <w:rPr>
          <w:rFonts w:ascii="Tahoma" w:eastAsia="Calibri" w:hAnsi="Tahoma" w:cs="Tahoma"/>
          <w:sz w:val="22"/>
          <w:szCs w:val="22"/>
          <w:lang w:eastAsia="en-US"/>
        </w:rPr>
      </w:pPr>
      <w:r w:rsidRPr="008262DB">
        <w:rPr>
          <w:rFonts w:ascii="Tahoma" w:eastAsia="Calibri" w:hAnsi="Tahoma" w:cs="Tahoma"/>
          <w:sz w:val="22"/>
          <w:szCs w:val="22"/>
          <w:lang w:eastAsia="en-US"/>
        </w:rPr>
        <w:t>in</w:t>
      </w:r>
    </w:p>
    <w:p w:rsidR="00043241" w:rsidRPr="008262DB" w:rsidRDefault="00043241" w:rsidP="00043241">
      <w:pPr>
        <w:keepNext/>
        <w:tabs>
          <w:tab w:val="left" w:pos="567"/>
          <w:tab w:val="num" w:pos="851"/>
          <w:tab w:val="left" w:pos="993"/>
        </w:tabs>
        <w:outlineLvl w:val="4"/>
        <w:rPr>
          <w:rFonts w:ascii="Tahoma" w:hAnsi="Tahoma" w:cs="Tahoma"/>
          <w:b/>
          <w:sz w:val="22"/>
          <w:szCs w:val="22"/>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center"/>
        <w:rPr>
          <w:rFonts w:ascii="Tahoma" w:hAnsi="Tahoma" w:cs="Tahoma"/>
          <w:b/>
          <w:sz w:val="22"/>
          <w:szCs w:val="22"/>
        </w:rPr>
      </w:pPr>
      <w:r w:rsidRPr="008262DB">
        <w:rPr>
          <w:rFonts w:ascii="Tahoma" w:hAnsi="Tahoma" w:cs="Tahoma"/>
          <w:b/>
          <w:sz w:val="22"/>
          <w:szCs w:val="22"/>
        </w:rPr>
        <w:t>………………………………………………………………. (naziv izvajalca),</w:t>
      </w: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center"/>
        <w:rPr>
          <w:rFonts w:ascii="Tahoma" w:hAnsi="Tahoma" w:cs="Tahoma"/>
          <w:sz w:val="22"/>
          <w:szCs w:val="22"/>
        </w:rPr>
      </w:pPr>
      <w:r w:rsidRPr="008262DB">
        <w:rPr>
          <w:rFonts w:ascii="Tahoma" w:hAnsi="Tahoma" w:cs="Tahoma"/>
          <w:sz w:val="22"/>
          <w:szCs w:val="22"/>
        </w:rPr>
        <w:t>ki ga/jo zastopa ………………………….</w:t>
      </w: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ind w:right="46"/>
        <w:jc w:val="both"/>
        <w:rPr>
          <w:rFonts w:ascii="Tahoma" w:eastAsia="Calibri" w:hAnsi="Tahoma" w:cs="Tahoma"/>
          <w:sz w:val="22"/>
          <w:szCs w:val="22"/>
          <w:lang w:eastAsia="en-US"/>
        </w:rPr>
      </w:pPr>
    </w:p>
    <w:p w:rsidR="00043241" w:rsidRPr="008262DB" w:rsidRDefault="00043241" w:rsidP="00043241">
      <w:pPr>
        <w:keepNext/>
        <w:jc w:val="center"/>
        <w:rPr>
          <w:rFonts w:ascii="Tahoma" w:eastAsia="Calibri" w:hAnsi="Tahoma" w:cs="Tahoma"/>
          <w:sz w:val="22"/>
          <w:szCs w:val="22"/>
          <w:lang w:eastAsia="en-US"/>
        </w:rPr>
      </w:pPr>
      <w:r w:rsidRPr="008262DB">
        <w:rPr>
          <w:rFonts w:ascii="Tahoma" w:eastAsia="Calibri" w:hAnsi="Tahoma" w:cs="Tahoma"/>
          <w:sz w:val="22"/>
          <w:szCs w:val="22"/>
          <w:lang w:eastAsia="en-US"/>
        </w:rPr>
        <w:t xml:space="preserve">(v nadaljevanju: </w:t>
      </w:r>
      <w:r w:rsidRPr="008262DB">
        <w:rPr>
          <w:rFonts w:ascii="Tahoma" w:eastAsia="Calibri" w:hAnsi="Tahoma" w:cs="Tahoma"/>
          <w:b/>
          <w:bCs/>
          <w:sz w:val="22"/>
          <w:szCs w:val="22"/>
          <w:lang w:eastAsia="en-US"/>
        </w:rPr>
        <w:t>izvajalec</w:t>
      </w:r>
      <w:r w:rsidRPr="008262DB">
        <w:rPr>
          <w:rFonts w:ascii="Tahoma" w:eastAsia="Calibri" w:hAnsi="Tahoma" w:cs="Tahoma"/>
          <w:sz w:val="22"/>
          <w:szCs w:val="22"/>
          <w:lang w:eastAsia="en-US"/>
        </w:rPr>
        <w:t>)</w:t>
      </w:r>
    </w:p>
    <w:p w:rsidR="00043241" w:rsidRPr="008262DB" w:rsidRDefault="00043241" w:rsidP="00043241">
      <w:pPr>
        <w:keepNext/>
        <w:ind w:right="-476"/>
        <w:rPr>
          <w:rFonts w:ascii="Tahoma" w:eastAsia="Calibri" w:hAnsi="Tahoma" w:cs="Tahoma"/>
          <w:sz w:val="22"/>
          <w:szCs w:val="22"/>
          <w:lang w:eastAsia="en-US"/>
        </w:rPr>
      </w:pPr>
    </w:p>
    <w:p w:rsidR="00043241" w:rsidRPr="008262DB" w:rsidRDefault="00043241" w:rsidP="00043241">
      <w:pPr>
        <w:keepNext/>
        <w:ind w:right="-476"/>
        <w:rPr>
          <w:rFonts w:ascii="Tahoma" w:eastAsia="Calibri" w:hAnsi="Tahoma" w:cs="Tahoma"/>
          <w:sz w:val="22"/>
          <w:szCs w:val="22"/>
          <w:lang w:eastAsia="en-US"/>
        </w:rPr>
      </w:pPr>
    </w:p>
    <w:p w:rsidR="00043241" w:rsidRPr="008262DB" w:rsidRDefault="00043241" w:rsidP="00043241">
      <w:pPr>
        <w:keepNext/>
        <w:ind w:right="-476"/>
        <w:rPr>
          <w:rFonts w:ascii="Tahoma" w:eastAsia="Calibri" w:hAnsi="Tahoma" w:cs="Tahoma"/>
          <w:sz w:val="22"/>
          <w:szCs w:val="22"/>
          <w:lang w:eastAsia="en-US"/>
        </w:rPr>
      </w:pPr>
      <w:r w:rsidRPr="008262DB">
        <w:rPr>
          <w:rFonts w:ascii="Tahoma" w:eastAsia="Calibri" w:hAnsi="Tahoma" w:cs="Tahoma"/>
          <w:sz w:val="22"/>
          <w:szCs w:val="22"/>
          <w:lang w:eastAsia="en-US"/>
        </w:rPr>
        <w:t>(v nadaljevanju: naročnik in izvajalec skupaj/posamično: podpisnik/a sporazuma)</w:t>
      </w:r>
    </w:p>
    <w:p w:rsidR="00043241" w:rsidRPr="008262DB" w:rsidRDefault="00043241" w:rsidP="00043241">
      <w:pPr>
        <w:keepNext/>
        <w:rPr>
          <w:rFonts w:ascii="Tahoma" w:eastAsia="Calibri" w:hAnsi="Tahoma" w:cs="Tahoma"/>
          <w:sz w:val="22"/>
          <w:szCs w:val="22"/>
          <w:lang w:eastAsia="en-US"/>
        </w:rPr>
      </w:pPr>
    </w:p>
    <w:p w:rsidR="00043241" w:rsidRPr="008262DB" w:rsidRDefault="00043241" w:rsidP="00043241">
      <w:pPr>
        <w:keepNext/>
        <w:rPr>
          <w:rFonts w:ascii="Tahoma" w:eastAsia="Calibri" w:hAnsi="Tahoma" w:cs="Tahoma"/>
          <w:sz w:val="22"/>
          <w:szCs w:val="22"/>
          <w:lang w:eastAsia="en-US"/>
        </w:rPr>
      </w:pPr>
    </w:p>
    <w:p w:rsidR="00043241" w:rsidRPr="008262DB" w:rsidRDefault="00043241" w:rsidP="00043241">
      <w:pPr>
        <w:keepNext/>
        <w:rPr>
          <w:rFonts w:ascii="Tahoma" w:eastAsia="Calibri" w:hAnsi="Tahoma" w:cs="Tahoma"/>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262DB">
        <w:rPr>
          <w:rFonts w:ascii="Tahoma" w:eastAsia="Calibri" w:hAnsi="Tahoma" w:cs="Tahoma"/>
          <w:b/>
          <w:sz w:val="22"/>
          <w:szCs w:val="22"/>
          <w:lang w:eastAsia="en-US"/>
        </w:rPr>
        <w:t>PISNI SPORAZUM</w:t>
      </w: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262DB">
        <w:rPr>
          <w:rFonts w:ascii="Tahoma" w:eastAsia="Calibri" w:hAnsi="Tahoma" w:cs="Tahoma"/>
          <w:b/>
          <w:sz w:val="22"/>
          <w:szCs w:val="22"/>
          <w:lang w:eastAsia="en-US"/>
        </w:rPr>
        <w:t>O SKUPNIH VARNOSTNIH UKREPIH IN RAVNANJU Z OKOLJEM V</w:t>
      </w: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262DB">
        <w:rPr>
          <w:rFonts w:ascii="Tahoma" w:eastAsia="Calibri" w:hAnsi="Tahoma" w:cs="Tahoma"/>
          <w:b/>
          <w:sz w:val="22"/>
          <w:szCs w:val="22"/>
          <w:lang w:eastAsia="en-US"/>
        </w:rPr>
        <w:t xml:space="preserve">JAVNEM PODJETJU ENERGETIKA LJUBLJANA d.o.o. </w:t>
      </w: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r w:rsidRPr="008262DB">
        <w:rPr>
          <w:rFonts w:ascii="Tahoma" w:eastAsia="Calibri" w:hAnsi="Tahoma" w:cs="Tahoma"/>
          <w:sz w:val="22"/>
          <w:szCs w:val="22"/>
          <w:lang w:eastAsia="en-US"/>
        </w:rPr>
        <w:t>(v nadaljevanju: Sporazum)</w:t>
      </w: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sz w:val="22"/>
          <w:szCs w:val="22"/>
          <w:lang w:eastAsia="en-US"/>
        </w:rPr>
      </w:pP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262DB">
        <w:rPr>
          <w:rFonts w:ascii="Tahoma" w:eastAsia="Calibri" w:hAnsi="Tahoma" w:cs="Tahoma"/>
          <w:b/>
          <w:sz w:val="22"/>
          <w:szCs w:val="22"/>
          <w:lang w:eastAsia="en-US"/>
        </w:rPr>
        <w:t xml:space="preserve">za </w:t>
      </w:r>
      <w:r w:rsidRPr="00E26B55">
        <w:rPr>
          <w:rFonts w:ascii="Tahoma" w:hAnsi="Tahoma" w:cs="Tahoma"/>
          <w:b/>
          <w:sz w:val="22"/>
          <w:szCs w:val="22"/>
        </w:rPr>
        <w:t>VZDRŽEVANJA POMOŽNIH DIZELSKIH AGREGATOV</w:t>
      </w:r>
      <w:r w:rsidRPr="008262DB">
        <w:rPr>
          <w:rFonts w:ascii="Tahoma" w:eastAsia="Calibri" w:hAnsi="Tahoma" w:cs="Tahoma"/>
          <w:b/>
          <w:sz w:val="22"/>
          <w:szCs w:val="22"/>
          <w:lang w:eastAsia="en-US"/>
        </w:rPr>
        <w:t>,</w:t>
      </w:r>
    </w:p>
    <w:p w:rsidR="00043241" w:rsidRPr="008262DB" w:rsidRDefault="00043241" w:rsidP="00043241">
      <w:pPr>
        <w:keepNext/>
        <w:pBdr>
          <w:top w:val="single" w:sz="6" w:space="1" w:color="auto"/>
          <w:left w:val="single" w:sz="6" w:space="4" w:color="auto"/>
          <w:bottom w:val="single" w:sz="6" w:space="1" w:color="auto"/>
          <w:right w:val="single" w:sz="6" w:space="4" w:color="auto"/>
        </w:pBdr>
        <w:jc w:val="center"/>
        <w:rPr>
          <w:rFonts w:ascii="Tahoma" w:eastAsia="Calibri" w:hAnsi="Tahoma" w:cs="Tahoma"/>
          <w:b/>
          <w:sz w:val="22"/>
          <w:szCs w:val="22"/>
          <w:lang w:eastAsia="en-US"/>
        </w:rPr>
      </w:pPr>
      <w:r w:rsidRPr="008262DB">
        <w:rPr>
          <w:rFonts w:ascii="Tahoma" w:eastAsia="Calibri" w:hAnsi="Tahoma" w:cs="Tahoma"/>
          <w:b/>
          <w:sz w:val="22"/>
          <w:szCs w:val="22"/>
          <w:lang w:eastAsia="en-US"/>
        </w:rPr>
        <w:t>št. javnega naročila JPE-</w:t>
      </w:r>
      <w:r>
        <w:rPr>
          <w:rFonts w:ascii="Tahoma" w:eastAsia="Calibri" w:hAnsi="Tahoma" w:cs="Tahoma"/>
          <w:b/>
          <w:sz w:val="22"/>
          <w:szCs w:val="22"/>
          <w:lang w:eastAsia="en-US"/>
        </w:rPr>
        <w:t>SV-300/16</w:t>
      </w:r>
    </w:p>
    <w:p w:rsidR="00486DFB" w:rsidRPr="002601CA" w:rsidRDefault="00486DFB" w:rsidP="00043241">
      <w:pPr>
        <w:keepNext/>
        <w:keepLines/>
        <w:pBdr>
          <w:top w:val="single" w:sz="6" w:space="1" w:color="auto"/>
          <w:left w:val="single" w:sz="6" w:space="4" w:color="auto"/>
          <w:bottom w:val="single" w:sz="6" w:space="1" w:color="auto"/>
          <w:right w:val="single" w:sz="6" w:space="4" w:color="auto"/>
        </w:pBdr>
        <w:rPr>
          <w:rFonts w:ascii="Tahoma" w:eastAsia="Calibri" w:hAnsi="Tahoma" w:cs="Tahoma"/>
          <w:sz w:val="22"/>
          <w:szCs w:val="22"/>
          <w:lang w:eastAsia="en-US"/>
        </w:rPr>
      </w:pPr>
    </w:p>
    <w:p w:rsidR="00486DFB" w:rsidRPr="002601CA" w:rsidRDefault="00486DFB" w:rsidP="00043241">
      <w:pPr>
        <w:keepNext/>
        <w:keepLines/>
        <w:rPr>
          <w:rFonts w:ascii="Tahoma" w:eastAsia="Calibri" w:hAnsi="Tahoma" w:cs="Tahoma"/>
          <w:sz w:val="22"/>
          <w:szCs w:val="22"/>
          <w:lang w:eastAsia="en-US"/>
        </w:rPr>
      </w:pPr>
    </w:p>
    <w:p w:rsidR="00486DFB" w:rsidRPr="002601CA" w:rsidRDefault="00486DFB" w:rsidP="00043241">
      <w:pPr>
        <w:keepNext/>
        <w:keepLines/>
        <w:rPr>
          <w:rFonts w:ascii="Tahoma" w:eastAsia="Calibri" w:hAnsi="Tahoma" w:cs="Tahoma"/>
          <w:sz w:val="22"/>
          <w:szCs w:val="22"/>
          <w:lang w:eastAsia="en-US"/>
        </w:rPr>
      </w:pPr>
    </w:p>
    <w:p w:rsidR="00486DFB" w:rsidRPr="002601CA" w:rsidRDefault="00486DFB" w:rsidP="00043241">
      <w:pPr>
        <w:keepNext/>
        <w:keepLines/>
        <w:ind w:right="46"/>
        <w:rPr>
          <w:rFonts w:ascii="Tahoma" w:eastAsia="Calibri" w:hAnsi="Tahoma" w:cs="Tahoma"/>
          <w:sz w:val="22"/>
          <w:szCs w:val="22"/>
          <w:lang w:eastAsia="en-US"/>
        </w:rPr>
      </w:pPr>
    </w:p>
    <w:p w:rsidR="00486DFB" w:rsidRPr="002601CA" w:rsidRDefault="00486DFB" w:rsidP="00043241">
      <w:pPr>
        <w:keepNext/>
        <w:keepLines/>
        <w:rPr>
          <w:rFonts w:ascii="Tahoma" w:eastAsia="Calibri" w:hAnsi="Tahoma" w:cs="Tahoma"/>
          <w:sz w:val="22"/>
          <w:szCs w:val="22"/>
          <w:lang w:eastAsia="en-US"/>
        </w:rPr>
      </w:pPr>
    </w:p>
    <w:p w:rsidR="00486DFB" w:rsidRPr="002601CA" w:rsidRDefault="00486DFB" w:rsidP="00043241">
      <w:pPr>
        <w:keepNext/>
        <w:keepLines/>
        <w:rPr>
          <w:rFonts w:ascii="Tahoma" w:eastAsia="Calibri" w:hAnsi="Tahoma" w:cs="Tahoma"/>
          <w:sz w:val="22"/>
          <w:szCs w:val="22"/>
          <w:lang w:eastAsia="en-US"/>
        </w:rPr>
      </w:pPr>
    </w:p>
    <w:p w:rsidR="00486DFB" w:rsidRPr="002601CA" w:rsidRDefault="00486DFB" w:rsidP="002A79E1">
      <w:pPr>
        <w:keepNext/>
        <w:keepLines/>
        <w:numPr>
          <w:ilvl w:val="0"/>
          <w:numId w:val="21"/>
        </w:numPr>
        <w:tabs>
          <w:tab w:val="left" w:pos="709"/>
        </w:tabs>
        <w:spacing w:after="200" w:line="276" w:lineRule="auto"/>
        <w:ind w:left="709" w:right="45" w:hanging="709"/>
        <w:jc w:val="both"/>
        <w:rPr>
          <w:rFonts w:ascii="Tahoma" w:hAnsi="Tahoma" w:cs="Tahoma"/>
          <w:b/>
          <w:bCs/>
          <w:sz w:val="22"/>
          <w:szCs w:val="22"/>
        </w:rPr>
      </w:pPr>
      <w:r w:rsidRPr="002601CA">
        <w:rPr>
          <w:rFonts w:ascii="Tahoma" w:hAnsi="Tahoma" w:cs="Tahoma"/>
          <w:b/>
          <w:sz w:val="22"/>
          <w:szCs w:val="22"/>
        </w:rPr>
        <w:br w:type="page"/>
      </w:r>
      <w:r w:rsidRPr="002601CA">
        <w:rPr>
          <w:rFonts w:ascii="Tahoma" w:hAnsi="Tahoma" w:cs="Tahoma"/>
          <w:b/>
          <w:bCs/>
          <w:sz w:val="22"/>
          <w:szCs w:val="22"/>
        </w:rPr>
        <w:lastRenderedPageBreak/>
        <w:t>SPLOŠNA DOLOČILA</w:t>
      </w:r>
    </w:p>
    <w:p w:rsidR="00486DFB" w:rsidRPr="002601CA" w:rsidRDefault="00486DFB" w:rsidP="00043241">
      <w:pPr>
        <w:keepNext/>
        <w:keepLines/>
        <w:tabs>
          <w:tab w:val="left" w:pos="426"/>
        </w:tabs>
        <w:ind w:left="705" w:right="45" w:hanging="705"/>
        <w:jc w:val="both"/>
        <w:rPr>
          <w:rFonts w:ascii="Tahoma" w:hAnsi="Tahoma" w:cs="Tahoma"/>
          <w:bCs/>
          <w:sz w:val="22"/>
          <w:szCs w:val="22"/>
        </w:rPr>
      </w:pPr>
      <w:r w:rsidRPr="002601CA">
        <w:rPr>
          <w:rFonts w:ascii="Tahoma" w:hAnsi="Tahoma" w:cs="Tahoma"/>
          <w:b/>
          <w:bCs/>
          <w:sz w:val="22"/>
          <w:szCs w:val="22"/>
        </w:rPr>
        <w:t xml:space="preserve">I.1. </w:t>
      </w:r>
      <w:r w:rsidRPr="002601CA">
        <w:rPr>
          <w:rFonts w:ascii="Tahoma" w:hAnsi="Tahoma" w:cs="Tahoma"/>
          <w:b/>
          <w:bCs/>
          <w:sz w:val="22"/>
          <w:szCs w:val="22"/>
        </w:rPr>
        <w:tab/>
      </w:r>
      <w:r w:rsidRPr="002601CA">
        <w:rPr>
          <w:rFonts w:ascii="Tahoma" w:hAnsi="Tahoma" w:cs="Tahoma"/>
          <w:bCs/>
          <w:sz w:val="22"/>
          <w:szCs w:val="22"/>
        </w:rPr>
        <w:t>S tem dokumentom se urejajo na delovišču, ki je na območju JAVNEGA PODJETJA ENERGETIKA LJUBLJANA d.o.o., na naslovih: Verovškova ulica 62 in Verovškova ulica 70, Ljubljana, skupni varnostni ukrepi, zlasti pa:</w:t>
      </w:r>
    </w:p>
    <w:p w:rsidR="00486DFB" w:rsidRPr="002601CA" w:rsidRDefault="00486DFB" w:rsidP="00043241">
      <w:pPr>
        <w:keepNext/>
        <w:keepLines/>
        <w:tabs>
          <w:tab w:val="left" w:pos="426"/>
        </w:tabs>
        <w:ind w:left="705" w:right="45" w:hanging="705"/>
        <w:jc w:val="both"/>
        <w:rPr>
          <w:rFonts w:ascii="Tahoma" w:hAnsi="Tahoma" w:cs="Tahoma"/>
          <w:bCs/>
          <w:sz w:val="10"/>
          <w:szCs w:val="10"/>
        </w:rPr>
      </w:pPr>
    </w:p>
    <w:p w:rsidR="00043241" w:rsidRPr="008262DB" w:rsidRDefault="00043241" w:rsidP="002A79E1">
      <w:pPr>
        <w:keepNext/>
        <w:keepLines/>
        <w:numPr>
          <w:ilvl w:val="0"/>
          <w:numId w:val="22"/>
        </w:numPr>
        <w:tabs>
          <w:tab w:val="left" w:pos="426"/>
        </w:tabs>
        <w:ind w:right="45"/>
        <w:contextualSpacing/>
        <w:jc w:val="both"/>
        <w:rPr>
          <w:rFonts w:ascii="Tahoma" w:hAnsi="Tahoma" w:cs="Tahoma"/>
          <w:bCs/>
          <w:sz w:val="22"/>
          <w:szCs w:val="22"/>
        </w:rPr>
      </w:pPr>
      <w:r w:rsidRPr="008262DB">
        <w:rPr>
          <w:rFonts w:ascii="Tahoma" w:eastAsia="Calibri" w:hAnsi="Tahoma" w:cs="Tahoma"/>
          <w:sz w:val="22"/>
          <w:szCs w:val="22"/>
          <w:lang w:eastAsia="en-US"/>
        </w:rPr>
        <w:t>določitev ukrepov za zagotavljanje varnosti in zdravja in varstva pred požarom ter ukrepi za varovanje okolja;</w:t>
      </w:r>
    </w:p>
    <w:p w:rsidR="00043241" w:rsidRPr="008262DB" w:rsidRDefault="00043241" w:rsidP="002A79E1">
      <w:pPr>
        <w:keepNext/>
        <w:keepLines/>
        <w:numPr>
          <w:ilvl w:val="0"/>
          <w:numId w:val="22"/>
        </w:numPr>
        <w:tabs>
          <w:tab w:val="left" w:pos="426"/>
        </w:tabs>
        <w:ind w:right="45"/>
        <w:contextualSpacing/>
        <w:jc w:val="both"/>
        <w:rPr>
          <w:rFonts w:ascii="Tahoma" w:hAnsi="Tahoma" w:cs="Tahoma"/>
          <w:bCs/>
          <w:sz w:val="22"/>
          <w:szCs w:val="22"/>
        </w:rPr>
      </w:pPr>
      <w:r w:rsidRPr="008262DB">
        <w:rPr>
          <w:rFonts w:ascii="Tahoma" w:hAnsi="Tahoma" w:cs="Tahoma"/>
          <w:bCs/>
          <w:sz w:val="22"/>
          <w:szCs w:val="22"/>
        </w:rPr>
        <w:t>določitev drugih obveznosti strank po okvirnem sporazumu pri zagotavljanju varnosti in zdravja pri delu;</w:t>
      </w:r>
    </w:p>
    <w:p w:rsidR="00043241" w:rsidRPr="008262DB" w:rsidRDefault="00043241" w:rsidP="002A79E1">
      <w:pPr>
        <w:keepNext/>
        <w:keepLines/>
        <w:numPr>
          <w:ilvl w:val="0"/>
          <w:numId w:val="22"/>
        </w:numPr>
        <w:tabs>
          <w:tab w:val="left" w:pos="426"/>
        </w:tabs>
        <w:ind w:right="45"/>
        <w:contextualSpacing/>
        <w:jc w:val="both"/>
        <w:rPr>
          <w:rFonts w:ascii="Tahoma" w:hAnsi="Tahoma" w:cs="Tahoma"/>
          <w:bCs/>
          <w:sz w:val="22"/>
          <w:szCs w:val="22"/>
        </w:rPr>
      </w:pPr>
      <w:r w:rsidRPr="008262DB">
        <w:rPr>
          <w:rFonts w:ascii="Tahoma" w:hAnsi="Tahoma" w:cs="Tahoma"/>
          <w:bCs/>
          <w:sz w:val="22"/>
          <w:szCs w:val="22"/>
        </w:rPr>
        <w:t>določitev odgovornih oseb in njihovih odgovornosti.</w:t>
      </w:r>
    </w:p>
    <w:p w:rsidR="00043241" w:rsidRPr="008262DB" w:rsidRDefault="00043241" w:rsidP="00043241">
      <w:pPr>
        <w:keepNext/>
        <w:keepLines/>
        <w:tabs>
          <w:tab w:val="left" w:pos="426"/>
        </w:tabs>
        <w:ind w:right="45"/>
        <w:jc w:val="both"/>
        <w:rPr>
          <w:rFonts w:ascii="Tahoma" w:hAnsi="Tahoma" w:cs="Tahoma"/>
          <w:b/>
          <w:bCs/>
          <w:sz w:val="22"/>
          <w:szCs w:val="22"/>
        </w:rPr>
      </w:pPr>
    </w:p>
    <w:p w:rsidR="00043241" w:rsidRPr="00043241" w:rsidRDefault="00043241" w:rsidP="00043241">
      <w:pPr>
        <w:keepNext/>
        <w:keepLines/>
        <w:tabs>
          <w:tab w:val="left" w:pos="709"/>
        </w:tabs>
        <w:ind w:left="709" w:right="45" w:hanging="709"/>
        <w:jc w:val="both"/>
        <w:rPr>
          <w:rFonts w:ascii="Tahoma" w:eastAsia="Calibri" w:hAnsi="Tahoma" w:cs="Tahoma"/>
          <w:sz w:val="22"/>
          <w:szCs w:val="22"/>
          <w:lang w:eastAsia="en-US"/>
        </w:rPr>
      </w:pPr>
      <w:r w:rsidRPr="008262DB">
        <w:rPr>
          <w:rFonts w:ascii="Tahoma" w:hAnsi="Tahoma" w:cs="Tahoma"/>
          <w:b/>
          <w:bCs/>
          <w:sz w:val="22"/>
          <w:szCs w:val="22"/>
        </w:rPr>
        <w:t>I.2.</w:t>
      </w:r>
      <w:r w:rsidRPr="008262DB">
        <w:rPr>
          <w:rFonts w:ascii="Tahoma" w:hAnsi="Tahoma" w:cs="Tahoma"/>
          <w:b/>
          <w:bCs/>
          <w:sz w:val="22"/>
          <w:szCs w:val="22"/>
        </w:rPr>
        <w:tab/>
      </w:r>
      <w:r w:rsidRPr="008262DB">
        <w:rPr>
          <w:rFonts w:ascii="Tahoma" w:eastAsia="Calibri" w:hAnsi="Tahoma" w:cs="Tahoma"/>
          <w:sz w:val="22"/>
          <w:szCs w:val="22"/>
          <w:lang w:eastAsia="en-US"/>
        </w:rPr>
        <w:t>Podpisnika sporazuma uvodoma ugotavljata, da bo izvajalec opravljal v skladu s tem okvirnim sporazumom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043241" w:rsidRPr="008262DB" w:rsidRDefault="00043241" w:rsidP="00043241">
      <w:pPr>
        <w:keepNext/>
        <w:keepLines/>
        <w:tabs>
          <w:tab w:val="left" w:pos="426"/>
        </w:tabs>
        <w:ind w:left="360" w:right="45"/>
        <w:jc w:val="both"/>
        <w:rPr>
          <w:rFonts w:ascii="Tahoma" w:hAnsi="Tahoma" w:cs="Tahoma"/>
          <w:b/>
          <w:bCs/>
          <w:sz w:val="22"/>
          <w:szCs w:val="22"/>
        </w:rPr>
      </w:pPr>
    </w:p>
    <w:p w:rsidR="00043241" w:rsidRPr="008262DB" w:rsidRDefault="00043241" w:rsidP="00043241">
      <w:pPr>
        <w:keepNext/>
        <w:keepLines/>
        <w:tabs>
          <w:tab w:val="left" w:pos="709"/>
        </w:tabs>
        <w:ind w:left="709" w:right="45" w:hanging="709"/>
        <w:jc w:val="both"/>
        <w:rPr>
          <w:rFonts w:ascii="Tahoma" w:eastAsia="Calibri" w:hAnsi="Tahoma" w:cs="Tahoma"/>
          <w:b/>
          <w:sz w:val="22"/>
          <w:szCs w:val="22"/>
          <w:lang w:eastAsia="en-US"/>
        </w:rPr>
      </w:pPr>
      <w:r w:rsidRPr="008262DB">
        <w:rPr>
          <w:rFonts w:ascii="Tahoma" w:eastAsia="Calibri" w:hAnsi="Tahoma" w:cs="Tahoma"/>
          <w:b/>
          <w:sz w:val="22"/>
          <w:szCs w:val="22"/>
          <w:lang w:eastAsia="en-US"/>
        </w:rPr>
        <w:t xml:space="preserve">II. </w:t>
      </w:r>
      <w:r w:rsidRPr="008262DB">
        <w:rPr>
          <w:rFonts w:ascii="Tahoma" w:eastAsia="Calibri" w:hAnsi="Tahoma" w:cs="Tahoma"/>
          <w:b/>
          <w:sz w:val="22"/>
          <w:szCs w:val="22"/>
          <w:lang w:eastAsia="en-US"/>
        </w:rPr>
        <w:tab/>
        <w:t>ORGANIZACIJA IN IZVAJANJE UKREPOV ZA ZAGOTAVLJANJE VARNOSTI IN ZDRAVJA IN VARSTVA PRED POŽAROM TER VAROVANJA OKOLJA</w:t>
      </w:r>
    </w:p>
    <w:p w:rsidR="00043241" w:rsidRPr="008262DB" w:rsidRDefault="00043241" w:rsidP="00043241">
      <w:pPr>
        <w:keepNext/>
        <w:keepLines/>
        <w:tabs>
          <w:tab w:val="left" w:pos="426"/>
        </w:tabs>
        <w:ind w:left="360" w:right="45"/>
        <w:jc w:val="both"/>
        <w:rPr>
          <w:rFonts w:ascii="Tahoma" w:hAnsi="Tahoma" w:cs="Tahoma"/>
          <w:b/>
          <w:bCs/>
          <w:sz w:val="22"/>
          <w:szCs w:val="22"/>
        </w:rPr>
      </w:pPr>
    </w:p>
    <w:p w:rsidR="00043241" w:rsidRPr="008262DB" w:rsidRDefault="00043241" w:rsidP="00043241">
      <w:pPr>
        <w:keepNext/>
        <w:keepLines/>
        <w:jc w:val="both"/>
        <w:rPr>
          <w:rFonts w:ascii="Tahoma" w:eastAsia="Calibri" w:hAnsi="Tahoma" w:cs="Tahoma"/>
          <w:sz w:val="22"/>
          <w:szCs w:val="22"/>
        </w:rPr>
      </w:pPr>
      <w:r w:rsidRPr="008262DB">
        <w:rPr>
          <w:rFonts w:ascii="Tahoma" w:hAnsi="Tahoma" w:cs="Tahoma"/>
          <w:b/>
          <w:bCs/>
          <w:sz w:val="22"/>
          <w:szCs w:val="22"/>
        </w:rPr>
        <w:t>II.1.</w:t>
      </w:r>
      <w:r w:rsidRPr="008262DB">
        <w:rPr>
          <w:rFonts w:ascii="Tahoma" w:hAnsi="Tahoma" w:cs="Tahoma"/>
          <w:b/>
          <w:bCs/>
          <w:sz w:val="22"/>
          <w:szCs w:val="22"/>
        </w:rPr>
        <w:tab/>
      </w:r>
      <w:r w:rsidRPr="008262DB">
        <w:rPr>
          <w:rFonts w:ascii="Tahoma" w:eastAsia="Calibri" w:hAnsi="Tahoma" w:cs="Tahoma"/>
          <w:sz w:val="22"/>
          <w:szCs w:val="22"/>
        </w:rPr>
        <w:t>Podpisnika tega sporazuma soglašata, da je osnova za določanje skupnih varnostnih ukrepov za zagotavljanje varnosti in zdravja in varovanja okolja na skupnih deloviščih Varnostni načrt za dela na deloviščih na/v objektih naročnika.</w:t>
      </w:r>
    </w:p>
    <w:p w:rsidR="00043241" w:rsidRPr="008262DB" w:rsidRDefault="00043241" w:rsidP="00043241">
      <w:pPr>
        <w:keepNext/>
        <w:keepLines/>
        <w:tabs>
          <w:tab w:val="left" w:pos="426"/>
        </w:tabs>
        <w:ind w:left="705" w:right="45"/>
        <w:jc w:val="both"/>
        <w:rPr>
          <w:rFonts w:ascii="Tahoma" w:eastAsia="Calibri" w:hAnsi="Tahoma" w:cs="Tahoma"/>
          <w:sz w:val="22"/>
          <w:szCs w:val="22"/>
        </w:rPr>
      </w:pPr>
    </w:p>
    <w:p w:rsidR="00043241" w:rsidRPr="008262DB" w:rsidRDefault="00043241" w:rsidP="00043241">
      <w:pPr>
        <w:keepNext/>
        <w:keepLines/>
        <w:jc w:val="both"/>
        <w:rPr>
          <w:rFonts w:ascii="Tahoma" w:eastAsia="Calibri" w:hAnsi="Tahoma" w:cs="Tahoma"/>
          <w:sz w:val="22"/>
          <w:szCs w:val="22"/>
        </w:rPr>
      </w:pPr>
      <w:r w:rsidRPr="008262DB">
        <w:rPr>
          <w:rFonts w:ascii="Tahoma" w:eastAsia="Calibri" w:hAnsi="Tahoma" w:cs="Tahoma"/>
          <w:b/>
          <w:sz w:val="22"/>
          <w:szCs w:val="22"/>
        </w:rPr>
        <w:t>II.2.</w:t>
      </w:r>
      <w:r w:rsidRPr="008262DB">
        <w:rPr>
          <w:rFonts w:ascii="Tahoma" w:eastAsia="Calibri" w:hAnsi="Tahoma" w:cs="Tahoma"/>
          <w:b/>
          <w:sz w:val="22"/>
          <w:szCs w:val="22"/>
        </w:rPr>
        <w:tab/>
      </w:r>
      <w:r w:rsidRPr="008262DB">
        <w:rPr>
          <w:rFonts w:ascii="Tahoma" w:eastAsia="Calibri" w:hAnsi="Tahoma" w:cs="Tahoma"/>
          <w:sz w:val="22"/>
          <w:szCs w:val="22"/>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043241" w:rsidRPr="008262DB" w:rsidRDefault="00043241" w:rsidP="00043241">
      <w:pPr>
        <w:keepNext/>
        <w:keepLines/>
        <w:tabs>
          <w:tab w:val="left" w:pos="426"/>
        </w:tabs>
        <w:ind w:left="705" w:right="45" w:hanging="705"/>
        <w:jc w:val="both"/>
        <w:rPr>
          <w:rFonts w:ascii="Tahoma" w:eastAsia="Calibri" w:hAnsi="Tahoma" w:cs="Tahoma"/>
          <w:sz w:val="22"/>
          <w:szCs w:val="22"/>
        </w:rPr>
      </w:pPr>
    </w:p>
    <w:p w:rsidR="00043241" w:rsidRPr="008262DB" w:rsidRDefault="00043241" w:rsidP="00043241">
      <w:pPr>
        <w:keepNext/>
        <w:keepLines/>
        <w:tabs>
          <w:tab w:val="left" w:pos="426"/>
        </w:tabs>
        <w:ind w:right="45"/>
        <w:jc w:val="both"/>
        <w:rPr>
          <w:rFonts w:ascii="Tahoma" w:hAnsi="Tahoma" w:cs="Tahoma"/>
          <w:b/>
          <w:bCs/>
          <w:sz w:val="22"/>
          <w:szCs w:val="22"/>
        </w:rPr>
      </w:pPr>
      <w:r w:rsidRPr="008262DB">
        <w:rPr>
          <w:rFonts w:ascii="Tahoma" w:eastAsia="Calibri" w:hAnsi="Tahoma" w:cs="Tahoma"/>
          <w:sz w:val="22"/>
          <w:szCs w:val="22"/>
        </w:rPr>
        <w:t>Ukrepi, določeni v obrazcu Uvedba delavcev v delo na skupnem delovišču morajo, glede na vrsto dela, smiselno obsegati najmanj naslednje točke:</w:t>
      </w:r>
    </w:p>
    <w:p w:rsidR="00043241" w:rsidRPr="008262DB" w:rsidRDefault="00043241" w:rsidP="00043241">
      <w:pPr>
        <w:keepNext/>
        <w:keepLines/>
        <w:tabs>
          <w:tab w:val="left" w:pos="426"/>
        </w:tabs>
        <w:ind w:left="360" w:right="45"/>
        <w:jc w:val="both"/>
        <w:rPr>
          <w:rFonts w:ascii="Tahoma" w:hAnsi="Tahoma" w:cs="Tahoma"/>
          <w:b/>
          <w:bCs/>
          <w:sz w:val="22"/>
          <w:szCs w:val="22"/>
        </w:rPr>
      </w:pPr>
    </w:p>
    <w:p w:rsidR="00043241" w:rsidRPr="008262DB" w:rsidRDefault="00043241" w:rsidP="002A79E1">
      <w:pPr>
        <w:keepNext/>
        <w:keepLines/>
        <w:numPr>
          <w:ilvl w:val="0"/>
          <w:numId w:val="23"/>
        </w:numPr>
        <w:jc w:val="both"/>
        <w:rPr>
          <w:rFonts w:ascii="Tahoma" w:eastAsia="Calibri" w:hAnsi="Tahoma" w:cs="Tahoma"/>
          <w:b/>
          <w:sz w:val="22"/>
          <w:szCs w:val="22"/>
        </w:rPr>
      </w:pPr>
      <w:r w:rsidRPr="008262DB">
        <w:rPr>
          <w:rFonts w:ascii="Tahoma" w:eastAsia="Calibri" w:hAnsi="Tahoma" w:cs="Tahoma"/>
          <w:b/>
          <w:sz w:val="22"/>
          <w:szCs w:val="22"/>
        </w:rPr>
        <w:t>Opis in določitev ureditve delovišča, ki zajema:</w:t>
      </w:r>
    </w:p>
    <w:p w:rsidR="00043241" w:rsidRPr="008262DB" w:rsidRDefault="00043241" w:rsidP="00043241">
      <w:pPr>
        <w:keepNext/>
        <w:keepLines/>
        <w:jc w:val="both"/>
        <w:rPr>
          <w:rFonts w:ascii="Tahoma" w:eastAsia="Calibri" w:hAnsi="Tahoma" w:cs="Tahoma"/>
          <w:b/>
          <w:sz w:val="22"/>
          <w:szCs w:val="22"/>
        </w:rPr>
      </w:pP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opis objektov na katerih se bodo izvajala dela in del,</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podatke o obstoječih instalacijah in napravah, ter drugih vplivih,</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ureditev in vzdrževanje pisarn, garderob, sanitarnih vozlov in nastanitvenih objektov,</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ureditev prometnih komunikacij, zasilnih poti in izhodov,</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kraja, prostora in načina razmestitve in shranjevanja materiala,</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ureditev prostorov za hrambo nevarnega materiala,</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načina prevažanja, nakladanja in razkladanja materiala in težkih predmetov,</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načina oz. zavarovanja nevarnih mest na ogroženih območjih na delovišču,</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načina dela v neposredni bližini ali na krajih, kjer nastajajo zdravju škodljivi plini, prah in hlapi ali kjer lahko nastane požar ali eksplozija,</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ureditev električne napeljave za pogon naprav in strojev ter razsvetljave,</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mest za postavitev strojev in naprav ter izvedba zavarovanja glede na lokacijo,</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vrste in načina izvedbe ter prevzem gradbenih odrov,</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lastRenderedPageBreak/>
        <w:t>določitev ukrepov varstva pred požarom ter opreme, naprav in sredstev za gašenje požarov,</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organizacijo prve pomoči na delovišču,</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določitev seznama nevarnih snovi,</w:t>
      </w:r>
    </w:p>
    <w:p w:rsidR="00043241" w:rsidRPr="008262DB" w:rsidRDefault="00043241" w:rsidP="002A79E1">
      <w:pPr>
        <w:keepNext/>
        <w:keepLines/>
        <w:numPr>
          <w:ilvl w:val="0"/>
          <w:numId w:val="24"/>
        </w:numPr>
        <w:contextualSpacing/>
        <w:jc w:val="both"/>
        <w:rPr>
          <w:rFonts w:ascii="Tahoma" w:eastAsia="Calibri" w:hAnsi="Tahoma" w:cs="Tahoma"/>
          <w:sz w:val="22"/>
          <w:szCs w:val="22"/>
        </w:rPr>
      </w:pPr>
      <w:r w:rsidRPr="008262DB">
        <w:rPr>
          <w:rFonts w:ascii="Tahoma" w:eastAsia="Calibri" w:hAnsi="Tahoma" w:cs="Tahoma"/>
          <w:sz w:val="22"/>
          <w:szCs w:val="22"/>
        </w:rPr>
        <w:t>seznanitev s posebno nevarnimi deli.</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2A79E1">
      <w:pPr>
        <w:keepNext/>
        <w:keepLines/>
        <w:numPr>
          <w:ilvl w:val="0"/>
          <w:numId w:val="23"/>
        </w:numPr>
        <w:jc w:val="both"/>
        <w:rPr>
          <w:rFonts w:ascii="Tahoma" w:eastAsia="Calibri" w:hAnsi="Tahoma" w:cs="Tahoma"/>
          <w:b/>
          <w:sz w:val="22"/>
          <w:szCs w:val="22"/>
        </w:rPr>
      </w:pPr>
      <w:r w:rsidRPr="008262DB">
        <w:rPr>
          <w:rFonts w:ascii="Tahoma" w:eastAsia="Calibri" w:hAnsi="Tahoma" w:cs="Tahoma"/>
          <w:b/>
          <w:sz w:val="22"/>
          <w:szCs w:val="22"/>
        </w:rPr>
        <w:t>Določitev povečanih nevarnosti za poškodbo in okvaro zdravja, ter potrebne osebne varovalne opreme na skupnem delovišču:</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2A79E1">
      <w:pPr>
        <w:keepNext/>
        <w:keepLines/>
        <w:numPr>
          <w:ilvl w:val="0"/>
          <w:numId w:val="25"/>
        </w:numPr>
        <w:contextualSpacing/>
        <w:jc w:val="both"/>
        <w:rPr>
          <w:rFonts w:ascii="Tahoma" w:eastAsia="Calibri" w:hAnsi="Tahoma" w:cs="Tahoma"/>
          <w:sz w:val="22"/>
          <w:szCs w:val="22"/>
        </w:rPr>
      </w:pPr>
      <w:r w:rsidRPr="008262DB">
        <w:rPr>
          <w:rFonts w:ascii="Tahoma" w:eastAsia="Calibri" w:hAnsi="Tahoma" w:cs="Tahoma"/>
          <w:sz w:val="22"/>
          <w:szCs w:val="22"/>
        </w:rPr>
        <w:t>določitev povečanih nevarnosti po posameznih dejavnikih tveganja,</w:t>
      </w:r>
    </w:p>
    <w:p w:rsidR="00043241" w:rsidRPr="008262DB" w:rsidRDefault="00043241" w:rsidP="002A79E1">
      <w:pPr>
        <w:keepNext/>
        <w:keepLines/>
        <w:numPr>
          <w:ilvl w:val="0"/>
          <w:numId w:val="25"/>
        </w:numPr>
        <w:contextualSpacing/>
        <w:jc w:val="both"/>
        <w:rPr>
          <w:rFonts w:ascii="Tahoma" w:eastAsia="Calibri" w:hAnsi="Tahoma" w:cs="Tahoma"/>
          <w:sz w:val="22"/>
          <w:szCs w:val="22"/>
        </w:rPr>
      </w:pPr>
      <w:r w:rsidRPr="008262DB">
        <w:rPr>
          <w:rFonts w:ascii="Tahoma" w:eastAsia="Calibri" w:hAnsi="Tahoma" w:cs="Tahoma"/>
          <w:sz w:val="22"/>
          <w:szCs w:val="22"/>
        </w:rPr>
        <w:t>določitev potrebne osebne varovalne opreme.</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2A79E1">
      <w:pPr>
        <w:keepNext/>
        <w:keepLines/>
        <w:numPr>
          <w:ilvl w:val="0"/>
          <w:numId w:val="23"/>
        </w:numPr>
        <w:jc w:val="both"/>
        <w:rPr>
          <w:rFonts w:ascii="Tahoma" w:eastAsia="Calibri" w:hAnsi="Tahoma" w:cs="Tahoma"/>
          <w:b/>
          <w:sz w:val="22"/>
          <w:szCs w:val="22"/>
        </w:rPr>
      </w:pPr>
      <w:r w:rsidRPr="008262DB">
        <w:rPr>
          <w:rFonts w:ascii="Tahoma" w:eastAsia="Calibri" w:hAnsi="Tahoma" w:cs="Tahoma"/>
          <w:b/>
          <w:sz w:val="22"/>
          <w:szCs w:val="22"/>
        </w:rPr>
        <w:t xml:space="preserve">Določitev drugih skupnih varnostnih ukrepov na deloviščih, zlasti pa ukrepov: </w:t>
      </w:r>
    </w:p>
    <w:p w:rsidR="00043241" w:rsidRPr="008262DB" w:rsidRDefault="00043241" w:rsidP="00043241">
      <w:pPr>
        <w:keepNext/>
        <w:keepLines/>
        <w:ind w:left="1440"/>
        <w:contextualSpacing/>
        <w:jc w:val="both"/>
        <w:rPr>
          <w:rFonts w:ascii="Tahoma" w:eastAsia="Calibri" w:hAnsi="Tahoma" w:cs="Tahoma"/>
          <w:b/>
          <w:sz w:val="22"/>
          <w:szCs w:val="22"/>
        </w:rPr>
      </w:pP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organizacijo varnega gibanja v energetskih objektih,</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varen poseg v obratovalno stanje energetskih naprav,</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varno izvajanju del na višini,</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varno uporabo električne energije,</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pri izvajanju dela v zaprtih prostorih,</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varno delo v eksplozijsko nevarnih območjih,</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varno delo z nevarnimi snovmi in ravnanjem z odpadki,</w:t>
      </w:r>
    </w:p>
    <w:p w:rsidR="00043241" w:rsidRPr="008262DB"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varno delo z dvigali in dvižnimi pripomočki,</w:t>
      </w:r>
    </w:p>
    <w:p w:rsidR="00043241" w:rsidRPr="00043241" w:rsidRDefault="00043241" w:rsidP="002A79E1">
      <w:pPr>
        <w:keepNext/>
        <w:keepLines/>
        <w:numPr>
          <w:ilvl w:val="0"/>
          <w:numId w:val="26"/>
        </w:numPr>
        <w:contextualSpacing/>
        <w:jc w:val="both"/>
        <w:rPr>
          <w:rFonts w:ascii="Tahoma" w:eastAsia="Calibri" w:hAnsi="Tahoma" w:cs="Tahoma"/>
          <w:b/>
          <w:sz w:val="22"/>
          <w:szCs w:val="22"/>
        </w:rPr>
      </w:pPr>
      <w:r w:rsidRPr="008262DB">
        <w:rPr>
          <w:rFonts w:ascii="Tahoma" w:eastAsia="Calibri" w:hAnsi="Tahoma" w:cs="Tahoma"/>
          <w:sz w:val="22"/>
          <w:szCs w:val="22"/>
        </w:rPr>
        <w:t>za varno delo pri montažnih delih.</w:t>
      </w:r>
    </w:p>
    <w:p w:rsidR="00043241" w:rsidRPr="008262DB" w:rsidRDefault="00043241" w:rsidP="00043241">
      <w:pPr>
        <w:keepNext/>
        <w:keepLines/>
        <w:ind w:left="1440"/>
        <w:contextualSpacing/>
        <w:jc w:val="both"/>
        <w:rPr>
          <w:rFonts w:ascii="Tahoma" w:eastAsia="Calibri" w:hAnsi="Tahoma" w:cs="Tahoma"/>
          <w:b/>
          <w:sz w:val="22"/>
          <w:szCs w:val="22"/>
        </w:rPr>
      </w:pPr>
    </w:p>
    <w:p w:rsidR="00043241" w:rsidRPr="008262DB" w:rsidRDefault="00043241" w:rsidP="00043241">
      <w:pPr>
        <w:keepNext/>
        <w:keepLines/>
        <w:tabs>
          <w:tab w:val="left" w:pos="709"/>
        </w:tabs>
        <w:spacing w:after="200" w:line="276" w:lineRule="auto"/>
        <w:ind w:right="45"/>
        <w:jc w:val="both"/>
        <w:rPr>
          <w:rFonts w:ascii="Tahoma" w:eastAsia="Calibri" w:hAnsi="Tahoma" w:cs="Tahoma"/>
          <w:b/>
          <w:sz w:val="22"/>
          <w:szCs w:val="22"/>
          <w:lang w:eastAsia="en-US"/>
        </w:rPr>
      </w:pPr>
      <w:r w:rsidRPr="008262DB">
        <w:rPr>
          <w:rFonts w:ascii="Tahoma" w:eastAsia="Calibri" w:hAnsi="Tahoma" w:cs="Tahoma"/>
          <w:b/>
          <w:sz w:val="22"/>
          <w:szCs w:val="22"/>
          <w:lang w:eastAsia="en-US"/>
        </w:rPr>
        <w:t>III.</w:t>
      </w:r>
      <w:r w:rsidRPr="008262DB">
        <w:rPr>
          <w:rFonts w:ascii="Tahoma" w:eastAsia="Calibri" w:hAnsi="Tahoma" w:cs="Tahoma"/>
          <w:sz w:val="22"/>
          <w:szCs w:val="22"/>
          <w:lang w:eastAsia="en-US"/>
        </w:rPr>
        <w:t xml:space="preserve"> </w:t>
      </w:r>
      <w:r w:rsidRPr="008262DB">
        <w:rPr>
          <w:rFonts w:ascii="Tahoma" w:eastAsia="Calibri" w:hAnsi="Tahoma" w:cs="Tahoma"/>
          <w:sz w:val="22"/>
          <w:szCs w:val="22"/>
          <w:lang w:eastAsia="en-US"/>
        </w:rPr>
        <w:tab/>
      </w:r>
      <w:r w:rsidRPr="008262DB">
        <w:rPr>
          <w:rFonts w:ascii="Tahoma" w:eastAsia="Calibri" w:hAnsi="Tahoma" w:cs="Tahoma"/>
          <w:b/>
          <w:sz w:val="22"/>
          <w:szCs w:val="22"/>
          <w:lang w:eastAsia="en-US"/>
        </w:rPr>
        <w:t xml:space="preserve">DOLOČITEV DRUGIH OBVEZNOSTI STRANK OKVIRNEGA SPORAZUMA </w:t>
      </w:r>
    </w:p>
    <w:p w:rsidR="00043241" w:rsidRPr="008262DB" w:rsidRDefault="00043241" w:rsidP="00043241">
      <w:pPr>
        <w:keepNext/>
        <w:keepLines/>
        <w:ind w:left="705" w:hanging="705"/>
        <w:jc w:val="both"/>
        <w:rPr>
          <w:rFonts w:ascii="Tahoma" w:eastAsia="Calibri" w:hAnsi="Tahoma" w:cs="Tahoma"/>
          <w:b/>
          <w:sz w:val="22"/>
          <w:szCs w:val="22"/>
        </w:rPr>
      </w:pPr>
      <w:r w:rsidRPr="008262DB">
        <w:rPr>
          <w:rFonts w:ascii="Tahoma" w:eastAsia="Calibri" w:hAnsi="Tahoma" w:cs="Tahoma"/>
          <w:b/>
          <w:sz w:val="22"/>
          <w:szCs w:val="22"/>
        </w:rPr>
        <w:t>III.1.   Skupne obveznosti strank okvirnega sporazuma:</w:t>
      </w: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sz w:val="22"/>
          <w:szCs w:val="22"/>
        </w:rPr>
        <w:t>Stranki okvirnega sporazuma imata na skupnem delovišču zlasti naslednje skupne obveznosti:</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2A79E1">
      <w:pPr>
        <w:keepNext/>
        <w:keepLines/>
        <w:numPr>
          <w:ilvl w:val="0"/>
          <w:numId w:val="27"/>
        </w:numPr>
        <w:tabs>
          <w:tab w:val="left" w:pos="709"/>
        </w:tabs>
        <w:ind w:right="45"/>
        <w:contextualSpacing/>
        <w:jc w:val="both"/>
        <w:rPr>
          <w:rFonts w:ascii="Tahoma" w:eastAsia="Calibri" w:hAnsi="Tahoma" w:cs="Tahoma"/>
          <w:sz w:val="22"/>
          <w:szCs w:val="22"/>
        </w:rPr>
      </w:pPr>
      <w:r w:rsidRPr="008262DB">
        <w:rPr>
          <w:rFonts w:ascii="Tahoma" w:eastAsia="Calibri" w:hAnsi="Tahoma" w:cs="Tahoma"/>
          <w:sz w:val="22"/>
          <w:szCs w:val="22"/>
        </w:rPr>
        <w:t>dela na delovišču se ne smejo pričeti, dokler niso zagotovljeni vsi predpisani ukrepi iz varnostnega načrta ter Uredbe o zagotavljanju varnosti in zdravja pri delu na začasnih in premičnih gradbiščih;</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rPr>
      </w:pPr>
    </w:p>
    <w:p w:rsidR="00043241" w:rsidRPr="008262DB" w:rsidRDefault="00043241" w:rsidP="002A79E1">
      <w:pPr>
        <w:keepNext/>
        <w:keepLines/>
        <w:numPr>
          <w:ilvl w:val="0"/>
          <w:numId w:val="27"/>
        </w:numPr>
        <w:tabs>
          <w:tab w:val="left" w:pos="709"/>
        </w:tabs>
        <w:ind w:right="45"/>
        <w:contextualSpacing/>
        <w:jc w:val="both"/>
        <w:rPr>
          <w:rFonts w:ascii="Tahoma" w:eastAsia="Calibri" w:hAnsi="Tahoma" w:cs="Tahoma"/>
          <w:sz w:val="22"/>
          <w:szCs w:val="22"/>
        </w:rPr>
      </w:pPr>
      <w:r w:rsidRPr="008262DB">
        <w:rPr>
          <w:rFonts w:ascii="Tahoma" w:eastAsia="Calibri" w:hAnsi="Tahoma" w:cs="Tahoma"/>
          <w:sz w:val="22"/>
          <w:szCs w:val="22"/>
        </w:rPr>
        <w:t>delovišče morata primerno urediti, zavarovati, označiti, preprečiti dostop nepooblaščenim osebam, urediti poti in zavarovati nevarne cone;</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rPr>
      </w:pP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rPr>
      </w:pPr>
    </w:p>
    <w:p w:rsidR="00043241" w:rsidRPr="008262DB" w:rsidRDefault="00043241" w:rsidP="002A79E1">
      <w:pPr>
        <w:keepNext/>
        <w:keepLines/>
        <w:numPr>
          <w:ilvl w:val="0"/>
          <w:numId w:val="27"/>
        </w:numPr>
        <w:tabs>
          <w:tab w:val="left" w:pos="709"/>
        </w:tabs>
        <w:ind w:right="45"/>
        <w:contextualSpacing/>
        <w:jc w:val="both"/>
        <w:rPr>
          <w:rFonts w:ascii="Tahoma" w:eastAsia="Calibri" w:hAnsi="Tahoma" w:cs="Tahoma"/>
          <w:sz w:val="22"/>
          <w:szCs w:val="22"/>
        </w:rPr>
      </w:pPr>
      <w:r w:rsidRPr="008262DB">
        <w:rPr>
          <w:rFonts w:ascii="Tahoma" w:eastAsia="Calibri" w:hAnsi="Tahoma" w:cs="Tahoma"/>
          <w:sz w:val="22"/>
          <w:szCs w:val="22"/>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043241" w:rsidRPr="008262DB" w:rsidRDefault="00043241" w:rsidP="002A79E1">
      <w:pPr>
        <w:keepNext/>
        <w:keepLines/>
        <w:numPr>
          <w:ilvl w:val="0"/>
          <w:numId w:val="27"/>
        </w:numPr>
        <w:tabs>
          <w:tab w:val="left" w:pos="709"/>
        </w:tabs>
        <w:ind w:right="45"/>
        <w:contextualSpacing/>
        <w:jc w:val="both"/>
        <w:rPr>
          <w:rFonts w:ascii="Tahoma" w:eastAsia="Calibri" w:hAnsi="Tahoma" w:cs="Tahoma"/>
          <w:sz w:val="22"/>
          <w:szCs w:val="22"/>
        </w:rPr>
      </w:pPr>
      <w:r w:rsidRPr="008262DB">
        <w:rPr>
          <w:rFonts w:ascii="Tahoma" w:eastAsia="Calibri" w:hAnsi="Tahoma" w:cs="Tahoma"/>
          <w:sz w:val="22"/>
          <w:szCs w:val="22"/>
        </w:rPr>
        <w:t>zagotoviti morata, da bodo evakuacijske poti stalno proste in prehodne oziroma prevozne;</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rPr>
      </w:pPr>
    </w:p>
    <w:p w:rsidR="00043241" w:rsidRPr="008262DB" w:rsidRDefault="00043241" w:rsidP="002A79E1">
      <w:pPr>
        <w:keepNext/>
        <w:keepLines/>
        <w:numPr>
          <w:ilvl w:val="0"/>
          <w:numId w:val="27"/>
        </w:numPr>
        <w:tabs>
          <w:tab w:val="left" w:pos="709"/>
        </w:tabs>
        <w:ind w:right="45"/>
        <w:contextualSpacing/>
        <w:jc w:val="both"/>
        <w:rPr>
          <w:rFonts w:ascii="Tahoma" w:eastAsia="Calibri" w:hAnsi="Tahoma" w:cs="Tahoma"/>
          <w:sz w:val="22"/>
          <w:szCs w:val="22"/>
        </w:rPr>
      </w:pPr>
      <w:r w:rsidRPr="008262DB">
        <w:rPr>
          <w:rFonts w:ascii="Tahoma" w:eastAsia="Calibri" w:hAnsi="Tahoma" w:cs="Tahoma"/>
          <w:sz w:val="22"/>
          <w:szCs w:val="22"/>
          <w:lang w:eastAsia="en-US"/>
        </w:rPr>
        <w:t>svoje delo morata stranki načrtovati in izvajati v skladu z določili tega sporazuma</w:t>
      </w:r>
      <w:r w:rsidRPr="008262DB">
        <w:rPr>
          <w:rFonts w:ascii="Tahoma" w:hAnsi="Tahoma" w:cs="Tahoma"/>
          <w:sz w:val="22"/>
          <w:szCs w:val="22"/>
        </w:rPr>
        <w:t xml:space="preserve">, </w:t>
      </w:r>
      <w:r w:rsidRPr="008262DB">
        <w:rPr>
          <w:rFonts w:ascii="Tahoma" w:eastAsia="Calibri" w:hAnsi="Tahoma" w:cs="Tahoma"/>
          <w:sz w:val="22"/>
          <w:szCs w:val="22"/>
          <w:lang w:eastAsia="en-US"/>
        </w:rPr>
        <w:t>tako da bo delo na delovišču potekalo nemoteno in hkrati ne bo prihajalo do medsebojnega ogrožanja tako delavcev strank okvirnega sporazuma kot tudi delavcev drugih izvajalcev, obiskovalcev in nadzornega osebja;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27"/>
        </w:numPr>
        <w:jc w:val="both"/>
        <w:rPr>
          <w:rFonts w:ascii="Tahoma" w:eastAsia="Calibri" w:hAnsi="Tahoma" w:cs="Tahoma"/>
          <w:sz w:val="22"/>
          <w:szCs w:val="22"/>
        </w:rPr>
      </w:pPr>
      <w:r w:rsidRPr="008262DB">
        <w:rPr>
          <w:rFonts w:ascii="Tahoma" w:eastAsia="Calibri" w:hAnsi="Tahoma" w:cs="Tahoma"/>
          <w:sz w:val="22"/>
          <w:szCs w:val="22"/>
        </w:rPr>
        <w:t>podrobno morata seznaniti druga drugo z vsemi nevarnostmi in tveganji za poškodbe, ki izhajajo iz njunih dejavnosti;</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2A79E1">
      <w:pPr>
        <w:keepNext/>
        <w:keepLines/>
        <w:numPr>
          <w:ilvl w:val="0"/>
          <w:numId w:val="27"/>
        </w:numPr>
        <w:jc w:val="both"/>
        <w:rPr>
          <w:rFonts w:ascii="Tahoma" w:eastAsia="Calibri" w:hAnsi="Tahoma" w:cs="Tahoma"/>
          <w:sz w:val="22"/>
          <w:szCs w:val="22"/>
        </w:rPr>
      </w:pPr>
      <w:r w:rsidRPr="008262DB">
        <w:rPr>
          <w:rFonts w:ascii="Tahoma" w:eastAsia="Calibri" w:hAnsi="Tahoma" w:cs="Tahoma"/>
          <w:sz w:val="22"/>
          <w:szCs w:val="22"/>
        </w:rPr>
        <w:t>podrobno morata seznaniti svoje delavce z deli in varnostnimi ukrepi;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27"/>
        </w:numPr>
        <w:jc w:val="both"/>
        <w:rPr>
          <w:rFonts w:ascii="Tahoma" w:eastAsia="Calibri" w:hAnsi="Tahoma" w:cs="Tahoma"/>
          <w:sz w:val="22"/>
          <w:szCs w:val="22"/>
        </w:rPr>
      </w:pPr>
      <w:r w:rsidRPr="008262DB">
        <w:rPr>
          <w:rFonts w:ascii="Tahoma" w:eastAsia="Calibri" w:hAnsi="Tahoma" w:cs="Tahoma"/>
          <w:sz w:val="22"/>
          <w:szCs w:val="22"/>
        </w:rPr>
        <w:lastRenderedPageBreak/>
        <w:t>v primeru uporabe nevarnih snovi morata  druga drugi predložiti varnostne liste za te snovi;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043241" w:rsidRDefault="00043241" w:rsidP="002A79E1">
      <w:pPr>
        <w:keepNext/>
        <w:keepLines/>
        <w:numPr>
          <w:ilvl w:val="0"/>
          <w:numId w:val="27"/>
        </w:numPr>
        <w:jc w:val="both"/>
        <w:rPr>
          <w:rFonts w:ascii="Tahoma" w:eastAsia="Calibri" w:hAnsi="Tahoma" w:cs="Tahoma"/>
          <w:sz w:val="22"/>
          <w:szCs w:val="22"/>
        </w:rPr>
      </w:pPr>
      <w:r w:rsidRPr="008262DB">
        <w:rPr>
          <w:rFonts w:ascii="Tahoma" w:eastAsia="Calibri" w:hAnsi="Tahoma" w:cs="Tahoma"/>
          <w:sz w:val="22"/>
          <w:szCs w:val="22"/>
        </w:rPr>
        <w:t>striktno morata izvajati varnostne ukrepe, ki so določeni s tem sporazumom.</w:t>
      </w:r>
    </w:p>
    <w:p w:rsidR="00043241" w:rsidRPr="008262DB" w:rsidRDefault="00043241" w:rsidP="00043241">
      <w:pPr>
        <w:keepNext/>
        <w:keepLines/>
        <w:tabs>
          <w:tab w:val="left" w:pos="426"/>
        </w:tabs>
        <w:ind w:left="360" w:right="45"/>
        <w:jc w:val="both"/>
        <w:rPr>
          <w:rFonts w:ascii="Tahoma" w:hAnsi="Tahoma" w:cs="Tahoma"/>
          <w:b/>
          <w:bCs/>
          <w:sz w:val="22"/>
          <w:szCs w:val="22"/>
        </w:rPr>
      </w:pPr>
    </w:p>
    <w:p w:rsidR="00043241" w:rsidRPr="008262DB" w:rsidRDefault="00043241" w:rsidP="00043241">
      <w:pPr>
        <w:keepNext/>
        <w:keepLines/>
        <w:ind w:left="705" w:hanging="705"/>
        <w:jc w:val="both"/>
        <w:rPr>
          <w:rFonts w:ascii="Tahoma" w:eastAsia="Calibri" w:hAnsi="Tahoma" w:cs="Tahoma"/>
          <w:b/>
          <w:sz w:val="22"/>
          <w:szCs w:val="22"/>
        </w:rPr>
      </w:pPr>
      <w:r w:rsidRPr="008262DB">
        <w:rPr>
          <w:rFonts w:ascii="Tahoma" w:eastAsia="Calibri" w:hAnsi="Tahoma" w:cs="Tahoma"/>
          <w:b/>
          <w:sz w:val="22"/>
          <w:szCs w:val="22"/>
        </w:rPr>
        <w:t>III.2.   Posebne obveznosti naročnika:</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sz w:val="22"/>
          <w:szCs w:val="22"/>
        </w:rPr>
        <w:t>Naročnik ima naslednje posebne obveznosti: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28"/>
        </w:numPr>
        <w:jc w:val="both"/>
        <w:rPr>
          <w:rFonts w:ascii="Tahoma" w:eastAsia="Calibri" w:hAnsi="Tahoma" w:cs="Tahoma"/>
          <w:sz w:val="22"/>
          <w:szCs w:val="22"/>
        </w:rPr>
      </w:pPr>
      <w:r w:rsidRPr="008262DB">
        <w:rPr>
          <w:rFonts w:ascii="Tahoma" w:eastAsia="Calibri" w:hAnsi="Tahoma" w:cs="Tahoma"/>
          <w:sz w:val="22"/>
          <w:szCs w:val="22"/>
        </w:rPr>
        <w:t>seznaniti mora izvajalca  z internimi predpisi, ki se nanašajo na območje/objekt izvajanja dela, zlasti pa: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29"/>
        </w:numPr>
        <w:contextualSpacing/>
        <w:jc w:val="both"/>
        <w:rPr>
          <w:rFonts w:ascii="Tahoma" w:eastAsia="Calibri" w:hAnsi="Tahoma" w:cs="Tahoma"/>
          <w:sz w:val="22"/>
          <w:szCs w:val="22"/>
        </w:rPr>
      </w:pPr>
      <w:r w:rsidRPr="008262DB">
        <w:rPr>
          <w:rFonts w:ascii="Tahoma" w:eastAsia="Calibri" w:hAnsi="Tahoma" w:cs="Tahoma"/>
          <w:sz w:val="22"/>
          <w:szCs w:val="22"/>
        </w:rPr>
        <w:t>dvoriščnim redom (dostopi v podjetje, garažni objekti, parkirni prostori, zunanje površine znotraj podjetja, ki vodijo do območja/objekta, kjer je delovišče);</w:t>
      </w:r>
    </w:p>
    <w:p w:rsidR="00043241" w:rsidRPr="008262DB" w:rsidRDefault="00043241" w:rsidP="002A79E1">
      <w:pPr>
        <w:keepNext/>
        <w:keepLines/>
        <w:numPr>
          <w:ilvl w:val="0"/>
          <w:numId w:val="29"/>
        </w:numPr>
        <w:contextualSpacing/>
        <w:jc w:val="both"/>
        <w:rPr>
          <w:rFonts w:ascii="Tahoma" w:eastAsia="Calibri" w:hAnsi="Tahoma" w:cs="Tahoma"/>
          <w:sz w:val="22"/>
          <w:szCs w:val="22"/>
        </w:rPr>
      </w:pPr>
      <w:r w:rsidRPr="008262DB">
        <w:rPr>
          <w:rFonts w:ascii="Tahoma" w:eastAsia="Calibri" w:hAnsi="Tahoma" w:cs="Tahoma"/>
          <w:sz w:val="22"/>
          <w:szCs w:val="22"/>
        </w:rPr>
        <w:t>delovnim redom in navodili za obravnavano območje/objekt;</w:t>
      </w:r>
    </w:p>
    <w:p w:rsidR="00043241" w:rsidRPr="008262DB" w:rsidRDefault="00043241" w:rsidP="002A79E1">
      <w:pPr>
        <w:keepNext/>
        <w:keepLines/>
        <w:numPr>
          <w:ilvl w:val="0"/>
          <w:numId w:val="29"/>
        </w:numPr>
        <w:contextualSpacing/>
        <w:jc w:val="both"/>
        <w:rPr>
          <w:rFonts w:ascii="Tahoma" w:eastAsia="Calibri" w:hAnsi="Tahoma" w:cs="Tahoma"/>
          <w:sz w:val="22"/>
          <w:szCs w:val="22"/>
        </w:rPr>
      </w:pPr>
      <w:r w:rsidRPr="008262DB">
        <w:rPr>
          <w:rFonts w:ascii="Tahoma" w:eastAsia="Calibri" w:hAnsi="Tahoma" w:cs="Tahoma"/>
          <w:sz w:val="22"/>
          <w:szCs w:val="22"/>
        </w:rPr>
        <w:t>evakuacijskim načrtom in izvlečkom iz požarnega reda;</w:t>
      </w:r>
    </w:p>
    <w:p w:rsidR="00043241" w:rsidRPr="008262DB" w:rsidRDefault="00043241" w:rsidP="002A79E1">
      <w:pPr>
        <w:keepNext/>
        <w:keepLines/>
        <w:numPr>
          <w:ilvl w:val="0"/>
          <w:numId w:val="29"/>
        </w:numPr>
        <w:contextualSpacing/>
        <w:jc w:val="both"/>
        <w:rPr>
          <w:rFonts w:ascii="Tahoma" w:eastAsia="Calibri" w:hAnsi="Tahoma" w:cs="Tahoma"/>
          <w:sz w:val="22"/>
          <w:szCs w:val="22"/>
        </w:rPr>
      </w:pPr>
      <w:r w:rsidRPr="008262DB">
        <w:rPr>
          <w:rFonts w:ascii="Tahoma" w:eastAsia="Calibri" w:hAnsi="Tahoma" w:cs="Tahoma"/>
          <w:sz w:val="22"/>
          <w:szCs w:val="22"/>
        </w:rPr>
        <w:t xml:space="preserve">preventivnimi ukrepi iz požarnega varstva, ki se nanašajo na delovišče (organizacija požarne straže, izdaja »Dovoljenja za delo z odprtim ognjem in orodjem, ki iskri«, drugo); </w:t>
      </w:r>
    </w:p>
    <w:p w:rsidR="00043241" w:rsidRPr="008262DB" w:rsidRDefault="00043241" w:rsidP="00043241">
      <w:pPr>
        <w:keepNext/>
        <w:keepLines/>
        <w:ind w:left="1440"/>
        <w:contextualSpacing/>
        <w:jc w:val="both"/>
        <w:rPr>
          <w:rFonts w:ascii="Tahoma" w:eastAsia="Calibri" w:hAnsi="Tahoma" w:cs="Tahoma"/>
          <w:sz w:val="22"/>
          <w:szCs w:val="22"/>
        </w:rPr>
      </w:pPr>
    </w:p>
    <w:p w:rsidR="00043241" w:rsidRPr="008262DB" w:rsidRDefault="00043241" w:rsidP="002A79E1">
      <w:pPr>
        <w:keepNext/>
        <w:keepLines/>
        <w:numPr>
          <w:ilvl w:val="0"/>
          <w:numId w:val="28"/>
        </w:numPr>
        <w:jc w:val="both"/>
        <w:rPr>
          <w:rFonts w:ascii="Tahoma" w:eastAsia="Calibri" w:hAnsi="Tahoma" w:cs="Tahoma"/>
          <w:sz w:val="22"/>
          <w:szCs w:val="22"/>
        </w:rPr>
      </w:pPr>
      <w:r w:rsidRPr="008262DB">
        <w:rPr>
          <w:rFonts w:ascii="Tahoma" w:eastAsia="Calibri" w:hAnsi="Tahoma" w:cs="Tahoma"/>
          <w:sz w:val="22"/>
          <w:szCs w:val="22"/>
        </w:rPr>
        <w:t>zagotoviti mora varne poti za gibanje ter po potrebi brezhibno delovno opremo in pripomočke, kot so:</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0"/>
        </w:numPr>
        <w:contextualSpacing/>
        <w:jc w:val="both"/>
        <w:rPr>
          <w:rFonts w:ascii="Tahoma" w:eastAsia="Calibri" w:hAnsi="Tahoma" w:cs="Tahoma"/>
          <w:sz w:val="22"/>
          <w:szCs w:val="22"/>
        </w:rPr>
      </w:pPr>
      <w:r w:rsidRPr="008262DB">
        <w:rPr>
          <w:rFonts w:ascii="Tahoma" w:eastAsia="Calibri" w:hAnsi="Tahoma" w:cs="Tahoma"/>
          <w:sz w:val="22"/>
          <w:szCs w:val="22"/>
        </w:rPr>
        <w:t xml:space="preserve">dvigala – </w:t>
      </w:r>
      <w:proofErr w:type="spellStart"/>
      <w:r w:rsidRPr="008262DB">
        <w:rPr>
          <w:rFonts w:ascii="Tahoma" w:eastAsia="Calibri" w:hAnsi="Tahoma" w:cs="Tahoma"/>
          <w:sz w:val="22"/>
          <w:szCs w:val="22"/>
        </w:rPr>
        <w:t>lifti</w:t>
      </w:r>
      <w:proofErr w:type="spellEnd"/>
      <w:r w:rsidRPr="008262DB">
        <w:rPr>
          <w:rFonts w:ascii="Tahoma" w:eastAsia="Calibri" w:hAnsi="Tahoma" w:cs="Tahoma"/>
          <w:sz w:val="22"/>
          <w:szCs w:val="22"/>
        </w:rPr>
        <w:t xml:space="preserve"> s spremstvom  za dostope in transport materiala;</w:t>
      </w:r>
    </w:p>
    <w:p w:rsidR="00043241" w:rsidRPr="008262DB" w:rsidRDefault="00043241" w:rsidP="002A79E1">
      <w:pPr>
        <w:keepNext/>
        <w:keepLines/>
        <w:numPr>
          <w:ilvl w:val="0"/>
          <w:numId w:val="30"/>
        </w:numPr>
        <w:contextualSpacing/>
        <w:jc w:val="both"/>
        <w:rPr>
          <w:rFonts w:ascii="Tahoma" w:eastAsia="Calibri" w:hAnsi="Tahoma" w:cs="Tahoma"/>
          <w:sz w:val="22"/>
          <w:szCs w:val="22"/>
        </w:rPr>
      </w:pPr>
      <w:r w:rsidRPr="008262DB">
        <w:rPr>
          <w:rFonts w:ascii="Tahoma" w:eastAsia="Calibri" w:hAnsi="Tahoma" w:cs="Tahoma"/>
          <w:sz w:val="22"/>
          <w:szCs w:val="22"/>
        </w:rPr>
        <w:t>mostna dvigala za izvajanje montažno/</w:t>
      </w:r>
      <w:proofErr w:type="spellStart"/>
      <w:r w:rsidRPr="008262DB">
        <w:rPr>
          <w:rFonts w:ascii="Tahoma" w:eastAsia="Calibri" w:hAnsi="Tahoma" w:cs="Tahoma"/>
          <w:sz w:val="22"/>
          <w:szCs w:val="22"/>
        </w:rPr>
        <w:t>demontažnih</w:t>
      </w:r>
      <w:proofErr w:type="spellEnd"/>
      <w:r w:rsidRPr="008262DB">
        <w:rPr>
          <w:rFonts w:ascii="Tahoma" w:eastAsia="Calibri" w:hAnsi="Tahoma" w:cs="Tahoma"/>
          <w:sz w:val="22"/>
          <w:szCs w:val="22"/>
        </w:rPr>
        <w:t xml:space="preserve"> del in</w:t>
      </w:r>
    </w:p>
    <w:p w:rsidR="00043241" w:rsidRPr="008262DB" w:rsidRDefault="00043241" w:rsidP="002A79E1">
      <w:pPr>
        <w:keepNext/>
        <w:keepLines/>
        <w:numPr>
          <w:ilvl w:val="0"/>
          <w:numId w:val="30"/>
        </w:numPr>
        <w:contextualSpacing/>
        <w:jc w:val="both"/>
        <w:rPr>
          <w:rFonts w:ascii="Tahoma" w:eastAsia="Calibri" w:hAnsi="Tahoma" w:cs="Tahoma"/>
          <w:sz w:val="22"/>
          <w:szCs w:val="22"/>
        </w:rPr>
      </w:pPr>
      <w:r w:rsidRPr="008262DB">
        <w:rPr>
          <w:rFonts w:ascii="Tahoma" w:eastAsia="Calibri" w:hAnsi="Tahoma" w:cs="Tahoma"/>
          <w:sz w:val="22"/>
          <w:szCs w:val="22"/>
        </w:rPr>
        <w:t>gradbeni odri za izvajanje del na višini.</w:t>
      </w:r>
    </w:p>
    <w:p w:rsidR="00043241" w:rsidRPr="008262DB" w:rsidRDefault="00043241" w:rsidP="00043241">
      <w:pPr>
        <w:keepNext/>
        <w:keepLines/>
        <w:jc w:val="both"/>
        <w:rPr>
          <w:rFonts w:ascii="Tahoma" w:eastAsia="Calibri" w:hAnsi="Tahoma" w:cs="Tahoma"/>
          <w:sz w:val="22"/>
          <w:szCs w:val="22"/>
        </w:rPr>
      </w:pPr>
    </w:p>
    <w:p w:rsidR="00043241" w:rsidRPr="00043241" w:rsidRDefault="00043241" w:rsidP="002A79E1">
      <w:pPr>
        <w:keepNext/>
        <w:keepLines/>
        <w:numPr>
          <w:ilvl w:val="0"/>
          <w:numId w:val="28"/>
        </w:numPr>
        <w:jc w:val="both"/>
        <w:rPr>
          <w:rFonts w:ascii="Tahoma" w:eastAsia="Calibri" w:hAnsi="Tahoma" w:cs="Tahoma"/>
          <w:sz w:val="22"/>
          <w:szCs w:val="22"/>
        </w:rPr>
      </w:pPr>
      <w:r w:rsidRPr="008262DB">
        <w:rPr>
          <w:rFonts w:ascii="Tahoma" w:eastAsia="Calibri" w:hAnsi="Tahoma" w:cs="Tahoma"/>
          <w:sz w:val="22"/>
          <w:szCs w:val="22"/>
        </w:rPr>
        <w:t>z deloviščem mora seznaniti druge izvajalce del, obiskovalce ali nadzorno osebje, ki zahajajo na območje del po okvirnem sporazumu.</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jc w:val="both"/>
        <w:rPr>
          <w:rFonts w:ascii="Tahoma" w:eastAsia="Calibri" w:hAnsi="Tahoma" w:cs="Tahoma"/>
          <w:b/>
          <w:sz w:val="22"/>
          <w:szCs w:val="22"/>
        </w:rPr>
      </w:pPr>
      <w:r w:rsidRPr="008262DB">
        <w:rPr>
          <w:rFonts w:ascii="Tahoma" w:eastAsia="Calibri" w:hAnsi="Tahoma" w:cs="Tahoma"/>
          <w:b/>
          <w:sz w:val="22"/>
          <w:szCs w:val="22"/>
        </w:rPr>
        <w:t>III.3. Posebne obveznosti izvajalca</w:t>
      </w:r>
    </w:p>
    <w:p w:rsidR="00043241" w:rsidRPr="008262DB" w:rsidRDefault="00043241" w:rsidP="00043241">
      <w:pPr>
        <w:keepNext/>
        <w:keepLines/>
        <w:jc w:val="both"/>
        <w:rPr>
          <w:rFonts w:ascii="Tahoma" w:eastAsia="Calibri" w:hAnsi="Tahoma" w:cs="Tahoma"/>
          <w:sz w:val="22"/>
          <w:szCs w:val="22"/>
          <w:u w:val="single"/>
        </w:rPr>
      </w:pPr>
    </w:p>
    <w:p w:rsidR="00043241" w:rsidRPr="008262DB" w:rsidRDefault="00043241" w:rsidP="00043241">
      <w:pPr>
        <w:keepNext/>
        <w:keepLines/>
        <w:jc w:val="both"/>
        <w:rPr>
          <w:rFonts w:ascii="Tahoma" w:eastAsia="Calibri" w:hAnsi="Tahoma" w:cs="Tahoma"/>
          <w:sz w:val="22"/>
          <w:szCs w:val="22"/>
        </w:rPr>
      </w:pPr>
      <w:r w:rsidRPr="008262DB">
        <w:rPr>
          <w:rFonts w:ascii="Tahoma" w:eastAsia="Calibri" w:hAnsi="Tahoma" w:cs="Tahoma"/>
          <w:sz w:val="22"/>
          <w:szCs w:val="22"/>
        </w:rPr>
        <w:t>Izvajalec ima naslednje posebne obveznosti:</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2A79E1">
      <w:pPr>
        <w:keepNext/>
        <w:keepLines/>
        <w:numPr>
          <w:ilvl w:val="0"/>
          <w:numId w:val="31"/>
        </w:numPr>
        <w:jc w:val="both"/>
        <w:rPr>
          <w:rFonts w:ascii="Tahoma" w:eastAsia="Calibri" w:hAnsi="Tahoma" w:cs="Tahoma"/>
          <w:sz w:val="22"/>
          <w:szCs w:val="22"/>
        </w:rPr>
      </w:pPr>
      <w:r w:rsidRPr="008262DB">
        <w:rPr>
          <w:rFonts w:ascii="Tahoma" w:eastAsia="Calibri" w:hAnsi="Tahoma" w:cs="Tahoma"/>
          <w:sz w:val="22"/>
          <w:szCs w:val="22"/>
        </w:rPr>
        <w:t xml:space="preserve">pri delih mora uporabljati, če ni pisno drugače določeno - na primer glede uporabe delovne opreme iz tč. </w:t>
      </w:r>
      <w:proofErr w:type="spellStart"/>
      <w:r w:rsidRPr="008262DB">
        <w:rPr>
          <w:rFonts w:ascii="Tahoma" w:eastAsia="Calibri" w:hAnsi="Tahoma" w:cs="Tahoma"/>
          <w:sz w:val="22"/>
          <w:szCs w:val="22"/>
        </w:rPr>
        <w:t>III.2.b</w:t>
      </w:r>
      <w:proofErr w:type="spellEnd"/>
      <w:r w:rsidRPr="008262DB">
        <w:rPr>
          <w:rFonts w:ascii="Tahoma" w:eastAsia="Calibri" w:hAnsi="Tahoma" w:cs="Tahoma"/>
          <w:sz w:val="22"/>
          <w:szCs w:val="22"/>
        </w:rPr>
        <w:t>, izključno svojo delovno in osebno varovalno opremo in pripomočke, ki morajo biti brezhibni;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1"/>
        </w:numPr>
        <w:jc w:val="both"/>
        <w:rPr>
          <w:rFonts w:ascii="Tahoma" w:eastAsia="Calibri" w:hAnsi="Tahoma" w:cs="Tahoma"/>
          <w:sz w:val="22"/>
          <w:szCs w:val="22"/>
        </w:rPr>
      </w:pPr>
      <w:r w:rsidRPr="008262DB">
        <w:rPr>
          <w:rFonts w:ascii="Tahoma" w:eastAsia="Calibri" w:hAnsi="Tahoma" w:cs="Tahoma"/>
          <w:sz w:val="22"/>
          <w:szCs w:val="22"/>
          <w:lang w:eastAsia="en-US"/>
        </w:rPr>
        <w:t>dela mora izvajati izključno z delavci, ki jih navede v Uvedbi;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1"/>
        </w:numPr>
        <w:jc w:val="both"/>
        <w:rPr>
          <w:rFonts w:ascii="Tahoma" w:eastAsia="Calibri" w:hAnsi="Tahoma" w:cs="Tahoma"/>
          <w:sz w:val="22"/>
          <w:szCs w:val="22"/>
        </w:rPr>
      </w:pPr>
      <w:r w:rsidRPr="008262DB">
        <w:rPr>
          <w:rFonts w:ascii="Tahoma" w:eastAsia="Calibri" w:hAnsi="Tahoma" w:cs="Tahoma"/>
          <w:sz w:val="22"/>
          <w:szCs w:val="22"/>
          <w:lang w:eastAsia="en-US"/>
        </w:rPr>
        <w:t>za vsakega svojega delavca in/ali delavca njegovega podizvajalca mora razpolagati z ustrezno dokumentacijo:</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262DB">
        <w:rPr>
          <w:rFonts w:ascii="Tahoma" w:eastAsia="Calibri" w:hAnsi="Tahoma" w:cs="Tahoma"/>
          <w:sz w:val="22"/>
          <w:szCs w:val="22"/>
          <w:lang w:eastAsia="en-US"/>
        </w:rPr>
        <w:t>»</w:t>
      </w:r>
      <w:proofErr w:type="spellStart"/>
      <w:r w:rsidRPr="008262DB">
        <w:rPr>
          <w:rFonts w:ascii="Tahoma" w:eastAsia="Calibri" w:hAnsi="Tahoma" w:cs="Tahoma"/>
          <w:sz w:val="22"/>
          <w:szCs w:val="22"/>
          <w:lang w:eastAsia="en-US"/>
        </w:rPr>
        <w:t>Obr</w:t>
      </w:r>
      <w:proofErr w:type="spellEnd"/>
      <w:r w:rsidRPr="008262DB">
        <w:rPr>
          <w:rFonts w:ascii="Tahoma" w:eastAsia="Calibri" w:hAnsi="Tahoma" w:cs="Tahoma"/>
          <w:sz w:val="22"/>
          <w:szCs w:val="22"/>
          <w:lang w:eastAsia="en-US"/>
        </w:rPr>
        <w:t>. M-1« - Prijava za pokojninsko in invalidsko ter zdravstveno zavarovanje;</w:t>
      </w:r>
    </w:p>
    <w:p w:rsidR="00043241" w:rsidRPr="008262DB" w:rsidRDefault="00043241" w:rsidP="002A79E1">
      <w:pPr>
        <w:keepNext/>
        <w:keepLines/>
        <w:numPr>
          <w:ilvl w:val="0"/>
          <w:numId w:val="3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262DB">
        <w:rPr>
          <w:rFonts w:ascii="Tahoma" w:eastAsia="Calibri" w:hAnsi="Tahoma" w:cs="Tahoma"/>
          <w:sz w:val="22"/>
          <w:szCs w:val="22"/>
          <w:lang w:eastAsia="en-US"/>
        </w:rPr>
        <w:t>dokazilom o zdravstveni sposobnosti - zdravniško spričevalo, za izvajanje    (naročenih) del po okvirnem sporazumu;</w:t>
      </w:r>
    </w:p>
    <w:p w:rsidR="00043241" w:rsidRPr="008262DB" w:rsidRDefault="00043241" w:rsidP="002A79E1">
      <w:pPr>
        <w:keepNext/>
        <w:keepLines/>
        <w:numPr>
          <w:ilvl w:val="0"/>
          <w:numId w:val="3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262DB">
        <w:rPr>
          <w:rFonts w:ascii="Tahoma" w:eastAsia="Calibri" w:hAnsi="Tahoma" w:cs="Tahoma"/>
          <w:sz w:val="22"/>
          <w:szCs w:val="22"/>
          <w:lang w:eastAsia="en-US"/>
        </w:rPr>
        <w:t>potrebnimi dokazili o opravljenem usposabljanju s področja varstva pri delu - zapisnik o preizkusu, za izvajanje (naročenih) del po okvirnem sporazumu;</w:t>
      </w:r>
    </w:p>
    <w:p w:rsidR="00043241" w:rsidRPr="008262DB" w:rsidRDefault="00043241" w:rsidP="002A79E1">
      <w:pPr>
        <w:keepNext/>
        <w:keepLines/>
        <w:numPr>
          <w:ilvl w:val="0"/>
          <w:numId w:val="3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262DB">
        <w:rPr>
          <w:rFonts w:ascii="Tahoma" w:eastAsia="Calibri" w:hAnsi="Tahoma" w:cs="Tahoma"/>
          <w:sz w:val="22"/>
          <w:szCs w:val="22"/>
          <w:lang w:eastAsia="en-US"/>
        </w:rPr>
        <w:t>potrebnimi dokazili o dodatnih usposobljenostih: za uporabo delovne opreme in pripomočkov, za posebno nevarna dela, ipd.;</w:t>
      </w:r>
    </w:p>
    <w:p w:rsidR="00043241" w:rsidRPr="008262DB" w:rsidRDefault="00043241" w:rsidP="002A79E1">
      <w:pPr>
        <w:keepNext/>
        <w:keepLines/>
        <w:numPr>
          <w:ilvl w:val="0"/>
          <w:numId w:val="3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262DB">
        <w:rPr>
          <w:rFonts w:ascii="Tahoma" w:eastAsia="Calibri" w:hAnsi="Tahoma" w:cs="Tahoma"/>
          <w:sz w:val="22"/>
          <w:szCs w:val="22"/>
          <w:lang w:eastAsia="en-US"/>
        </w:rPr>
        <w:t>delovnim dovoljenjem pristojnega organa, kopijo delovne vize (velja za delavce, ki niso državljani RS);</w:t>
      </w:r>
    </w:p>
    <w:p w:rsidR="00043241" w:rsidRPr="008262DB" w:rsidRDefault="00043241" w:rsidP="002A79E1">
      <w:pPr>
        <w:keepNext/>
        <w:keepLines/>
        <w:numPr>
          <w:ilvl w:val="0"/>
          <w:numId w:val="32"/>
        </w:numPr>
        <w:tabs>
          <w:tab w:val="left" w:pos="709"/>
          <w:tab w:val="left" w:pos="851"/>
        </w:tabs>
        <w:overflowPunct w:val="0"/>
        <w:autoSpaceDE w:val="0"/>
        <w:autoSpaceDN w:val="0"/>
        <w:adjustRightInd w:val="0"/>
        <w:spacing w:after="200" w:line="276" w:lineRule="auto"/>
        <w:ind w:right="45"/>
        <w:contextualSpacing/>
        <w:jc w:val="both"/>
        <w:textAlignment w:val="baseline"/>
        <w:rPr>
          <w:rFonts w:ascii="Tahoma" w:eastAsia="Calibri" w:hAnsi="Tahoma" w:cs="Tahoma"/>
          <w:sz w:val="22"/>
          <w:szCs w:val="22"/>
          <w:lang w:eastAsia="en-US"/>
        </w:rPr>
      </w:pPr>
      <w:r w:rsidRPr="008262DB">
        <w:rPr>
          <w:rFonts w:ascii="Tahoma" w:eastAsia="Calibri" w:hAnsi="Tahoma" w:cs="Tahoma"/>
          <w:sz w:val="22"/>
          <w:szCs w:val="22"/>
          <w:lang w:eastAsia="en-US"/>
        </w:rPr>
        <w:lastRenderedPageBreak/>
        <w:t>pisnim dokazilom, da je delavec, oz. da so delavci seznanjeni z varnostnimi listi za nevarne snovi, ki jih bo/bodo uporabljal/i pri naročniku.</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1"/>
        </w:numPr>
        <w:jc w:val="both"/>
        <w:rPr>
          <w:rFonts w:ascii="Tahoma" w:eastAsia="Calibri" w:hAnsi="Tahoma" w:cs="Tahoma"/>
          <w:sz w:val="22"/>
          <w:szCs w:val="22"/>
        </w:rPr>
      </w:pPr>
      <w:r w:rsidRPr="008262DB">
        <w:rPr>
          <w:rFonts w:ascii="Tahoma" w:eastAsia="Calibri" w:hAnsi="Tahoma" w:cs="Tahoma"/>
          <w:sz w:val="22"/>
          <w:szCs w:val="22"/>
        </w:rPr>
        <w:t>zagotavljati stalen nadzor svojih delavcev na delovišču;</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1"/>
        </w:numPr>
        <w:jc w:val="both"/>
        <w:rPr>
          <w:rFonts w:ascii="Tahoma" w:eastAsia="Calibri" w:hAnsi="Tahoma" w:cs="Tahoma"/>
          <w:sz w:val="22"/>
          <w:szCs w:val="22"/>
        </w:rPr>
      </w:pPr>
      <w:r w:rsidRPr="008262DB">
        <w:rPr>
          <w:rFonts w:ascii="Tahoma" w:eastAsia="Calibri" w:hAnsi="Tahoma" w:cs="Tahoma"/>
          <w:sz w:val="22"/>
          <w:szCs w:val="22"/>
          <w:lang w:eastAsia="en-US"/>
        </w:rPr>
        <w:t>poskrbeti mora da bo, skladno z zakonodajo, sproti (vsakodnevno, razen če ni dogovorjeno drugače) odstranjeval z delovišča oz. objekta naročnika lastni odpadni material, ki bo nastajal pri njegovem delu.</w:t>
      </w:r>
    </w:p>
    <w:p w:rsidR="00043241" w:rsidRPr="008262DB" w:rsidRDefault="00043241" w:rsidP="00043241">
      <w:pPr>
        <w:keepNext/>
        <w:keepLines/>
        <w:jc w:val="both"/>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b/>
          <w:sz w:val="22"/>
          <w:szCs w:val="22"/>
        </w:rPr>
      </w:pPr>
      <w:r w:rsidRPr="008262DB">
        <w:rPr>
          <w:rFonts w:ascii="Tahoma" w:eastAsia="Calibri" w:hAnsi="Tahoma" w:cs="Tahoma"/>
          <w:b/>
          <w:sz w:val="22"/>
          <w:szCs w:val="22"/>
        </w:rPr>
        <w:t>III.4.  Obveznosti v zvezi z delom z nevarnimi snovmi in ravnanje z odpadki:</w:t>
      </w:r>
    </w:p>
    <w:p w:rsidR="00043241" w:rsidRPr="008262DB" w:rsidRDefault="00043241" w:rsidP="00043241">
      <w:pPr>
        <w:keepNext/>
        <w:keepLines/>
        <w:ind w:left="1068" w:hanging="285"/>
        <w:jc w:val="both"/>
        <w:rPr>
          <w:rFonts w:ascii="Tahoma" w:eastAsia="Calibri" w:hAnsi="Tahoma" w:cs="Tahoma"/>
          <w:b/>
          <w:sz w:val="22"/>
          <w:szCs w:val="22"/>
        </w:rPr>
      </w:pPr>
    </w:p>
    <w:p w:rsidR="00043241" w:rsidRPr="008262DB" w:rsidRDefault="00043241" w:rsidP="00043241">
      <w:pPr>
        <w:keepNext/>
        <w:keepLines/>
        <w:tabs>
          <w:tab w:val="left" w:pos="709"/>
        </w:tabs>
        <w:ind w:right="45"/>
        <w:jc w:val="both"/>
        <w:rPr>
          <w:rFonts w:ascii="Tahoma" w:eastAsia="Calibri" w:hAnsi="Tahoma" w:cs="Tahoma"/>
          <w:sz w:val="22"/>
          <w:szCs w:val="22"/>
          <w:lang w:eastAsia="en-US"/>
        </w:rPr>
      </w:pPr>
      <w:r w:rsidRPr="008262DB">
        <w:rPr>
          <w:rFonts w:ascii="Tahoma" w:eastAsia="Calibri" w:hAnsi="Tahoma" w:cs="Tahoma"/>
          <w:sz w:val="22"/>
          <w:szCs w:val="22"/>
          <w:lang w:eastAsia="en-US"/>
        </w:rPr>
        <w:t>Podpisnika soglašata:</w:t>
      </w:r>
    </w:p>
    <w:p w:rsidR="00043241" w:rsidRPr="008262DB" w:rsidRDefault="00043241" w:rsidP="00043241">
      <w:pPr>
        <w:keepNext/>
        <w:keepLines/>
        <w:tabs>
          <w:tab w:val="left" w:pos="709"/>
        </w:tabs>
        <w:ind w:right="45"/>
        <w:jc w:val="both"/>
        <w:rPr>
          <w:rFonts w:ascii="Tahoma" w:eastAsia="Calibri" w:hAnsi="Tahoma" w:cs="Tahoma"/>
          <w:sz w:val="22"/>
          <w:szCs w:val="22"/>
          <w:lang w:eastAsia="en-US"/>
        </w:rPr>
      </w:pPr>
    </w:p>
    <w:p w:rsidR="00043241" w:rsidRPr="008262DB" w:rsidRDefault="00043241" w:rsidP="00043241">
      <w:pPr>
        <w:keepNext/>
        <w:keepLines/>
        <w:tabs>
          <w:tab w:val="left" w:pos="709"/>
        </w:tabs>
        <w:ind w:right="45"/>
        <w:jc w:val="both"/>
        <w:rPr>
          <w:rFonts w:ascii="Tahoma" w:eastAsia="Calibri" w:hAnsi="Tahoma" w:cs="Tahoma"/>
          <w:sz w:val="22"/>
          <w:szCs w:val="22"/>
          <w:lang w:eastAsia="en-US"/>
        </w:rPr>
      </w:pPr>
    </w:p>
    <w:p w:rsidR="00043241" w:rsidRPr="008262DB" w:rsidRDefault="00043241" w:rsidP="002A79E1">
      <w:pPr>
        <w:keepNext/>
        <w:keepLines/>
        <w:numPr>
          <w:ilvl w:val="0"/>
          <w:numId w:val="33"/>
        </w:numPr>
        <w:tabs>
          <w:tab w:val="left" w:pos="709"/>
        </w:tabs>
        <w:ind w:right="45"/>
        <w:contextualSpacing/>
        <w:jc w:val="both"/>
        <w:rPr>
          <w:rFonts w:ascii="Tahoma" w:eastAsia="Calibri" w:hAnsi="Tahoma" w:cs="Tahoma"/>
          <w:sz w:val="22"/>
          <w:szCs w:val="22"/>
          <w:lang w:eastAsia="en-US"/>
        </w:rPr>
      </w:pPr>
      <w:r w:rsidRPr="008262DB">
        <w:rPr>
          <w:rFonts w:ascii="Tahoma" w:eastAsia="Calibri" w:hAnsi="Tahoma" w:cs="Tahoma"/>
          <w:sz w:val="22"/>
          <w:szCs w:val="22"/>
          <w:lang w:eastAsia="en-US"/>
        </w:rPr>
        <w:t>da bo izvajalec pri izvajanju del ravnal v skladu z okoljsko politiko, ki je pri naročniku določena s poslovnikom ravnanja z okoljem;</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lang w:eastAsia="en-US"/>
        </w:rPr>
      </w:pPr>
    </w:p>
    <w:p w:rsidR="00043241" w:rsidRPr="008262DB" w:rsidRDefault="00043241" w:rsidP="002A79E1">
      <w:pPr>
        <w:keepNext/>
        <w:keepLines/>
        <w:numPr>
          <w:ilvl w:val="0"/>
          <w:numId w:val="33"/>
        </w:numPr>
        <w:tabs>
          <w:tab w:val="left" w:pos="709"/>
        </w:tabs>
        <w:ind w:right="45"/>
        <w:contextualSpacing/>
        <w:jc w:val="both"/>
        <w:rPr>
          <w:rFonts w:ascii="Tahoma" w:eastAsia="Calibri" w:hAnsi="Tahoma" w:cs="Tahoma"/>
          <w:sz w:val="22"/>
          <w:szCs w:val="22"/>
          <w:lang w:eastAsia="en-US"/>
        </w:rPr>
      </w:pPr>
      <w:r w:rsidRPr="008262DB">
        <w:rPr>
          <w:rFonts w:ascii="Tahoma" w:eastAsia="Calibri" w:hAnsi="Tahoma" w:cs="Tahoma"/>
          <w:sz w:val="22"/>
          <w:szCs w:val="22"/>
          <w:lang w:eastAsia="en-US"/>
        </w:rPr>
        <w:t>da bo izvajalec pri uporabi  nevarnih snovi opredelil: količine snovi, oznake, mesto hrambe, delo z nevarnimi snovmi in odvoz nevarnih odpadkov;</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lang w:eastAsia="en-US"/>
        </w:rPr>
      </w:pPr>
    </w:p>
    <w:p w:rsidR="00043241" w:rsidRPr="008262DB" w:rsidRDefault="00043241" w:rsidP="002A79E1">
      <w:pPr>
        <w:keepNext/>
        <w:keepLines/>
        <w:numPr>
          <w:ilvl w:val="0"/>
          <w:numId w:val="33"/>
        </w:numPr>
        <w:jc w:val="both"/>
        <w:rPr>
          <w:rFonts w:ascii="Tahoma" w:eastAsia="Calibri" w:hAnsi="Tahoma" w:cs="Tahoma"/>
          <w:b/>
          <w:sz w:val="22"/>
          <w:szCs w:val="22"/>
        </w:rPr>
      </w:pPr>
      <w:r w:rsidRPr="008262DB">
        <w:rPr>
          <w:rFonts w:ascii="Tahoma" w:eastAsia="Calibri" w:hAnsi="Tahoma" w:cs="Tahoma"/>
          <w:sz w:val="22"/>
          <w:szCs w:val="22"/>
          <w:lang w:eastAsia="en-US"/>
        </w:rPr>
        <w:t>da bosta, v primeru uporabe ali dela v bližini nevarnih snovi, drug drugega seznanila z ukrepi v primeru izrednih razmer (razlitje, uhajanje) in sicer z načinom reševanja, sanacijo, obveščanjem in drugimi potrebnimi podatki.</w:t>
      </w:r>
    </w:p>
    <w:p w:rsidR="00043241" w:rsidRPr="008262DB" w:rsidRDefault="00043241" w:rsidP="00043241">
      <w:pPr>
        <w:keepNext/>
        <w:keepLines/>
        <w:tabs>
          <w:tab w:val="left" w:pos="426"/>
        </w:tabs>
        <w:ind w:left="360" w:right="45"/>
        <w:jc w:val="both"/>
        <w:rPr>
          <w:rFonts w:ascii="Tahoma" w:hAnsi="Tahoma" w:cs="Tahoma"/>
          <w:b/>
          <w:bCs/>
          <w:sz w:val="22"/>
          <w:szCs w:val="22"/>
        </w:rPr>
      </w:pPr>
    </w:p>
    <w:p w:rsidR="00043241" w:rsidRPr="008262DB" w:rsidRDefault="00043241" w:rsidP="00043241">
      <w:pPr>
        <w:keepNext/>
        <w:keepLines/>
        <w:ind w:left="705" w:hanging="705"/>
        <w:jc w:val="both"/>
        <w:rPr>
          <w:rFonts w:ascii="Tahoma" w:eastAsia="Calibri" w:hAnsi="Tahoma" w:cs="Tahoma"/>
          <w:b/>
          <w:sz w:val="22"/>
          <w:szCs w:val="22"/>
        </w:rPr>
      </w:pPr>
      <w:r w:rsidRPr="008262DB">
        <w:rPr>
          <w:rFonts w:ascii="Tahoma" w:eastAsia="Calibri" w:hAnsi="Tahoma" w:cs="Tahoma"/>
          <w:b/>
          <w:sz w:val="22"/>
          <w:szCs w:val="22"/>
        </w:rPr>
        <w:t xml:space="preserve">III.5. </w:t>
      </w:r>
      <w:r w:rsidRPr="008262DB">
        <w:rPr>
          <w:rFonts w:ascii="Tahoma" w:eastAsia="Calibri" w:hAnsi="Tahoma" w:cs="Tahoma"/>
          <w:b/>
          <w:sz w:val="22"/>
          <w:szCs w:val="22"/>
        </w:rPr>
        <w:tab/>
        <w:t>Knjiga ukrepov:</w:t>
      </w: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043241">
      <w:pPr>
        <w:keepNext/>
        <w:keepLines/>
        <w:jc w:val="both"/>
        <w:rPr>
          <w:rFonts w:ascii="Tahoma" w:eastAsia="Calibri" w:hAnsi="Tahoma" w:cs="Tahoma"/>
          <w:sz w:val="22"/>
          <w:szCs w:val="22"/>
        </w:rPr>
      </w:pPr>
      <w:r w:rsidRPr="008262DB">
        <w:rPr>
          <w:rFonts w:ascii="Tahoma" w:eastAsia="Calibri" w:hAnsi="Tahoma" w:cs="Tahoma"/>
          <w:sz w:val="22"/>
          <w:szCs w:val="22"/>
        </w:rPr>
        <w:t xml:space="preserve">Podpisnika se zavežeta, da bosta v času izvajanja del po okvirnem sporazumu oziroma naročilnici vodila knjigo ukrepov. Knjiga ukrepov je dokument, ki se ga vodi v elektronski obliki in je arhiv zapisov poslanih z e-pošto. V knjigo imajo pravico vpisa vse odgovorne osebe, imenovane s tem sporazumom. </w:t>
      </w:r>
    </w:p>
    <w:p w:rsidR="00043241" w:rsidRPr="008262DB" w:rsidRDefault="00043241" w:rsidP="00043241">
      <w:pPr>
        <w:keepNext/>
        <w:keepLines/>
        <w:ind w:left="705"/>
        <w:jc w:val="both"/>
        <w:rPr>
          <w:rFonts w:ascii="Tahoma" w:eastAsia="Calibri" w:hAnsi="Tahoma" w:cs="Tahoma"/>
          <w:sz w:val="22"/>
          <w:szCs w:val="22"/>
        </w:rPr>
      </w:pPr>
    </w:p>
    <w:p w:rsidR="00043241" w:rsidRPr="008262DB" w:rsidRDefault="00043241" w:rsidP="00043241">
      <w:pPr>
        <w:keepNext/>
        <w:keepLines/>
        <w:jc w:val="both"/>
        <w:rPr>
          <w:rFonts w:ascii="Tahoma" w:eastAsia="Calibri" w:hAnsi="Tahoma" w:cs="Tahoma"/>
          <w:sz w:val="22"/>
          <w:szCs w:val="22"/>
        </w:rPr>
      </w:pPr>
      <w:r w:rsidRPr="008262DB">
        <w:rPr>
          <w:rFonts w:ascii="Tahoma" w:eastAsia="Calibri" w:hAnsi="Tahoma" w:cs="Tahoma"/>
          <w:sz w:val="22"/>
          <w:szCs w:val="22"/>
        </w:rPr>
        <w:t xml:space="preserve">V knjigo ukrepov s vpisuje zlasti: </w:t>
      </w:r>
    </w:p>
    <w:p w:rsidR="00043241" w:rsidRPr="008262DB" w:rsidRDefault="00043241" w:rsidP="00043241">
      <w:pPr>
        <w:keepNext/>
        <w:keepLines/>
        <w:ind w:left="705"/>
        <w:jc w:val="both"/>
        <w:rPr>
          <w:rFonts w:ascii="Tahoma" w:eastAsia="Calibri" w:hAnsi="Tahoma" w:cs="Tahoma"/>
          <w:sz w:val="22"/>
          <w:szCs w:val="22"/>
        </w:rPr>
      </w:pPr>
    </w:p>
    <w:p w:rsidR="00043241" w:rsidRPr="008262DB" w:rsidRDefault="00043241" w:rsidP="002A79E1">
      <w:pPr>
        <w:keepNext/>
        <w:keepLines/>
        <w:numPr>
          <w:ilvl w:val="0"/>
          <w:numId w:val="34"/>
        </w:numPr>
        <w:jc w:val="both"/>
        <w:rPr>
          <w:rFonts w:ascii="Tahoma" w:eastAsia="Calibri" w:hAnsi="Tahoma" w:cs="Tahoma"/>
          <w:sz w:val="22"/>
          <w:szCs w:val="22"/>
        </w:rPr>
      </w:pPr>
      <w:r w:rsidRPr="008262DB">
        <w:rPr>
          <w:rFonts w:ascii="Tahoma" w:eastAsia="Calibri" w:hAnsi="Tahoma" w:cs="Tahoma"/>
          <w:sz w:val="22"/>
          <w:szCs w:val="22"/>
        </w:rPr>
        <w:t xml:space="preserve">naknadno ugotovljene nevarnosti ter dodatno določeni varnostni ukrepi, </w:t>
      </w:r>
    </w:p>
    <w:p w:rsidR="00043241" w:rsidRPr="002762BE" w:rsidRDefault="00043241" w:rsidP="002A79E1">
      <w:pPr>
        <w:keepNext/>
        <w:keepLines/>
        <w:numPr>
          <w:ilvl w:val="0"/>
          <w:numId w:val="34"/>
        </w:numPr>
        <w:jc w:val="both"/>
        <w:rPr>
          <w:rFonts w:ascii="Tahoma" w:eastAsia="Calibri" w:hAnsi="Tahoma" w:cs="Tahoma"/>
          <w:sz w:val="22"/>
          <w:szCs w:val="22"/>
        </w:rPr>
      </w:pPr>
      <w:r w:rsidRPr="008262DB">
        <w:rPr>
          <w:rFonts w:ascii="Tahoma" w:eastAsia="Calibri" w:hAnsi="Tahoma" w:cs="Tahoma"/>
          <w:sz w:val="22"/>
          <w:szCs w:val="22"/>
        </w:rPr>
        <w:t>spremembe na delovišču,</w:t>
      </w:r>
    </w:p>
    <w:p w:rsidR="00043241" w:rsidRPr="002762BE" w:rsidRDefault="00043241" w:rsidP="002A79E1">
      <w:pPr>
        <w:keepNext/>
        <w:keepLines/>
        <w:numPr>
          <w:ilvl w:val="0"/>
          <w:numId w:val="34"/>
        </w:numPr>
        <w:jc w:val="both"/>
        <w:rPr>
          <w:rFonts w:ascii="Tahoma" w:eastAsia="Calibri" w:hAnsi="Tahoma" w:cs="Tahoma"/>
          <w:sz w:val="22"/>
          <w:szCs w:val="22"/>
        </w:rPr>
      </w:pPr>
      <w:r w:rsidRPr="008262DB">
        <w:rPr>
          <w:rFonts w:ascii="Tahoma" w:eastAsia="Calibri" w:hAnsi="Tahoma" w:cs="Tahoma"/>
          <w:sz w:val="22"/>
          <w:szCs w:val="22"/>
        </w:rPr>
        <w:t>ugotovljene kršitve ukrepov določenih s tem sporazumom in Uvedbo,</w:t>
      </w:r>
    </w:p>
    <w:p w:rsidR="00043241" w:rsidRPr="002762BE" w:rsidRDefault="00043241" w:rsidP="002A79E1">
      <w:pPr>
        <w:keepNext/>
        <w:keepLines/>
        <w:numPr>
          <w:ilvl w:val="0"/>
          <w:numId w:val="34"/>
        </w:numPr>
        <w:jc w:val="both"/>
        <w:rPr>
          <w:rFonts w:ascii="Tahoma" w:eastAsia="Calibri" w:hAnsi="Tahoma" w:cs="Tahoma"/>
          <w:sz w:val="22"/>
          <w:szCs w:val="22"/>
        </w:rPr>
      </w:pPr>
      <w:r w:rsidRPr="008262DB">
        <w:rPr>
          <w:rFonts w:ascii="Tahoma" w:eastAsia="Calibri" w:hAnsi="Tahoma" w:cs="Tahoma"/>
          <w:sz w:val="22"/>
          <w:szCs w:val="22"/>
        </w:rPr>
        <w:t>vsako poškodbo pri delu,</w:t>
      </w:r>
    </w:p>
    <w:p w:rsidR="00043241" w:rsidRPr="008262DB" w:rsidRDefault="00043241" w:rsidP="002A79E1">
      <w:pPr>
        <w:keepNext/>
        <w:keepLines/>
        <w:numPr>
          <w:ilvl w:val="0"/>
          <w:numId w:val="34"/>
        </w:numPr>
        <w:jc w:val="both"/>
        <w:rPr>
          <w:rFonts w:ascii="Tahoma" w:eastAsia="Calibri" w:hAnsi="Tahoma" w:cs="Tahoma"/>
          <w:sz w:val="22"/>
          <w:szCs w:val="22"/>
        </w:rPr>
      </w:pPr>
      <w:r w:rsidRPr="008262DB">
        <w:rPr>
          <w:rFonts w:ascii="Tahoma" w:eastAsia="Calibri" w:hAnsi="Tahoma" w:cs="Tahoma"/>
          <w:sz w:val="22"/>
          <w:szCs w:val="22"/>
        </w:rPr>
        <w:t>druge podatke pomembne za varnost delavcev in okolja na skupnem delovišču.</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b/>
          <w:sz w:val="22"/>
          <w:szCs w:val="22"/>
        </w:rPr>
      </w:pPr>
      <w:r w:rsidRPr="008262DB">
        <w:rPr>
          <w:rFonts w:ascii="Tahoma" w:eastAsia="Calibri" w:hAnsi="Tahoma" w:cs="Tahoma"/>
          <w:b/>
          <w:sz w:val="22"/>
          <w:szCs w:val="22"/>
        </w:rPr>
        <w:t xml:space="preserve">III.6. </w:t>
      </w:r>
      <w:r w:rsidRPr="008262DB">
        <w:rPr>
          <w:rFonts w:ascii="Tahoma" w:eastAsia="Calibri" w:hAnsi="Tahoma" w:cs="Tahoma"/>
          <w:b/>
          <w:sz w:val="22"/>
          <w:szCs w:val="22"/>
        </w:rPr>
        <w:tab/>
        <w:t>Prijavljanje poškodb pri delu:</w:t>
      </w: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043241">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8262DB">
        <w:rPr>
          <w:rFonts w:ascii="Tahoma" w:eastAsia="Calibri" w:hAnsi="Tahoma" w:cs="Tahoma"/>
          <w:sz w:val="22"/>
          <w:szCs w:val="22"/>
          <w:lang w:eastAsia="en-US"/>
        </w:rPr>
        <w:t>Izvajalec soglaša, da bo glede prijavljanja poškodb pri delu spoštoval naslednja določila:</w:t>
      </w:r>
    </w:p>
    <w:p w:rsidR="00043241" w:rsidRPr="008262DB" w:rsidRDefault="00043241" w:rsidP="00043241">
      <w:pPr>
        <w:keepNext/>
        <w:keepLines/>
        <w:numPr>
          <w:ilvl w:val="12"/>
          <w:numId w:val="0"/>
        </w:numPr>
        <w:tabs>
          <w:tab w:val="left" w:pos="709"/>
        </w:tabs>
        <w:ind w:left="709" w:right="45" w:hanging="709"/>
        <w:jc w:val="both"/>
        <w:rPr>
          <w:rFonts w:ascii="Tahoma" w:eastAsia="Calibri" w:hAnsi="Tahoma" w:cs="Tahoma"/>
          <w:sz w:val="22"/>
          <w:szCs w:val="22"/>
          <w:lang w:eastAsia="en-US"/>
        </w:rPr>
      </w:pPr>
    </w:p>
    <w:p w:rsidR="00043241" w:rsidRPr="008262DB" w:rsidRDefault="00043241" w:rsidP="002A79E1">
      <w:pPr>
        <w:keepNext/>
        <w:keepLines/>
        <w:numPr>
          <w:ilvl w:val="0"/>
          <w:numId w:val="35"/>
        </w:numPr>
        <w:tabs>
          <w:tab w:val="left" w:pos="709"/>
        </w:tabs>
        <w:ind w:right="45"/>
        <w:contextualSpacing/>
        <w:jc w:val="both"/>
        <w:rPr>
          <w:rFonts w:ascii="Tahoma" w:eastAsia="Calibri" w:hAnsi="Tahoma" w:cs="Tahoma"/>
          <w:sz w:val="22"/>
          <w:szCs w:val="22"/>
          <w:lang w:eastAsia="en-US"/>
        </w:rPr>
      </w:pPr>
      <w:r w:rsidRPr="008262DB">
        <w:rPr>
          <w:rFonts w:ascii="Tahoma" w:eastAsia="Calibri" w:hAnsi="Tahoma" w:cs="Tahoma"/>
          <w:sz w:val="22"/>
          <w:szCs w:val="22"/>
          <w:lang w:eastAsia="en-US"/>
        </w:rPr>
        <w:t>da bo prijaviti inšpekciji vsako morebitno nezgodo pri delu s smrtnim izidom  oziroma nezgodo pri delu, pri kateri je delavec nezmožen za delo več kot tri delovne dni;</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lang w:eastAsia="en-US"/>
        </w:rPr>
      </w:pPr>
    </w:p>
    <w:p w:rsidR="00043241" w:rsidRPr="008262DB" w:rsidRDefault="00043241" w:rsidP="002A79E1">
      <w:pPr>
        <w:keepNext/>
        <w:keepLines/>
        <w:numPr>
          <w:ilvl w:val="0"/>
          <w:numId w:val="35"/>
        </w:numPr>
        <w:tabs>
          <w:tab w:val="left" w:pos="709"/>
        </w:tabs>
        <w:ind w:right="45"/>
        <w:contextualSpacing/>
        <w:jc w:val="both"/>
        <w:rPr>
          <w:rFonts w:ascii="Tahoma" w:eastAsia="Calibri" w:hAnsi="Tahoma" w:cs="Tahoma"/>
          <w:sz w:val="22"/>
          <w:szCs w:val="22"/>
          <w:lang w:eastAsia="en-US"/>
        </w:rPr>
      </w:pPr>
      <w:r w:rsidRPr="008262DB">
        <w:rPr>
          <w:rFonts w:ascii="Tahoma" w:eastAsia="Calibri" w:hAnsi="Tahoma" w:cs="Tahoma"/>
          <w:sz w:val="22"/>
          <w:szCs w:val="22"/>
          <w:lang w:eastAsia="en-US"/>
        </w:rPr>
        <w:t xml:space="preserve">da bo seznanil delavce, da je potrebno </w:t>
      </w:r>
      <w:r w:rsidRPr="008262DB">
        <w:rPr>
          <w:rFonts w:ascii="Tahoma" w:eastAsia="Calibri" w:hAnsi="Tahoma" w:cs="Tahoma"/>
          <w:b/>
          <w:sz w:val="22"/>
          <w:szCs w:val="22"/>
          <w:u w:val="single"/>
          <w:lang w:eastAsia="en-US"/>
        </w:rPr>
        <w:t>vsako</w:t>
      </w:r>
      <w:r w:rsidRPr="008262DB">
        <w:rPr>
          <w:rFonts w:ascii="Tahoma" w:eastAsia="Calibri" w:hAnsi="Tahoma" w:cs="Tahoma"/>
          <w:sz w:val="22"/>
          <w:szCs w:val="22"/>
          <w:lang w:eastAsia="en-US"/>
        </w:rPr>
        <w:t xml:space="preserve"> poškodbo pri delu prijaviti </w:t>
      </w:r>
      <w:r w:rsidRPr="008262DB">
        <w:rPr>
          <w:rFonts w:ascii="Tahoma" w:eastAsia="Calibri" w:hAnsi="Tahoma" w:cs="Tahoma"/>
          <w:b/>
          <w:sz w:val="22"/>
          <w:szCs w:val="22"/>
          <w:u w:val="single"/>
          <w:lang w:eastAsia="en-US"/>
        </w:rPr>
        <w:t>takoj</w:t>
      </w:r>
      <w:r w:rsidRPr="008262DB">
        <w:rPr>
          <w:rFonts w:ascii="Tahoma" w:eastAsia="Calibri" w:hAnsi="Tahoma" w:cs="Tahoma"/>
          <w:sz w:val="22"/>
          <w:szCs w:val="22"/>
          <w:lang w:eastAsia="en-US"/>
        </w:rPr>
        <w:t>;</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lang w:eastAsia="en-US"/>
        </w:rPr>
      </w:pPr>
    </w:p>
    <w:p w:rsidR="00043241" w:rsidRPr="008262DB" w:rsidRDefault="00043241" w:rsidP="002A79E1">
      <w:pPr>
        <w:keepNext/>
        <w:keepLines/>
        <w:numPr>
          <w:ilvl w:val="0"/>
          <w:numId w:val="35"/>
        </w:numPr>
        <w:tabs>
          <w:tab w:val="left" w:pos="709"/>
        </w:tabs>
        <w:ind w:right="45"/>
        <w:contextualSpacing/>
        <w:jc w:val="both"/>
        <w:rPr>
          <w:rFonts w:ascii="Tahoma" w:eastAsia="Calibri" w:hAnsi="Tahoma" w:cs="Tahoma"/>
          <w:sz w:val="22"/>
          <w:szCs w:val="22"/>
          <w:lang w:eastAsia="en-US"/>
        </w:rPr>
      </w:pPr>
      <w:r w:rsidRPr="008262DB">
        <w:rPr>
          <w:rFonts w:ascii="Tahoma" w:eastAsia="Calibri" w:hAnsi="Tahoma" w:cs="Tahoma"/>
          <w:sz w:val="22"/>
          <w:szCs w:val="22"/>
          <w:lang w:eastAsia="en-US"/>
        </w:rPr>
        <w:t>da bo ob prijavi poškodbe izvedel preizkus alkoholiziranosti skladno s svojimi internimi navodili;</w:t>
      </w:r>
    </w:p>
    <w:p w:rsidR="00043241" w:rsidRPr="008262DB" w:rsidRDefault="00043241" w:rsidP="00043241">
      <w:pPr>
        <w:keepNext/>
        <w:keepLines/>
        <w:tabs>
          <w:tab w:val="left" w:pos="709"/>
        </w:tabs>
        <w:ind w:left="720" w:right="45"/>
        <w:contextualSpacing/>
        <w:jc w:val="both"/>
        <w:rPr>
          <w:rFonts w:ascii="Tahoma" w:eastAsia="Calibri" w:hAnsi="Tahoma" w:cs="Tahoma"/>
          <w:sz w:val="22"/>
          <w:szCs w:val="22"/>
          <w:lang w:eastAsia="en-US"/>
        </w:rPr>
      </w:pPr>
    </w:p>
    <w:p w:rsidR="00043241" w:rsidRPr="008262DB" w:rsidRDefault="00043241" w:rsidP="002A79E1">
      <w:pPr>
        <w:keepNext/>
        <w:keepLines/>
        <w:numPr>
          <w:ilvl w:val="0"/>
          <w:numId w:val="35"/>
        </w:numPr>
        <w:tabs>
          <w:tab w:val="left" w:pos="709"/>
        </w:tabs>
        <w:ind w:right="45"/>
        <w:contextualSpacing/>
        <w:jc w:val="both"/>
        <w:rPr>
          <w:rFonts w:ascii="Tahoma" w:eastAsia="Calibri" w:hAnsi="Tahoma" w:cs="Tahoma"/>
          <w:sz w:val="22"/>
          <w:szCs w:val="22"/>
          <w:lang w:eastAsia="en-US"/>
        </w:rPr>
      </w:pPr>
      <w:r w:rsidRPr="008262DB">
        <w:rPr>
          <w:rFonts w:ascii="Tahoma" w:eastAsia="Calibri" w:hAnsi="Tahoma" w:cs="Tahoma"/>
          <w:sz w:val="22"/>
          <w:szCs w:val="22"/>
          <w:lang w:eastAsia="en-US"/>
        </w:rPr>
        <w:t>da bo vsako poškodbo na skupnem delovišču zavedel v Knjigo ukrepov.</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b/>
          <w:sz w:val="22"/>
          <w:szCs w:val="22"/>
        </w:rPr>
      </w:pPr>
      <w:r w:rsidRPr="008262DB">
        <w:rPr>
          <w:rFonts w:ascii="Tahoma" w:eastAsia="Calibri" w:hAnsi="Tahoma" w:cs="Tahoma"/>
          <w:b/>
          <w:sz w:val="22"/>
          <w:szCs w:val="22"/>
        </w:rPr>
        <w:t xml:space="preserve">III.7. </w:t>
      </w:r>
      <w:r w:rsidRPr="008262DB">
        <w:rPr>
          <w:rFonts w:ascii="Tahoma" w:eastAsia="Calibri" w:hAnsi="Tahoma" w:cs="Tahoma"/>
          <w:b/>
          <w:sz w:val="22"/>
          <w:szCs w:val="22"/>
        </w:rPr>
        <w:tab/>
        <w:t>Prepoznavnost in delavcev:</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043241">
      <w:pPr>
        <w:keepNext/>
        <w:keepLines/>
        <w:numPr>
          <w:ilvl w:val="12"/>
          <w:numId w:val="0"/>
        </w:numPr>
        <w:tabs>
          <w:tab w:val="left" w:pos="709"/>
        </w:tabs>
        <w:ind w:left="709" w:right="45" w:hanging="709"/>
        <w:jc w:val="both"/>
        <w:rPr>
          <w:rFonts w:ascii="Tahoma" w:eastAsia="Calibri" w:hAnsi="Tahoma" w:cs="Tahoma"/>
          <w:sz w:val="22"/>
          <w:szCs w:val="22"/>
          <w:lang w:eastAsia="en-US"/>
        </w:rPr>
      </w:pPr>
      <w:r w:rsidRPr="008262DB">
        <w:rPr>
          <w:rFonts w:ascii="Tahoma" w:eastAsia="Calibri" w:hAnsi="Tahoma" w:cs="Tahoma"/>
          <w:sz w:val="22"/>
          <w:szCs w:val="22"/>
          <w:lang w:eastAsia="en-US"/>
        </w:rPr>
        <w:tab/>
        <w:t>Izvajalec del je dolžan poskrbeti, da bodo njegovi delavci uporabljali prepoznavna, nepoškodovana delovna oblačila z originalnim emblemom izvajalca.</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b/>
          <w:sz w:val="22"/>
          <w:szCs w:val="22"/>
        </w:rPr>
        <w:t xml:space="preserve">III.8. </w:t>
      </w:r>
      <w:r w:rsidRPr="008262DB">
        <w:rPr>
          <w:rFonts w:ascii="Tahoma" w:eastAsia="Calibri" w:hAnsi="Tahoma" w:cs="Tahoma"/>
          <w:b/>
          <w:sz w:val="22"/>
          <w:szCs w:val="22"/>
        </w:rPr>
        <w:tab/>
        <w:t>Prepoved dela pod vplivom alkohola, drog in drugih substanc</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sz w:val="22"/>
          <w:szCs w:val="22"/>
          <w:lang w:eastAsia="en-US"/>
        </w:rPr>
      </w:pPr>
      <w:r w:rsidRPr="008262DB">
        <w:rPr>
          <w:rFonts w:ascii="Tahoma" w:eastAsia="Calibri" w:hAnsi="Tahoma" w:cs="Tahoma"/>
          <w:sz w:val="22"/>
          <w:szCs w:val="22"/>
          <w:lang w:eastAsia="en-US"/>
        </w:rPr>
        <w:t>Podpisnika soglašata:</w:t>
      </w:r>
    </w:p>
    <w:p w:rsidR="00043241" w:rsidRPr="008262DB" w:rsidRDefault="00043241" w:rsidP="00043241">
      <w:pPr>
        <w:keepNext/>
        <w:keepLines/>
        <w:ind w:left="705" w:hanging="705"/>
        <w:jc w:val="both"/>
        <w:rPr>
          <w:rFonts w:ascii="Tahoma" w:eastAsia="Calibri" w:hAnsi="Tahoma" w:cs="Tahoma"/>
          <w:sz w:val="22"/>
          <w:szCs w:val="22"/>
          <w:lang w:eastAsia="en-US"/>
        </w:rPr>
      </w:pPr>
    </w:p>
    <w:p w:rsidR="00043241" w:rsidRPr="008262DB" w:rsidRDefault="00043241" w:rsidP="002A79E1">
      <w:pPr>
        <w:keepNext/>
        <w:keepLines/>
        <w:numPr>
          <w:ilvl w:val="0"/>
          <w:numId w:val="36"/>
        </w:numPr>
        <w:jc w:val="both"/>
        <w:rPr>
          <w:rFonts w:ascii="Tahoma" w:eastAsia="Calibri" w:hAnsi="Tahoma" w:cs="Tahoma"/>
          <w:sz w:val="22"/>
          <w:szCs w:val="22"/>
        </w:rPr>
      </w:pPr>
      <w:r w:rsidRPr="008262DB">
        <w:rPr>
          <w:rFonts w:ascii="Tahoma" w:eastAsia="Calibri" w:hAnsi="Tahoma" w:cs="Tahoma"/>
          <w:sz w:val="22"/>
          <w:szCs w:val="22"/>
        </w:rPr>
        <w:t xml:space="preserve">da delavci na celotnem območju del </w:t>
      </w:r>
      <w:r w:rsidRPr="008262DB">
        <w:rPr>
          <w:rFonts w:ascii="Tahoma" w:eastAsia="Calibri" w:hAnsi="Tahoma" w:cs="Tahoma"/>
          <w:b/>
          <w:sz w:val="22"/>
          <w:szCs w:val="22"/>
          <w:u w:val="single"/>
        </w:rPr>
        <w:t>ne smejo</w:t>
      </w:r>
      <w:r w:rsidRPr="008262DB">
        <w:rPr>
          <w:rFonts w:ascii="Tahoma" w:eastAsia="Calibri" w:hAnsi="Tahoma" w:cs="Tahoma"/>
          <w:b/>
          <w:sz w:val="22"/>
          <w:szCs w:val="22"/>
        </w:rPr>
        <w:t xml:space="preserve"> </w:t>
      </w:r>
      <w:r w:rsidRPr="008262DB">
        <w:rPr>
          <w:rFonts w:ascii="Tahoma" w:eastAsia="Calibri" w:hAnsi="Tahoma" w:cs="Tahoma"/>
          <w:sz w:val="22"/>
          <w:szCs w:val="22"/>
        </w:rPr>
        <w:t>biti pod vplivom alkohola, drog ali drugih psihoaktivnih substanc;</w:t>
      </w:r>
    </w:p>
    <w:p w:rsidR="00043241" w:rsidRPr="008262DB" w:rsidRDefault="00043241" w:rsidP="002A79E1">
      <w:pPr>
        <w:keepNext/>
        <w:keepLines/>
        <w:numPr>
          <w:ilvl w:val="0"/>
          <w:numId w:val="36"/>
        </w:numPr>
        <w:jc w:val="both"/>
        <w:rPr>
          <w:rFonts w:ascii="Tahoma" w:eastAsia="Calibri" w:hAnsi="Tahoma" w:cs="Tahoma"/>
          <w:sz w:val="22"/>
          <w:szCs w:val="22"/>
        </w:rPr>
      </w:pPr>
      <w:r w:rsidRPr="008262DB">
        <w:rPr>
          <w:rFonts w:ascii="Tahoma" w:eastAsia="Calibri" w:hAnsi="Tahoma" w:cs="Tahoma"/>
          <w:sz w:val="22"/>
          <w:szCs w:val="22"/>
        </w:rPr>
        <w:t>da delavci ne smejo delati ali biti pod vplivom zdravil, ki lahko vplivajo na psihofizično sposobnost, na tistih delovnih mestih, na katerih je zaradi večje nevarnosti nezgode;</w:t>
      </w:r>
    </w:p>
    <w:p w:rsidR="00043241" w:rsidRPr="008262DB" w:rsidRDefault="00043241" w:rsidP="002A79E1">
      <w:pPr>
        <w:keepNext/>
        <w:keepLines/>
        <w:numPr>
          <w:ilvl w:val="0"/>
          <w:numId w:val="36"/>
        </w:numPr>
        <w:jc w:val="both"/>
        <w:rPr>
          <w:rFonts w:ascii="Tahoma" w:eastAsia="Calibri" w:hAnsi="Tahoma" w:cs="Tahoma"/>
          <w:sz w:val="22"/>
          <w:szCs w:val="22"/>
        </w:rPr>
      </w:pPr>
      <w:r w:rsidRPr="008262DB">
        <w:rPr>
          <w:rFonts w:ascii="Tahoma" w:eastAsia="Calibri" w:hAnsi="Tahoma" w:cs="Tahoma"/>
          <w:sz w:val="22"/>
          <w:szCs w:val="22"/>
        </w:rPr>
        <w:t>da stanje iz točke a. ugotavlja vsak podpisnik za svoje delavce, skladno s svojimi internimi predpisi;</w:t>
      </w:r>
    </w:p>
    <w:p w:rsidR="00043241" w:rsidRDefault="00043241" w:rsidP="002A79E1">
      <w:pPr>
        <w:keepNext/>
        <w:keepLines/>
        <w:numPr>
          <w:ilvl w:val="0"/>
          <w:numId w:val="36"/>
        </w:numPr>
        <w:jc w:val="both"/>
        <w:rPr>
          <w:rFonts w:ascii="Tahoma" w:eastAsia="Calibri" w:hAnsi="Tahoma" w:cs="Tahoma"/>
          <w:sz w:val="22"/>
          <w:szCs w:val="22"/>
        </w:rPr>
      </w:pPr>
      <w:r w:rsidRPr="008262DB">
        <w:rPr>
          <w:rFonts w:ascii="Tahoma" w:eastAsia="Calibri" w:hAnsi="Tahoma" w:cs="Tahoma"/>
          <w:sz w:val="22"/>
          <w:szCs w:val="22"/>
        </w:rPr>
        <w:t>da se odstrani delavce s skupnega delovišča, ki so delali v nasprotju z določbami iz točke a. in b. z delovišča.</w:t>
      </w:r>
    </w:p>
    <w:p w:rsidR="00043241" w:rsidRPr="002762BE" w:rsidRDefault="00043241" w:rsidP="00043241">
      <w:pPr>
        <w:keepNext/>
        <w:keepLines/>
        <w:ind w:left="360"/>
        <w:jc w:val="both"/>
        <w:rPr>
          <w:rFonts w:ascii="Tahoma" w:eastAsia="Calibri" w:hAnsi="Tahoma" w:cs="Tahoma"/>
          <w:sz w:val="22"/>
          <w:szCs w:val="22"/>
        </w:rPr>
      </w:pPr>
    </w:p>
    <w:p w:rsidR="00043241" w:rsidRPr="008262DB" w:rsidRDefault="00043241" w:rsidP="00043241">
      <w:pPr>
        <w:keepNext/>
        <w:keepLines/>
        <w:numPr>
          <w:ilvl w:val="0"/>
          <w:numId w:val="7"/>
        </w:numPr>
        <w:tabs>
          <w:tab w:val="left" w:pos="709"/>
        </w:tabs>
        <w:spacing w:after="200" w:line="276" w:lineRule="auto"/>
        <w:ind w:right="45"/>
        <w:jc w:val="both"/>
        <w:rPr>
          <w:rFonts w:ascii="Tahoma" w:hAnsi="Tahoma" w:cs="Tahoma"/>
          <w:b/>
          <w:bCs/>
          <w:sz w:val="22"/>
          <w:szCs w:val="22"/>
        </w:rPr>
      </w:pPr>
      <w:r w:rsidRPr="008262DB">
        <w:rPr>
          <w:rFonts w:ascii="Tahoma" w:eastAsia="Calibri" w:hAnsi="Tahoma" w:cs="Tahoma"/>
          <w:b/>
          <w:sz w:val="22"/>
          <w:szCs w:val="22"/>
          <w:lang w:eastAsia="en-US"/>
        </w:rPr>
        <w:t xml:space="preserve">DOLOČITEV ODGOVORNIH OSEB IN NJIHOVIH </w:t>
      </w:r>
      <w:r w:rsidRPr="008262DB">
        <w:rPr>
          <w:rFonts w:ascii="Tahoma" w:hAnsi="Tahoma" w:cs="Tahoma"/>
          <w:b/>
          <w:bCs/>
          <w:sz w:val="22"/>
          <w:szCs w:val="22"/>
        </w:rPr>
        <w:t xml:space="preserve">OBVEZNOSTI </w:t>
      </w:r>
    </w:p>
    <w:p w:rsidR="00043241" w:rsidRPr="008262DB" w:rsidRDefault="00043241" w:rsidP="00043241">
      <w:pPr>
        <w:keepNext/>
        <w:keepLines/>
        <w:jc w:val="both"/>
        <w:rPr>
          <w:rFonts w:ascii="Tahoma" w:eastAsia="Calibri" w:hAnsi="Tahoma" w:cs="Tahoma"/>
          <w:b/>
          <w:sz w:val="22"/>
          <w:szCs w:val="22"/>
        </w:rPr>
      </w:pPr>
      <w:r w:rsidRPr="008262DB">
        <w:rPr>
          <w:rFonts w:ascii="Tahoma" w:eastAsia="Calibri" w:hAnsi="Tahoma" w:cs="Tahoma"/>
          <w:b/>
          <w:sz w:val="22"/>
          <w:szCs w:val="22"/>
        </w:rPr>
        <w:t>IV.1. Določitev odgovornih oseb na delovišču:</w:t>
      </w:r>
    </w:p>
    <w:p w:rsidR="00486DFB" w:rsidRPr="002601CA" w:rsidRDefault="00486DFB" w:rsidP="00043241">
      <w:pPr>
        <w:keepNext/>
        <w:keepLines/>
        <w:spacing w:after="210"/>
        <w:jc w:val="both"/>
        <w:rPr>
          <w:rFonts w:ascii="Arial" w:hAnsi="Arial" w:cs="Arial"/>
          <w:b/>
          <w:bCs/>
          <w:sz w:val="18"/>
          <w:szCs w:val="18"/>
        </w:rPr>
      </w:pPr>
    </w:p>
    <w:p w:rsidR="00486DFB" w:rsidRPr="002601CA" w:rsidRDefault="00486DFB" w:rsidP="00043241">
      <w:pPr>
        <w:keepNext/>
        <w:keepLines/>
        <w:spacing w:after="210"/>
        <w:jc w:val="both"/>
        <w:rPr>
          <w:rFonts w:ascii="Arial" w:hAnsi="Arial" w:cs="Arial"/>
          <w:b/>
          <w:bCs/>
          <w:sz w:val="18"/>
          <w:szCs w:val="18"/>
        </w:rPr>
      </w:pPr>
    </w:p>
    <w:p w:rsidR="00486DFB" w:rsidRPr="002601CA" w:rsidRDefault="00486DFB" w:rsidP="00043241">
      <w:pPr>
        <w:keepNext/>
        <w:keepLines/>
        <w:tabs>
          <w:tab w:val="left" w:pos="709"/>
        </w:tabs>
        <w:spacing w:after="200" w:line="276" w:lineRule="auto"/>
        <w:ind w:right="45"/>
        <w:jc w:val="both"/>
        <w:rPr>
          <w:rFonts w:ascii="Tahoma" w:hAnsi="Tahoma" w:cs="Tahoma"/>
          <w:b/>
          <w:bCs/>
          <w:sz w:val="22"/>
          <w:szCs w:val="22"/>
        </w:rPr>
      </w:pPr>
      <w:r w:rsidRPr="002601CA">
        <w:rPr>
          <w:rFonts w:ascii="Tahoma" w:eastAsia="Calibri" w:hAnsi="Tahoma" w:cs="Tahoma"/>
          <w:b/>
          <w:sz w:val="22"/>
          <w:szCs w:val="22"/>
          <w:lang w:eastAsia="en-US"/>
        </w:rPr>
        <w:t>IV.</w:t>
      </w:r>
      <w:r w:rsidRPr="002601CA">
        <w:rPr>
          <w:rFonts w:ascii="Tahoma" w:eastAsia="Calibri" w:hAnsi="Tahoma" w:cs="Tahoma"/>
          <w:sz w:val="22"/>
          <w:szCs w:val="22"/>
          <w:lang w:eastAsia="en-US"/>
        </w:rPr>
        <w:t xml:space="preserve"> </w:t>
      </w:r>
      <w:r w:rsidRPr="002601CA">
        <w:rPr>
          <w:rFonts w:ascii="Tahoma" w:eastAsia="Calibri" w:hAnsi="Tahoma" w:cs="Tahoma"/>
          <w:sz w:val="22"/>
          <w:szCs w:val="22"/>
          <w:lang w:eastAsia="en-US"/>
        </w:rPr>
        <w:tab/>
      </w:r>
      <w:r w:rsidRPr="002601CA">
        <w:rPr>
          <w:rFonts w:ascii="Tahoma" w:eastAsia="Calibri" w:hAnsi="Tahoma" w:cs="Tahoma"/>
          <w:b/>
          <w:sz w:val="22"/>
          <w:szCs w:val="22"/>
          <w:lang w:eastAsia="en-US"/>
        </w:rPr>
        <w:t xml:space="preserve">DOLOČITEV ODGOVORNIH OSEB IN NJIHOVIH </w:t>
      </w:r>
      <w:r w:rsidRPr="002601CA">
        <w:rPr>
          <w:rFonts w:ascii="Tahoma" w:hAnsi="Tahoma" w:cs="Tahoma"/>
          <w:b/>
          <w:bCs/>
          <w:sz w:val="22"/>
          <w:szCs w:val="22"/>
        </w:rPr>
        <w:t xml:space="preserve">OBVEZNOSTI </w:t>
      </w:r>
    </w:p>
    <w:p w:rsidR="00486DFB" w:rsidRPr="002601CA" w:rsidRDefault="00486DFB" w:rsidP="00043241">
      <w:pPr>
        <w:keepNext/>
        <w:keepLines/>
        <w:jc w:val="both"/>
        <w:rPr>
          <w:rFonts w:ascii="Tahoma" w:eastAsia="Calibri" w:hAnsi="Tahoma"/>
          <w:b/>
          <w:sz w:val="22"/>
        </w:rPr>
      </w:pPr>
      <w:r w:rsidRPr="002601CA">
        <w:rPr>
          <w:rFonts w:ascii="Tahoma" w:eastAsia="Calibri" w:hAnsi="Tahoma"/>
          <w:b/>
          <w:sz w:val="22"/>
        </w:rPr>
        <w:t>IV.1. Določitev odgovornih oseb na delovišču:</w:t>
      </w:r>
    </w:p>
    <w:p w:rsidR="00486DFB" w:rsidRPr="002601CA" w:rsidRDefault="00486DFB" w:rsidP="00043241">
      <w:pPr>
        <w:keepNext/>
        <w:keepLines/>
        <w:rPr>
          <w:rFonts w:ascii="Tahoma" w:eastAsia="Calibri" w:hAnsi="Tahoma"/>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343"/>
        <w:gridCol w:w="1477"/>
      </w:tblGrid>
      <w:tr w:rsidR="00486DFB" w:rsidRPr="002601CA" w:rsidTr="009D2E3D">
        <w:tc>
          <w:tcPr>
            <w:tcW w:w="5103" w:type="dxa"/>
            <w:tcBorders>
              <w:top w:val="single" w:sz="4" w:space="0" w:color="auto"/>
              <w:left w:val="single" w:sz="4" w:space="0" w:color="auto"/>
              <w:bottom w:val="single" w:sz="4" w:space="0" w:color="auto"/>
              <w:right w:val="dashSmallGap" w:sz="4" w:space="0" w:color="auto"/>
            </w:tcBorders>
          </w:tcPr>
          <w:p w:rsidR="00486DFB" w:rsidRPr="002601CA" w:rsidRDefault="00486DFB" w:rsidP="00043241">
            <w:pPr>
              <w:keepNext/>
              <w:keepLines/>
              <w:rPr>
                <w:rFonts w:ascii="Tahoma" w:eastAsia="Calibri" w:hAnsi="Tahoma"/>
                <w:b/>
                <w:sz w:val="22"/>
              </w:rPr>
            </w:pPr>
          </w:p>
        </w:tc>
        <w:tc>
          <w:tcPr>
            <w:tcW w:w="3343" w:type="dxa"/>
            <w:tcBorders>
              <w:top w:val="single" w:sz="4" w:space="0" w:color="auto"/>
              <w:left w:val="dashSmallGap" w:sz="4" w:space="0" w:color="auto"/>
              <w:bottom w:val="single" w:sz="4" w:space="0" w:color="auto"/>
              <w:right w:val="single" w:sz="4" w:space="0" w:color="auto"/>
            </w:tcBorders>
            <w:hideMark/>
          </w:tcPr>
          <w:p w:rsidR="00486DFB" w:rsidRPr="002601CA" w:rsidRDefault="00486DFB" w:rsidP="00043241">
            <w:pPr>
              <w:keepNext/>
              <w:keepLines/>
              <w:rPr>
                <w:rFonts w:ascii="Tahoma" w:eastAsia="Calibri" w:hAnsi="Tahoma"/>
                <w:b/>
                <w:sz w:val="22"/>
              </w:rPr>
            </w:pPr>
            <w:r w:rsidRPr="002601CA">
              <w:rPr>
                <w:rFonts w:ascii="Tahoma" w:eastAsia="Calibri" w:hAnsi="Tahoma"/>
                <w:b/>
                <w:sz w:val="22"/>
              </w:rPr>
              <w:t>Naročnik:</w:t>
            </w:r>
          </w:p>
        </w:tc>
        <w:tc>
          <w:tcPr>
            <w:tcW w:w="1477" w:type="dxa"/>
            <w:tcBorders>
              <w:top w:val="single" w:sz="4" w:space="0" w:color="auto"/>
              <w:left w:val="single" w:sz="4" w:space="0" w:color="auto"/>
              <w:bottom w:val="single" w:sz="4" w:space="0" w:color="auto"/>
              <w:right w:val="single" w:sz="4" w:space="0" w:color="auto"/>
            </w:tcBorders>
            <w:hideMark/>
          </w:tcPr>
          <w:p w:rsidR="00486DFB" w:rsidRPr="002601CA" w:rsidRDefault="00486DFB" w:rsidP="00043241">
            <w:pPr>
              <w:keepNext/>
              <w:keepLines/>
              <w:rPr>
                <w:rFonts w:ascii="Tahoma" w:eastAsia="Calibri" w:hAnsi="Tahoma"/>
                <w:b/>
                <w:sz w:val="22"/>
              </w:rPr>
            </w:pPr>
            <w:r w:rsidRPr="002601CA">
              <w:rPr>
                <w:rFonts w:ascii="Tahoma" w:eastAsia="Calibri" w:hAnsi="Tahoma"/>
                <w:b/>
                <w:sz w:val="22"/>
              </w:rPr>
              <w:t>Izvajalec:</w:t>
            </w:r>
          </w:p>
        </w:tc>
      </w:tr>
      <w:tr w:rsidR="009D2E3D" w:rsidRPr="002601CA" w:rsidTr="009D2E3D">
        <w:trPr>
          <w:trHeight w:val="258"/>
        </w:trPr>
        <w:tc>
          <w:tcPr>
            <w:tcW w:w="5103" w:type="dxa"/>
            <w:tcBorders>
              <w:top w:val="single" w:sz="4" w:space="0" w:color="auto"/>
              <w:left w:val="single" w:sz="4" w:space="0" w:color="auto"/>
              <w:bottom w:val="single" w:sz="4" w:space="0" w:color="auto"/>
              <w:right w:val="dashSmallGap" w:sz="4" w:space="0" w:color="auto"/>
            </w:tcBorders>
          </w:tcPr>
          <w:p w:rsidR="009D2E3D" w:rsidRPr="008262DB" w:rsidRDefault="009D2E3D" w:rsidP="00CF4D9D">
            <w:pPr>
              <w:keepNext/>
              <w:rPr>
                <w:rFonts w:ascii="Tahoma" w:eastAsia="Calibri" w:hAnsi="Tahoma" w:cs="Tahoma"/>
                <w:b/>
                <w:sz w:val="22"/>
                <w:szCs w:val="22"/>
              </w:rPr>
            </w:pPr>
            <w:r w:rsidRPr="008262DB">
              <w:rPr>
                <w:rFonts w:ascii="Tahoma" w:eastAsia="Calibri" w:hAnsi="Tahoma" w:cs="Tahoma"/>
                <w:b/>
                <w:sz w:val="22"/>
                <w:szCs w:val="22"/>
              </w:rPr>
              <w:t xml:space="preserve">Skrbnik okvirnega sporazuma </w:t>
            </w:r>
          </w:p>
        </w:tc>
        <w:tc>
          <w:tcPr>
            <w:tcW w:w="4820" w:type="dxa"/>
            <w:gridSpan w:val="2"/>
            <w:tcBorders>
              <w:top w:val="single" w:sz="4" w:space="0" w:color="auto"/>
              <w:left w:val="dashSmallGap" w:sz="4" w:space="0" w:color="auto"/>
              <w:bottom w:val="single" w:sz="4" w:space="0" w:color="auto"/>
              <w:right w:val="single" w:sz="4" w:space="0" w:color="auto"/>
            </w:tcBorders>
          </w:tcPr>
          <w:p w:rsidR="009D2E3D" w:rsidRPr="008262DB" w:rsidRDefault="009D2E3D" w:rsidP="00CF4D9D">
            <w:pPr>
              <w:keepNext/>
              <w:rPr>
                <w:rFonts w:ascii="Tahoma" w:eastAsia="Calibri" w:hAnsi="Tahoma" w:cs="Tahoma"/>
                <w:b/>
                <w:sz w:val="22"/>
                <w:szCs w:val="22"/>
              </w:rPr>
            </w:pPr>
            <w:r w:rsidRPr="008262DB">
              <w:rPr>
                <w:rFonts w:ascii="Tahoma" w:eastAsia="Calibri" w:hAnsi="Tahoma" w:cs="Tahoma"/>
                <w:b/>
                <w:sz w:val="22"/>
                <w:szCs w:val="22"/>
              </w:rPr>
              <w:t>Ime in Priimek/Mobilni telefon/e-pošta:</w:t>
            </w:r>
          </w:p>
          <w:p w:rsidR="009D2E3D" w:rsidRPr="009D2E3D" w:rsidRDefault="009D2E3D" w:rsidP="00CF4D9D">
            <w:pPr>
              <w:keepNext/>
              <w:rPr>
                <w:rFonts w:ascii="Tahoma" w:eastAsia="Calibri" w:hAnsi="Tahoma" w:cs="Tahoma"/>
                <w:b/>
                <w:sz w:val="22"/>
                <w:szCs w:val="22"/>
              </w:rPr>
            </w:pPr>
            <w:r w:rsidRPr="009D2E3D">
              <w:rPr>
                <w:rFonts w:ascii="Tahoma" w:eastAsia="Calibri" w:hAnsi="Tahoma" w:cs="Tahoma"/>
                <w:b/>
                <w:sz w:val="22"/>
                <w:szCs w:val="22"/>
              </w:rPr>
              <w:t xml:space="preserve">Dušan Roš, </w:t>
            </w:r>
          </w:p>
          <w:p w:rsidR="009D2E3D" w:rsidRPr="008262DB" w:rsidRDefault="009D2E3D" w:rsidP="00CF4D9D">
            <w:pPr>
              <w:keepNext/>
              <w:rPr>
                <w:rFonts w:ascii="Tahoma" w:eastAsia="Calibri" w:hAnsi="Tahoma" w:cs="Tahoma"/>
                <w:sz w:val="22"/>
                <w:szCs w:val="22"/>
              </w:rPr>
            </w:pPr>
            <w:r w:rsidRPr="008262DB">
              <w:rPr>
                <w:rFonts w:ascii="Tahoma" w:eastAsia="Calibri" w:hAnsi="Tahoma" w:cs="Tahoma"/>
                <w:sz w:val="22"/>
                <w:szCs w:val="22"/>
              </w:rPr>
              <w:t xml:space="preserve">GSM +386 </w:t>
            </w:r>
            <w:r w:rsidRPr="00A52AAE">
              <w:rPr>
                <w:rFonts w:ascii="Tahoma" w:hAnsi="Tahoma" w:cs="Tahoma"/>
                <w:sz w:val="22"/>
                <w:szCs w:val="22"/>
              </w:rPr>
              <w:t>41 318 454</w:t>
            </w:r>
            <w:r w:rsidRPr="008262DB">
              <w:rPr>
                <w:rFonts w:ascii="Tahoma" w:eastAsia="Calibri" w:hAnsi="Tahoma" w:cs="Tahoma"/>
                <w:sz w:val="22"/>
                <w:szCs w:val="22"/>
              </w:rPr>
              <w:t>,</w:t>
            </w:r>
          </w:p>
          <w:p w:rsidR="009D2E3D" w:rsidRPr="008262DB" w:rsidRDefault="006A07E7" w:rsidP="00CF4D9D">
            <w:pPr>
              <w:keepNext/>
              <w:rPr>
                <w:rFonts w:ascii="Tahoma" w:hAnsi="Tahoma" w:cs="Tahoma"/>
                <w:sz w:val="22"/>
                <w:szCs w:val="22"/>
              </w:rPr>
            </w:pPr>
            <w:hyperlink r:id="rId15" w:history="1">
              <w:r w:rsidR="009D2E3D" w:rsidRPr="00517076">
                <w:rPr>
                  <w:rStyle w:val="Hiperpovezava"/>
                  <w:rFonts w:ascii="Tahoma" w:hAnsi="Tahoma" w:cs="Tahoma"/>
                  <w:sz w:val="22"/>
                  <w:szCs w:val="22"/>
                </w:rPr>
                <w:t>dusan.ros@energetika-lj.si</w:t>
              </w:r>
            </w:hyperlink>
            <w:r w:rsidR="009D2E3D" w:rsidRPr="00517076">
              <w:rPr>
                <w:rFonts w:ascii="Tahoma" w:hAnsi="Tahoma" w:cs="Tahoma"/>
                <w:sz w:val="22"/>
                <w:szCs w:val="22"/>
              </w:rPr>
              <w:t>.</w:t>
            </w:r>
          </w:p>
        </w:tc>
      </w:tr>
      <w:tr w:rsidR="009D2E3D" w:rsidRPr="002601CA" w:rsidTr="009D2E3D">
        <w:trPr>
          <w:trHeight w:val="258"/>
        </w:trPr>
        <w:tc>
          <w:tcPr>
            <w:tcW w:w="5103" w:type="dxa"/>
            <w:tcBorders>
              <w:top w:val="single" w:sz="4" w:space="0" w:color="auto"/>
              <w:left w:val="single" w:sz="4" w:space="0" w:color="auto"/>
              <w:bottom w:val="single" w:sz="4" w:space="0" w:color="auto"/>
              <w:right w:val="dashSmallGap" w:sz="4" w:space="0" w:color="auto"/>
            </w:tcBorders>
          </w:tcPr>
          <w:p w:rsidR="009D2E3D" w:rsidRPr="002601CA" w:rsidRDefault="009D2E3D" w:rsidP="00043241">
            <w:pPr>
              <w:keepNext/>
              <w:keepLines/>
              <w:rPr>
                <w:rFonts w:ascii="Tahoma" w:eastAsia="Calibri" w:hAnsi="Tahoma"/>
                <w:b/>
                <w:sz w:val="22"/>
              </w:rPr>
            </w:pPr>
            <w:r w:rsidRPr="008262DB">
              <w:rPr>
                <w:rFonts w:ascii="Tahoma" w:eastAsia="Calibri" w:hAnsi="Tahoma" w:cs="Tahoma"/>
                <w:b/>
                <w:sz w:val="22"/>
                <w:szCs w:val="22"/>
              </w:rPr>
              <w:t>Vodja del – lokacija Verovškova ulica 62 in Verovškova ulica 70, Ljubljana</w:t>
            </w:r>
          </w:p>
        </w:tc>
        <w:tc>
          <w:tcPr>
            <w:tcW w:w="4820" w:type="dxa"/>
            <w:gridSpan w:val="2"/>
            <w:tcBorders>
              <w:top w:val="single" w:sz="4" w:space="0" w:color="auto"/>
              <w:left w:val="dashSmallGap" w:sz="4" w:space="0" w:color="auto"/>
              <w:bottom w:val="single" w:sz="4" w:space="0" w:color="auto"/>
              <w:right w:val="single" w:sz="4" w:space="0" w:color="auto"/>
            </w:tcBorders>
          </w:tcPr>
          <w:p w:rsidR="009D2E3D" w:rsidRPr="00C931E6" w:rsidRDefault="009D2E3D" w:rsidP="00043241">
            <w:pPr>
              <w:keepNext/>
              <w:keepLines/>
              <w:rPr>
                <w:rFonts w:ascii="Tahoma" w:eastAsia="Calibri" w:hAnsi="Tahoma"/>
                <w:b/>
                <w:sz w:val="14"/>
                <w:szCs w:val="14"/>
              </w:rPr>
            </w:pPr>
            <w:r w:rsidRPr="00C931E6">
              <w:rPr>
                <w:rFonts w:ascii="Tahoma" w:eastAsia="Calibri" w:hAnsi="Tahoma"/>
                <w:b/>
                <w:sz w:val="14"/>
                <w:szCs w:val="14"/>
              </w:rPr>
              <w:t>Ime in Priimek/Mobilni telefon/e-pošta:</w:t>
            </w:r>
          </w:p>
          <w:p w:rsidR="00D80420" w:rsidRDefault="00D80420" w:rsidP="00D80420">
            <w:pPr>
              <w:keepNext/>
              <w:keepLines/>
              <w:rPr>
                <w:rFonts w:ascii="Tahoma" w:eastAsia="Calibri" w:hAnsi="Tahoma"/>
                <w:b/>
                <w:sz w:val="22"/>
              </w:rPr>
            </w:pPr>
            <w:r>
              <w:rPr>
                <w:rFonts w:ascii="Tahoma" w:eastAsia="Calibri" w:hAnsi="Tahoma"/>
                <w:b/>
                <w:sz w:val="22"/>
              </w:rPr>
              <w:t>Robert Pobežin</w:t>
            </w:r>
          </w:p>
          <w:p w:rsidR="00D80420" w:rsidRDefault="00D80420" w:rsidP="00D80420">
            <w:pPr>
              <w:keepNext/>
              <w:keepLines/>
              <w:rPr>
                <w:rFonts w:ascii="Tahoma" w:eastAsia="Calibri" w:hAnsi="Tahoma"/>
                <w:sz w:val="22"/>
              </w:rPr>
            </w:pPr>
            <w:r>
              <w:rPr>
                <w:rFonts w:ascii="Tahoma" w:eastAsia="Calibri" w:hAnsi="Tahoma"/>
                <w:sz w:val="22"/>
              </w:rPr>
              <w:t>GSM 041 721 933,</w:t>
            </w:r>
          </w:p>
          <w:p w:rsidR="009D2E3D" w:rsidRPr="00C931E6" w:rsidRDefault="006A07E7" w:rsidP="00D80420">
            <w:pPr>
              <w:keepNext/>
              <w:keepLines/>
              <w:rPr>
                <w:rFonts w:ascii="Tahoma" w:eastAsia="Calibri" w:hAnsi="Tahoma"/>
                <w:sz w:val="22"/>
                <w:szCs w:val="22"/>
              </w:rPr>
            </w:pPr>
            <w:hyperlink r:id="rId16" w:history="1">
              <w:r w:rsidR="00D80420" w:rsidRPr="00C60632">
                <w:rPr>
                  <w:rStyle w:val="Hiperpovezava"/>
                  <w:rFonts w:ascii="Tahoma" w:eastAsia="Calibri" w:hAnsi="Tahoma"/>
                  <w:sz w:val="22"/>
                </w:rPr>
                <w:t>robert.pobezin@energetika-lj.si</w:t>
              </w:r>
            </w:hyperlink>
          </w:p>
        </w:tc>
      </w:tr>
      <w:tr w:rsidR="00486DFB" w:rsidRPr="002601CA" w:rsidTr="009D2E3D">
        <w:trPr>
          <w:trHeight w:val="1027"/>
        </w:trPr>
        <w:tc>
          <w:tcPr>
            <w:tcW w:w="5103" w:type="dxa"/>
            <w:tcBorders>
              <w:top w:val="single" w:sz="4" w:space="0" w:color="auto"/>
              <w:left w:val="single" w:sz="4" w:space="0" w:color="auto"/>
              <w:bottom w:val="single" w:sz="4" w:space="0" w:color="auto"/>
              <w:right w:val="dashSmallGap" w:sz="4" w:space="0" w:color="auto"/>
            </w:tcBorders>
          </w:tcPr>
          <w:p w:rsidR="00486DFB" w:rsidRPr="002601CA" w:rsidRDefault="00486DFB" w:rsidP="00043241">
            <w:pPr>
              <w:keepNext/>
              <w:keepLines/>
              <w:rPr>
                <w:rFonts w:ascii="Tahoma" w:eastAsia="Calibri" w:hAnsi="Tahoma"/>
                <w:b/>
                <w:sz w:val="22"/>
              </w:rPr>
            </w:pPr>
            <w:r w:rsidRPr="002601CA">
              <w:rPr>
                <w:rFonts w:ascii="Tahoma" w:eastAsia="Calibri" w:hAnsi="Tahoma"/>
                <w:b/>
                <w:sz w:val="22"/>
              </w:rPr>
              <w:t xml:space="preserve">Strokovni delavec </w:t>
            </w:r>
            <w:proofErr w:type="spellStart"/>
            <w:r w:rsidRPr="002601CA">
              <w:rPr>
                <w:rFonts w:ascii="Tahoma" w:eastAsia="Calibri" w:hAnsi="Tahoma"/>
                <w:b/>
                <w:sz w:val="22"/>
              </w:rPr>
              <w:t>VpD</w:t>
            </w:r>
            <w:proofErr w:type="spellEnd"/>
            <w:r w:rsidRPr="002601CA">
              <w:rPr>
                <w:rFonts w:ascii="Tahoma" w:eastAsia="Calibri" w:hAnsi="Tahoma"/>
                <w:b/>
                <w:sz w:val="22"/>
              </w:rPr>
              <w:t xml:space="preserve"> in PV – lokaciji Verovškova ulica 62 in Verovškova ulica 70, Ljubljana</w:t>
            </w:r>
          </w:p>
        </w:tc>
        <w:tc>
          <w:tcPr>
            <w:tcW w:w="3343" w:type="dxa"/>
            <w:tcBorders>
              <w:top w:val="single" w:sz="4" w:space="0" w:color="auto"/>
              <w:left w:val="dashSmallGap" w:sz="4" w:space="0" w:color="auto"/>
              <w:bottom w:val="single" w:sz="4" w:space="0" w:color="auto"/>
              <w:right w:val="dashSmallGap" w:sz="4" w:space="0" w:color="auto"/>
            </w:tcBorders>
          </w:tcPr>
          <w:p w:rsidR="00486DFB" w:rsidRPr="002601CA" w:rsidRDefault="00486DFB" w:rsidP="00043241">
            <w:pPr>
              <w:keepNext/>
              <w:keepLines/>
              <w:rPr>
                <w:rFonts w:ascii="Tahoma" w:eastAsia="Calibri" w:hAnsi="Tahoma"/>
                <w:b/>
                <w:sz w:val="12"/>
                <w:szCs w:val="12"/>
              </w:rPr>
            </w:pPr>
            <w:r w:rsidRPr="002601CA">
              <w:rPr>
                <w:rFonts w:ascii="Tahoma" w:eastAsia="Calibri" w:hAnsi="Tahoma"/>
                <w:b/>
                <w:sz w:val="12"/>
                <w:szCs w:val="12"/>
              </w:rPr>
              <w:t>Ime in Priimek/Mobilni telefon/e-pošta</w:t>
            </w:r>
          </w:p>
          <w:p w:rsidR="00486DFB" w:rsidRPr="002601CA" w:rsidRDefault="00486DFB" w:rsidP="00043241">
            <w:pPr>
              <w:keepNext/>
              <w:keepLines/>
              <w:rPr>
                <w:rFonts w:ascii="Tahoma" w:eastAsia="Calibri" w:hAnsi="Tahoma"/>
                <w:b/>
                <w:sz w:val="22"/>
                <w:szCs w:val="22"/>
              </w:rPr>
            </w:pPr>
            <w:r w:rsidRPr="002601CA">
              <w:rPr>
                <w:rFonts w:ascii="Tahoma" w:eastAsia="Calibri" w:hAnsi="Tahoma"/>
                <w:b/>
                <w:sz w:val="22"/>
                <w:szCs w:val="22"/>
              </w:rPr>
              <w:t>Peter Čater</w:t>
            </w:r>
          </w:p>
          <w:p w:rsidR="00486DFB" w:rsidRPr="002601CA" w:rsidRDefault="00486DFB" w:rsidP="00043241">
            <w:pPr>
              <w:keepNext/>
              <w:keepLines/>
              <w:rPr>
                <w:rFonts w:ascii="Tahoma" w:eastAsia="Calibri" w:hAnsi="Tahoma" w:cs="Tahoma"/>
                <w:sz w:val="22"/>
                <w:szCs w:val="22"/>
              </w:rPr>
            </w:pPr>
            <w:r w:rsidRPr="002601CA">
              <w:rPr>
                <w:rFonts w:ascii="Tahoma" w:hAnsi="Tahoma" w:cs="Tahoma"/>
                <w:sz w:val="22"/>
                <w:szCs w:val="22"/>
              </w:rPr>
              <w:t>GSM 051 609 826</w:t>
            </w:r>
          </w:p>
          <w:p w:rsidR="00486DFB" w:rsidRPr="002601CA" w:rsidRDefault="006A07E7" w:rsidP="00043241">
            <w:pPr>
              <w:keepNext/>
              <w:keepLines/>
              <w:rPr>
                <w:rFonts w:ascii="Tahoma" w:eastAsia="Calibri" w:hAnsi="Tahoma" w:cs="Tahoma"/>
                <w:sz w:val="22"/>
                <w:szCs w:val="22"/>
              </w:rPr>
            </w:pPr>
            <w:hyperlink r:id="rId17" w:history="1">
              <w:r w:rsidR="00486DFB" w:rsidRPr="002601CA">
                <w:rPr>
                  <w:rFonts w:ascii="Tahoma" w:eastAsia="Calibri" w:hAnsi="Tahoma" w:cs="Tahoma"/>
                  <w:color w:val="0000FF"/>
                  <w:sz w:val="22"/>
                  <w:szCs w:val="22"/>
                  <w:u w:val="single"/>
                </w:rPr>
                <w:t>peter.cater@energetika-lj.si</w:t>
              </w:r>
            </w:hyperlink>
            <w:r w:rsidR="00486DFB" w:rsidRPr="002601CA">
              <w:rPr>
                <w:rFonts w:ascii="Tahoma" w:eastAsia="Calibri" w:hAnsi="Tahoma" w:cs="Tahoma"/>
                <w:sz w:val="22"/>
                <w:szCs w:val="22"/>
              </w:rPr>
              <w:t xml:space="preserve"> </w:t>
            </w:r>
          </w:p>
        </w:tc>
        <w:tc>
          <w:tcPr>
            <w:tcW w:w="1477" w:type="dxa"/>
            <w:tcBorders>
              <w:top w:val="single" w:sz="4" w:space="0" w:color="auto"/>
              <w:left w:val="dashSmallGap" w:sz="4" w:space="0" w:color="auto"/>
              <w:bottom w:val="single" w:sz="4" w:space="0" w:color="auto"/>
              <w:right w:val="single" w:sz="4" w:space="0" w:color="auto"/>
            </w:tcBorders>
          </w:tcPr>
          <w:p w:rsidR="00486DFB" w:rsidRPr="002601CA" w:rsidRDefault="00486DFB" w:rsidP="00043241">
            <w:pPr>
              <w:keepNext/>
              <w:keepLines/>
              <w:rPr>
                <w:rFonts w:ascii="Tahoma" w:eastAsia="Calibri" w:hAnsi="Tahoma"/>
                <w:b/>
                <w:sz w:val="12"/>
                <w:szCs w:val="12"/>
              </w:rPr>
            </w:pPr>
            <w:r w:rsidRPr="002601CA">
              <w:rPr>
                <w:rFonts w:ascii="Tahoma" w:eastAsia="Calibri" w:hAnsi="Tahoma"/>
                <w:b/>
                <w:sz w:val="12"/>
                <w:szCs w:val="12"/>
              </w:rPr>
              <w:t>Ime in Priimek/Mobilni telefon/e-pošta</w:t>
            </w:r>
          </w:p>
        </w:tc>
      </w:tr>
      <w:tr w:rsidR="00486DFB" w:rsidRPr="002601CA" w:rsidTr="009D2E3D">
        <w:tc>
          <w:tcPr>
            <w:tcW w:w="5103" w:type="dxa"/>
            <w:tcBorders>
              <w:top w:val="single" w:sz="4" w:space="0" w:color="auto"/>
              <w:left w:val="single" w:sz="4" w:space="0" w:color="auto"/>
              <w:bottom w:val="single" w:sz="4" w:space="0" w:color="auto"/>
              <w:right w:val="dashSmallGap" w:sz="4" w:space="0" w:color="auto"/>
            </w:tcBorders>
            <w:hideMark/>
          </w:tcPr>
          <w:p w:rsidR="00486DFB" w:rsidRPr="002601CA" w:rsidRDefault="00486DFB" w:rsidP="00043241">
            <w:pPr>
              <w:keepNext/>
              <w:keepLines/>
              <w:rPr>
                <w:rFonts w:ascii="Tahoma" w:eastAsia="Calibri" w:hAnsi="Tahoma"/>
                <w:b/>
                <w:sz w:val="22"/>
              </w:rPr>
            </w:pPr>
            <w:r w:rsidRPr="002601CA">
              <w:rPr>
                <w:rFonts w:ascii="Tahoma" w:eastAsia="Calibri" w:hAnsi="Tahoma"/>
                <w:b/>
                <w:sz w:val="22"/>
              </w:rPr>
              <w:t>Odg. oseba za nadzor  nad izvajanjem  ravnanja z nevarnimi snovmi in odpadki ter izrednimi razmerami</w:t>
            </w:r>
          </w:p>
        </w:tc>
        <w:tc>
          <w:tcPr>
            <w:tcW w:w="3343" w:type="dxa"/>
            <w:tcBorders>
              <w:top w:val="single" w:sz="4" w:space="0" w:color="auto"/>
              <w:left w:val="dashSmallGap" w:sz="4" w:space="0" w:color="auto"/>
              <w:bottom w:val="single" w:sz="4" w:space="0" w:color="auto"/>
              <w:right w:val="dashSmallGap" w:sz="4" w:space="0" w:color="auto"/>
            </w:tcBorders>
            <w:hideMark/>
          </w:tcPr>
          <w:p w:rsidR="00486DFB" w:rsidRPr="002601CA" w:rsidRDefault="00486DFB" w:rsidP="00043241">
            <w:pPr>
              <w:keepNext/>
              <w:keepLines/>
              <w:rPr>
                <w:rFonts w:ascii="Tahoma" w:eastAsia="Calibri" w:hAnsi="Tahoma"/>
                <w:b/>
                <w:sz w:val="12"/>
                <w:szCs w:val="12"/>
              </w:rPr>
            </w:pPr>
            <w:r w:rsidRPr="002601CA">
              <w:rPr>
                <w:rFonts w:ascii="Tahoma" w:eastAsia="Calibri" w:hAnsi="Tahoma"/>
                <w:b/>
                <w:sz w:val="12"/>
                <w:szCs w:val="12"/>
              </w:rPr>
              <w:t>Ime in Priimek/Mobilni telefon/e-pošta:</w:t>
            </w:r>
          </w:p>
          <w:p w:rsidR="00486DFB" w:rsidRPr="002601CA" w:rsidRDefault="00486DFB" w:rsidP="00043241">
            <w:pPr>
              <w:keepNext/>
              <w:keepLines/>
              <w:rPr>
                <w:rFonts w:ascii="Tahoma" w:eastAsia="Calibri" w:hAnsi="Tahoma"/>
                <w:b/>
                <w:sz w:val="22"/>
              </w:rPr>
            </w:pPr>
            <w:r w:rsidRPr="002601CA">
              <w:rPr>
                <w:rFonts w:ascii="Tahoma" w:eastAsia="Calibri" w:hAnsi="Tahoma"/>
                <w:b/>
                <w:sz w:val="22"/>
              </w:rPr>
              <w:t>Irena Debeljak</w:t>
            </w:r>
          </w:p>
          <w:p w:rsidR="00486DFB" w:rsidRPr="002601CA" w:rsidRDefault="00486DFB" w:rsidP="00043241">
            <w:pPr>
              <w:keepNext/>
              <w:keepLines/>
              <w:rPr>
                <w:rFonts w:ascii="Tahoma" w:eastAsia="Calibri" w:hAnsi="Tahoma"/>
                <w:sz w:val="22"/>
              </w:rPr>
            </w:pPr>
            <w:r w:rsidRPr="002601CA">
              <w:rPr>
                <w:rFonts w:ascii="Tahoma" w:eastAsia="Calibri" w:hAnsi="Tahoma"/>
                <w:sz w:val="22"/>
              </w:rPr>
              <w:t>GSM 041 375 300,</w:t>
            </w:r>
          </w:p>
          <w:p w:rsidR="00486DFB" w:rsidRPr="002601CA" w:rsidRDefault="006A07E7" w:rsidP="00043241">
            <w:pPr>
              <w:keepNext/>
              <w:keepLines/>
              <w:rPr>
                <w:rFonts w:ascii="Tahoma" w:eastAsia="Calibri" w:hAnsi="Tahoma"/>
                <w:b/>
                <w:sz w:val="22"/>
              </w:rPr>
            </w:pPr>
            <w:hyperlink r:id="rId18" w:history="1">
              <w:r w:rsidR="00486DFB" w:rsidRPr="002601CA">
                <w:rPr>
                  <w:rFonts w:ascii="Tahoma" w:eastAsia="Calibri" w:hAnsi="Tahoma"/>
                  <w:color w:val="0000FF"/>
                  <w:sz w:val="22"/>
                  <w:u w:val="single"/>
                </w:rPr>
                <w:t>irena.debeljak@energetika-lj.si</w:t>
              </w:r>
            </w:hyperlink>
            <w:r w:rsidR="00486DFB" w:rsidRPr="002601CA">
              <w:rPr>
                <w:rFonts w:ascii="Tahoma" w:eastAsia="Calibri" w:hAnsi="Tahoma"/>
                <w:sz w:val="22"/>
              </w:rPr>
              <w:t xml:space="preserve">  </w:t>
            </w:r>
          </w:p>
        </w:tc>
        <w:tc>
          <w:tcPr>
            <w:tcW w:w="1477" w:type="dxa"/>
            <w:tcBorders>
              <w:top w:val="single" w:sz="4" w:space="0" w:color="auto"/>
              <w:left w:val="dashSmallGap" w:sz="4" w:space="0" w:color="auto"/>
              <w:bottom w:val="single" w:sz="4" w:space="0" w:color="auto"/>
              <w:right w:val="single" w:sz="4" w:space="0" w:color="auto"/>
            </w:tcBorders>
            <w:shd w:val="clear" w:color="auto" w:fill="D9D9D9"/>
          </w:tcPr>
          <w:p w:rsidR="00486DFB" w:rsidRPr="002601CA" w:rsidRDefault="00486DFB" w:rsidP="00043241">
            <w:pPr>
              <w:keepNext/>
              <w:keepLines/>
              <w:rPr>
                <w:rFonts w:ascii="Tahoma" w:eastAsia="Calibri" w:hAnsi="Tahoma"/>
                <w:sz w:val="22"/>
              </w:rPr>
            </w:pPr>
          </w:p>
        </w:tc>
      </w:tr>
    </w:tbl>
    <w:p w:rsidR="00486DFB" w:rsidRPr="002601CA" w:rsidRDefault="00486DFB" w:rsidP="00043241">
      <w:pPr>
        <w:keepNext/>
        <w:keepLines/>
        <w:rPr>
          <w:rFonts w:ascii="Tahoma" w:eastAsia="Calibri" w:hAnsi="Tahoma"/>
          <w:sz w:val="22"/>
        </w:rPr>
      </w:pPr>
    </w:p>
    <w:p w:rsidR="00486DFB" w:rsidRPr="002601CA" w:rsidRDefault="00486DFB" w:rsidP="00043241">
      <w:pPr>
        <w:keepNext/>
        <w:keepLines/>
        <w:rPr>
          <w:rFonts w:ascii="Tahoma" w:eastAsia="Calibri" w:hAnsi="Tahoma"/>
          <w:sz w:val="22"/>
        </w:rPr>
      </w:pPr>
    </w:p>
    <w:p w:rsidR="00043241" w:rsidRPr="008262DB" w:rsidRDefault="00043241" w:rsidP="00043241">
      <w:pPr>
        <w:keepNext/>
        <w:keepLines/>
        <w:ind w:left="705" w:hanging="705"/>
        <w:rPr>
          <w:rFonts w:ascii="Tahoma" w:eastAsia="Calibri" w:hAnsi="Tahoma" w:cs="Tahoma"/>
          <w:sz w:val="22"/>
          <w:szCs w:val="22"/>
        </w:rPr>
      </w:pPr>
      <w:r w:rsidRPr="008262DB">
        <w:rPr>
          <w:rFonts w:ascii="Tahoma" w:eastAsia="Calibri" w:hAnsi="Tahoma" w:cs="Tahoma"/>
          <w:b/>
          <w:sz w:val="22"/>
          <w:szCs w:val="22"/>
        </w:rPr>
        <w:t>IV.2. Določitev skupnih nalog vseh odgovornih oseb</w:t>
      </w:r>
      <w:r w:rsidRPr="008262DB">
        <w:rPr>
          <w:rFonts w:ascii="Tahoma" w:eastAsia="Calibri" w:hAnsi="Tahoma" w:cs="Tahoma"/>
          <w:sz w:val="22"/>
          <w:szCs w:val="22"/>
        </w:rPr>
        <w:t>:</w:t>
      </w:r>
    </w:p>
    <w:p w:rsidR="00043241" w:rsidRPr="008262DB" w:rsidRDefault="00043241" w:rsidP="00043241">
      <w:pPr>
        <w:keepNext/>
        <w:keepLines/>
        <w:ind w:left="705" w:hanging="705"/>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sz w:val="22"/>
          <w:szCs w:val="22"/>
        </w:rPr>
        <w:t>Odgovorne osebe po tem sporazumu imajo naslednje skupne naloge in obveznosti: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t>obvezno se morajo udeležiti vseh sestankov, ki jih skliče skrbnik okvirnega sporazuma, zlasti pa  uvodnega sestanka najmanj 10 (deset) dni pred pričetkom del in z Uvedbo določiti skupne varnostne ukrepe;</w:t>
      </w: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lastRenderedPageBreak/>
        <w:t>obvezno morajo zahtevati sklic sestanka v primeru izrednih razmer ali pojavov neposredne nevarnosti na delovišču, ki na uvodnem sestanku in ogledu niso bili ugotovljeni;</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t>odgovorne so za striktno izvajanje ukrepov, določenih s tem sporazumom, ter upoštevati pisne in, v nujnih primerih, ustne zahteve skrbnika okvirnega sporazuma;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t>v primeru kršitev določil tega sporazuma so dolžne zaustaviti dela, dokler se kršitev ne odpravi, samo kršitev pa morajo vpisati v Knjigo ukrepov in obvestiti ostale odgovorne osebe po tem sporazumu;</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t>v primeru težjih kršitev oz neposredne nevarnosti za življenje in zdravje delavcev na delovišču, so dolžne obvesti direktorja naročnika in izvajalca;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t>proti podpisu seznanijo vsak svoje delavce  z varnostnimi ukrepi, ki so določeni z Uvedbo delavcev v delo na skupnem delovišču;</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7"/>
        </w:numPr>
        <w:jc w:val="both"/>
        <w:rPr>
          <w:rFonts w:ascii="Tahoma" w:eastAsia="Calibri" w:hAnsi="Tahoma" w:cs="Tahoma"/>
          <w:sz w:val="22"/>
          <w:szCs w:val="22"/>
        </w:rPr>
      </w:pPr>
      <w:r w:rsidRPr="008262DB">
        <w:rPr>
          <w:rFonts w:ascii="Tahoma" w:eastAsia="Calibri" w:hAnsi="Tahoma" w:cs="Tahoma"/>
          <w:sz w:val="22"/>
          <w:szCs w:val="22"/>
        </w:rPr>
        <w:t>vse opažene pomanjkljivosti so dolžni vpisovati v Knjigo ukrepov.</w:t>
      </w:r>
    </w:p>
    <w:p w:rsidR="00043241" w:rsidRPr="008262DB" w:rsidRDefault="00043241" w:rsidP="00043241">
      <w:pPr>
        <w:keepNext/>
        <w:keepLines/>
        <w:ind w:left="705" w:hanging="705"/>
        <w:rPr>
          <w:rFonts w:ascii="Tahoma" w:eastAsia="Calibri" w:hAnsi="Tahoma" w:cs="Tahoma"/>
          <w:b/>
          <w:sz w:val="22"/>
          <w:szCs w:val="22"/>
        </w:rPr>
      </w:pPr>
    </w:p>
    <w:p w:rsidR="00043241" w:rsidRPr="008262DB" w:rsidRDefault="00043241" w:rsidP="00043241">
      <w:pPr>
        <w:keepNext/>
        <w:keepLines/>
        <w:ind w:left="705" w:hanging="705"/>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b/>
          <w:sz w:val="22"/>
          <w:szCs w:val="22"/>
        </w:rPr>
        <w:t>V.3. Določitev posebnih pristojnosti in odgovornosti odgovornih oseb</w:t>
      </w:r>
      <w:r w:rsidRPr="008262DB">
        <w:rPr>
          <w:rFonts w:ascii="Tahoma" w:eastAsia="Calibri" w:hAnsi="Tahoma" w:cs="Tahoma"/>
          <w:sz w:val="22"/>
          <w:szCs w:val="22"/>
        </w:rPr>
        <w:t>:</w:t>
      </w: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b/>
          <w:sz w:val="22"/>
          <w:szCs w:val="22"/>
        </w:rPr>
        <w:t xml:space="preserve">Oseba za usklajevanje ukrepov na skupnih deloviščih </w:t>
      </w:r>
      <w:r w:rsidRPr="008262DB">
        <w:rPr>
          <w:rFonts w:ascii="Tahoma" w:eastAsia="Calibri" w:hAnsi="Tahoma" w:cs="Tahoma"/>
          <w:sz w:val="22"/>
          <w:szCs w:val="22"/>
        </w:rPr>
        <w:t>ima naslednje posebne naloge:</w:t>
      </w: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2A79E1">
      <w:pPr>
        <w:keepNext/>
        <w:keepLines/>
        <w:numPr>
          <w:ilvl w:val="0"/>
          <w:numId w:val="38"/>
        </w:numPr>
        <w:jc w:val="both"/>
        <w:rPr>
          <w:rFonts w:ascii="Tahoma" w:eastAsia="Calibri" w:hAnsi="Tahoma" w:cs="Tahoma"/>
          <w:sz w:val="22"/>
          <w:szCs w:val="22"/>
        </w:rPr>
      </w:pPr>
      <w:r w:rsidRPr="008262DB">
        <w:rPr>
          <w:rFonts w:ascii="Tahoma" w:eastAsia="Calibri" w:hAnsi="Tahoma" w:cs="Tahoma"/>
          <w:sz w:val="22"/>
          <w:szCs w:val="22"/>
        </w:rPr>
        <w:t>odgovoren je za sklic uvodnega sestanka in periodičnih sestankov ali sestankov v primeru težjih kršitev skupnih varnostnih ukrepov;</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8"/>
        </w:numPr>
        <w:jc w:val="both"/>
        <w:rPr>
          <w:rFonts w:ascii="Tahoma" w:eastAsia="Calibri" w:hAnsi="Tahoma" w:cs="Tahoma"/>
          <w:sz w:val="22"/>
          <w:szCs w:val="22"/>
        </w:rPr>
      </w:pPr>
      <w:r w:rsidRPr="008262DB">
        <w:rPr>
          <w:rFonts w:ascii="Tahoma" w:eastAsia="Calibri" w:hAnsi="Tahoma" w:cs="Tahoma"/>
          <w:sz w:val="22"/>
          <w:szCs w:val="22"/>
        </w:rPr>
        <w:t>odgovoren je za usklajeno izvajanje ukrepov, določenih na podlagi tega sporazuma, z namenom, da ne pride do medsebojnega ogrožanja delavcev na skupnem delovišču;</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8"/>
        </w:numPr>
        <w:jc w:val="both"/>
        <w:rPr>
          <w:rFonts w:ascii="Tahoma" w:eastAsia="Calibri" w:hAnsi="Tahoma" w:cs="Tahoma"/>
          <w:sz w:val="22"/>
          <w:szCs w:val="22"/>
        </w:rPr>
      </w:pPr>
      <w:r w:rsidRPr="008262DB">
        <w:rPr>
          <w:rFonts w:ascii="Tahoma" w:eastAsia="Calibri" w:hAnsi="Tahoma" w:cs="Tahoma"/>
          <w:sz w:val="22"/>
          <w:szCs w:val="22"/>
        </w:rPr>
        <w:t>v primeru posega v obratovalno stanje energetskih naprav je dolžan poskrbeti za izvedbo tehnoloških varnostnih ukrepov, zlasti pa ukrepov za  varno izločitev naprav ali dela energetskih naprav in izdajo dovoljenja za delo;</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38"/>
        </w:numPr>
        <w:jc w:val="both"/>
        <w:rPr>
          <w:rFonts w:ascii="Tahoma" w:eastAsia="Calibri" w:hAnsi="Tahoma" w:cs="Tahoma"/>
          <w:sz w:val="22"/>
          <w:szCs w:val="22"/>
        </w:rPr>
      </w:pPr>
      <w:r w:rsidRPr="008262DB">
        <w:rPr>
          <w:rFonts w:ascii="Tahoma" w:eastAsia="Calibri" w:hAnsi="Tahoma" w:cs="Tahoma"/>
          <w:sz w:val="22"/>
          <w:szCs w:val="22"/>
        </w:rPr>
        <w:t>v primeru morebitnih potreb izvajalca po posebni delovni opremi in pripomočkih, zlasti pa za potrebe dvigovanja in prenosa bremen z mostnimi dvigali in dela na višini z gradbenimi odri, posreduje pri pristojnih službah.</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jc w:val="both"/>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b/>
          <w:sz w:val="22"/>
          <w:szCs w:val="22"/>
        </w:rPr>
        <w:t>Vodja del – izvajalec</w:t>
      </w:r>
      <w:r w:rsidRPr="008262DB">
        <w:rPr>
          <w:rFonts w:ascii="Tahoma" w:eastAsia="Calibri" w:hAnsi="Tahoma" w:cs="Tahoma"/>
          <w:sz w:val="22"/>
          <w:szCs w:val="22"/>
        </w:rPr>
        <w:t xml:space="preserve"> ima naslednje posebne naloge:</w:t>
      </w: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2A79E1">
      <w:pPr>
        <w:keepNext/>
        <w:keepLines/>
        <w:numPr>
          <w:ilvl w:val="0"/>
          <w:numId w:val="39"/>
        </w:numPr>
        <w:jc w:val="both"/>
        <w:rPr>
          <w:rFonts w:ascii="Tahoma" w:eastAsia="Calibri" w:hAnsi="Tahoma" w:cs="Tahoma"/>
          <w:b/>
          <w:sz w:val="22"/>
          <w:szCs w:val="22"/>
        </w:rPr>
      </w:pPr>
      <w:r w:rsidRPr="008262DB">
        <w:rPr>
          <w:rFonts w:ascii="Tahoma" w:eastAsia="Calibri" w:hAnsi="Tahoma" w:cs="Tahoma"/>
          <w:sz w:val="22"/>
          <w:szCs w:val="22"/>
        </w:rPr>
        <w:t xml:space="preserve">na uvodnem sestanku predloži skrbniku okvirnega sporazuma na vpogled vso zahtevano dokumentacijo iz točke III.3. tega sporazuma; </w:t>
      </w:r>
    </w:p>
    <w:p w:rsidR="00043241" w:rsidRPr="008262DB" w:rsidRDefault="00043241" w:rsidP="00043241">
      <w:pPr>
        <w:keepNext/>
        <w:keepLines/>
        <w:ind w:left="720"/>
        <w:contextualSpacing/>
        <w:jc w:val="both"/>
        <w:rPr>
          <w:rFonts w:ascii="Tahoma" w:eastAsia="Calibri" w:hAnsi="Tahoma" w:cs="Tahoma"/>
          <w:b/>
          <w:sz w:val="22"/>
          <w:szCs w:val="22"/>
        </w:rPr>
      </w:pPr>
    </w:p>
    <w:p w:rsidR="00043241" w:rsidRPr="008262DB" w:rsidRDefault="00043241" w:rsidP="002A79E1">
      <w:pPr>
        <w:keepNext/>
        <w:keepLines/>
        <w:numPr>
          <w:ilvl w:val="0"/>
          <w:numId w:val="39"/>
        </w:numPr>
        <w:jc w:val="both"/>
        <w:rPr>
          <w:rFonts w:ascii="Tahoma" w:eastAsia="Calibri" w:hAnsi="Tahoma" w:cs="Tahoma"/>
          <w:b/>
          <w:sz w:val="22"/>
          <w:szCs w:val="22"/>
        </w:rPr>
      </w:pPr>
      <w:r w:rsidRPr="008262DB">
        <w:rPr>
          <w:rFonts w:ascii="Tahoma" w:eastAsia="Calibri" w:hAnsi="Tahoma" w:cs="Tahoma"/>
          <w:sz w:val="22"/>
          <w:szCs w:val="22"/>
        </w:rPr>
        <w:t>druge odgovorne osebe je dolžan seznaniti tehnologijo/načina izvajanja del in z nevarnostmi, ki iz njih izvirajo;</w:t>
      </w:r>
    </w:p>
    <w:p w:rsidR="00043241" w:rsidRPr="008262DB" w:rsidRDefault="00043241" w:rsidP="00043241">
      <w:pPr>
        <w:keepNext/>
        <w:keepLines/>
        <w:ind w:left="720"/>
        <w:contextualSpacing/>
        <w:jc w:val="both"/>
        <w:rPr>
          <w:rFonts w:ascii="Tahoma" w:eastAsia="Calibri" w:hAnsi="Tahoma" w:cs="Tahoma"/>
          <w:b/>
          <w:sz w:val="22"/>
          <w:szCs w:val="22"/>
        </w:rPr>
      </w:pPr>
    </w:p>
    <w:p w:rsidR="00043241" w:rsidRPr="008262DB" w:rsidRDefault="00043241" w:rsidP="002A79E1">
      <w:pPr>
        <w:keepNext/>
        <w:keepLines/>
        <w:numPr>
          <w:ilvl w:val="0"/>
          <w:numId w:val="39"/>
        </w:numPr>
        <w:jc w:val="both"/>
        <w:rPr>
          <w:rFonts w:ascii="Tahoma" w:eastAsia="Calibri" w:hAnsi="Tahoma" w:cs="Tahoma"/>
          <w:b/>
          <w:sz w:val="22"/>
          <w:szCs w:val="22"/>
        </w:rPr>
      </w:pPr>
      <w:r w:rsidRPr="008262DB">
        <w:rPr>
          <w:rFonts w:ascii="Tahoma" w:eastAsia="Calibri" w:hAnsi="Tahoma" w:cs="Tahoma"/>
          <w:sz w:val="22"/>
          <w:szCs w:val="22"/>
        </w:rPr>
        <w:t>odgovarja za striktno spoštovanje določil internih predpisov naročnika, ki so v veljavi na območju dela in gibanja delavcev izvajalca, kot tudi ustnih opozoril odgovornih oseb naročnika;</w:t>
      </w:r>
    </w:p>
    <w:p w:rsidR="00043241" w:rsidRPr="008262DB" w:rsidRDefault="00043241" w:rsidP="00043241">
      <w:pPr>
        <w:keepNext/>
        <w:keepLines/>
        <w:ind w:left="720"/>
        <w:contextualSpacing/>
        <w:jc w:val="both"/>
        <w:rPr>
          <w:rFonts w:ascii="Tahoma" w:eastAsia="Calibri" w:hAnsi="Tahoma" w:cs="Tahoma"/>
          <w:b/>
          <w:sz w:val="22"/>
          <w:szCs w:val="22"/>
        </w:rPr>
      </w:pPr>
    </w:p>
    <w:p w:rsidR="00043241" w:rsidRPr="008262DB" w:rsidRDefault="00043241" w:rsidP="002A79E1">
      <w:pPr>
        <w:keepNext/>
        <w:keepLines/>
        <w:numPr>
          <w:ilvl w:val="0"/>
          <w:numId w:val="39"/>
        </w:numPr>
        <w:jc w:val="both"/>
        <w:rPr>
          <w:rFonts w:ascii="Tahoma" w:eastAsia="Calibri" w:hAnsi="Tahoma" w:cs="Tahoma"/>
          <w:b/>
          <w:sz w:val="22"/>
          <w:szCs w:val="22"/>
        </w:rPr>
      </w:pPr>
      <w:r w:rsidRPr="008262DB">
        <w:rPr>
          <w:rFonts w:ascii="Tahoma" w:eastAsia="Calibri" w:hAnsi="Tahoma" w:cs="Tahoma"/>
          <w:sz w:val="22"/>
          <w:szCs w:val="22"/>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043241" w:rsidRPr="008262DB" w:rsidRDefault="00043241" w:rsidP="00043241">
      <w:pPr>
        <w:keepNext/>
        <w:keepLines/>
        <w:ind w:left="720"/>
        <w:contextualSpacing/>
        <w:jc w:val="both"/>
        <w:rPr>
          <w:rFonts w:ascii="Tahoma" w:eastAsia="Calibri" w:hAnsi="Tahoma" w:cs="Tahoma"/>
          <w:b/>
          <w:sz w:val="22"/>
          <w:szCs w:val="22"/>
        </w:rPr>
      </w:pPr>
    </w:p>
    <w:p w:rsidR="00043241" w:rsidRPr="008262DB" w:rsidRDefault="00043241" w:rsidP="002A79E1">
      <w:pPr>
        <w:keepNext/>
        <w:keepLines/>
        <w:numPr>
          <w:ilvl w:val="0"/>
          <w:numId w:val="39"/>
        </w:numPr>
        <w:jc w:val="both"/>
        <w:rPr>
          <w:rFonts w:ascii="Tahoma" w:eastAsia="Calibri" w:hAnsi="Tahoma" w:cs="Tahoma"/>
          <w:b/>
          <w:sz w:val="22"/>
          <w:szCs w:val="22"/>
        </w:rPr>
      </w:pPr>
      <w:r w:rsidRPr="008262DB">
        <w:rPr>
          <w:rFonts w:ascii="Tahoma" w:eastAsia="Calibri" w:hAnsi="Tahoma" w:cs="Tahoma"/>
          <w:sz w:val="22"/>
          <w:szCs w:val="22"/>
        </w:rPr>
        <w:t>v primeru kršitev določil tega sporazuma, s strani njegovih delavcev, je dolžan takoj zaustaviti dela, ter ukrepati zoper kršitelje.</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jc w:val="both"/>
        <w:rPr>
          <w:rFonts w:ascii="Tahoma" w:eastAsia="Calibri" w:hAnsi="Tahoma" w:cs="Tahoma"/>
          <w:b/>
          <w:sz w:val="22"/>
          <w:szCs w:val="22"/>
        </w:rPr>
      </w:pPr>
    </w:p>
    <w:p w:rsidR="00043241" w:rsidRPr="008262DB" w:rsidRDefault="00043241" w:rsidP="00043241">
      <w:pPr>
        <w:keepNext/>
        <w:keepLines/>
        <w:jc w:val="both"/>
        <w:rPr>
          <w:rFonts w:ascii="Tahoma" w:eastAsia="Calibri" w:hAnsi="Tahoma" w:cs="Tahoma"/>
          <w:sz w:val="22"/>
          <w:szCs w:val="22"/>
        </w:rPr>
      </w:pPr>
      <w:r w:rsidRPr="008262DB">
        <w:rPr>
          <w:rFonts w:ascii="Tahoma" w:eastAsia="Calibri" w:hAnsi="Tahoma" w:cs="Tahoma"/>
          <w:b/>
          <w:sz w:val="22"/>
          <w:szCs w:val="22"/>
        </w:rPr>
        <w:t>Odgovorne osebe OE naročnika</w:t>
      </w:r>
      <w:r w:rsidRPr="008262DB">
        <w:rPr>
          <w:rFonts w:ascii="Tahoma" w:eastAsia="Calibri" w:hAnsi="Tahoma" w:cs="Tahoma"/>
          <w:sz w:val="22"/>
          <w:szCs w:val="22"/>
        </w:rPr>
        <w:t xml:space="preserve"> ima naslednje posebne naloge:</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2A79E1">
      <w:pPr>
        <w:keepNext/>
        <w:keepLines/>
        <w:numPr>
          <w:ilvl w:val="0"/>
          <w:numId w:val="40"/>
        </w:numPr>
        <w:jc w:val="both"/>
        <w:rPr>
          <w:rFonts w:ascii="Tahoma" w:eastAsia="Calibri" w:hAnsi="Tahoma" w:cs="Tahoma"/>
          <w:sz w:val="22"/>
          <w:szCs w:val="22"/>
        </w:rPr>
      </w:pPr>
      <w:r w:rsidRPr="008262DB">
        <w:rPr>
          <w:rFonts w:ascii="Tahoma" w:eastAsia="Calibri" w:hAnsi="Tahoma" w:cs="Tahoma"/>
          <w:sz w:val="22"/>
          <w:szCs w:val="22"/>
        </w:rPr>
        <w:t>vodjo del izvajalca so dolžni seznaniti z delovnimi procesi v podjetju, ki potekajo na območju ali v neposredni bližini del po okvirnem sporazumu oziroma delovišča;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40"/>
        </w:numPr>
        <w:jc w:val="both"/>
        <w:rPr>
          <w:rFonts w:ascii="Tahoma" w:eastAsia="Calibri" w:hAnsi="Tahoma" w:cs="Tahoma"/>
          <w:sz w:val="22"/>
          <w:szCs w:val="22"/>
        </w:rPr>
      </w:pPr>
      <w:r w:rsidRPr="008262DB">
        <w:rPr>
          <w:rFonts w:ascii="Tahoma" w:eastAsia="Calibri" w:hAnsi="Tahoma" w:cs="Tahoma"/>
          <w:sz w:val="22"/>
          <w:szCs w:val="22"/>
        </w:rPr>
        <w:t>poskrbijo, da so delavci OE, ki jih vodijo, seznanjeni z nevarnostmi in varnostnimi ukrepi, ki so določeni z Uvedbo delavcev v delo na skupnem delovišču.</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b/>
          <w:sz w:val="22"/>
          <w:szCs w:val="22"/>
        </w:rPr>
        <w:t xml:space="preserve">Strokovni delavci za </w:t>
      </w:r>
      <w:proofErr w:type="spellStart"/>
      <w:r w:rsidRPr="008262DB">
        <w:rPr>
          <w:rFonts w:ascii="Tahoma" w:eastAsia="Calibri" w:hAnsi="Tahoma" w:cs="Tahoma"/>
          <w:b/>
          <w:sz w:val="22"/>
          <w:szCs w:val="22"/>
        </w:rPr>
        <w:t>VpD</w:t>
      </w:r>
      <w:proofErr w:type="spellEnd"/>
      <w:r w:rsidRPr="008262DB">
        <w:rPr>
          <w:rFonts w:ascii="Tahoma" w:eastAsia="Calibri" w:hAnsi="Tahoma" w:cs="Tahoma"/>
          <w:b/>
          <w:sz w:val="22"/>
          <w:szCs w:val="22"/>
        </w:rPr>
        <w:t xml:space="preserve"> in PV</w:t>
      </w:r>
      <w:r w:rsidRPr="008262DB">
        <w:rPr>
          <w:rFonts w:ascii="Tahoma" w:eastAsia="Calibri" w:hAnsi="Tahoma" w:cs="Tahoma"/>
          <w:sz w:val="22"/>
          <w:szCs w:val="22"/>
        </w:rPr>
        <w:t xml:space="preserve"> imajo po tem sporazumu naslednje posebne naloge:</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2A79E1">
      <w:pPr>
        <w:keepNext/>
        <w:keepLines/>
        <w:numPr>
          <w:ilvl w:val="0"/>
          <w:numId w:val="41"/>
        </w:numPr>
        <w:jc w:val="both"/>
        <w:rPr>
          <w:rFonts w:ascii="Tahoma" w:eastAsia="Calibri" w:hAnsi="Tahoma" w:cs="Tahoma"/>
          <w:sz w:val="22"/>
          <w:szCs w:val="22"/>
        </w:rPr>
      </w:pPr>
      <w:r w:rsidRPr="008262DB">
        <w:rPr>
          <w:rFonts w:ascii="Tahoma" w:eastAsia="Calibri" w:hAnsi="Tahoma" w:cs="Tahoma"/>
          <w:sz w:val="22"/>
          <w:szCs w:val="22"/>
        </w:rPr>
        <w:t>strokovni delavec naročnika je dolžan seznaniti vodjo del izvajalca z internimi predpisi iz varstva pri delu in požarnega varstva, ki so veljavni na območju skupnega delovišča;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41"/>
        </w:numPr>
        <w:jc w:val="both"/>
        <w:rPr>
          <w:rFonts w:ascii="Tahoma" w:eastAsia="Calibri" w:hAnsi="Tahoma" w:cs="Tahoma"/>
          <w:sz w:val="22"/>
          <w:szCs w:val="22"/>
        </w:rPr>
      </w:pPr>
      <w:r w:rsidRPr="008262DB">
        <w:rPr>
          <w:rFonts w:ascii="Tahoma" w:eastAsia="Calibri" w:hAnsi="Tahoma" w:cs="Tahoma"/>
          <w:sz w:val="22"/>
          <w:szCs w:val="22"/>
        </w:rPr>
        <w:t>dolžan je izvajati zakonsko določen notranji nadzor nad izvajanjem ukrepov iz varstva pri delu in požarnega varstva;</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41"/>
        </w:numPr>
        <w:jc w:val="both"/>
        <w:rPr>
          <w:rFonts w:ascii="Tahoma" w:eastAsia="Calibri" w:hAnsi="Tahoma" w:cs="Tahoma"/>
          <w:sz w:val="22"/>
          <w:szCs w:val="22"/>
        </w:rPr>
      </w:pPr>
      <w:r w:rsidRPr="008262DB">
        <w:rPr>
          <w:rFonts w:ascii="Tahoma" w:eastAsia="Calibri" w:hAnsi="Tahoma" w:cs="Tahoma"/>
          <w:sz w:val="22"/>
          <w:szCs w:val="22"/>
        </w:rPr>
        <w:t>v primeru poškodbe pri delu njihovih delavcev so dolžni opraviti interno raziskavo in prijavo poškodbe v skladu z zakonom.</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ind w:left="705" w:hanging="705"/>
        <w:jc w:val="both"/>
        <w:rPr>
          <w:rFonts w:ascii="Tahoma" w:eastAsia="Calibri" w:hAnsi="Tahoma" w:cs="Tahoma"/>
          <w:b/>
          <w:sz w:val="22"/>
          <w:szCs w:val="22"/>
        </w:rPr>
      </w:pPr>
    </w:p>
    <w:p w:rsidR="00043241" w:rsidRPr="008262DB" w:rsidRDefault="00043241" w:rsidP="00043241">
      <w:pPr>
        <w:keepNext/>
        <w:keepLines/>
        <w:ind w:left="705" w:hanging="705"/>
        <w:jc w:val="both"/>
        <w:rPr>
          <w:rFonts w:ascii="Tahoma" w:eastAsia="Calibri" w:hAnsi="Tahoma" w:cs="Tahoma"/>
          <w:sz w:val="22"/>
          <w:szCs w:val="22"/>
        </w:rPr>
      </w:pPr>
      <w:r w:rsidRPr="008262DB">
        <w:rPr>
          <w:rFonts w:ascii="Tahoma" w:eastAsia="Calibri" w:hAnsi="Tahoma" w:cs="Tahoma"/>
          <w:b/>
          <w:sz w:val="22"/>
          <w:szCs w:val="22"/>
        </w:rPr>
        <w:t xml:space="preserve">Odgovorna oseba za nadzor nad izvajanjem ravnanja z nevarnimi snovmi in odpadki ter izrednimi razmerami </w:t>
      </w:r>
      <w:r w:rsidRPr="008262DB">
        <w:rPr>
          <w:rFonts w:ascii="Tahoma" w:eastAsia="Calibri" w:hAnsi="Tahoma" w:cs="Tahoma"/>
          <w:sz w:val="22"/>
          <w:szCs w:val="22"/>
        </w:rPr>
        <w:t>ima naslednje posebne naloge:</w:t>
      </w:r>
    </w:p>
    <w:p w:rsidR="00043241" w:rsidRPr="008262DB" w:rsidRDefault="00043241" w:rsidP="00043241">
      <w:pPr>
        <w:keepNext/>
        <w:keepLines/>
        <w:ind w:left="705" w:hanging="705"/>
        <w:jc w:val="both"/>
        <w:rPr>
          <w:rFonts w:ascii="Tahoma" w:eastAsia="Calibri" w:hAnsi="Tahoma" w:cs="Tahoma"/>
          <w:sz w:val="22"/>
          <w:szCs w:val="22"/>
        </w:rPr>
      </w:pPr>
    </w:p>
    <w:p w:rsidR="00043241" w:rsidRPr="008262DB" w:rsidRDefault="00043241" w:rsidP="002A79E1">
      <w:pPr>
        <w:keepNext/>
        <w:keepLines/>
        <w:numPr>
          <w:ilvl w:val="0"/>
          <w:numId w:val="42"/>
        </w:numPr>
        <w:jc w:val="both"/>
        <w:rPr>
          <w:rFonts w:ascii="Tahoma" w:eastAsia="Calibri" w:hAnsi="Tahoma" w:cs="Tahoma"/>
          <w:sz w:val="22"/>
          <w:szCs w:val="22"/>
        </w:rPr>
      </w:pPr>
      <w:r w:rsidRPr="008262DB">
        <w:rPr>
          <w:rFonts w:ascii="Tahoma" w:eastAsia="Calibri" w:hAnsi="Tahoma" w:cs="Tahoma"/>
          <w:sz w:val="22"/>
          <w:szCs w:val="22"/>
        </w:rPr>
        <w:t>seznanitev delavcev izvajalca z zahtevami sistema ravnanja z okoljem;</w:t>
      </w:r>
    </w:p>
    <w:p w:rsidR="00043241" w:rsidRPr="008262DB" w:rsidRDefault="00043241" w:rsidP="00043241">
      <w:pPr>
        <w:keepNext/>
        <w:keepLines/>
        <w:ind w:left="720"/>
        <w:contextualSpacing/>
        <w:jc w:val="both"/>
        <w:rPr>
          <w:rFonts w:ascii="Tahoma" w:eastAsia="Calibri" w:hAnsi="Tahoma" w:cs="Tahoma"/>
          <w:sz w:val="22"/>
          <w:szCs w:val="22"/>
        </w:rPr>
      </w:pPr>
    </w:p>
    <w:p w:rsidR="00043241" w:rsidRPr="008262DB" w:rsidRDefault="00043241" w:rsidP="002A79E1">
      <w:pPr>
        <w:keepNext/>
        <w:keepLines/>
        <w:numPr>
          <w:ilvl w:val="0"/>
          <w:numId w:val="42"/>
        </w:numPr>
        <w:jc w:val="both"/>
        <w:rPr>
          <w:rFonts w:ascii="Tahoma" w:eastAsia="Calibri" w:hAnsi="Tahoma" w:cs="Tahoma"/>
          <w:sz w:val="22"/>
          <w:szCs w:val="22"/>
        </w:rPr>
      </w:pPr>
      <w:r w:rsidRPr="008262DB">
        <w:rPr>
          <w:rFonts w:ascii="Tahoma" w:eastAsia="Calibri" w:hAnsi="Tahoma" w:cs="Tahoma"/>
          <w:sz w:val="22"/>
          <w:szCs w:val="22"/>
        </w:rPr>
        <w:t>nadzor nad izvajanjem ravnanja z nevarnimi snovmi in odpadki ter izrednimi razmerami na skupnem delovišču.</w:t>
      </w: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jc w:val="both"/>
        <w:rPr>
          <w:rFonts w:ascii="Tahoma" w:eastAsia="Calibri" w:hAnsi="Tahoma" w:cs="Tahoma"/>
          <w:sz w:val="22"/>
          <w:szCs w:val="22"/>
        </w:rPr>
      </w:pPr>
    </w:p>
    <w:p w:rsidR="00043241" w:rsidRPr="008262DB" w:rsidRDefault="00043241" w:rsidP="00043241">
      <w:pPr>
        <w:keepNext/>
        <w:keepLines/>
        <w:tabs>
          <w:tab w:val="left" w:pos="709"/>
        </w:tabs>
        <w:spacing w:after="200" w:line="276" w:lineRule="auto"/>
        <w:ind w:right="45"/>
        <w:jc w:val="both"/>
        <w:rPr>
          <w:rFonts w:ascii="Tahoma" w:hAnsi="Tahoma" w:cs="Tahoma"/>
          <w:b/>
          <w:bCs/>
          <w:sz w:val="22"/>
          <w:szCs w:val="22"/>
        </w:rPr>
      </w:pPr>
      <w:r w:rsidRPr="008262DB">
        <w:rPr>
          <w:rFonts w:ascii="Tahoma" w:eastAsia="Calibri" w:hAnsi="Tahoma" w:cs="Tahoma"/>
          <w:b/>
          <w:sz w:val="22"/>
          <w:szCs w:val="22"/>
          <w:lang w:eastAsia="en-US"/>
        </w:rPr>
        <w:t>V.</w:t>
      </w:r>
      <w:r w:rsidRPr="008262DB">
        <w:rPr>
          <w:rFonts w:ascii="Tahoma" w:eastAsia="Calibri" w:hAnsi="Tahoma" w:cs="Tahoma"/>
          <w:sz w:val="22"/>
          <w:szCs w:val="22"/>
          <w:lang w:eastAsia="en-US"/>
        </w:rPr>
        <w:t xml:space="preserve"> </w:t>
      </w:r>
      <w:r w:rsidRPr="008262DB">
        <w:rPr>
          <w:rFonts w:ascii="Tahoma" w:eastAsia="Calibri" w:hAnsi="Tahoma" w:cs="Tahoma"/>
          <w:sz w:val="22"/>
          <w:szCs w:val="22"/>
          <w:lang w:eastAsia="en-US"/>
        </w:rPr>
        <w:tab/>
      </w:r>
      <w:r w:rsidRPr="008262DB">
        <w:rPr>
          <w:rFonts w:ascii="Tahoma" w:eastAsia="Calibri" w:hAnsi="Tahoma" w:cs="Tahoma"/>
          <w:b/>
          <w:sz w:val="22"/>
          <w:szCs w:val="22"/>
          <w:lang w:eastAsia="en-US"/>
        </w:rPr>
        <w:t>KONČNE DOLOČBE</w:t>
      </w:r>
      <w:r w:rsidRPr="008262DB">
        <w:rPr>
          <w:rFonts w:ascii="Tahoma" w:hAnsi="Tahoma" w:cs="Tahoma"/>
          <w:b/>
          <w:bCs/>
          <w:sz w:val="22"/>
          <w:szCs w:val="22"/>
        </w:rPr>
        <w:t xml:space="preserve"> </w:t>
      </w:r>
    </w:p>
    <w:p w:rsidR="00043241" w:rsidRDefault="00043241" w:rsidP="00043241">
      <w:pPr>
        <w:keepNext/>
        <w:keepLines/>
        <w:tabs>
          <w:tab w:val="left" w:pos="709"/>
        </w:tabs>
        <w:ind w:left="705" w:right="45" w:hanging="705"/>
        <w:jc w:val="both"/>
        <w:rPr>
          <w:rFonts w:ascii="Tahoma" w:eastAsia="Calibri" w:hAnsi="Tahoma" w:cs="Tahoma"/>
          <w:sz w:val="22"/>
          <w:szCs w:val="22"/>
          <w:lang w:eastAsia="en-US"/>
        </w:rPr>
      </w:pPr>
      <w:r w:rsidRPr="008262DB">
        <w:rPr>
          <w:rFonts w:ascii="Tahoma" w:eastAsia="Calibri" w:hAnsi="Tahoma" w:cs="Tahoma"/>
          <w:b/>
          <w:sz w:val="22"/>
          <w:szCs w:val="22"/>
          <w:lang w:eastAsia="en-US"/>
        </w:rPr>
        <w:t xml:space="preserve">V.1.  </w:t>
      </w:r>
      <w:r w:rsidRPr="008262DB">
        <w:rPr>
          <w:rFonts w:ascii="Tahoma" w:eastAsia="Calibri" w:hAnsi="Tahoma" w:cs="Tahoma"/>
          <w:b/>
          <w:sz w:val="22"/>
          <w:szCs w:val="22"/>
          <w:lang w:eastAsia="en-US"/>
        </w:rPr>
        <w:tab/>
      </w:r>
      <w:r w:rsidRPr="008262DB">
        <w:rPr>
          <w:rFonts w:ascii="Tahoma" w:eastAsia="Calibri" w:hAnsi="Tahoma" w:cs="Tahoma"/>
          <w:sz w:val="22"/>
          <w:szCs w:val="22"/>
          <w:lang w:eastAsia="en-US"/>
        </w:rPr>
        <w:t xml:space="preserve">Izvajalec se strinja in soglaša, da prevzema sleherno odgovornost za posledice, ki bi nastale zaradi kršitve oz. kršitev sporazuma vključno z odgovornostjo za vso nastalo materialno škodo. </w:t>
      </w:r>
    </w:p>
    <w:p w:rsidR="00043241" w:rsidRPr="008262DB" w:rsidRDefault="00043241" w:rsidP="00043241">
      <w:pPr>
        <w:keepNext/>
        <w:keepLines/>
        <w:tabs>
          <w:tab w:val="left" w:pos="709"/>
        </w:tabs>
        <w:ind w:left="705" w:right="45" w:hanging="705"/>
        <w:jc w:val="both"/>
        <w:rPr>
          <w:rFonts w:ascii="Tahoma" w:eastAsia="Calibri" w:hAnsi="Tahoma" w:cs="Tahoma"/>
          <w:sz w:val="22"/>
          <w:szCs w:val="22"/>
          <w:lang w:eastAsia="en-US"/>
        </w:rPr>
      </w:pPr>
    </w:p>
    <w:p w:rsidR="00043241" w:rsidRPr="008262DB" w:rsidRDefault="00043241" w:rsidP="00043241">
      <w:pPr>
        <w:keepNext/>
        <w:keepLines/>
        <w:tabs>
          <w:tab w:val="left" w:pos="709"/>
        </w:tabs>
        <w:ind w:left="705" w:right="45" w:hanging="705"/>
        <w:jc w:val="both"/>
        <w:rPr>
          <w:rFonts w:ascii="Tahoma" w:eastAsia="Calibri" w:hAnsi="Tahoma" w:cs="Tahoma"/>
          <w:sz w:val="22"/>
          <w:szCs w:val="22"/>
          <w:lang w:eastAsia="en-US"/>
        </w:rPr>
      </w:pPr>
      <w:r w:rsidRPr="008262DB">
        <w:rPr>
          <w:rFonts w:ascii="Tahoma" w:eastAsia="Calibri" w:hAnsi="Tahoma" w:cs="Tahoma"/>
          <w:b/>
          <w:sz w:val="22"/>
          <w:szCs w:val="22"/>
          <w:lang w:eastAsia="en-US"/>
        </w:rPr>
        <w:t>V.2.</w:t>
      </w:r>
      <w:r w:rsidRPr="008262DB">
        <w:rPr>
          <w:rFonts w:ascii="Tahoma" w:eastAsia="Calibri" w:hAnsi="Tahoma" w:cs="Tahoma"/>
          <w:b/>
          <w:sz w:val="22"/>
          <w:szCs w:val="22"/>
          <w:lang w:eastAsia="en-US"/>
        </w:rPr>
        <w:tab/>
      </w:r>
      <w:r w:rsidRPr="008262DB">
        <w:rPr>
          <w:rFonts w:ascii="Tahoma" w:eastAsia="Calibri" w:hAnsi="Tahoma" w:cs="Tahoma"/>
          <w:sz w:val="22"/>
          <w:szCs w:val="22"/>
          <w:lang w:eastAsia="en-US"/>
        </w:rPr>
        <w:t>Določila sporazuma veljajo tudi za morebitnega izvajalčevega podizvajalca oz. podizvajalce in izvajalec je dolžan zagotavljati, da bo sporazum spoštoval tudi njegov/-i podizvajalec oz. podizvajalci, za katere odgovarja kot za samega sebe.</w:t>
      </w:r>
    </w:p>
    <w:p w:rsidR="00043241" w:rsidRDefault="00043241"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316B4F" w:rsidRPr="008262DB" w:rsidRDefault="00316B4F" w:rsidP="00043241">
      <w:pPr>
        <w:keepNext/>
        <w:keepLines/>
        <w:tabs>
          <w:tab w:val="left" w:pos="709"/>
        </w:tabs>
        <w:ind w:left="705" w:right="45" w:hanging="705"/>
        <w:jc w:val="both"/>
        <w:rPr>
          <w:rFonts w:ascii="Tahoma" w:eastAsia="Calibri" w:hAnsi="Tahoma" w:cs="Tahoma"/>
          <w:sz w:val="22"/>
          <w:szCs w:val="22"/>
          <w:lang w:eastAsia="en-US"/>
        </w:rPr>
      </w:pPr>
    </w:p>
    <w:p w:rsidR="00043241" w:rsidRPr="008262DB" w:rsidRDefault="00043241" w:rsidP="00043241">
      <w:pPr>
        <w:keepNext/>
        <w:keepLines/>
        <w:tabs>
          <w:tab w:val="left" w:pos="709"/>
        </w:tabs>
        <w:ind w:left="705" w:right="45" w:hanging="705"/>
        <w:jc w:val="both"/>
        <w:rPr>
          <w:rFonts w:ascii="Tahoma" w:hAnsi="Tahoma" w:cs="Tahoma"/>
          <w:sz w:val="22"/>
          <w:szCs w:val="22"/>
        </w:rPr>
      </w:pPr>
      <w:r w:rsidRPr="008262DB">
        <w:rPr>
          <w:rFonts w:ascii="Tahoma" w:eastAsia="Calibri" w:hAnsi="Tahoma" w:cs="Tahoma"/>
          <w:b/>
          <w:sz w:val="22"/>
          <w:szCs w:val="22"/>
          <w:lang w:eastAsia="en-US"/>
        </w:rPr>
        <w:lastRenderedPageBreak/>
        <w:t xml:space="preserve">V.3.    </w:t>
      </w:r>
      <w:r w:rsidRPr="008262DB">
        <w:rPr>
          <w:rFonts w:ascii="Tahoma" w:eastAsia="Calibri" w:hAnsi="Tahoma" w:cs="Tahoma"/>
          <w:sz w:val="22"/>
          <w:szCs w:val="22"/>
          <w:lang w:eastAsia="en-US"/>
        </w:rPr>
        <w:t>Ta sporazum začne veljati in se uporabljati z dnem podpisa vseh podpisnikov. Sporazum je sestavni del okvirnega sporazuma o izvedbi del. Sestavljen je v dveh (2)</w:t>
      </w:r>
      <w:r w:rsidRPr="008262DB">
        <w:rPr>
          <w:rFonts w:ascii="Tahoma" w:hAnsi="Tahoma" w:cs="Tahoma"/>
          <w:sz w:val="22"/>
          <w:szCs w:val="22"/>
        </w:rPr>
        <w:t xml:space="preserve"> enakih izvodih, od katerih prejme vsaka stranka po 1 (en) izvod.</w:t>
      </w:r>
    </w:p>
    <w:p w:rsidR="00043241" w:rsidRDefault="00043241" w:rsidP="00043241">
      <w:pPr>
        <w:keepNext/>
        <w:keepLines/>
        <w:tabs>
          <w:tab w:val="left" w:pos="709"/>
        </w:tabs>
        <w:ind w:left="705" w:right="45" w:hanging="705"/>
        <w:jc w:val="both"/>
        <w:rPr>
          <w:rFonts w:ascii="Tahoma" w:hAnsi="Tahoma" w:cs="Tahoma"/>
          <w:sz w:val="22"/>
          <w:szCs w:val="22"/>
        </w:rPr>
      </w:pPr>
    </w:p>
    <w:p w:rsidR="00305FDE" w:rsidRDefault="00305FDE" w:rsidP="00043241">
      <w:pPr>
        <w:keepNext/>
        <w:keepLines/>
        <w:tabs>
          <w:tab w:val="left" w:pos="709"/>
        </w:tabs>
        <w:ind w:left="705" w:right="45" w:hanging="705"/>
        <w:jc w:val="both"/>
        <w:rPr>
          <w:rFonts w:ascii="Tahoma" w:hAnsi="Tahoma" w:cs="Tahoma"/>
          <w:sz w:val="22"/>
          <w:szCs w:val="22"/>
        </w:rPr>
      </w:pPr>
    </w:p>
    <w:p w:rsidR="00043241" w:rsidRPr="00CF1C23" w:rsidRDefault="00043241" w:rsidP="00043241">
      <w:pPr>
        <w:keepNext/>
        <w:keepLines/>
        <w:ind w:right="-2"/>
        <w:jc w:val="center"/>
        <w:rPr>
          <w:rFonts w:ascii="Tahoma" w:hAnsi="Tahoma" w:cs="Tahoma"/>
          <w:b/>
          <w:sz w:val="22"/>
          <w:szCs w:val="22"/>
        </w:rPr>
      </w:pPr>
      <w:r w:rsidRPr="00CF1C23">
        <w:rPr>
          <w:rFonts w:ascii="Tahoma" w:hAnsi="Tahoma" w:cs="Tahoma"/>
          <w:b/>
          <w:sz w:val="22"/>
          <w:szCs w:val="22"/>
        </w:rPr>
        <w:t xml:space="preserve">Podpisano </w:t>
      </w:r>
    </w:p>
    <w:p w:rsidR="00043241" w:rsidRDefault="00043241" w:rsidP="00043241">
      <w:pPr>
        <w:keepNext/>
        <w:keepLines/>
        <w:jc w:val="both"/>
        <w:rPr>
          <w:rFonts w:ascii="Tahoma" w:hAnsi="Tahoma" w:cs="Tahoma"/>
          <w:bCs/>
          <w:snapToGrid w:val="0"/>
          <w:sz w:val="22"/>
          <w:szCs w:val="22"/>
        </w:rPr>
      </w:pPr>
    </w:p>
    <w:p w:rsidR="00316B4F" w:rsidRPr="00CF1C23" w:rsidRDefault="00316B4F" w:rsidP="00043241">
      <w:pPr>
        <w:keepNext/>
        <w:keepLines/>
        <w:jc w:val="both"/>
        <w:rPr>
          <w:rFonts w:ascii="Tahoma" w:hAnsi="Tahoma" w:cs="Tahoma"/>
          <w:bCs/>
          <w:snapToGrid w:val="0"/>
          <w:sz w:val="22"/>
          <w:szCs w:val="22"/>
        </w:rPr>
      </w:pPr>
    </w:p>
    <w:p w:rsidR="00043241" w:rsidRPr="00CF1C23" w:rsidRDefault="00043241" w:rsidP="00043241">
      <w:pPr>
        <w:keepNext/>
        <w:keepLines/>
        <w:jc w:val="both"/>
        <w:rPr>
          <w:rFonts w:ascii="Tahoma" w:hAnsi="Tahoma" w:cs="Tahoma"/>
          <w:bCs/>
          <w:snapToGrid w:val="0"/>
          <w:sz w:val="22"/>
          <w:szCs w:val="22"/>
        </w:rPr>
      </w:pPr>
    </w:p>
    <w:p w:rsidR="00043241" w:rsidRPr="00CF1C23" w:rsidRDefault="00043241" w:rsidP="00043241">
      <w:pPr>
        <w:keepNext/>
        <w:keepLines/>
        <w:tabs>
          <w:tab w:val="left" w:pos="0"/>
          <w:tab w:val="left" w:pos="1134"/>
          <w:tab w:val="left" w:pos="4536"/>
        </w:tabs>
        <w:jc w:val="both"/>
        <w:rPr>
          <w:rFonts w:ascii="Tahoma" w:hAnsi="Tahoma" w:cs="Tahoma"/>
          <w:sz w:val="22"/>
          <w:szCs w:val="22"/>
        </w:rPr>
      </w:pPr>
      <w:r w:rsidRPr="00CF1C23">
        <w:rPr>
          <w:rFonts w:ascii="Tahoma" w:hAnsi="Tahoma" w:cs="Tahoma"/>
          <w:sz w:val="22"/>
          <w:szCs w:val="22"/>
        </w:rPr>
        <w:t>______________, dne ___________</w:t>
      </w:r>
      <w:r w:rsidRPr="00CF1C23">
        <w:rPr>
          <w:rFonts w:ascii="Tahoma" w:hAnsi="Tahoma" w:cs="Tahoma"/>
          <w:sz w:val="22"/>
          <w:szCs w:val="22"/>
        </w:rPr>
        <w:tab/>
      </w:r>
      <w:r w:rsidRPr="00CF1C23">
        <w:rPr>
          <w:rFonts w:ascii="Tahoma" w:hAnsi="Tahoma" w:cs="Tahoma"/>
          <w:sz w:val="22"/>
          <w:szCs w:val="22"/>
        </w:rPr>
        <w:tab/>
        <w:t xml:space="preserve">  Ljubljana, dne ________________</w:t>
      </w:r>
    </w:p>
    <w:p w:rsidR="00043241" w:rsidRPr="00CF1C23" w:rsidRDefault="00043241" w:rsidP="00043241">
      <w:pPr>
        <w:keepNext/>
        <w:keepLines/>
        <w:jc w:val="both"/>
        <w:rPr>
          <w:rFonts w:ascii="Tahoma" w:eastAsia="Calibri" w:hAnsi="Tahoma" w:cs="Tahoma"/>
          <w:sz w:val="22"/>
          <w:szCs w:val="22"/>
          <w:lang w:eastAsia="en-US"/>
        </w:rPr>
      </w:pPr>
    </w:p>
    <w:p w:rsidR="00043241" w:rsidRPr="00CF1C23" w:rsidRDefault="00043241" w:rsidP="00043241">
      <w:pPr>
        <w:keepNext/>
        <w:keepLines/>
        <w:jc w:val="both"/>
        <w:rPr>
          <w:rFonts w:ascii="Tahoma" w:eastAsia="Calibri" w:hAnsi="Tahoma" w:cs="Tahoma"/>
          <w:sz w:val="22"/>
          <w:szCs w:val="22"/>
          <w:lang w:eastAsia="en-US"/>
        </w:rPr>
      </w:pPr>
    </w:p>
    <w:p w:rsidR="00043241" w:rsidRPr="00CF1C23" w:rsidRDefault="00043241" w:rsidP="00043241">
      <w:pPr>
        <w:keepNext/>
        <w:keepLines/>
        <w:jc w:val="both"/>
        <w:rPr>
          <w:rFonts w:ascii="Tahoma" w:eastAsia="Calibri" w:hAnsi="Tahoma" w:cs="Tahoma"/>
          <w:sz w:val="22"/>
          <w:szCs w:val="22"/>
          <w:lang w:eastAsia="en-US"/>
        </w:rPr>
      </w:pPr>
    </w:p>
    <w:p w:rsidR="00043241" w:rsidRPr="00CF1C23" w:rsidRDefault="00043241" w:rsidP="00043241">
      <w:pPr>
        <w:keepNext/>
        <w:keepLines/>
        <w:jc w:val="both"/>
        <w:rPr>
          <w:rFonts w:ascii="Tahoma" w:eastAsia="Calibri" w:hAnsi="Tahoma" w:cs="Tahoma"/>
          <w:sz w:val="22"/>
          <w:szCs w:val="22"/>
          <w:lang w:eastAsia="en-US"/>
        </w:rPr>
      </w:pPr>
    </w:p>
    <w:p w:rsidR="00043241" w:rsidRPr="00CF1C23" w:rsidRDefault="00043241" w:rsidP="00043241">
      <w:pPr>
        <w:keepNext/>
        <w:keepLines/>
        <w:jc w:val="both"/>
        <w:rPr>
          <w:rFonts w:ascii="Tahoma" w:eastAsia="Calibri" w:hAnsi="Tahoma" w:cs="Tahoma"/>
          <w:sz w:val="22"/>
          <w:szCs w:val="22"/>
          <w:lang w:eastAsia="en-US"/>
        </w:rPr>
      </w:pPr>
      <w:r w:rsidRPr="00CF1C23">
        <w:rPr>
          <w:rFonts w:ascii="Tahoma" w:eastAsia="Calibri" w:hAnsi="Tahoma" w:cs="Tahoma"/>
          <w:sz w:val="22"/>
          <w:szCs w:val="22"/>
          <w:lang w:eastAsia="en-US"/>
        </w:rPr>
        <w:t>Izvajalec:</w:t>
      </w:r>
      <w:r w:rsidRPr="00CF1C23">
        <w:rPr>
          <w:rFonts w:ascii="Tahoma" w:eastAsia="Calibri" w:hAnsi="Tahoma" w:cs="Tahoma"/>
          <w:sz w:val="22"/>
          <w:szCs w:val="22"/>
          <w:lang w:eastAsia="en-US"/>
        </w:rPr>
        <w:tab/>
      </w:r>
      <w:r w:rsidRPr="00CF1C23">
        <w:rPr>
          <w:rFonts w:ascii="Tahoma" w:eastAsia="Calibri" w:hAnsi="Tahoma" w:cs="Tahoma"/>
          <w:sz w:val="22"/>
          <w:szCs w:val="22"/>
          <w:lang w:eastAsia="en-US"/>
        </w:rPr>
        <w:tab/>
      </w:r>
      <w:r w:rsidRPr="00CF1C23">
        <w:rPr>
          <w:rFonts w:ascii="Tahoma" w:eastAsia="Calibri" w:hAnsi="Tahoma" w:cs="Tahoma"/>
          <w:sz w:val="22"/>
          <w:szCs w:val="22"/>
          <w:lang w:eastAsia="en-US"/>
        </w:rPr>
        <w:tab/>
      </w:r>
      <w:r w:rsidRPr="00CF1C23">
        <w:rPr>
          <w:rFonts w:ascii="Tahoma" w:eastAsia="Calibri" w:hAnsi="Tahoma" w:cs="Tahoma"/>
          <w:sz w:val="22"/>
          <w:szCs w:val="22"/>
          <w:lang w:eastAsia="en-US"/>
        </w:rPr>
        <w:tab/>
      </w:r>
      <w:r w:rsidRPr="00CF1C23">
        <w:rPr>
          <w:rFonts w:ascii="Tahoma" w:eastAsia="Calibri" w:hAnsi="Tahoma" w:cs="Tahoma"/>
          <w:sz w:val="22"/>
          <w:szCs w:val="22"/>
          <w:lang w:eastAsia="en-US"/>
        </w:rPr>
        <w:tab/>
      </w:r>
      <w:r w:rsidRPr="00CF1C23">
        <w:rPr>
          <w:rFonts w:ascii="Tahoma" w:eastAsia="Calibri" w:hAnsi="Tahoma" w:cs="Tahoma"/>
          <w:sz w:val="22"/>
          <w:szCs w:val="22"/>
          <w:lang w:eastAsia="en-US"/>
        </w:rPr>
        <w:tab/>
        <w:t xml:space="preserve">   Naročnik:</w:t>
      </w:r>
    </w:p>
    <w:p w:rsidR="00043241" w:rsidRPr="00CF1C23" w:rsidRDefault="00043241" w:rsidP="00043241">
      <w:pPr>
        <w:keepNext/>
        <w:keepLines/>
        <w:jc w:val="both"/>
        <w:rPr>
          <w:rFonts w:ascii="Tahoma" w:eastAsia="Calibri" w:hAnsi="Tahoma" w:cs="Tahoma"/>
          <w:sz w:val="22"/>
          <w:szCs w:val="22"/>
          <w:lang w:eastAsia="en-US"/>
        </w:rPr>
      </w:pPr>
    </w:p>
    <w:p w:rsidR="00043241" w:rsidRPr="00CF1C23" w:rsidRDefault="00043241" w:rsidP="00043241">
      <w:pPr>
        <w:keepNext/>
        <w:keepLines/>
        <w:jc w:val="both"/>
        <w:rPr>
          <w:rFonts w:ascii="Tahoma" w:eastAsia="Calibri" w:hAnsi="Tahoma" w:cs="Tahoma"/>
          <w:sz w:val="22"/>
          <w:szCs w:val="22"/>
          <w:lang w:eastAsia="en-US"/>
        </w:rPr>
      </w:pPr>
    </w:p>
    <w:tbl>
      <w:tblPr>
        <w:tblW w:w="9464" w:type="dxa"/>
        <w:tblLayout w:type="fixed"/>
        <w:tblLook w:val="0000" w:firstRow="0" w:lastRow="0" w:firstColumn="0" w:lastColumn="0" w:noHBand="0" w:noVBand="0"/>
      </w:tblPr>
      <w:tblGrid>
        <w:gridCol w:w="5211"/>
        <w:gridCol w:w="4253"/>
      </w:tblGrid>
      <w:tr w:rsidR="00043241" w:rsidRPr="00CF1C23" w:rsidTr="0093671B">
        <w:tc>
          <w:tcPr>
            <w:tcW w:w="5211" w:type="dxa"/>
            <w:tcBorders>
              <w:top w:val="nil"/>
              <w:left w:val="nil"/>
              <w:bottom w:val="nil"/>
              <w:right w:val="nil"/>
            </w:tcBorders>
          </w:tcPr>
          <w:p w:rsidR="00043241" w:rsidRPr="00CF1C23" w:rsidRDefault="00043241" w:rsidP="00043241">
            <w:pPr>
              <w:keepNext/>
              <w:keepLines/>
              <w:jc w:val="both"/>
              <w:rPr>
                <w:rFonts w:ascii="Tahoma" w:eastAsia="Calibri" w:hAnsi="Tahoma" w:cs="Tahoma"/>
                <w:b/>
                <w:sz w:val="22"/>
                <w:szCs w:val="22"/>
                <w:lang w:eastAsia="en-US"/>
              </w:rPr>
            </w:pPr>
          </w:p>
          <w:p w:rsidR="00043241" w:rsidRPr="00CF1C23" w:rsidRDefault="00043241" w:rsidP="00043241">
            <w:pPr>
              <w:keepNext/>
              <w:keepLines/>
              <w:jc w:val="both"/>
              <w:rPr>
                <w:rFonts w:ascii="Tahoma" w:eastAsia="Calibri" w:hAnsi="Tahoma" w:cs="Tahoma"/>
                <w:b/>
                <w:sz w:val="22"/>
                <w:szCs w:val="22"/>
                <w:lang w:eastAsia="en-US"/>
              </w:rPr>
            </w:pPr>
          </w:p>
        </w:tc>
        <w:tc>
          <w:tcPr>
            <w:tcW w:w="4253" w:type="dxa"/>
            <w:tcBorders>
              <w:top w:val="nil"/>
              <w:left w:val="nil"/>
              <w:bottom w:val="nil"/>
              <w:right w:val="nil"/>
            </w:tcBorders>
          </w:tcPr>
          <w:p w:rsidR="00043241" w:rsidRPr="00CF1C23" w:rsidRDefault="00043241" w:rsidP="00043241">
            <w:pPr>
              <w:keepNext/>
              <w:keepLines/>
              <w:ind w:left="600" w:hanging="600"/>
              <w:jc w:val="both"/>
              <w:rPr>
                <w:rFonts w:ascii="Tahoma" w:eastAsia="Calibri" w:hAnsi="Tahoma" w:cs="Tahoma"/>
                <w:b/>
                <w:sz w:val="22"/>
                <w:szCs w:val="22"/>
                <w:lang w:eastAsia="en-US"/>
              </w:rPr>
            </w:pPr>
            <w:r w:rsidRPr="00CF1C23">
              <w:rPr>
                <w:rFonts w:ascii="Tahoma" w:eastAsia="Calibri" w:hAnsi="Tahoma" w:cs="Tahoma"/>
                <w:b/>
                <w:sz w:val="22"/>
                <w:szCs w:val="22"/>
                <w:lang w:eastAsia="en-US"/>
              </w:rPr>
              <w:t xml:space="preserve">JAVNO PODJETJE ENERGETIKA </w:t>
            </w:r>
          </w:p>
          <w:p w:rsidR="00043241" w:rsidRPr="00CF1C23" w:rsidRDefault="00043241" w:rsidP="00043241">
            <w:pPr>
              <w:keepNext/>
              <w:keepLines/>
              <w:ind w:left="600" w:hanging="600"/>
              <w:jc w:val="both"/>
              <w:rPr>
                <w:rFonts w:ascii="Tahoma" w:eastAsia="Calibri" w:hAnsi="Tahoma" w:cs="Tahoma"/>
                <w:b/>
                <w:sz w:val="22"/>
                <w:szCs w:val="22"/>
                <w:lang w:eastAsia="en-US"/>
              </w:rPr>
            </w:pPr>
            <w:r w:rsidRPr="00CF1C23">
              <w:rPr>
                <w:rFonts w:ascii="Tahoma" w:eastAsia="Calibri" w:hAnsi="Tahoma" w:cs="Tahoma"/>
                <w:b/>
                <w:sz w:val="22"/>
                <w:szCs w:val="22"/>
                <w:lang w:eastAsia="en-US"/>
              </w:rPr>
              <w:t>LJUBLJANA d.o.o.</w:t>
            </w:r>
          </w:p>
        </w:tc>
      </w:tr>
      <w:tr w:rsidR="00043241" w:rsidRPr="00CF1C23" w:rsidTr="0093671B">
        <w:tc>
          <w:tcPr>
            <w:tcW w:w="5211" w:type="dxa"/>
            <w:tcBorders>
              <w:top w:val="nil"/>
              <w:left w:val="nil"/>
              <w:bottom w:val="nil"/>
              <w:right w:val="nil"/>
            </w:tcBorders>
          </w:tcPr>
          <w:p w:rsidR="00043241" w:rsidRPr="00CF1C23" w:rsidRDefault="00043241" w:rsidP="00043241">
            <w:pPr>
              <w:keepNext/>
              <w:keepLines/>
              <w:jc w:val="both"/>
              <w:rPr>
                <w:rFonts w:ascii="Tahoma" w:eastAsia="Calibri" w:hAnsi="Tahoma" w:cs="Tahoma"/>
                <w:sz w:val="22"/>
                <w:szCs w:val="22"/>
                <w:lang w:eastAsia="en-US"/>
              </w:rPr>
            </w:pPr>
          </w:p>
        </w:tc>
        <w:tc>
          <w:tcPr>
            <w:tcW w:w="4253" w:type="dxa"/>
            <w:tcBorders>
              <w:top w:val="nil"/>
              <w:left w:val="nil"/>
              <w:bottom w:val="nil"/>
              <w:right w:val="nil"/>
            </w:tcBorders>
          </w:tcPr>
          <w:p w:rsidR="00043241" w:rsidRPr="00CF1C23" w:rsidRDefault="00043241" w:rsidP="00043241">
            <w:pPr>
              <w:keepNext/>
              <w:keepLines/>
              <w:jc w:val="both"/>
              <w:rPr>
                <w:rFonts w:ascii="Tahoma" w:eastAsia="Calibri" w:hAnsi="Tahoma" w:cs="Tahoma"/>
                <w:sz w:val="22"/>
                <w:szCs w:val="22"/>
                <w:lang w:eastAsia="en-US"/>
              </w:rPr>
            </w:pPr>
          </w:p>
        </w:tc>
      </w:tr>
      <w:tr w:rsidR="00043241" w:rsidRPr="00CF1C23" w:rsidTr="0093671B">
        <w:tc>
          <w:tcPr>
            <w:tcW w:w="5211" w:type="dxa"/>
            <w:tcBorders>
              <w:top w:val="nil"/>
              <w:left w:val="nil"/>
              <w:bottom w:val="nil"/>
              <w:right w:val="nil"/>
            </w:tcBorders>
          </w:tcPr>
          <w:p w:rsidR="00043241" w:rsidRPr="00CF1C23" w:rsidRDefault="00043241" w:rsidP="00043241">
            <w:pPr>
              <w:keepNext/>
              <w:keepLines/>
              <w:tabs>
                <w:tab w:val="right" w:leader="underscore" w:pos="3828"/>
              </w:tabs>
              <w:jc w:val="both"/>
              <w:rPr>
                <w:rFonts w:ascii="Tahoma" w:eastAsia="Calibri" w:hAnsi="Tahoma" w:cs="Tahoma"/>
                <w:sz w:val="22"/>
                <w:szCs w:val="22"/>
                <w:lang w:eastAsia="en-US"/>
              </w:rPr>
            </w:pPr>
          </w:p>
          <w:p w:rsidR="00043241" w:rsidRPr="00CF1C23" w:rsidRDefault="00043241" w:rsidP="00043241">
            <w:pPr>
              <w:keepNext/>
              <w:keepLines/>
              <w:tabs>
                <w:tab w:val="right" w:leader="underscore" w:pos="3828"/>
              </w:tabs>
              <w:jc w:val="both"/>
              <w:rPr>
                <w:rFonts w:ascii="Tahoma" w:eastAsia="Calibri" w:hAnsi="Tahoma" w:cs="Tahoma"/>
                <w:b/>
                <w:sz w:val="22"/>
                <w:szCs w:val="22"/>
                <w:lang w:eastAsia="en-US"/>
              </w:rPr>
            </w:pPr>
          </w:p>
        </w:tc>
        <w:tc>
          <w:tcPr>
            <w:tcW w:w="4253" w:type="dxa"/>
            <w:tcBorders>
              <w:top w:val="nil"/>
              <w:left w:val="nil"/>
              <w:bottom w:val="nil"/>
              <w:right w:val="nil"/>
            </w:tcBorders>
          </w:tcPr>
          <w:p w:rsidR="00043241" w:rsidRPr="00CF1C23" w:rsidRDefault="00043241" w:rsidP="00043241">
            <w:pPr>
              <w:keepNext/>
              <w:keepLines/>
              <w:tabs>
                <w:tab w:val="right" w:leader="underscore" w:pos="3828"/>
              </w:tabs>
              <w:jc w:val="both"/>
              <w:rPr>
                <w:rFonts w:ascii="Tahoma" w:eastAsia="Calibri" w:hAnsi="Tahoma" w:cs="Tahoma"/>
                <w:sz w:val="22"/>
                <w:szCs w:val="22"/>
                <w:lang w:eastAsia="en-US"/>
              </w:rPr>
            </w:pPr>
            <w:r w:rsidRPr="00CF1C23">
              <w:rPr>
                <w:rFonts w:ascii="Tahoma" w:eastAsia="Calibri" w:hAnsi="Tahoma" w:cs="Tahoma"/>
                <w:sz w:val="22"/>
                <w:szCs w:val="22"/>
                <w:lang w:eastAsia="en-US"/>
              </w:rPr>
              <w:t>Direktor:</w:t>
            </w:r>
          </w:p>
          <w:p w:rsidR="00043241" w:rsidRPr="00CF1C23" w:rsidRDefault="00043241" w:rsidP="00043241">
            <w:pPr>
              <w:keepNext/>
              <w:keepLines/>
              <w:tabs>
                <w:tab w:val="right" w:leader="underscore" w:pos="3828"/>
              </w:tabs>
              <w:jc w:val="both"/>
              <w:rPr>
                <w:rFonts w:ascii="Tahoma" w:eastAsia="Calibri" w:hAnsi="Tahoma" w:cs="Tahoma"/>
                <w:sz w:val="10"/>
                <w:szCs w:val="10"/>
                <w:lang w:eastAsia="en-US"/>
              </w:rPr>
            </w:pPr>
          </w:p>
          <w:p w:rsidR="00043241" w:rsidRPr="00CF1C23" w:rsidRDefault="00043241" w:rsidP="00043241">
            <w:pPr>
              <w:keepNext/>
              <w:keepLines/>
              <w:tabs>
                <w:tab w:val="right" w:leader="underscore" w:pos="3828"/>
              </w:tabs>
              <w:jc w:val="both"/>
              <w:rPr>
                <w:rFonts w:ascii="Tahoma" w:eastAsia="Calibri" w:hAnsi="Tahoma" w:cs="Tahoma"/>
                <w:b/>
                <w:sz w:val="22"/>
                <w:szCs w:val="22"/>
                <w:lang w:eastAsia="en-US"/>
              </w:rPr>
            </w:pPr>
            <w:r w:rsidRPr="00CF1C23">
              <w:rPr>
                <w:rFonts w:ascii="Tahoma" w:eastAsia="Calibri" w:hAnsi="Tahoma" w:cs="Tahoma"/>
                <w:b/>
                <w:sz w:val="22"/>
                <w:szCs w:val="22"/>
                <w:lang w:eastAsia="en-US"/>
              </w:rPr>
              <w:t>Samo Lozej</w:t>
            </w:r>
          </w:p>
        </w:tc>
      </w:tr>
    </w:tbl>
    <w:p w:rsidR="00486DFB" w:rsidRPr="002601CA" w:rsidRDefault="00486DFB" w:rsidP="00486DFB">
      <w:pPr>
        <w:tabs>
          <w:tab w:val="left" w:pos="4253"/>
        </w:tabs>
        <w:jc w:val="both"/>
        <w:rPr>
          <w:rFonts w:ascii="Tahoma" w:eastAsia="Calibri" w:hAnsi="Tahoma" w:cs="Tahoma"/>
          <w:b/>
          <w:sz w:val="22"/>
          <w:szCs w:val="22"/>
          <w:lang w:eastAsia="en-US"/>
        </w:rPr>
      </w:pPr>
    </w:p>
    <w:p w:rsidR="00486DFB" w:rsidRPr="002601CA" w:rsidRDefault="00486DFB" w:rsidP="00486DFB">
      <w:pPr>
        <w:keepNext/>
        <w:tabs>
          <w:tab w:val="left" w:pos="4253"/>
        </w:tabs>
        <w:rPr>
          <w:rFonts w:ascii="Tahoma" w:hAnsi="Tahoma" w:cs="Tahoma"/>
          <w:snapToGrid w:val="0"/>
          <w:sz w:val="22"/>
          <w:szCs w:val="22"/>
        </w:rPr>
      </w:pPr>
    </w:p>
    <w:p w:rsidR="00486DFB" w:rsidRPr="002601CA" w:rsidRDefault="00486DFB" w:rsidP="00486DFB">
      <w:pPr>
        <w:keepNext/>
        <w:tabs>
          <w:tab w:val="left" w:pos="709"/>
        </w:tabs>
        <w:ind w:right="45"/>
        <w:jc w:val="both"/>
        <w:rPr>
          <w:rFonts w:ascii="Tahoma" w:hAnsi="Tahoma" w:cs="Tahoma"/>
          <w:b/>
          <w:sz w:val="22"/>
          <w:szCs w:val="22"/>
        </w:rPr>
      </w:pPr>
      <w:r w:rsidRPr="002601CA">
        <w:rPr>
          <w:rFonts w:ascii="Tahoma" w:hAnsi="Tahoma" w:cs="Tahoma"/>
          <w:b/>
          <w:sz w:val="22"/>
          <w:szCs w:val="22"/>
        </w:rPr>
        <w:t xml:space="preserve"> </w:t>
      </w:r>
    </w:p>
    <w:p w:rsidR="00486DFB" w:rsidRPr="002601CA" w:rsidRDefault="00486DFB" w:rsidP="00486DFB">
      <w:pPr>
        <w:keepNext/>
        <w:jc w:val="both"/>
        <w:rPr>
          <w:rFonts w:ascii="Tahoma" w:hAnsi="Tahoma" w:cs="Tahoma"/>
          <w:sz w:val="22"/>
          <w:szCs w:val="22"/>
        </w:rPr>
      </w:pPr>
    </w:p>
    <w:p w:rsidR="00486DFB" w:rsidRDefault="00486DFB" w:rsidP="00486DFB">
      <w:pPr>
        <w:keepNext/>
        <w:tabs>
          <w:tab w:val="left" w:pos="709"/>
          <w:tab w:val="left" w:pos="4536"/>
        </w:tabs>
        <w:spacing w:before="120"/>
        <w:jc w:val="both"/>
        <w:rPr>
          <w:rFonts w:ascii="Tahoma" w:hAnsi="Tahoma" w:cs="Tahoma"/>
          <w:sz w:val="22"/>
        </w:rPr>
      </w:pPr>
    </w:p>
    <w:p w:rsidR="00486DFB" w:rsidRDefault="00486DFB" w:rsidP="00486DFB">
      <w:pPr>
        <w:keepNext/>
        <w:tabs>
          <w:tab w:val="left" w:pos="709"/>
          <w:tab w:val="left" w:pos="4536"/>
        </w:tabs>
        <w:spacing w:before="120"/>
        <w:jc w:val="both"/>
        <w:rPr>
          <w:rFonts w:ascii="Tahoma" w:hAnsi="Tahoma" w:cs="Tahoma"/>
          <w:sz w:val="22"/>
        </w:rPr>
      </w:pPr>
    </w:p>
    <w:p w:rsidR="00FB0ED9" w:rsidRDefault="00FB0ED9" w:rsidP="003456CA">
      <w:pPr>
        <w:pStyle w:val="Telobesedila3"/>
        <w:keepNext/>
        <w:numPr>
          <w:ilvl w:val="12"/>
          <w:numId w:val="0"/>
        </w:numPr>
        <w:tabs>
          <w:tab w:val="left" w:pos="4820"/>
        </w:tabs>
        <w:ind w:right="-483"/>
        <w:rPr>
          <w:rFonts w:ascii="Tahoma" w:hAnsi="Tahoma" w:cs="Tahoma"/>
          <w:sz w:val="22"/>
          <w:szCs w:val="22"/>
        </w:rPr>
      </w:pPr>
    </w:p>
    <w:p w:rsidR="007B3DCD" w:rsidRDefault="007B3DCD"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2"/>
          <w:szCs w:val="22"/>
        </w:rPr>
      </w:pPr>
    </w:p>
    <w:p w:rsidR="00C971BA" w:rsidRDefault="00C971BA" w:rsidP="003456CA">
      <w:pPr>
        <w:pStyle w:val="Telobesedila3"/>
        <w:keepNext/>
        <w:numPr>
          <w:ilvl w:val="12"/>
          <w:numId w:val="0"/>
        </w:numPr>
        <w:tabs>
          <w:tab w:val="left" w:pos="4820"/>
        </w:tabs>
        <w:ind w:right="-483"/>
        <w:rPr>
          <w:rFonts w:ascii="Tahoma" w:hAnsi="Tahoma" w:cs="Tahoma"/>
          <w:sz w:val="24"/>
          <w:szCs w:val="22"/>
        </w:rPr>
      </w:pPr>
    </w:p>
    <w:p w:rsidR="004B1B2E" w:rsidRDefault="004B1B2E" w:rsidP="003456CA">
      <w:pPr>
        <w:pStyle w:val="Telobesedila3"/>
        <w:keepNext/>
        <w:numPr>
          <w:ilvl w:val="12"/>
          <w:numId w:val="0"/>
        </w:numPr>
        <w:tabs>
          <w:tab w:val="left" w:pos="4820"/>
        </w:tabs>
        <w:ind w:right="-483"/>
        <w:rPr>
          <w:rFonts w:ascii="Tahoma" w:hAnsi="Tahoma" w:cs="Tahoma"/>
          <w:sz w:val="24"/>
          <w:szCs w:val="22"/>
        </w:rPr>
      </w:pPr>
    </w:p>
    <w:p w:rsidR="004B1B2E" w:rsidRDefault="004B1B2E" w:rsidP="003456CA">
      <w:pPr>
        <w:pStyle w:val="Telobesedila3"/>
        <w:keepNext/>
        <w:numPr>
          <w:ilvl w:val="12"/>
          <w:numId w:val="0"/>
        </w:numPr>
        <w:tabs>
          <w:tab w:val="left" w:pos="4820"/>
        </w:tabs>
        <w:ind w:right="-483"/>
        <w:rPr>
          <w:rFonts w:ascii="Tahoma" w:hAnsi="Tahoma" w:cs="Tahoma"/>
          <w:sz w:val="24"/>
          <w:szCs w:val="22"/>
        </w:rPr>
      </w:pPr>
    </w:p>
    <w:p w:rsidR="00AD44F2" w:rsidRDefault="00AD44F2" w:rsidP="003456CA">
      <w:pPr>
        <w:pStyle w:val="Telobesedila3"/>
        <w:keepNext/>
        <w:numPr>
          <w:ilvl w:val="12"/>
          <w:numId w:val="0"/>
        </w:numPr>
        <w:tabs>
          <w:tab w:val="left" w:pos="4820"/>
        </w:tabs>
        <w:ind w:right="-483"/>
        <w:rPr>
          <w:rFonts w:ascii="Tahoma" w:hAnsi="Tahoma" w:cs="Tahoma"/>
          <w:sz w:val="24"/>
          <w:szCs w:val="22"/>
        </w:rPr>
      </w:pPr>
    </w:p>
    <w:p w:rsidR="004B1B2E" w:rsidRDefault="004B1B2E" w:rsidP="003456CA">
      <w:pPr>
        <w:pStyle w:val="Telobesedila3"/>
        <w:keepNext/>
        <w:numPr>
          <w:ilvl w:val="12"/>
          <w:numId w:val="0"/>
        </w:numPr>
        <w:tabs>
          <w:tab w:val="left" w:pos="4820"/>
        </w:tabs>
        <w:ind w:right="-483"/>
        <w:rPr>
          <w:rFonts w:ascii="Tahoma" w:hAnsi="Tahoma" w:cs="Tahoma"/>
          <w:sz w:val="24"/>
          <w:szCs w:val="22"/>
        </w:rPr>
      </w:pPr>
    </w:p>
    <w:p w:rsidR="004B1B2E" w:rsidRDefault="004B1B2E" w:rsidP="003456CA">
      <w:pPr>
        <w:pStyle w:val="Telobesedila3"/>
        <w:keepNext/>
        <w:numPr>
          <w:ilvl w:val="12"/>
          <w:numId w:val="0"/>
        </w:numPr>
        <w:tabs>
          <w:tab w:val="left" w:pos="4820"/>
        </w:tabs>
        <w:ind w:right="-483"/>
        <w:rPr>
          <w:rFonts w:ascii="Tahoma" w:hAnsi="Tahoma" w:cs="Tahoma"/>
          <w:sz w:val="24"/>
          <w:szCs w:val="22"/>
        </w:rPr>
      </w:pPr>
    </w:p>
    <w:p w:rsidR="004B1B2E" w:rsidRDefault="004B1B2E" w:rsidP="003456CA">
      <w:pPr>
        <w:pStyle w:val="Telobesedila3"/>
        <w:keepNext/>
        <w:numPr>
          <w:ilvl w:val="12"/>
          <w:numId w:val="0"/>
        </w:numPr>
        <w:tabs>
          <w:tab w:val="left" w:pos="4820"/>
        </w:tabs>
        <w:ind w:right="-483"/>
        <w:rPr>
          <w:rFonts w:ascii="Tahoma" w:hAnsi="Tahoma" w:cs="Tahoma"/>
          <w:sz w:val="24"/>
          <w:szCs w:val="22"/>
        </w:rPr>
      </w:pPr>
    </w:p>
    <w:p w:rsidR="008C1659" w:rsidRPr="003501AD" w:rsidRDefault="008C1659" w:rsidP="003456CA">
      <w:pPr>
        <w:pStyle w:val="Naslov10"/>
        <w:keepNext/>
        <w:spacing w:before="0" w:after="0"/>
        <w:outlineLvl w:val="2"/>
        <w:rPr>
          <w:rFonts w:ascii="Tahoma" w:hAnsi="Tahoma" w:cs="Tahoma"/>
          <w:color w:val="auto"/>
          <w:sz w:val="22"/>
          <w:szCs w:val="22"/>
        </w:rPr>
        <w:sectPr w:rsidR="008C1659" w:rsidRPr="003501AD" w:rsidSect="00931FDD">
          <w:headerReference w:type="default" r:id="rId19"/>
          <w:footerReference w:type="even" r:id="rId20"/>
          <w:footerReference w:type="default" r:id="rId21"/>
          <w:type w:val="continuous"/>
          <w:pgSz w:w="11906" w:h="16838" w:code="9"/>
          <w:pgMar w:top="1134" w:right="1134" w:bottom="1134" w:left="1418" w:header="0" w:footer="624" w:gutter="0"/>
          <w:cols w:space="708"/>
          <w:titlePg/>
          <w:docGrid w:linePitch="272"/>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2758"/>
        <w:gridCol w:w="1843"/>
      </w:tblGrid>
      <w:tr w:rsidR="00DC75D1" w:rsidRPr="003501AD" w:rsidTr="00EC5C23">
        <w:tc>
          <w:tcPr>
            <w:tcW w:w="12758" w:type="dxa"/>
          </w:tcPr>
          <w:p w:rsidR="00DC75D1" w:rsidRPr="003501AD" w:rsidRDefault="00DC75D1" w:rsidP="003456CA">
            <w:pPr>
              <w:keepNext/>
              <w:jc w:val="both"/>
              <w:rPr>
                <w:rFonts w:ascii="Tahoma" w:hAnsi="Tahoma" w:cs="Tahoma"/>
                <w:sz w:val="22"/>
                <w:szCs w:val="22"/>
              </w:rPr>
            </w:pPr>
            <w:r w:rsidRPr="003501AD">
              <w:rPr>
                <w:rFonts w:ascii="Tahoma" w:hAnsi="Tahoma" w:cs="Tahoma"/>
                <w:sz w:val="22"/>
                <w:szCs w:val="22"/>
              </w:rPr>
              <w:lastRenderedPageBreak/>
              <w:br w:type="page"/>
              <w:t>OVOJNICA</w:t>
            </w:r>
          </w:p>
        </w:tc>
        <w:tc>
          <w:tcPr>
            <w:tcW w:w="1843" w:type="dxa"/>
          </w:tcPr>
          <w:p w:rsidR="00DC75D1" w:rsidRPr="003501AD" w:rsidRDefault="00DC75D1" w:rsidP="003456CA">
            <w:pPr>
              <w:keepNext/>
              <w:jc w:val="both"/>
              <w:rPr>
                <w:rFonts w:ascii="Tahoma" w:hAnsi="Tahoma" w:cs="Tahoma"/>
                <w:b/>
                <w:i/>
                <w:sz w:val="22"/>
                <w:szCs w:val="22"/>
              </w:rPr>
            </w:pPr>
            <w:r w:rsidRPr="003501AD">
              <w:rPr>
                <w:rFonts w:ascii="Tahoma" w:hAnsi="Tahoma" w:cs="Tahoma"/>
                <w:b/>
                <w:i/>
                <w:sz w:val="22"/>
                <w:szCs w:val="22"/>
              </w:rPr>
              <w:t xml:space="preserve">Priloga </w:t>
            </w:r>
            <w:r w:rsidR="00DB4342">
              <w:rPr>
                <w:rFonts w:ascii="Tahoma" w:hAnsi="Tahoma" w:cs="Tahoma"/>
                <w:b/>
                <w:i/>
                <w:sz w:val="22"/>
                <w:szCs w:val="22"/>
              </w:rPr>
              <w:t>7</w:t>
            </w:r>
          </w:p>
        </w:tc>
      </w:tr>
    </w:tbl>
    <w:p w:rsidR="00AB270B" w:rsidRPr="003501AD" w:rsidRDefault="00AB270B" w:rsidP="003456CA">
      <w:pPr>
        <w:pStyle w:val="Telobesedila"/>
        <w:keepNext/>
        <w:rPr>
          <w:rFonts w:ascii="Tahoma" w:hAnsi="Tahoma" w:cs="Tahoma"/>
          <w:sz w:val="22"/>
          <w:szCs w:val="22"/>
        </w:rPr>
      </w:pPr>
    </w:p>
    <w:p w:rsidR="00AB270B" w:rsidRPr="003501AD" w:rsidRDefault="00AB270B" w:rsidP="003456CA">
      <w:pPr>
        <w:pStyle w:val="Telobesedila"/>
        <w:keepNext/>
        <w:rPr>
          <w:rFonts w:ascii="Tahoma" w:hAnsi="Tahoma" w:cs="Tahoma"/>
          <w:sz w:val="22"/>
          <w:szCs w:val="22"/>
        </w:rPr>
      </w:pPr>
      <w:r w:rsidRPr="003501AD">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AB270B" w:rsidRPr="003501AD">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AB270B" w:rsidRPr="003501AD" w:rsidRDefault="00AB270B" w:rsidP="003456CA">
            <w:pPr>
              <w:keepNext/>
              <w:rPr>
                <w:rFonts w:ascii="Tahoma" w:hAnsi="Tahoma" w:cs="Tahoma"/>
                <w:b/>
                <w:bCs/>
                <w:sz w:val="22"/>
                <w:szCs w:val="22"/>
              </w:rPr>
            </w:pPr>
            <w:r w:rsidRPr="003501AD">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AB270B" w:rsidRPr="003501AD" w:rsidRDefault="00AB270B" w:rsidP="003456CA">
            <w:pPr>
              <w:keepNext/>
              <w:snapToGrid w:val="0"/>
              <w:jc w:val="center"/>
              <w:rPr>
                <w:rFonts w:ascii="Tahoma" w:hAnsi="Tahoma" w:cs="Tahoma"/>
                <w:b/>
                <w:sz w:val="22"/>
                <w:szCs w:val="22"/>
              </w:rPr>
            </w:pPr>
            <w:r w:rsidRPr="003501AD">
              <w:rPr>
                <w:rFonts w:ascii="Tahoma" w:hAnsi="Tahoma" w:cs="Tahoma"/>
                <w:b/>
                <w:sz w:val="22"/>
                <w:szCs w:val="22"/>
              </w:rPr>
              <w:t>Prejem vloge (izpolni prejemnik- žig prejemnika):</w:t>
            </w:r>
          </w:p>
        </w:tc>
      </w:tr>
      <w:tr w:rsidR="00AB270B" w:rsidRPr="003501AD">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AB270B" w:rsidRPr="003501AD" w:rsidRDefault="00AB270B" w:rsidP="003456CA">
            <w:pPr>
              <w:keepNext/>
              <w:rPr>
                <w:rFonts w:ascii="Tahoma" w:hAnsi="Tahoma" w:cs="Tahoma"/>
                <w:sz w:val="22"/>
                <w:szCs w:val="22"/>
              </w:rPr>
            </w:pPr>
            <w:r w:rsidRPr="003501AD">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AB270B" w:rsidRPr="003501AD" w:rsidRDefault="00AB270B" w:rsidP="003456CA">
            <w:pPr>
              <w:pStyle w:val="Index"/>
              <w:keepNext/>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AB270B" w:rsidRPr="003501AD" w:rsidRDefault="00AB270B" w:rsidP="003456CA">
            <w:pPr>
              <w:keepNext/>
              <w:snapToGrid w:val="0"/>
              <w:rPr>
                <w:rFonts w:ascii="Tahoma" w:hAnsi="Tahoma" w:cs="Tahoma"/>
                <w:sz w:val="22"/>
                <w:szCs w:val="22"/>
              </w:rPr>
            </w:pPr>
          </w:p>
          <w:p w:rsidR="00AB270B" w:rsidRPr="003501AD" w:rsidRDefault="00AB270B" w:rsidP="003456CA">
            <w:pPr>
              <w:keepNext/>
              <w:snapToGrid w:val="0"/>
              <w:rPr>
                <w:rFonts w:ascii="Tahoma" w:hAnsi="Tahoma" w:cs="Tahoma"/>
                <w:sz w:val="22"/>
                <w:szCs w:val="22"/>
              </w:rPr>
            </w:pPr>
          </w:p>
          <w:p w:rsidR="00AB270B" w:rsidRPr="003501AD" w:rsidRDefault="00AB270B" w:rsidP="003456CA">
            <w:pPr>
              <w:keepNext/>
              <w:snapToGrid w:val="0"/>
              <w:rPr>
                <w:rFonts w:ascii="Tahoma" w:hAnsi="Tahoma" w:cs="Tahoma"/>
                <w:sz w:val="22"/>
                <w:szCs w:val="22"/>
              </w:rPr>
            </w:pPr>
          </w:p>
          <w:p w:rsidR="00AB270B" w:rsidRPr="003501AD" w:rsidRDefault="00AB270B" w:rsidP="003456CA">
            <w:pPr>
              <w:keepNext/>
              <w:snapToGrid w:val="0"/>
              <w:rPr>
                <w:rFonts w:ascii="Tahoma" w:hAnsi="Tahoma" w:cs="Tahoma"/>
                <w:sz w:val="22"/>
                <w:szCs w:val="22"/>
              </w:rPr>
            </w:pPr>
          </w:p>
          <w:p w:rsidR="00AB270B" w:rsidRPr="003501AD" w:rsidRDefault="00AB270B" w:rsidP="003456CA">
            <w:pPr>
              <w:keepNext/>
              <w:snapToGrid w:val="0"/>
              <w:rPr>
                <w:rFonts w:ascii="Tahoma" w:hAnsi="Tahoma" w:cs="Tahoma"/>
                <w:sz w:val="22"/>
                <w:szCs w:val="22"/>
              </w:rPr>
            </w:pPr>
          </w:p>
          <w:p w:rsidR="00AB270B" w:rsidRPr="003501AD" w:rsidRDefault="00AB270B" w:rsidP="003456CA">
            <w:pPr>
              <w:keepNext/>
              <w:snapToGrid w:val="0"/>
              <w:rPr>
                <w:rFonts w:ascii="Tahoma" w:hAnsi="Tahoma" w:cs="Tahoma"/>
                <w:sz w:val="22"/>
                <w:szCs w:val="22"/>
              </w:rPr>
            </w:pPr>
          </w:p>
          <w:p w:rsidR="00AB270B" w:rsidRPr="003501AD" w:rsidRDefault="00AB270B" w:rsidP="003456CA">
            <w:pPr>
              <w:keepNext/>
              <w:snapToGrid w:val="0"/>
              <w:rPr>
                <w:rFonts w:ascii="Tahoma" w:hAnsi="Tahoma" w:cs="Tahoma"/>
                <w:sz w:val="22"/>
                <w:szCs w:val="22"/>
              </w:rPr>
            </w:pPr>
          </w:p>
        </w:tc>
      </w:tr>
      <w:tr w:rsidR="00AB270B" w:rsidRPr="003501AD">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AB270B" w:rsidRPr="003501AD" w:rsidRDefault="00AB270B" w:rsidP="003456CA">
            <w:pPr>
              <w:pStyle w:val="Telobesedila-zamik"/>
              <w:keepNext/>
              <w:ind w:left="0" w:firstLine="0"/>
              <w:rPr>
                <w:rFonts w:ascii="Tahoma" w:hAnsi="Tahoma" w:cs="Tahoma"/>
                <w:sz w:val="22"/>
                <w:szCs w:val="22"/>
                <w:lang w:val="sl-SI"/>
              </w:rPr>
            </w:pPr>
            <w:r w:rsidRPr="003501AD">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AB270B" w:rsidRPr="003501AD" w:rsidRDefault="00AB270B" w:rsidP="003456CA">
            <w:pPr>
              <w:pStyle w:val="Index"/>
              <w:keepNext/>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AB270B" w:rsidRPr="003501AD" w:rsidRDefault="00AB270B" w:rsidP="003456CA">
            <w:pPr>
              <w:keepNext/>
              <w:snapToGrid w:val="0"/>
              <w:rPr>
                <w:rFonts w:ascii="Tahoma" w:hAnsi="Tahoma" w:cs="Tahoma"/>
                <w:sz w:val="22"/>
                <w:szCs w:val="22"/>
              </w:rPr>
            </w:pPr>
          </w:p>
        </w:tc>
      </w:tr>
      <w:tr w:rsidR="00AB270B" w:rsidRPr="003501AD">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AB270B" w:rsidRPr="003501AD" w:rsidRDefault="00AB270B" w:rsidP="003456CA">
            <w:pPr>
              <w:keepNext/>
              <w:snapToGrid w:val="0"/>
              <w:rPr>
                <w:rFonts w:ascii="Tahoma" w:hAnsi="Tahoma" w:cs="Tahoma"/>
                <w:sz w:val="22"/>
                <w:szCs w:val="22"/>
              </w:rPr>
            </w:pPr>
            <w:r w:rsidRPr="003501AD">
              <w:rPr>
                <w:rFonts w:ascii="Tahoma" w:hAnsi="Tahoma" w:cs="Tahoma"/>
                <w:sz w:val="22"/>
                <w:szCs w:val="22"/>
              </w:rPr>
              <w:fldChar w:fldCharType="begin">
                <w:ffData>
                  <w:name w:val="Check3"/>
                  <w:enabled/>
                  <w:calcOnExit w:val="0"/>
                  <w:checkBox>
                    <w:sizeAuto/>
                    <w:default w:val="1"/>
                  </w:checkBox>
                </w:ffData>
              </w:fldChar>
            </w:r>
            <w:bookmarkStart w:id="1" w:name="Check3"/>
            <w:r w:rsidRPr="003501AD">
              <w:rPr>
                <w:rFonts w:ascii="Tahoma" w:hAnsi="Tahoma" w:cs="Tahoma"/>
                <w:sz w:val="22"/>
                <w:szCs w:val="22"/>
              </w:rPr>
              <w:instrText xml:space="preserve"> FORMCHECKBOX </w:instrText>
            </w:r>
            <w:r w:rsidR="006A07E7">
              <w:rPr>
                <w:rFonts w:ascii="Tahoma" w:hAnsi="Tahoma" w:cs="Tahoma"/>
                <w:sz w:val="22"/>
                <w:szCs w:val="22"/>
              </w:rPr>
            </w:r>
            <w:r w:rsidR="006A07E7">
              <w:rPr>
                <w:rFonts w:ascii="Tahoma" w:hAnsi="Tahoma" w:cs="Tahoma"/>
                <w:sz w:val="22"/>
                <w:szCs w:val="22"/>
              </w:rPr>
              <w:fldChar w:fldCharType="separate"/>
            </w:r>
            <w:r w:rsidRPr="003501AD">
              <w:rPr>
                <w:rFonts w:ascii="Tahoma" w:hAnsi="Tahoma" w:cs="Tahoma"/>
                <w:sz w:val="22"/>
                <w:szCs w:val="22"/>
              </w:rPr>
              <w:fldChar w:fldCharType="end"/>
            </w:r>
            <w:bookmarkEnd w:id="1"/>
            <w:r w:rsidRPr="003501AD">
              <w:rPr>
                <w:rFonts w:ascii="Tahoma" w:hAnsi="Tahoma" w:cs="Tahoma"/>
                <w:sz w:val="22"/>
                <w:szCs w:val="22"/>
              </w:rPr>
              <w:t xml:space="preserve"> Ponudba </w:t>
            </w:r>
          </w:p>
          <w:p w:rsidR="00AB270B" w:rsidRPr="003501AD" w:rsidRDefault="00AB270B" w:rsidP="003456CA">
            <w:pPr>
              <w:keepNext/>
              <w:rPr>
                <w:rFonts w:ascii="Tahoma" w:hAnsi="Tahoma" w:cs="Tahoma"/>
                <w:sz w:val="22"/>
                <w:szCs w:val="22"/>
              </w:rPr>
            </w:pPr>
            <w:r w:rsidRPr="003501AD">
              <w:rPr>
                <w:rFonts w:ascii="Tahoma" w:hAnsi="Tahoma" w:cs="Tahoma"/>
                <w:sz w:val="22"/>
                <w:szCs w:val="22"/>
              </w:rPr>
              <w:fldChar w:fldCharType="begin">
                <w:ffData>
                  <w:name w:val="Check3"/>
                  <w:enabled/>
                  <w:calcOnExit w:val="0"/>
                  <w:checkBox>
                    <w:sizeAuto/>
                    <w:default w:val="0"/>
                  </w:checkBox>
                </w:ffData>
              </w:fldChar>
            </w:r>
            <w:r w:rsidRPr="003501AD">
              <w:rPr>
                <w:rFonts w:ascii="Tahoma" w:hAnsi="Tahoma" w:cs="Tahoma"/>
                <w:sz w:val="22"/>
                <w:szCs w:val="22"/>
              </w:rPr>
              <w:instrText xml:space="preserve"> FORMCHECKBOX </w:instrText>
            </w:r>
            <w:r w:rsidR="006A07E7">
              <w:rPr>
                <w:rFonts w:ascii="Tahoma" w:hAnsi="Tahoma" w:cs="Tahoma"/>
                <w:sz w:val="22"/>
                <w:szCs w:val="22"/>
              </w:rPr>
            </w:r>
            <w:r w:rsidR="006A07E7">
              <w:rPr>
                <w:rFonts w:ascii="Tahoma" w:hAnsi="Tahoma" w:cs="Tahoma"/>
                <w:sz w:val="22"/>
                <w:szCs w:val="22"/>
              </w:rPr>
              <w:fldChar w:fldCharType="separate"/>
            </w:r>
            <w:r w:rsidRPr="003501AD">
              <w:rPr>
                <w:rFonts w:ascii="Tahoma" w:hAnsi="Tahoma" w:cs="Tahoma"/>
                <w:sz w:val="22"/>
                <w:szCs w:val="22"/>
              </w:rPr>
              <w:fldChar w:fldCharType="end"/>
            </w:r>
            <w:r w:rsidRPr="003501AD">
              <w:rPr>
                <w:rFonts w:ascii="Tahoma" w:hAnsi="Tahoma" w:cs="Tahoma"/>
                <w:sz w:val="22"/>
                <w:szCs w:val="22"/>
              </w:rPr>
              <w:t xml:space="preserve"> Sprememba</w:t>
            </w:r>
          </w:p>
          <w:p w:rsidR="00AB270B" w:rsidRPr="003501AD" w:rsidRDefault="00AB270B" w:rsidP="003456CA">
            <w:pPr>
              <w:keepNext/>
              <w:rPr>
                <w:rFonts w:ascii="Tahoma" w:hAnsi="Tahoma" w:cs="Tahoma"/>
                <w:sz w:val="22"/>
                <w:szCs w:val="22"/>
              </w:rPr>
            </w:pPr>
            <w:r w:rsidRPr="003501AD">
              <w:rPr>
                <w:rFonts w:ascii="Tahoma" w:hAnsi="Tahoma" w:cs="Tahoma"/>
                <w:sz w:val="22"/>
                <w:szCs w:val="22"/>
              </w:rPr>
              <w:fldChar w:fldCharType="begin">
                <w:ffData>
                  <w:name w:val="Check4"/>
                  <w:enabled/>
                  <w:calcOnExit w:val="0"/>
                  <w:checkBox>
                    <w:sizeAuto/>
                    <w:default w:val="0"/>
                  </w:checkBox>
                </w:ffData>
              </w:fldChar>
            </w:r>
            <w:r w:rsidRPr="003501AD">
              <w:rPr>
                <w:rFonts w:ascii="Tahoma" w:hAnsi="Tahoma" w:cs="Tahoma"/>
                <w:sz w:val="22"/>
                <w:szCs w:val="22"/>
              </w:rPr>
              <w:instrText xml:space="preserve"> FORMCHECKBOX </w:instrText>
            </w:r>
            <w:r w:rsidR="006A07E7">
              <w:rPr>
                <w:rFonts w:ascii="Tahoma" w:hAnsi="Tahoma" w:cs="Tahoma"/>
                <w:sz w:val="22"/>
                <w:szCs w:val="22"/>
              </w:rPr>
            </w:r>
            <w:r w:rsidR="006A07E7">
              <w:rPr>
                <w:rFonts w:ascii="Tahoma" w:hAnsi="Tahoma" w:cs="Tahoma"/>
                <w:sz w:val="22"/>
                <w:szCs w:val="22"/>
              </w:rPr>
              <w:fldChar w:fldCharType="separate"/>
            </w:r>
            <w:r w:rsidRPr="003501AD">
              <w:rPr>
                <w:rFonts w:ascii="Tahoma" w:hAnsi="Tahoma" w:cs="Tahoma"/>
                <w:sz w:val="22"/>
                <w:szCs w:val="22"/>
              </w:rPr>
              <w:fldChar w:fldCharType="end"/>
            </w:r>
            <w:r w:rsidRPr="003501AD">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AB270B" w:rsidRPr="003501AD" w:rsidRDefault="00AB270B" w:rsidP="003456CA">
            <w:pPr>
              <w:keepNext/>
              <w:rPr>
                <w:rFonts w:ascii="Tahoma" w:hAnsi="Tahoma" w:cs="Tahoma"/>
                <w:sz w:val="22"/>
                <w:szCs w:val="22"/>
              </w:rPr>
            </w:pPr>
          </w:p>
        </w:tc>
      </w:tr>
      <w:tr w:rsidR="00AB270B" w:rsidRPr="003501AD">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AB270B" w:rsidRPr="003501AD" w:rsidRDefault="00AB270B" w:rsidP="003456CA">
            <w:pPr>
              <w:keepNext/>
              <w:rPr>
                <w:rFonts w:ascii="Tahoma" w:hAnsi="Tahoma" w:cs="Tahoma"/>
                <w:b/>
                <w:bCs/>
                <w:sz w:val="22"/>
                <w:szCs w:val="22"/>
              </w:rPr>
            </w:pPr>
            <w:r w:rsidRPr="003501AD">
              <w:rPr>
                <w:rFonts w:ascii="Tahoma" w:hAnsi="Tahoma" w:cs="Tahoma"/>
                <w:b/>
                <w:bCs/>
                <w:sz w:val="22"/>
                <w:szCs w:val="22"/>
              </w:rPr>
              <w:t xml:space="preserve">Javno naročilo (predmet):   </w:t>
            </w:r>
          </w:p>
        </w:tc>
        <w:tc>
          <w:tcPr>
            <w:tcW w:w="7513" w:type="dxa"/>
            <w:tcBorders>
              <w:top w:val="single" w:sz="6" w:space="0" w:color="auto"/>
              <w:left w:val="single" w:sz="6" w:space="0" w:color="auto"/>
              <w:bottom w:val="single" w:sz="6" w:space="0" w:color="auto"/>
              <w:right w:val="thinThickSmallGap" w:sz="24" w:space="0" w:color="auto"/>
            </w:tcBorders>
          </w:tcPr>
          <w:p w:rsidR="00AB270B" w:rsidRPr="003501AD" w:rsidRDefault="00AB270B" w:rsidP="003456CA">
            <w:pPr>
              <w:keepNext/>
              <w:snapToGrid w:val="0"/>
              <w:jc w:val="center"/>
              <w:rPr>
                <w:rFonts w:ascii="Tahoma" w:hAnsi="Tahoma" w:cs="Tahoma"/>
                <w:b/>
                <w:bCs/>
                <w:sz w:val="22"/>
                <w:szCs w:val="22"/>
              </w:rPr>
            </w:pPr>
            <w:r w:rsidRPr="003501AD">
              <w:rPr>
                <w:rFonts w:ascii="Tahoma" w:hAnsi="Tahoma" w:cs="Tahoma"/>
                <w:b/>
                <w:bCs/>
                <w:sz w:val="22"/>
                <w:szCs w:val="22"/>
              </w:rPr>
              <w:t>Prejemnik :</w:t>
            </w:r>
          </w:p>
        </w:tc>
      </w:tr>
      <w:tr w:rsidR="00AB270B" w:rsidRPr="003501AD">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AB270B" w:rsidRPr="003501AD" w:rsidRDefault="00517076" w:rsidP="003456CA">
            <w:pPr>
              <w:keepNext/>
              <w:jc w:val="center"/>
              <w:rPr>
                <w:rFonts w:ascii="Tahoma" w:hAnsi="Tahoma" w:cs="Tahoma"/>
                <w:b/>
                <w:caps/>
                <w:sz w:val="24"/>
                <w:szCs w:val="24"/>
              </w:rPr>
            </w:pPr>
            <w:r>
              <w:rPr>
                <w:rFonts w:ascii="Tahoma" w:hAnsi="Tahoma" w:cs="Tahoma"/>
                <w:b/>
                <w:sz w:val="24"/>
                <w:szCs w:val="24"/>
              </w:rPr>
              <w:t xml:space="preserve">VZDRŽEVANJE POMOŽNIH DIZELSKIH AGREGATOV </w:t>
            </w:r>
            <w:r w:rsidR="000F1BD2" w:rsidRPr="003501AD">
              <w:rPr>
                <w:rFonts w:ascii="Tahoma" w:hAnsi="Tahoma" w:cs="Tahoma"/>
                <w:b/>
                <w:sz w:val="24"/>
                <w:szCs w:val="24"/>
              </w:rPr>
              <w:t xml:space="preserve"> </w:t>
            </w:r>
          </w:p>
        </w:tc>
        <w:tc>
          <w:tcPr>
            <w:tcW w:w="7513" w:type="dxa"/>
            <w:vMerge w:val="restart"/>
            <w:tcBorders>
              <w:top w:val="single" w:sz="6" w:space="0" w:color="auto"/>
              <w:left w:val="single" w:sz="6" w:space="0" w:color="auto"/>
              <w:bottom w:val="single" w:sz="6" w:space="0" w:color="auto"/>
              <w:right w:val="thinThickSmallGap" w:sz="24" w:space="0" w:color="auto"/>
            </w:tcBorders>
          </w:tcPr>
          <w:p w:rsidR="00AB270B" w:rsidRPr="003501AD" w:rsidRDefault="00533A53" w:rsidP="003456CA">
            <w:pPr>
              <w:keepNext/>
              <w:snapToGrid w:val="0"/>
              <w:ind w:firstLine="1168"/>
              <w:rPr>
                <w:rFonts w:ascii="Tahoma" w:hAnsi="Tahoma" w:cs="Tahoma"/>
                <w:b/>
                <w:bCs/>
                <w:sz w:val="22"/>
                <w:szCs w:val="22"/>
              </w:rPr>
            </w:pPr>
            <w:r w:rsidRPr="003501AD">
              <w:rPr>
                <w:rFonts w:ascii="Tahoma" w:hAnsi="Tahoma" w:cs="Tahoma"/>
                <w:b/>
                <w:bCs/>
                <w:sz w:val="22"/>
                <w:szCs w:val="22"/>
              </w:rPr>
              <w:t>JAVNO PODJETJE ENERGETIKA LJUBLJANA</w:t>
            </w:r>
            <w:r w:rsidR="00AB270B" w:rsidRPr="003501AD">
              <w:rPr>
                <w:rFonts w:ascii="Tahoma" w:hAnsi="Tahoma" w:cs="Tahoma"/>
                <w:b/>
                <w:bCs/>
                <w:sz w:val="22"/>
                <w:szCs w:val="22"/>
              </w:rPr>
              <w:t xml:space="preserve"> d.o.o.</w:t>
            </w:r>
          </w:p>
          <w:p w:rsidR="00AB270B" w:rsidRPr="003501AD" w:rsidRDefault="00AB270B" w:rsidP="003456CA">
            <w:pPr>
              <w:keepNext/>
              <w:snapToGrid w:val="0"/>
              <w:ind w:firstLine="1168"/>
              <w:rPr>
                <w:rFonts w:ascii="Tahoma" w:hAnsi="Tahoma" w:cs="Tahoma"/>
                <w:b/>
                <w:bCs/>
                <w:sz w:val="22"/>
                <w:szCs w:val="22"/>
              </w:rPr>
            </w:pPr>
            <w:r w:rsidRPr="003501AD">
              <w:rPr>
                <w:rFonts w:ascii="Tahoma" w:hAnsi="Tahoma" w:cs="Tahoma"/>
                <w:b/>
                <w:bCs/>
                <w:sz w:val="22"/>
                <w:szCs w:val="22"/>
              </w:rPr>
              <w:t xml:space="preserve">Verovškova </w:t>
            </w:r>
            <w:r w:rsidR="00F6158C" w:rsidRPr="003501AD">
              <w:rPr>
                <w:rFonts w:ascii="Tahoma" w:hAnsi="Tahoma" w:cs="Tahoma"/>
                <w:b/>
                <w:bCs/>
                <w:sz w:val="22"/>
                <w:szCs w:val="22"/>
              </w:rPr>
              <w:t>ulica</w:t>
            </w:r>
            <w:r w:rsidR="00533A53" w:rsidRPr="003501AD">
              <w:rPr>
                <w:rFonts w:ascii="Tahoma" w:hAnsi="Tahoma" w:cs="Tahoma"/>
                <w:b/>
                <w:bCs/>
                <w:sz w:val="22"/>
                <w:szCs w:val="22"/>
              </w:rPr>
              <w:t xml:space="preserve"> </w:t>
            </w:r>
            <w:r w:rsidR="0062370E" w:rsidRPr="003501AD">
              <w:rPr>
                <w:rFonts w:ascii="Tahoma" w:hAnsi="Tahoma" w:cs="Tahoma"/>
                <w:b/>
                <w:bCs/>
                <w:sz w:val="22"/>
                <w:szCs w:val="22"/>
              </w:rPr>
              <w:t>62</w:t>
            </w:r>
          </w:p>
          <w:p w:rsidR="00AB270B" w:rsidRPr="003501AD" w:rsidRDefault="00AB270B" w:rsidP="003456CA">
            <w:pPr>
              <w:keepNext/>
              <w:snapToGrid w:val="0"/>
              <w:ind w:firstLine="1168"/>
              <w:rPr>
                <w:rFonts w:ascii="Tahoma" w:hAnsi="Tahoma" w:cs="Tahoma"/>
                <w:b/>
                <w:bCs/>
                <w:sz w:val="22"/>
                <w:szCs w:val="22"/>
              </w:rPr>
            </w:pPr>
            <w:r w:rsidRPr="003501AD">
              <w:rPr>
                <w:rFonts w:ascii="Tahoma" w:hAnsi="Tahoma" w:cs="Tahoma"/>
                <w:b/>
                <w:bCs/>
                <w:sz w:val="22"/>
                <w:szCs w:val="22"/>
              </w:rPr>
              <w:t>p.p. 2374</w:t>
            </w:r>
          </w:p>
          <w:p w:rsidR="00AB270B" w:rsidRPr="003501AD" w:rsidRDefault="00AB270B" w:rsidP="003456CA">
            <w:pPr>
              <w:keepNext/>
              <w:snapToGrid w:val="0"/>
              <w:ind w:firstLine="1168"/>
              <w:rPr>
                <w:rFonts w:ascii="Tahoma" w:hAnsi="Tahoma" w:cs="Tahoma"/>
                <w:b/>
                <w:bCs/>
                <w:sz w:val="22"/>
                <w:szCs w:val="22"/>
              </w:rPr>
            </w:pPr>
          </w:p>
          <w:p w:rsidR="00AB270B" w:rsidRPr="003501AD" w:rsidRDefault="00AB270B" w:rsidP="003456CA">
            <w:pPr>
              <w:keepNext/>
              <w:snapToGrid w:val="0"/>
              <w:ind w:firstLine="1168"/>
              <w:rPr>
                <w:rFonts w:ascii="Tahoma" w:hAnsi="Tahoma" w:cs="Tahoma"/>
                <w:b/>
                <w:bCs/>
                <w:sz w:val="22"/>
                <w:szCs w:val="22"/>
              </w:rPr>
            </w:pPr>
            <w:r w:rsidRPr="003501AD">
              <w:rPr>
                <w:rFonts w:ascii="Tahoma" w:hAnsi="Tahoma" w:cs="Tahoma"/>
                <w:b/>
                <w:bCs/>
                <w:sz w:val="22"/>
                <w:szCs w:val="22"/>
              </w:rPr>
              <w:t>1001    LJUBLJANA</w:t>
            </w:r>
          </w:p>
          <w:p w:rsidR="00AB270B" w:rsidRPr="003501AD" w:rsidRDefault="00AB270B" w:rsidP="003456CA">
            <w:pPr>
              <w:keepNext/>
              <w:snapToGrid w:val="0"/>
              <w:ind w:firstLine="1168"/>
              <w:rPr>
                <w:rFonts w:ascii="Tahoma" w:hAnsi="Tahoma" w:cs="Tahoma"/>
                <w:b/>
                <w:bCs/>
                <w:sz w:val="22"/>
                <w:szCs w:val="22"/>
              </w:rPr>
            </w:pPr>
            <w:r w:rsidRPr="003501AD">
              <w:rPr>
                <w:rFonts w:ascii="Tahoma" w:hAnsi="Tahoma" w:cs="Tahoma"/>
                <w:b/>
                <w:bCs/>
                <w:sz w:val="22"/>
                <w:szCs w:val="22"/>
              </w:rPr>
              <w:t>SLOVENIJA</w:t>
            </w:r>
          </w:p>
          <w:p w:rsidR="00AB270B" w:rsidRPr="003501AD" w:rsidRDefault="00AB270B" w:rsidP="003456CA">
            <w:pPr>
              <w:keepNext/>
              <w:snapToGrid w:val="0"/>
              <w:ind w:firstLine="1168"/>
              <w:rPr>
                <w:rFonts w:ascii="Tahoma" w:hAnsi="Tahoma" w:cs="Tahoma"/>
                <w:b/>
                <w:bCs/>
                <w:sz w:val="22"/>
                <w:szCs w:val="22"/>
              </w:rPr>
            </w:pPr>
          </w:p>
          <w:p w:rsidR="00AB270B" w:rsidRPr="003501AD" w:rsidRDefault="00AB270B" w:rsidP="003456CA">
            <w:pPr>
              <w:keepNext/>
              <w:snapToGrid w:val="0"/>
              <w:ind w:firstLine="1168"/>
              <w:rPr>
                <w:rFonts w:ascii="Tahoma" w:hAnsi="Tahoma" w:cs="Tahoma"/>
                <w:b/>
                <w:bCs/>
                <w:szCs w:val="22"/>
              </w:rPr>
            </w:pPr>
          </w:p>
          <w:p w:rsidR="00AB270B" w:rsidRPr="003501AD" w:rsidRDefault="00AB270B" w:rsidP="003456CA">
            <w:pPr>
              <w:keepNext/>
              <w:snapToGrid w:val="0"/>
              <w:ind w:firstLine="1168"/>
              <w:rPr>
                <w:rFonts w:ascii="Tahoma" w:hAnsi="Tahoma" w:cs="Tahoma"/>
                <w:b/>
                <w:bCs/>
                <w:szCs w:val="22"/>
              </w:rPr>
            </w:pPr>
          </w:p>
          <w:p w:rsidR="00AB270B" w:rsidRPr="003501AD" w:rsidRDefault="00AB270B" w:rsidP="003456CA">
            <w:pPr>
              <w:keepNext/>
              <w:snapToGrid w:val="0"/>
              <w:ind w:left="1168"/>
              <w:rPr>
                <w:rFonts w:ascii="Tahoma" w:hAnsi="Tahoma" w:cs="Tahoma"/>
                <w:b/>
                <w:bCs/>
                <w:sz w:val="32"/>
                <w:szCs w:val="32"/>
              </w:rPr>
            </w:pPr>
            <w:r w:rsidRPr="003501AD">
              <w:rPr>
                <w:rFonts w:ascii="Tahoma" w:hAnsi="Tahoma" w:cs="Tahoma"/>
                <w:b/>
                <w:bCs/>
                <w:sz w:val="32"/>
                <w:szCs w:val="32"/>
              </w:rPr>
              <w:t>NE ODPIRAJ – PONUDBA NA RAZPIS!</w:t>
            </w:r>
          </w:p>
          <w:p w:rsidR="00AB270B" w:rsidRPr="003501AD" w:rsidRDefault="00AB270B" w:rsidP="003456CA">
            <w:pPr>
              <w:keepNext/>
              <w:snapToGrid w:val="0"/>
              <w:ind w:firstLine="1168"/>
              <w:rPr>
                <w:rFonts w:ascii="Tahoma" w:hAnsi="Tahoma" w:cs="Tahoma"/>
                <w:b/>
                <w:bCs/>
                <w:szCs w:val="22"/>
              </w:rPr>
            </w:pPr>
          </w:p>
        </w:tc>
      </w:tr>
      <w:tr w:rsidR="00AB270B" w:rsidRPr="003501AD">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tcPr>
          <w:p w:rsidR="00AB270B" w:rsidRPr="003501AD" w:rsidRDefault="00AB270B" w:rsidP="003456CA">
            <w:pPr>
              <w:keepNext/>
              <w:rPr>
                <w:rFonts w:ascii="Tahoma" w:hAnsi="Tahoma" w:cs="Tahoma"/>
                <w:sz w:val="22"/>
                <w:szCs w:val="22"/>
              </w:rPr>
            </w:pPr>
            <w:r w:rsidRPr="003501AD">
              <w:rPr>
                <w:rFonts w:ascii="Tahoma" w:hAnsi="Tahoma" w:cs="Tahoma"/>
                <w:sz w:val="22"/>
                <w:szCs w:val="22"/>
              </w:rPr>
              <w:t>Številka JN:</w:t>
            </w:r>
          </w:p>
          <w:p w:rsidR="00225097" w:rsidRPr="003501AD" w:rsidRDefault="00225097" w:rsidP="003456CA">
            <w:pPr>
              <w:keepNext/>
              <w:rPr>
                <w:rFonts w:ascii="Tahoma" w:hAnsi="Tahoma" w:cs="Tahoma"/>
                <w:sz w:val="22"/>
                <w:szCs w:val="22"/>
              </w:rPr>
            </w:pPr>
          </w:p>
        </w:tc>
        <w:tc>
          <w:tcPr>
            <w:tcW w:w="5103" w:type="dxa"/>
            <w:tcBorders>
              <w:top w:val="single" w:sz="6" w:space="0" w:color="auto"/>
              <w:left w:val="single" w:sz="6" w:space="0" w:color="auto"/>
              <w:bottom w:val="single" w:sz="6" w:space="0" w:color="auto"/>
              <w:right w:val="single" w:sz="6" w:space="0" w:color="auto"/>
            </w:tcBorders>
          </w:tcPr>
          <w:p w:rsidR="00AB270B" w:rsidRPr="003501AD" w:rsidRDefault="00C75134" w:rsidP="003456CA">
            <w:pPr>
              <w:keepNext/>
              <w:rPr>
                <w:rFonts w:ascii="Tahoma" w:hAnsi="Tahoma" w:cs="Tahoma"/>
                <w:b/>
                <w:sz w:val="22"/>
                <w:szCs w:val="22"/>
              </w:rPr>
            </w:pPr>
            <w:r>
              <w:rPr>
                <w:rFonts w:ascii="Tahoma" w:hAnsi="Tahoma" w:cs="Tahoma"/>
                <w:b/>
                <w:noProof/>
                <w:sz w:val="22"/>
                <w:szCs w:val="22"/>
              </w:rPr>
              <w:t>JPE-SV-300/16</w:t>
            </w:r>
          </w:p>
        </w:tc>
        <w:tc>
          <w:tcPr>
            <w:tcW w:w="7513" w:type="dxa"/>
            <w:vMerge/>
            <w:tcBorders>
              <w:top w:val="single" w:sz="6" w:space="0" w:color="auto"/>
              <w:left w:val="single" w:sz="6" w:space="0" w:color="auto"/>
              <w:bottom w:val="single" w:sz="6" w:space="0" w:color="auto"/>
              <w:right w:val="thinThickSmallGap" w:sz="24" w:space="0" w:color="auto"/>
            </w:tcBorders>
          </w:tcPr>
          <w:p w:rsidR="00AB270B" w:rsidRPr="003501AD" w:rsidRDefault="00AB270B" w:rsidP="003456CA">
            <w:pPr>
              <w:keepNext/>
              <w:snapToGrid w:val="0"/>
              <w:rPr>
                <w:rFonts w:ascii="Tahoma" w:hAnsi="Tahoma" w:cs="Tahoma"/>
                <w:szCs w:val="22"/>
              </w:rPr>
            </w:pPr>
          </w:p>
        </w:tc>
      </w:tr>
      <w:tr w:rsidR="00AB270B" w:rsidRPr="003501AD">
        <w:trPr>
          <w:cantSplit/>
          <w:trHeight w:val="264"/>
        </w:trPr>
        <w:tc>
          <w:tcPr>
            <w:tcW w:w="1985" w:type="dxa"/>
            <w:gridSpan w:val="2"/>
            <w:tcBorders>
              <w:top w:val="single" w:sz="6" w:space="0" w:color="auto"/>
              <w:left w:val="thickThinSmallGap" w:sz="24" w:space="0" w:color="auto"/>
              <w:bottom w:val="single" w:sz="4" w:space="0" w:color="auto"/>
              <w:right w:val="single" w:sz="6" w:space="0" w:color="auto"/>
            </w:tcBorders>
          </w:tcPr>
          <w:p w:rsidR="00AB270B" w:rsidRPr="003501AD" w:rsidRDefault="00AB270B" w:rsidP="003456CA">
            <w:pPr>
              <w:keepNext/>
              <w:rPr>
                <w:rFonts w:ascii="Tahoma" w:hAnsi="Tahoma" w:cs="Tahoma"/>
                <w:sz w:val="22"/>
                <w:szCs w:val="22"/>
              </w:rPr>
            </w:pPr>
            <w:r w:rsidRPr="003501AD">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tcPr>
          <w:p w:rsidR="00AB270B" w:rsidRPr="003501AD" w:rsidRDefault="00D670CC" w:rsidP="00D670CC">
            <w:pPr>
              <w:keepNext/>
              <w:rPr>
                <w:rFonts w:ascii="Tahoma" w:hAnsi="Tahoma" w:cs="Tahoma"/>
                <w:b/>
                <w:sz w:val="22"/>
                <w:szCs w:val="22"/>
              </w:rPr>
            </w:pPr>
            <w:r>
              <w:rPr>
                <w:rFonts w:ascii="Tahoma" w:hAnsi="Tahoma" w:cs="Tahoma"/>
                <w:b/>
                <w:sz w:val="22"/>
                <w:szCs w:val="22"/>
              </w:rPr>
              <w:t>28</w:t>
            </w:r>
            <w:r w:rsidR="00F65B84" w:rsidRPr="003501AD">
              <w:rPr>
                <w:rFonts w:ascii="Tahoma" w:hAnsi="Tahoma" w:cs="Tahoma"/>
                <w:b/>
                <w:sz w:val="22"/>
                <w:szCs w:val="22"/>
              </w:rPr>
              <w:t>.</w:t>
            </w:r>
            <w:r w:rsidR="00C42443">
              <w:rPr>
                <w:rFonts w:ascii="Tahoma" w:hAnsi="Tahoma" w:cs="Tahoma"/>
                <w:b/>
                <w:sz w:val="22"/>
                <w:szCs w:val="22"/>
              </w:rPr>
              <w:t xml:space="preserve"> 09</w:t>
            </w:r>
            <w:r w:rsidR="005B1AC5" w:rsidRPr="003501AD">
              <w:rPr>
                <w:rFonts w:ascii="Tahoma" w:hAnsi="Tahoma" w:cs="Tahoma"/>
                <w:b/>
                <w:sz w:val="22"/>
                <w:szCs w:val="22"/>
              </w:rPr>
              <w:t>.</w:t>
            </w:r>
            <w:r w:rsidR="00C806FE">
              <w:rPr>
                <w:rFonts w:ascii="Tahoma" w:hAnsi="Tahoma" w:cs="Tahoma"/>
                <w:b/>
                <w:sz w:val="22"/>
                <w:szCs w:val="22"/>
              </w:rPr>
              <w:t xml:space="preserve"> </w:t>
            </w:r>
            <w:r w:rsidR="0058689B" w:rsidRPr="003501AD">
              <w:rPr>
                <w:rFonts w:ascii="Tahoma" w:hAnsi="Tahoma" w:cs="Tahoma"/>
                <w:b/>
                <w:sz w:val="22"/>
                <w:szCs w:val="22"/>
              </w:rPr>
              <w:t>201</w:t>
            </w:r>
            <w:r w:rsidR="001713C0" w:rsidRPr="003501AD">
              <w:rPr>
                <w:rFonts w:ascii="Tahoma" w:hAnsi="Tahoma" w:cs="Tahoma"/>
                <w:b/>
                <w:sz w:val="22"/>
                <w:szCs w:val="22"/>
              </w:rPr>
              <w:t xml:space="preserve">6 </w:t>
            </w:r>
            <w:r w:rsidR="001B646A" w:rsidRPr="003501AD">
              <w:rPr>
                <w:rFonts w:ascii="Tahoma" w:hAnsi="Tahoma" w:cs="Tahoma"/>
                <w:b/>
                <w:sz w:val="22"/>
                <w:szCs w:val="22"/>
              </w:rPr>
              <w:t>d</w:t>
            </w:r>
            <w:r w:rsidR="0058689B" w:rsidRPr="003501AD">
              <w:rPr>
                <w:rFonts w:ascii="Tahoma" w:hAnsi="Tahoma" w:cs="Tahoma"/>
                <w:b/>
                <w:sz w:val="22"/>
                <w:szCs w:val="22"/>
              </w:rPr>
              <w:t>o 10. ure</w:t>
            </w:r>
          </w:p>
        </w:tc>
        <w:tc>
          <w:tcPr>
            <w:tcW w:w="7513" w:type="dxa"/>
            <w:vMerge/>
            <w:tcBorders>
              <w:top w:val="single" w:sz="6" w:space="0" w:color="auto"/>
              <w:left w:val="single" w:sz="6" w:space="0" w:color="auto"/>
              <w:bottom w:val="single" w:sz="6" w:space="0" w:color="auto"/>
              <w:right w:val="thinThickSmallGap" w:sz="24" w:space="0" w:color="auto"/>
            </w:tcBorders>
          </w:tcPr>
          <w:p w:rsidR="00AB270B" w:rsidRPr="003501AD" w:rsidRDefault="00AB270B" w:rsidP="003456CA">
            <w:pPr>
              <w:pStyle w:val="BodyText21"/>
              <w:keepNext/>
              <w:snapToGrid w:val="0"/>
              <w:rPr>
                <w:rFonts w:ascii="Tahoma" w:hAnsi="Tahoma" w:cs="Tahoma"/>
                <w:sz w:val="22"/>
                <w:szCs w:val="22"/>
              </w:rPr>
            </w:pPr>
          </w:p>
        </w:tc>
      </w:tr>
      <w:tr w:rsidR="00AB270B" w:rsidRPr="00C14D70">
        <w:trPr>
          <w:cantSplit/>
          <w:trHeight w:val="2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AB270B" w:rsidRPr="003E71BA" w:rsidRDefault="003E71BA" w:rsidP="00C42443">
            <w:pPr>
              <w:keepNext/>
              <w:jc w:val="right"/>
              <w:rPr>
                <w:rFonts w:ascii="Tahoma" w:hAnsi="Tahoma" w:cs="Tahoma"/>
                <w:b/>
                <w:bCs/>
                <w:sz w:val="24"/>
                <w:szCs w:val="24"/>
              </w:rPr>
            </w:pPr>
            <w:r w:rsidRPr="003501AD">
              <w:rPr>
                <w:rFonts w:ascii="Tahoma" w:hAnsi="Tahoma" w:cs="Tahoma"/>
                <w:b/>
                <w:bCs/>
                <w:sz w:val="24"/>
                <w:szCs w:val="24"/>
              </w:rPr>
              <w:t>JPE-</w:t>
            </w:r>
            <w:r w:rsidR="00C42443">
              <w:rPr>
                <w:rFonts w:ascii="Tahoma" w:hAnsi="Tahoma" w:cs="Tahoma"/>
                <w:b/>
                <w:bCs/>
                <w:sz w:val="24"/>
                <w:szCs w:val="24"/>
              </w:rPr>
              <w:t>MS</w:t>
            </w:r>
          </w:p>
        </w:tc>
      </w:tr>
    </w:tbl>
    <w:p w:rsidR="00AB270B" w:rsidRPr="00C14D70" w:rsidRDefault="00AB270B" w:rsidP="003456CA">
      <w:pPr>
        <w:pStyle w:val="Naslov1"/>
        <w:rPr>
          <w:rFonts w:cs="Tahoma"/>
          <w:szCs w:val="22"/>
        </w:rPr>
      </w:pPr>
    </w:p>
    <w:p w:rsidR="00624FD6" w:rsidRPr="00C14D70" w:rsidRDefault="00624FD6" w:rsidP="003456CA">
      <w:pPr>
        <w:keepNext/>
        <w:autoSpaceDE w:val="0"/>
        <w:autoSpaceDN w:val="0"/>
        <w:adjustRightInd w:val="0"/>
        <w:jc w:val="both"/>
        <w:rPr>
          <w:rFonts w:ascii="Tahoma" w:hAnsi="Tahoma" w:cs="Tahoma"/>
          <w:sz w:val="22"/>
          <w:szCs w:val="22"/>
        </w:rPr>
      </w:pPr>
    </w:p>
    <w:sectPr w:rsidR="00624FD6" w:rsidRPr="00C14D70" w:rsidSect="00821E62">
      <w:pgSz w:w="16838" w:h="11906" w:orient="landscape"/>
      <w:pgMar w:top="1418" w:right="1134" w:bottom="1134" w:left="1134" w:header="0" w:footer="8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FD" w:rsidRDefault="008401FD">
      <w:r>
        <w:separator/>
      </w:r>
    </w:p>
  </w:endnote>
  <w:endnote w:type="continuationSeparator" w:id="0">
    <w:p w:rsidR="008401FD" w:rsidRDefault="0084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0" w:rsidRDefault="004A5430" w:rsidP="006B7D2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A5430" w:rsidRDefault="004A5430" w:rsidP="00B8449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0" w:rsidRPr="006B7D21" w:rsidRDefault="004A5430" w:rsidP="000E1EF8">
    <w:pPr>
      <w:pStyle w:val="Noga"/>
      <w:framePr w:wrap="around" w:vAnchor="text" w:hAnchor="margin" w:xAlign="center" w:y="1"/>
      <w:jc w:val="both"/>
      <w:rPr>
        <w:rStyle w:val="tevilkastrani"/>
        <w:rFonts w:ascii="Tahoma" w:hAnsi="Tahoma" w:cs="Tahoma"/>
        <w:sz w:val="16"/>
        <w:szCs w:val="16"/>
      </w:rPr>
    </w:pPr>
    <w:r>
      <w:rPr>
        <w:rStyle w:val="tevilkastrani"/>
        <w:rFonts w:ascii="Tahoma" w:hAnsi="Tahoma" w:cs="Tahoma"/>
        <w:sz w:val="16"/>
        <w:szCs w:val="16"/>
      </w:rPr>
      <w:t>s</w:t>
    </w:r>
    <w:r w:rsidRPr="006B7D21">
      <w:rPr>
        <w:rStyle w:val="tevilkastrani"/>
        <w:rFonts w:ascii="Tahoma" w:hAnsi="Tahoma" w:cs="Tahoma"/>
        <w:sz w:val="16"/>
        <w:szCs w:val="16"/>
      </w:rPr>
      <w:t xml:space="preserve">tran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PAGE </w:instrText>
    </w:r>
    <w:r w:rsidRPr="006B7D21">
      <w:rPr>
        <w:rStyle w:val="tevilkastrani"/>
        <w:rFonts w:ascii="Tahoma" w:hAnsi="Tahoma" w:cs="Tahoma"/>
        <w:sz w:val="16"/>
        <w:szCs w:val="16"/>
      </w:rPr>
      <w:fldChar w:fldCharType="separate"/>
    </w:r>
    <w:r w:rsidR="006A07E7">
      <w:rPr>
        <w:rStyle w:val="tevilkastrani"/>
        <w:rFonts w:ascii="Tahoma" w:hAnsi="Tahoma" w:cs="Tahoma"/>
        <w:noProof/>
        <w:sz w:val="16"/>
        <w:szCs w:val="16"/>
      </w:rPr>
      <w:t>53</w:t>
    </w:r>
    <w:r w:rsidRPr="006B7D21">
      <w:rPr>
        <w:rStyle w:val="tevilkastrani"/>
        <w:rFonts w:ascii="Tahoma" w:hAnsi="Tahoma" w:cs="Tahoma"/>
        <w:sz w:val="16"/>
        <w:szCs w:val="16"/>
      </w:rPr>
      <w:fldChar w:fldCharType="end"/>
    </w:r>
    <w:r w:rsidRPr="006B7D21">
      <w:rPr>
        <w:rStyle w:val="tevilkastrani"/>
        <w:rFonts w:ascii="Tahoma" w:hAnsi="Tahoma" w:cs="Tahoma"/>
        <w:sz w:val="16"/>
        <w:szCs w:val="16"/>
      </w:rPr>
      <w:t xml:space="preserve"> od </w:t>
    </w:r>
    <w:r w:rsidRPr="006B7D21">
      <w:rPr>
        <w:rStyle w:val="tevilkastrani"/>
        <w:rFonts w:ascii="Tahoma" w:hAnsi="Tahoma" w:cs="Tahoma"/>
        <w:sz w:val="16"/>
        <w:szCs w:val="16"/>
      </w:rPr>
      <w:fldChar w:fldCharType="begin"/>
    </w:r>
    <w:r w:rsidRPr="006B7D21">
      <w:rPr>
        <w:rStyle w:val="tevilkastrani"/>
        <w:rFonts w:ascii="Tahoma" w:hAnsi="Tahoma" w:cs="Tahoma"/>
        <w:sz w:val="16"/>
        <w:szCs w:val="16"/>
      </w:rPr>
      <w:instrText xml:space="preserve"> NUMPAGES </w:instrText>
    </w:r>
    <w:r w:rsidRPr="006B7D21">
      <w:rPr>
        <w:rStyle w:val="tevilkastrani"/>
        <w:rFonts w:ascii="Tahoma" w:hAnsi="Tahoma" w:cs="Tahoma"/>
        <w:sz w:val="16"/>
        <w:szCs w:val="16"/>
      </w:rPr>
      <w:fldChar w:fldCharType="separate"/>
    </w:r>
    <w:r w:rsidR="006A07E7">
      <w:rPr>
        <w:rStyle w:val="tevilkastrani"/>
        <w:rFonts w:ascii="Tahoma" w:hAnsi="Tahoma" w:cs="Tahoma"/>
        <w:noProof/>
        <w:sz w:val="16"/>
        <w:szCs w:val="16"/>
      </w:rPr>
      <w:t>53</w:t>
    </w:r>
    <w:r w:rsidRPr="006B7D21">
      <w:rPr>
        <w:rStyle w:val="tevilkastrani"/>
        <w:rFonts w:ascii="Tahoma" w:hAnsi="Tahoma" w:cs="Tahoma"/>
        <w:sz w:val="16"/>
        <w:szCs w:val="16"/>
      </w:rPr>
      <w:fldChar w:fldCharType="end"/>
    </w:r>
  </w:p>
  <w:p w:rsidR="004A5430" w:rsidRPr="003C235A" w:rsidRDefault="004A5430" w:rsidP="008A0B6A">
    <w:pPr>
      <w:pStyle w:val="Noga"/>
      <w:ind w:right="360"/>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FD" w:rsidRDefault="008401FD">
      <w:r>
        <w:separator/>
      </w:r>
    </w:p>
  </w:footnote>
  <w:footnote w:type="continuationSeparator" w:id="0">
    <w:p w:rsidR="008401FD" w:rsidRDefault="0084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0" w:rsidRDefault="004A5430" w:rsidP="006F350B">
    <w:pPr>
      <w:pStyle w:val="Glava"/>
      <w:jc w:val="right"/>
      <w:rPr>
        <w:rFonts w:ascii="Tahoma" w:hAnsi="Tahoma" w:cs="Tahoma"/>
        <w:sz w:val="16"/>
        <w:szCs w:val="16"/>
      </w:rPr>
    </w:pPr>
  </w:p>
  <w:p w:rsidR="004A5430" w:rsidRDefault="004A5430" w:rsidP="006F350B">
    <w:pPr>
      <w:pStyle w:val="Glava"/>
      <w:jc w:val="right"/>
      <w:rPr>
        <w:rFonts w:ascii="Tahoma" w:hAnsi="Tahoma" w:cs="Tahoma"/>
        <w:sz w:val="16"/>
        <w:szCs w:val="16"/>
      </w:rPr>
    </w:pPr>
  </w:p>
  <w:p w:rsidR="004A5430" w:rsidRPr="00B05C94" w:rsidRDefault="004A5430" w:rsidP="00B05C94">
    <w:pPr>
      <w:pStyle w:val="Glava"/>
      <w:jc w:val="right"/>
      <w:rPr>
        <w:rFonts w:ascii="Tahoma" w:hAnsi="Tahoma" w:cs="Tahoma"/>
        <w:sz w:val="18"/>
        <w:szCs w:val="18"/>
      </w:rPr>
    </w:pPr>
  </w:p>
  <w:p w:rsidR="004A5430" w:rsidRPr="00B7358B" w:rsidRDefault="004A5430" w:rsidP="006F350B">
    <w:pPr>
      <w:pStyle w:val="Glava"/>
      <w:jc w:val="right"/>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eastAsia="StarSymbol"/>
      </w:rPr>
    </w:lvl>
  </w:abstractNum>
  <w:abstractNum w:abstractNumId="1">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8D4584C"/>
    <w:multiLevelType w:val="hybridMultilevel"/>
    <w:tmpl w:val="8B361458"/>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747203"/>
    <w:multiLevelType w:val="hybridMultilevel"/>
    <w:tmpl w:val="58F2CAEE"/>
    <w:lvl w:ilvl="0" w:tplc="8F9AA344">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B214B7"/>
    <w:multiLevelType w:val="hybridMultilevel"/>
    <w:tmpl w:val="B3C2ADC8"/>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AA13D02"/>
    <w:multiLevelType w:val="hybridMultilevel"/>
    <w:tmpl w:val="65F00ED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BF36D46"/>
    <w:multiLevelType w:val="hybridMultilevel"/>
    <w:tmpl w:val="04A6B992"/>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nsid w:val="218D5DD0"/>
    <w:multiLevelType w:val="hybridMultilevel"/>
    <w:tmpl w:val="55A4D76C"/>
    <w:lvl w:ilvl="0" w:tplc="91F62784">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rPr>
    </w:lvl>
  </w:abstractNum>
  <w:abstractNum w:abstractNumId="14">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5">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B3A01B3"/>
    <w:multiLevelType w:val="hybridMultilevel"/>
    <w:tmpl w:val="6B262C92"/>
    <w:lvl w:ilvl="0" w:tplc="602CD4AA">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1B82EF5"/>
    <w:multiLevelType w:val="hybridMultilevel"/>
    <w:tmpl w:val="BE7A04D8"/>
    <w:lvl w:ilvl="0" w:tplc="331ADBB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333D76D2"/>
    <w:multiLevelType w:val="hybridMultilevel"/>
    <w:tmpl w:val="A78EA264"/>
    <w:lvl w:ilvl="0" w:tplc="49F2292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3DD60F0"/>
    <w:multiLevelType w:val="hybridMultilevel"/>
    <w:tmpl w:val="6B701E2E"/>
    <w:lvl w:ilvl="0" w:tplc="5EC0623E">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44C7967"/>
    <w:multiLevelType w:val="hybridMultilevel"/>
    <w:tmpl w:val="80CE03EC"/>
    <w:lvl w:ilvl="0" w:tplc="A9BAED4E">
      <w:start w:val="5"/>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nsid w:val="3534372C"/>
    <w:multiLevelType w:val="hybridMultilevel"/>
    <w:tmpl w:val="0EDA01E4"/>
    <w:lvl w:ilvl="0" w:tplc="C0669C56">
      <w:start w:val="1"/>
      <w:numFmt w:val="decimal"/>
      <w:lvlText w:val="%1."/>
      <w:lvlJc w:val="left"/>
      <w:pPr>
        <w:ind w:left="768" w:hanging="408"/>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6F9366F"/>
    <w:multiLevelType w:val="hybridMultilevel"/>
    <w:tmpl w:val="53C2A70C"/>
    <w:lvl w:ilvl="0" w:tplc="1FCAEC7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37BC59C7"/>
    <w:multiLevelType w:val="hybridMultilevel"/>
    <w:tmpl w:val="6ADE20FA"/>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9D5614D"/>
    <w:multiLevelType w:val="hybridMultilevel"/>
    <w:tmpl w:val="F2F8A8C8"/>
    <w:lvl w:ilvl="0" w:tplc="FFFFFFFF">
      <w:start w:val="1"/>
      <w:numFmt w:val="decimal"/>
      <w:lvlText w:val="%1."/>
      <w:lvlJc w:val="left"/>
      <w:pPr>
        <w:tabs>
          <w:tab w:val="num" w:pos="4613"/>
        </w:tabs>
        <w:ind w:left="4613"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1">
    <w:nsid w:val="3AA87E7A"/>
    <w:multiLevelType w:val="hybridMultilevel"/>
    <w:tmpl w:val="92540BB6"/>
    <w:lvl w:ilvl="0" w:tplc="993AE1B4">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start w:val="1"/>
      <w:numFmt w:val="bullet"/>
      <w:lvlText w:val="o"/>
      <w:lvlJc w:val="left"/>
      <w:pPr>
        <w:ind w:left="2145" w:hanging="360"/>
      </w:pPr>
      <w:rPr>
        <w:rFonts w:ascii="Courier New" w:hAnsi="Courier New" w:cs="Courier New" w:hint="default"/>
      </w:rPr>
    </w:lvl>
    <w:lvl w:ilvl="2" w:tplc="04240005">
      <w:start w:val="1"/>
      <w:numFmt w:val="bullet"/>
      <w:lvlText w:val=""/>
      <w:lvlJc w:val="left"/>
      <w:pPr>
        <w:ind w:left="2865" w:hanging="360"/>
      </w:pPr>
      <w:rPr>
        <w:rFonts w:ascii="Wingdings" w:hAnsi="Wingdings" w:hint="default"/>
      </w:rPr>
    </w:lvl>
    <w:lvl w:ilvl="3" w:tplc="04240001">
      <w:start w:val="1"/>
      <w:numFmt w:val="bullet"/>
      <w:lvlText w:val=""/>
      <w:lvlJc w:val="left"/>
      <w:pPr>
        <w:ind w:left="3585" w:hanging="360"/>
      </w:pPr>
      <w:rPr>
        <w:rFonts w:ascii="Symbol" w:hAnsi="Symbol" w:hint="default"/>
      </w:rPr>
    </w:lvl>
    <w:lvl w:ilvl="4" w:tplc="04240003">
      <w:start w:val="1"/>
      <w:numFmt w:val="bullet"/>
      <w:lvlText w:val="o"/>
      <w:lvlJc w:val="left"/>
      <w:pPr>
        <w:ind w:left="4305" w:hanging="360"/>
      </w:pPr>
      <w:rPr>
        <w:rFonts w:ascii="Courier New" w:hAnsi="Courier New" w:cs="Courier New" w:hint="default"/>
      </w:rPr>
    </w:lvl>
    <w:lvl w:ilvl="5" w:tplc="04240005">
      <w:start w:val="1"/>
      <w:numFmt w:val="bullet"/>
      <w:lvlText w:val=""/>
      <w:lvlJc w:val="left"/>
      <w:pPr>
        <w:ind w:left="5025" w:hanging="360"/>
      </w:pPr>
      <w:rPr>
        <w:rFonts w:ascii="Wingdings" w:hAnsi="Wingdings" w:hint="default"/>
      </w:rPr>
    </w:lvl>
    <w:lvl w:ilvl="6" w:tplc="04240001">
      <w:start w:val="1"/>
      <w:numFmt w:val="bullet"/>
      <w:lvlText w:val=""/>
      <w:lvlJc w:val="left"/>
      <w:pPr>
        <w:ind w:left="5745" w:hanging="360"/>
      </w:pPr>
      <w:rPr>
        <w:rFonts w:ascii="Symbol" w:hAnsi="Symbol" w:hint="default"/>
      </w:rPr>
    </w:lvl>
    <w:lvl w:ilvl="7" w:tplc="04240003">
      <w:start w:val="1"/>
      <w:numFmt w:val="bullet"/>
      <w:lvlText w:val="o"/>
      <w:lvlJc w:val="left"/>
      <w:pPr>
        <w:ind w:left="6465" w:hanging="360"/>
      </w:pPr>
      <w:rPr>
        <w:rFonts w:ascii="Courier New" w:hAnsi="Courier New" w:cs="Courier New" w:hint="default"/>
      </w:rPr>
    </w:lvl>
    <w:lvl w:ilvl="8" w:tplc="04240005">
      <w:start w:val="1"/>
      <w:numFmt w:val="bullet"/>
      <w:lvlText w:val=""/>
      <w:lvlJc w:val="left"/>
      <w:pPr>
        <w:ind w:left="7185" w:hanging="360"/>
      </w:pPr>
      <w:rPr>
        <w:rFonts w:ascii="Wingdings" w:hAnsi="Wingdings" w:hint="default"/>
      </w:rPr>
    </w:lvl>
  </w:abstractNum>
  <w:abstractNum w:abstractNumId="33">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4">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5">
    <w:nsid w:val="48F06F28"/>
    <w:multiLevelType w:val="hybridMultilevel"/>
    <w:tmpl w:val="12AA5B7C"/>
    <w:lvl w:ilvl="0" w:tplc="344EE930">
      <w:start w:val="1"/>
      <w:numFmt w:val="upperRoman"/>
      <w:lvlText w:val="%1."/>
      <w:lvlJc w:val="left"/>
      <w:pPr>
        <w:ind w:left="1080" w:hanging="72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7">
    <w:nsid w:val="4DF97E77"/>
    <w:multiLevelType w:val="hybridMultilevel"/>
    <w:tmpl w:val="CC80C118"/>
    <w:lvl w:ilvl="0" w:tplc="0B647B02">
      <w:start w:val="14"/>
      <w:numFmt w:val="upperRoman"/>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5601553"/>
    <w:multiLevelType w:val="hybridMultilevel"/>
    <w:tmpl w:val="9CCCEA58"/>
    <w:lvl w:ilvl="0" w:tplc="4906D0E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56554783"/>
    <w:multiLevelType w:val="hybridMultilevel"/>
    <w:tmpl w:val="34F60CF0"/>
    <w:lvl w:ilvl="0" w:tplc="7526920E">
      <w:start w:val="10"/>
      <w:numFmt w:val="decimal"/>
      <w:lvlText w:val="%1."/>
      <w:lvlJc w:val="left"/>
      <w:pPr>
        <w:tabs>
          <w:tab w:val="num" w:pos="4613"/>
        </w:tabs>
        <w:ind w:left="461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9751D19"/>
    <w:multiLevelType w:val="singleLevel"/>
    <w:tmpl w:val="76AE59D8"/>
    <w:lvl w:ilvl="0">
      <w:start w:val="1"/>
      <w:numFmt w:val="lowerLetter"/>
      <w:lvlText w:val="%1."/>
      <w:lvlJc w:val="left"/>
      <w:pPr>
        <w:tabs>
          <w:tab w:val="num" w:pos="615"/>
        </w:tabs>
        <w:ind w:left="615" w:hanging="360"/>
      </w:pPr>
      <w:rPr>
        <w:rFonts w:hint="default"/>
        <w:b w:val="0"/>
      </w:rPr>
    </w:lvl>
  </w:abstractNum>
  <w:abstractNum w:abstractNumId="42">
    <w:nsid w:val="5B811D28"/>
    <w:multiLevelType w:val="hybridMultilevel"/>
    <w:tmpl w:val="53EE4C58"/>
    <w:lvl w:ilvl="0" w:tplc="5476BD1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5BC96CD5"/>
    <w:multiLevelType w:val="multilevel"/>
    <w:tmpl w:val="50D8D688"/>
    <w:lvl w:ilvl="0">
      <w:start w:val="1"/>
      <w:numFmt w:val="decimal"/>
      <w:lvlText w:val="%1."/>
      <w:lvlJc w:val="left"/>
      <w:pPr>
        <w:tabs>
          <w:tab w:val="num" w:pos="360"/>
        </w:tabs>
        <w:ind w:left="360" w:hanging="360"/>
      </w:pPr>
      <w:rPr>
        <w:rFonts w:ascii="Tahoma" w:hAnsi="Tahoma" w:cs="Tahoma" w:hint="default"/>
        <w:b w:val="0"/>
        <w:sz w:val="22"/>
        <w:szCs w:val="22"/>
      </w:rPr>
    </w:lvl>
    <w:lvl w:ilvl="1">
      <w:numFmt w:val="bullet"/>
      <w:lvlText w:val="-"/>
      <w:lvlJc w:val="left"/>
      <w:pPr>
        <w:tabs>
          <w:tab w:val="num" w:pos="1080"/>
        </w:tabs>
        <w:ind w:left="1080" w:hanging="360"/>
      </w:pPr>
      <w:rPr>
        <w:rFonts w:ascii="Tahoma" w:eastAsia="Times New Roman" w:hAnsi="Tahoma" w:cs="Tahoma"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5E681780"/>
    <w:multiLevelType w:val="hybridMultilevel"/>
    <w:tmpl w:val="84F660C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6">
    <w:nsid w:val="655F2E5A"/>
    <w:multiLevelType w:val="hybridMultilevel"/>
    <w:tmpl w:val="2C841DEE"/>
    <w:lvl w:ilvl="0" w:tplc="B6380E34">
      <w:start w:val="1"/>
      <w:numFmt w:val="decimal"/>
      <w:pStyle w:val="Navadenotevileno"/>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5984C59"/>
    <w:multiLevelType w:val="hybridMultilevel"/>
    <w:tmpl w:val="EF18ECD0"/>
    <w:lvl w:ilvl="0" w:tplc="91722CA6">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8">
    <w:nsid w:val="668558FF"/>
    <w:multiLevelType w:val="hybridMultilevel"/>
    <w:tmpl w:val="F8BE1E36"/>
    <w:lvl w:ilvl="0" w:tplc="6E2ABD8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86B26C2"/>
    <w:multiLevelType w:val="multilevel"/>
    <w:tmpl w:val="953249B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999722A"/>
    <w:multiLevelType w:val="hybridMultilevel"/>
    <w:tmpl w:val="03DED688"/>
    <w:lvl w:ilvl="0" w:tplc="B7DE37E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3">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4">
    <w:nsid w:val="6C2C151B"/>
    <w:multiLevelType w:val="hybridMultilevel"/>
    <w:tmpl w:val="C458DD7E"/>
    <w:lvl w:ilvl="0" w:tplc="6E2ABD8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58071BB"/>
    <w:multiLevelType w:val="hybridMultilevel"/>
    <w:tmpl w:val="C47088D6"/>
    <w:lvl w:ilvl="0" w:tplc="0D224CA2">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6">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7">
    <w:nsid w:val="779C6AF2"/>
    <w:multiLevelType w:val="hybridMultilevel"/>
    <w:tmpl w:val="CE121DD2"/>
    <w:lvl w:ilvl="0" w:tplc="50762E58">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nsid w:val="7A4904FE"/>
    <w:multiLevelType w:val="hybridMultilevel"/>
    <w:tmpl w:val="FB963E9C"/>
    <w:lvl w:ilvl="0" w:tplc="58705410">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nsid w:val="7B136682"/>
    <w:multiLevelType w:val="hybridMultilevel"/>
    <w:tmpl w:val="158E35EE"/>
    <w:lvl w:ilvl="0" w:tplc="B05C2FAA">
      <w:start w:val="8"/>
      <w:numFmt w:val="bullet"/>
      <w:lvlText w:val="-"/>
      <w:lvlJc w:val="left"/>
      <w:pPr>
        <w:tabs>
          <w:tab w:val="num" w:pos="360"/>
        </w:tabs>
        <w:ind w:left="360" w:hanging="360"/>
      </w:pPr>
      <w:rPr>
        <w:rFonts w:ascii="Times New Roman" w:hAnsi="Times New Roman" w:hint="default"/>
      </w:rPr>
    </w:lvl>
    <w:lvl w:ilvl="1" w:tplc="D3A872CE">
      <w:start w:val="1"/>
      <w:numFmt w:val="bullet"/>
      <w:lvlText w:val=""/>
      <w:lvlJc w:val="left"/>
      <w:pPr>
        <w:tabs>
          <w:tab w:val="num" w:pos="1080"/>
        </w:tabs>
        <w:ind w:left="1437" w:hanging="35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3"/>
  </w:num>
  <w:num w:numId="2">
    <w:abstractNumId w:val="14"/>
  </w:num>
  <w:num w:numId="3">
    <w:abstractNumId w:val="9"/>
  </w:num>
  <w:num w:numId="4">
    <w:abstractNumId w:val="29"/>
  </w:num>
  <w:num w:numId="5">
    <w:abstractNumId w:val="60"/>
  </w:num>
  <w:num w:numId="6">
    <w:abstractNumId w:val="51"/>
  </w:num>
  <w:num w:numId="7">
    <w:abstractNumId w:val="35"/>
  </w:num>
  <w:num w:numId="8">
    <w:abstractNumId w:val="15"/>
  </w:num>
  <w:num w:numId="9">
    <w:abstractNumId w:val="2"/>
  </w:num>
  <w:num w:numId="10">
    <w:abstractNumId w:val="34"/>
  </w:num>
  <w:num w:numId="11">
    <w:abstractNumId w:val="25"/>
  </w:num>
  <w:num w:numId="12">
    <w:abstractNumId w:val="13"/>
  </w:num>
  <w:num w:numId="13">
    <w:abstractNumId w:val="46"/>
  </w:num>
  <w:num w:numId="14">
    <w:abstractNumId w:val="4"/>
  </w:num>
  <w:num w:numId="15">
    <w:abstractNumId w:val="18"/>
  </w:num>
  <w:num w:numId="16">
    <w:abstractNumId w:val="12"/>
  </w:num>
  <w:num w:numId="17">
    <w:abstractNumId w:val="27"/>
  </w:num>
  <w:num w:numId="18">
    <w:abstractNumId w:val="39"/>
  </w:num>
  <w:num w:numId="19">
    <w:abstractNumId w:val="41"/>
  </w:num>
  <w:num w:numId="20">
    <w:abstractNumId w:val="5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5"/>
  </w:num>
  <w:num w:numId="26">
    <w:abstractNumId w:val="30"/>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54"/>
  </w:num>
  <w:num w:numId="45">
    <w:abstractNumId w:val="48"/>
  </w:num>
  <w:num w:numId="46">
    <w:abstractNumId w:val="36"/>
  </w:num>
  <w:num w:numId="47">
    <w:abstractNumId w:val="1"/>
  </w:num>
  <w:num w:numId="48">
    <w:abstractNumId w:val="17"/>
  </w:num>
  <w:num w:numId="49">
    <w:abstractNumId w:val="23"/>
  </w:num>
  <w:num w:numId="50">
    <w:abstractNumId w:val="22"/>
  </w:num>
  <w:num w:numId="51">
    <w:abstractNumId w:val="40"/>
  </w:num>
  <w:num w:numId="52">
    <w:abstractNumId w:val="37"/>
  </w:num>
  <w:num w:numId="53">
    <w:abstractNumId w:val="28"/>
  </w:num>
  <w:num w:numId="54">
    <w:abstractNumId w:val="6"/>
  </w:num>
  <w:num w:numId="55">
    <w:abstractNumId w:val="3"/>
  </w:num>
  <w:num w:numId="56">
    <w:abstractNumId w:val="50"/>
  </w:num>
  <w:num w:numId="57">
    <w:abstractNumId w:val="38"/>
  </w:num>
  <w:num w:numId="58">
    <w:abstractNumId w:val="24"/>
  </w:num>
  <w:num w:numId="59">
    <w:abstractNumId w:val="56"/>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A9"/>
    <w:rsid w:val="00001774"/>
    <w:rsid w:val="00001A14"/>
    <w:rsid w:val="000032E0"/>
    <w:rsid w:val="00004680"/>
    <w:rsid w:val="000046E7"/>
    <w:rsid w:val="00004B5B"/>
    <w:rsid w:val="0000530B"/>
    <w:rsid w:val="00005882"/>
    <w:rsid w:val="00006C2D"/>
    <w:rsid w:val="00007905"/>
    <w:rsid w:val="00011221"/>
    <w:rsid w:val="00011397"/>
    <w:rsid w:val="0001147C"/>
    <w:rsid w:val="00012D8B"/>
    <w:rsid w:val="00014C4C"/>
    <w:rsid w:val="00015BD4"/>
    <w:rsid w:val="00016137"/>
    <w:rsid w:val="00017B6A"/>
    <w:rsid w:val="00021083"/>
    <w:rsid w:val="0002196C"/>
    <w:rsid w:val="00024805"/>
    <w:rsid w:val="00025255"/>
    <w:rsid w:val="00025505"/>
    <w:rsid w:val="000258DB"/>
    <w:rsid w:val="0002644B"/>
    <w:rsid w:val="00026873"/>
    <w:rsid w:val="00027319"/>
    <w:rsid w:val="00030043"/>
    <w:rsid w:val="000311D9"/>
    <w:rsid w:val="00031FFC"/>
    <w:rsid w:val="00032E17"/>
    <w:rsid w:val="000336A1"/>
    <w:rsid w:val="00033AF6"/>
    <w:rsid w:val="000348F4"/>
    <w:rsid w:val="00034BD4"/>
    <w:rsid w:val="00034D0A"/>
    <w:rsid w:val="0003693E"/>
    <w:rsid w:val="000377BC"/>
    <w:rsid w:val="00037D00"/>
    <w:rsid w:val="000408E8"/>
    <w:rsid w:val="00040DD8"/>
    <w:rsid w:val="0004312D"/>
    <w:rsid w:val="00043241"/>
    <w:rsid w:val="000437EF"/>
    <w:rsid w:val="00044A44"/>
    <w:rsid w:val="0004554A"/>
    <w:rsid w:val="00045B6D"/>
    <w:rsid w:val="00045DBA"/>
    <w:rsid w:val="00045E54"/>
    <w:rsid w:val="00046A77"/>
    <w:rsid w:val="000470CD"/>
    <w:rsid w:val="00050A37"/>
    <w:rsid w:val="00050FA6"/>
    <w:rsid w:val="0005289E"/>
    <w:rsid w:val="00052CB8"/>
    <w:rsid w:val="00053BF9"/>
    <w:rsid w:val="00053D56"/>
    <w:rsid w:val="0005423E"/>
    <w:rsid w:val="00054C15"/>
    <w:rsid w:val="00055332"/>
    <w:rsid w:val="00055360"/>
    <w:rsid w:val="00055CA9"/>
    <w:rsid w:val="000564AE"/>
    <w:rsid w:val="000565C4"/>
    <w:rsid w:val="00057C69"/>
    <w:rsid w:val="00060119"/>
    <w:rsid w:val="00061656"/>
    <w:rsid w:val="00061B49"/>
    <w:rsid w:val="000620C0"/>
    <w:rsid w:val="0006395C"/>
    <w:rsid w:val="000640A5"/>
    <w:rsid w:val="00065A45"/>
    <w:rsid w:val="00065F8B"/>
    <w:rsid w:val="00066097"/>
    <w:rsid w:val="00066AF1"/>
    <w:rsid w:val="00067432"/>
    <w:rsid w:val="000703CD"/>
    <w:rsid w:val="000705C6"/>
    <w:rsid w:val="00070D18"/>
    <w:rsid w:val="00071A64"/>
    <w:rsid w:val="000720BB"/>
    <w:rsid w:val="0007269C"/>
    <w:rsid w:val="00074617"/>
    <w:rsid w:val="00074853"/>
    <w:rsid w:val="00074FAB"/>
    <w:rsid w:val="00076273"/>
    <w:rsid w:val="00076A39"/>
    <w:rsid w:val="0007724F"/>
    <w:rsid w:val="00077ACC"/>
    <w:rsid w:val="00077AD3"/>
    <w:rsid w:val="000802F7"/>
    <w:rsid w:val="00080D0E"/>
    <w:rsid w:val="00080DD0"/>
    <w:rsid w:val="000819DD"/>
    <w:rsid w:val="00085232"/>
    <w:rsid w:val="00085971"/>
    <w:rsid w:val="000861D0"/>
    <w:rsid w:val="00086825"/>
    <w:rsid w:val="00086A25"/>
    <w:rsid w:val="00090386"/>
    <w:rsid w:val="0009091A"/>
    <w:rsid w:val="00090CB0"/>
    <w:rsid w:val="00090FCA"/>
    <w:rsid w:val="00091802"/>
    <w:rsid w:val="00092CB4"/>
    <w:rsid w:val="00092D13"/>
    <w:rsid w:val="000931A6"/>
    <w:rsid w:val="000936F0"/>
    <w:rsid w:val="00093936"/>
    <w:rsid w:val="00094647"/>
    <w:rsid w:val="00094A62"/>
    <w:rsid w:val="00095889"/>
    <w:rsid w:val="00095C80"/>
    <w:rsid w:val="00095C89"/>
    <w:rsid w:val="00095D92"/>
    <w:rsid w:val="00097741"/>
    <w:rsid w:val="000A0931"/>
    <w:rsid w:val="000A15EB"/>
    <w:rsid w:val="000A1862"/>
    <w:rsid w:val="000A197F"/>
    <w:rsid w:val="000A2090"/>
    <w:rsid w:val="000A23EC"/>
    <w:rsid w:val="000A2D23"/>
    <w:rsid w:val="000A5A8D"/>
    <w:rsid w:val="000A5AC0"/>
    <w:rsid w:val="000A5DC5"/>
    <w:rsid w:val="000A613E"/>
    <w:rsid w:val="000A6F7F"/>
    <w:rsid w:val="000A7002"/>
    <w:rsid w:val="000A7D9A"/>
    <w:rsid w:val="000B1406"/>
    <w:rsid w:val="000B29CE"/>
    <w:rsid w:val="000B2B18"/>
    <w:rsid w:val="000B3F31"/>
    <w:rsid w:val="000B44A3"/>
    <w:rsid w:val="000B478A"/>
    <w:rsid w:val="000B542C"/>
    <w:rsid w:val="000B6302"/>
    <w:rsid w:val="000B7C1B"/>
    <w:rsid w:val="000C0336"/>
    <w:rsid w:val="000C0BD2"/>
    <w:rsid w:val="000C1199"/>
    <w:rsid w:val="000C15B1"/>
    <w:rsid w:val="000C1908"/>
    <w:rsid w:val="000C29BC"/>
    <w:rsid w:val="000C2F5E"/>
    <w:rsid w:val="000C39BB"/>
    <w:rsid w:val="000C4C77"/>
    <w:rsid w:val="000C5D13"/>
    <w:rsid w:val="000C6140"/>
    <w:rsid w:val="000C6D2E"/>
    <w:rsid w:val="000C7664"/>
    <w:rsid w:val="000D11CF"/>
    <w:rsid w:val="000D188F"/>
    <w:rsid w:val="000D1F90"/>
    <w:rsid w:val="000D2479"/>
    <w:rsid w:val="000D4A88"/>
    <w:rsid w:val="000D4B14"/>
    <w:rsid w:val="000D537A"/>
    <w:rsid w:val="000D554D"/>
    <w:rsid w:val="000D6885"/>
    <w:rsid w:val="000D6EA3"/>
    <w:rsid w:val="000D7309"/>
    <w:rsid w:val="000E0876"/>
    <w:rsid w:val="000E0BB9"/>
    <w:rsid w:val="000E0C7F"/>
    <w:rsid w:val="000E0E49"/>
    <w:rsid w:val="000E1EF8"/>
    <w:rsid w:val="000E1F5E"/>
    <w:rsid w:val="000E2257"/>
    <w:rsid w:val="000E2F29"/>
    <w:rsid w:val="000E375E"/>
    <w:rsid w:val="000E3B78"/>
    <w:rsid w:val="000E3E6A"/>
    <w:rsid w:val="000E4E48"/>
    <w:rsid w:val="000E5D43"/>
    <w:rsid w:val="000E62DB"/>
    <w:rsid w:val="000E688E"/>
    <w:rsid w:val="000E71BE"/>
    <w:rsid w:val="000F0D90"/>
    <w:rsid w:val="000F1123"/>
    <w:rsid w:val="000F1BD2"/>
    <w:rsid w:val="000F25CD"/>
    <w:rsid w:val="000F3246"/>
    <w:rsid w:val="000F3AC1"/>
    <w:rsid w:val="000F3C9D"/>
    <w:rsid w:val="000F42B9"/>
    <w:rsid w:val="000F4D26"/>
    <w:rsid w:val="000F5694"/>
    <w:rsid w:val="000F5924"/>
    <w:rsid w:val="000F652A"/>
    <w:rsid w:val="000F6EF0"/>
    <w:rsid w:val="000F7547"/>
    <w:rsid w:val="000F7AB3"/>
    <w:rsid w:val="001006A0"/>
    <w:rsid w:val="00100973"/>
    <w:rsid w:val="00101F72"/>
    <w:rsid w:val="001022F7"/>
    <w:rsid w:val="00102F04"/>
    <w:rsid w:val="001041D1"/>
    <w:rsid w:val="001045F6"/>
    <w:rsid w:val="001047E7"/>
    <w:rsid w:val="00105043"/>
    <w:rsid w:val="00106A60"/>
    <w:rsid w:val="00107756"/>
    <w:rsid w:val="0010776A"/>
    <w:rsid w:val="0010777B"/>
    <w:rsid w:val="00110243"/>
    <w:rsid w:val="00110E3E"/>
    <w:rsid w:val="001114B9"/>
    <w:rsid w:val="001131F3"/>
    <w:rsid w:val="001138AE"/>
    <w:rsid w:val="0011471E"/>
    <w:rsid w:val="00115787"/>
    <w:rsid w:val="001163AD"/>
    <w:rsid w:val="00116492"/>
    <w:rsid w:val="00117B79"/>
    <w:rsid w:val="001203B7"/>
    <w:rsid w:val="0012079E"/>
    <w:rsid w:val="00124270"/>
    <w:rsid w:val="00124E06"/>
    <w:rsid w:val="00124E42"/>
    <w:rsid w:val="00127314"/>
    <w:rsid w:val="001300E9"/>
    <w:rsid w:val="001301B5"/>
    <w:rsid w:val="001303C2"/>
    <w:rsid w:val="001328DF"/>
    <w:rsid w:val="00132F89"/>
    <w:rsid w:val="00134793"/>
    <w:rsid w:val="0013573A"/>
    <w:rsid w:val="00135DA1"/>
    <w:rsid w:val="00136B11"/>
    <w:rsid w:val="001374AA"/>
    <w:rsid w:val="001407DD"/>
    <w:rsid w:val="001415FB"/>
    <w:rsid w:val="00142FD9"/>
    <w:rsid w:val="001437E5"/>
    <w:rsid w:val="00143863"/>
    <w:rsid w:val="0014391F"/>
    <w:rsid w:val="0014396A"/>
    <w:rsid w:val="00143BFC"/>
    <w:rsid w:val="00144324"/>
    <w:rsid w:val="00144879"/>
    <w:rsid w:val="001463EC"/>
    <w:rsid w:val="00146757"/>
    <w:rsid w:val="001479AB"/>
    <w:rsid w:val="00147AC0"/>
    <w:rsid w:val="00147F36"/>
    <w:rsid w:val="00151134"/>
    <w:rsid w:val="00152FC7"/>
    <w:rsid w:val="001535CE"/>
    <w:rsid w:val="001549B2"/>
    <w:rsid w:val="001558E0"/>
    <w:rsid w:val="00157BC3"/>
    <w:rsid w:val="00164D06"/>
    <w:rsid w:val="00164DE9"/>
    <w:rsid w:val="001655DF"/>
    <w:rsid w:val="00165B05"/>
    <w:rsid w:val="001660B1"/>
    <w:rsid w:val="0016613A"/>
    <w:rsid w:val="00166DEE"/>
    <w:rsid w:val="00166FFA"/>
    <w:rsid w:val="0016720B"/>
    <w:rsid w:val="00167E7E"/>
    <w:rsid w:val="00170E30"/>
    <w:rsid w:val="00170FD7"/>
    <w:rsid w:val="00171182"/>
    <w:rsid w:val="001713C0"/>
    <w:rsid w:val="001718C2"/>
    <w:rsid w:val="00171D32"/>
    <w:rsid w:val="00171E23"/>
    <w:rsid w:val="00172657"/>
    <w:rsid w:val="00173D70"/>
    <w:rsid w:val="00173DCA"/>
    <w:rsid w:val="00174318"/>
    <w:rsid w:val="00174459"/>
    <w:rsid w:val="00174956"/>
    <w:rsid w:val="00174D63"/>
    <w:rsid w:val="0017521C"/>
    <w:rsid w:val="00175970"/>
    <w:rsid w:val="00176696"/>
    <w:rsid w:val="00176C6C"/>
    <w:rsid w:val="00176CA1"/>
    <w:rsid w:val="00177EA3"/>
    <w:rsid w:val="00180520"/>
    <w:rsid w:val="00180845"/>
    <w:rsid w:val="0018211F"/>
    <w:rsid w:val="001823E7"/>
    <w:rsid w:val="00182C86"/>
    <w:rsid w:val="001835D8"/>
    <w:rsid w:val="00183667"/>
    <w:rsid w:val="00183CB1"/>
    <w:rsid w:val="00183F0A"/>
    <w:rsid w:val="0018421C"/>
    <w:rsid w:val="001847B5"/>
    <w:rsid w:val="00187A9E"/>
    <w:rsid w:val="001906A7"/>
    <w:rsid w:val="001915C7"/>
    <w:rsid w:val="0019166F"/>
    <w:rsid w:val="001918FC"/>
    <w:rsid w:val="00192B4D"/>
    <w:rsid w:val="00192F98"/>
    <w:rsid w:val="00193191"/>
    <w:rsid w:val="00194085"/>
    <w:rsid w:val="00194A29"/>
    <w:rsid w:val="00196BAD"/>
    <w:rsid w:val="00196EE8"/>
    <w:rsid w:val="00197A93"/>
    <w:rsid w:val="001A1AE3"/>
    <w:rsid w:val="001A2D86"/>
    <w:rsid w:val="001A37FF"/>
    <w:rsid w:val="001A390B"/>
    <w:rsid w:val="001A4062"/>
    <w:rsid w:val="001A436C"/>
    <w:rsid w:val="001A5232"/>
    <w:rsid w:val="001A6C5F"/>
    <w:rsid w:val="001A7702"/>
    <w:rsid w:val="001A7A4D"/>
    <w:rsid w:val="001B000D"/>
    <w:rsid w:val="001B0BE8"/>
    <w:rsid w:val="001B17CB"/>
    <w:rsid w:val="001B1888"/>
    <w:rsid w:val="001B1B60"/>
    <w:rsid w:val="001B1CBE"/>
    <w:rsid w:val="001B2CC6"/>
    <w:rsid w:val="001B363C"/>
    <w:rsid w:val="001B3B84"/>
    <w:rsid w:val="001B4186"/>
    <w:rsid w:val="001B4228"/>
    <w:rsid w:val="001B42A3"/>
    <w:rsid w:val="001B4C6A"/>
    <w:rsid w:val="001B542D"/>
    <w:rsid w:val="001B549D"/>
    <w:rsid w:val="001B646A"/>
    <w:rsid w:val="001C0194"/>
    <w:rsid w:val="001C1CAE"/>
    <w:rsid w:val="001C5CDB"/>
    <w:rsid w:val="001C6260"/>
    <w:rsid w:val="001C6B5F"/>
    <w:rsid w:val="001D055D"/>
    <w:rsid w:val="001D10B4"/>
    <w:rsid w:val="001D44E2"/>
    <w:rsid w:val="001D4CCA"/>
    <w:rsid w:val="001D591E"/>
    <w:rsid w:val="001D767F"/>
    <w:rsid w:val="001E0C55"/>
    <w:rsid w:val="001E1904"/>
    <w:rsid w:val="001E1BED"/>
    <w:rsid w:val="001E2A6B"/>
    <w:rsid w:val="001E3DFE"/>
    <w:rsid w:val="001E4FB4"/>
    <w:rsid w:val="001E52FB"/>
    <w:rsid w:val="001E57CD"/>
    <w:rsid w:val="001E5918"/>
    <w:rsid w:val="001E5926"/>
    <w:rsid w:val="001E6106"/>
    <w:rsid w:val="001E67BD"/>
    <w:rsid w:val="001E6A80"/>
    <w:rsid w:val="001F071F"/>
    <w:rsid w:val="001F1F26"/>
    <w:rsid w:val="001F2361"/>
    <w:rsid w:val="001F28A9"/>
    <w:rsid w:val="001F2BEF"/>
    <w:rsid w:val="001F3512"/>
    <w:rsid w:val="001F55B2"/>
    <w:rsid w:val="001F653C"/>
    <w:rsid w:val="001F662C"/>
    <w:rsid w:val="001F6762"/>
    <w:rsid w:val="001F6EF2"/>
    <w:rsid w:val="001F7B08"/>
    <w:rsid w:val="001F7B61"/>
    <w:rsid w:val="002003B8"/>
    <w:rsid w:val="00200C25"/>
    <w:rsid w:val="002017E2"/>
    <w:rsid w:val="00201B23"/>
    <w:rsid w:val="002021DA"/>
    <w:rsid w:val="002022E7"/>
    <w:rsid w:val="0020399C"/>
    <w:rsid w:val="00204051"/>
    <w:rsid w:val="00205C93"/>
    <w:rsid w:val="00206193"/>
    <w:rsid w:val="00206AF5"/>
    <w:rsid w:val="00207093"/>
    <w:rsid w:val="00207402"/>
    <w:rsid w:val="00207DB7"/>
    <w:rsid w:val="00210A57"/>
    <w:rsid w:val="00211957"/>
    <w:rsid w:val="0021298A"/>
    <w:rsid w:val="00212BB8"/>
    <w:rsid w:val="00212E96"/>
    <w:rsid w:val="00213736"/>
    <w:rsid w:val="002137EC"/>
    <w:rsid w:val="00213ADC"/>
    <w:rsid w:val="002150E0"/>
    <w:rsid w:val="0021652D"/>
    <w:rsid w:val="002200A3"/>
    <w:rsid w:val="002203A7"/>
    <w:rsid w:val="0022082C"/>
    <w:rsid w:val="0022479F"/>
    <w:rsid w:val="00225097"/>
    <w:rsid w:val="0022563D"/>
    <w:rsid w:val="00227BAD"/>
    <w:rsid w:val="00230229"/>
    <w:rsid w:val="00230F26"/>
    <w:rsid w:val="0023130F"/>
    <w:rsid w:val="00231445"/>
    <w:rsid w:val="00231982"/>
    <w:rsid w:val="00231D39"/>
    <w:rsid w:val="00231EEA"/>
    <w:rsid w:val="0023220D"/>
    <w:rsid w:val="00232D0E"/>
    <w:rsid w:val="00233069"/>
    <w:rsid w:val="0023424C"/>
    <w:rsid w:val="002358D4"/>
    <w:rsid w:val="00237B84"/>
    <w:rsid w:val="0024019B"/>
    <w:rsid w:val="00241A70"/>
    <w:rsid w:val="00242216"/>
    <w:rsid w:val="00243116"/>
    <w:rsid w:val="00244CDD"/>
    <w:rsid w:val="00244F6C"/>
    <w:rsid w:val="00245F0F"/>
    <w:rsid w:val="002465CB"/>
    <w:rsid w:val="00247588"/>
    <w:rsid w:val="00247680"/>
    <w:rsid w:val="00247A59"/>
    <w:rsid w:val="00250044"/>
    <w:rsid w:val="00250C21"/>
    <w:rsid w:val="0025138B"/>
    <w:rsid w:val="002514D5"/>
    <w:rsid w:val="002516E7"/>
    <w:rsid w:val="00251904"/>
    <w:rsid w:val="00251B90"/>
    <w:rsid w:val="00252B5D"/>
    <w:rsid w:val="00252CF3"/>
    <w:rsid w:val="00253014"/>
    <w:rsid w:val="00253B04"/>
    <w:rsid w:val="002544D9"/>
    <w:rsid w:val="00254A8D"/>
    <w:rsid w:val="00255090"/>
    <w:rsid w:val="00255894"/>
    <w:rsid w:val="00255932"/>
    <w:rsid w:val="00255BDD"/>
    <w:rsid w:val="0025667E"/>
    <w:rsid w:val="002608F7"/>
    <w:rsid w:val="00260E41"/>
    <w:rsid w:val="0026199B"/>
    <w:rsid w:val="0026202B"/>
    <w:rsid w:val="00262186"/>
    <w:rsid w:val="002624EA"/>
    <w:rsid w:val="00262F2A"/>
    <w:rsid w:val="00263938"/>
    <w:rsid w:val="00264F40"/>
    <w:rsid w:val="0026751A"/>
    <w:rsid w:val="0026796C"/>
    <w:rsid w:val="002706CA"/>
    <w:rsid w:val="00270BAF"/>
    <w:rsid w:val="00270EC3"/>
    <w:rsid w:val="00271733"/>
    <w:rsid w:val="00271FAF"/>
    <w:rsid w:val="00273880"/>
    <w:rsid w:val="00273E61"/>
    <w:rsid w:val="00274E3D"/>
    <w:rsid w:val="00275420"/>
    <w:rsid w:val="00275A99"/>
    <w:rsid w:val="00276081"/>
    <w:rsid w:val="0027696F"/>
    <w:rsid w:val="0027765B"/>
    <w:rsid w:val="00277A61"/>
    <w:rsid w:val="00277B1A"/>
    <w:rsid w:val="00277B90"/>
    <w:rsid w:val="00280DD4"/>
    <w:rsid w:val="00281C76"/>
    <w:rsid w:val="00282AD8"/>
    <w:rsid w:val="002839D8"/>
    <w:rsid w:val="00284B04"/>
    <w:rsid w:val="0028503C"/>
    <w:rsid w:val="0028541E"/>
    <w:rsid w:val="0028618E"/>
    <w:rsid w:val="00287C42"/>
    <w:rsid w:val="0029062C"/>
    <w:rsid w:val="00291241"/>
    <w:rsid w:val="002924F9"/>
    <w:rsid w:val="00292515"/>
    <w:rsid w:val="00292C1E"/>
    <w:rsid w:val="002933B3"/>
    <w:rsid w:val="002939C4"/>
    <w:rsid w:val="002943EF"/>
    <w:rsid w:val="00294804"/>
    <w:rsid w:val="00295BAC"/>
    <w:rsid w:val="0029615B"/>
    <w:rsid w:val="002967A5"/>
    <w:rsid w:val="0029766B"/>
    <w:rsid w:val="002979E2"/>
    <w:rsid w:val="00297C2F"/>
    <w:rsid w:val="00297CC2"/>
    <w:rsid w:val="00297F4E"/>
    <w:rsid w:val="002A0714"/>
    <w:rsid w:val="002A1BDE"/>
    <w:rsid w:val="002A2F93"/>
    <w:rsid w:val="002A3723"/>
    <w:rsid w:val="002A391A"/>
    <w:rsid w:val="002A3CD4"/>
    <w:rsid w:val="002A4C62"/>
    <w:rsid w:val="002A580A"/>
    <w:rsid w:val="002A5BA4"/>
    <w:rsid w:val="002A68A3"/>
    <w:rsid w:val="002A79E1"/>
    <w:rsid w:val="002A7AD5"/>
    <w:rsid w:val="002A7FB0"/>
    <w:rsid w:val="002B135E"/>
    <w:rsid w:val="002B15B3"/>
    <w:rsid w:val="002B3A52"/>
    <w:rsid w:val="002B6F19"/>
    <w:rsid w:val="002B76BA"/>
    <w:rsid w:val="002B77A9"/>
    <w:rsid w:val="002B77F9"/>
    <w:rsid w:val="002B7BCE"/>
    <w:rsid w:val="002C028E"/>
    <w:rsid w:val="002C0977"/>
    <w:rsid w:val="002C1982"/>
    <w:rsid w:val="002C1B54"/>
    <w:rsid w:val="002C21B6"/>
    <w:rsid w:val="002C353E"/>
    <w:rsid w:val="002C4149"/>
    <w:rsid w:val="002C5D2D"/>
    <w:rsid w:val="002C6D57"/>
    <w:rsid w:val="002C6EF8"/>
    <w:rsid w:val="002C7290"/>
    <w:rsid w:val="002D027F"/>
    <w:rsid w:val="002D06B4"/>
    <w:rsid w:val="002D097D"/>
    <w:rsid w:val="002D23F5"/>
    <w:rsid w:val="002D2D63"/>
    <w:rsid w:val="002D3B1C"/>
    <w:rsid w:val="002D505E"/>
    <w:rsid w:val="002D51E0"/>
    <w:rsid w:val="002D59F0"/>
    <w:rsid w:val="002D6110"/>
    <w:rsid w:val="002D61EC"/>
    <w:rsid w:val="002D620F"/>
    <w:rsid w:val="002D6262"/>
    <w:rsid w:val="002D642D"/>
    <w:rsid w:val="002D6AB1"/>
    <w:rsid w:val="002E0D2E"/>
    <w:rsid w:val="002E36A0"/>
    <w:rsid w:val="002E38FD"/>
    <w:rsid w:val="002E3D8E"/>
    <w:rsid w:val="002E43C7"/>
    <w:rsid w:val="002E5063"/>
    <w:rsid w:val="002E5B0B"/>
    <w:rsid w:val="002E66FF"/>
    <w:rsid w:val="002F09EB"/>
    <w:rsid w:val="002F1094"/>
    <w:rsid w:val="002F11F9"/>
    <w:rsid w:val="002F167B"/>
    <w:rsid w:val="002F2108"/>
    <w:rsid w:val="002F2154"/>
    <w:rsid w:val="002F3191"/>
    <w:rsid w:val="002F37FA"/>
    <w:rsid w:val="002F3897"/>
    <w:rsid w:val="002F4AB0"/>
    <w:rsid w:val="002F5885"/>
    <w:rsid w:val="002F5A14"/>
    <w:rsid w:val="002F7E2D"/>
    <w:rsid w:val="00300932"/>
    <w:rsid w:val="00300BDF"/>
    <w:rsid w:val="00300CA6"/>
    <w:rsid w:val="0030192C"/>
    <w:rsid w:val="00302986"/>
    <w:rsid w:val="00302E4B"/>
    <w:rsid w:val="003036F6"/>
    <w:rsid w:val="00303777"/>
    <w:rsid w:val="00304818"/>
    <w:rsid w:val="00305662"/>
    <w:rsid w:val="00305CFF"/>
    <w:rsid w:val="00305FDE"/>
    <w:rsid w:val="0030786B"/>
    <w:rsid w:val="0031006C"/>
    <w:rsid w:val="00310E22"/>
    <w:rsid w:val="00310E2B"/>
    <w:rsid w:val="00311BA3"/>
    <w:rsid w:val="00311CA9"/>
    <w:rsid w:val="003122F3"/>
    <w:rsid w:val="0031261B"/>
    <w:rsid w:val="00312D10"/>
    <w:rsid w:val="00313463"/>
    <w:rsid w:val="00313ECD"/>
    <w:rsid w:val="00314059"/>
    <w:rsid w:val="00314527"/>
    <w:rsid w:val="00314562"/>
    <w:rsid w:val="0031562B"/>
    <w:rsid w:val="00316B4F"/>
    <w:rsid w:val="00316B7F"/>
    <w:rsid w:val="00316D45"/>
    <w:rsid w:val="00316D8C"/>
    <w:rsid w:val="00316EBC"/>
    <w:rsid w:val="003171C4"/>
    <w:rsid w:val="00317702"/>
    <w:rsid w:val="00317B07"/>
    <w:rsid w:val="00320C81"/>
    <w:rsid w:val="00321AA1"/>
    <w:rsid w:val="00321B58"/>
    <w:rsid w:val="0032235F"/>
    <w:rsid w:val="0032245F"/>
    <w:rsid w:val="00324929"/>
    <w:rsid w:val="00324972"/>
    <w:rsid w:val="00324CA9"/>
    <w:rsid w:val="00324ED7"/>
    <w:rsid w:val="003255DE"/>
    <w:rsid w:val="00325B8F"/>
    <w:rsid w:val="00325EE7"/>
    <w:rsid w:val="0032679A"/>
    <w:rsid w:val="00327899"/>
    <w:rsid w:val="00327CCC"/>
    <w:rsid w:val="00330BC7"/>
    <w:rsid w:val="003316AC"/>
    <w:rsid w:val="0033186D"/>
    <w:rsid w:val="00331929"/>
    <w:rsid w:val="00331D7D"/>
    <w:rsid w:val="003322A8"/>
    <w:rsid w:val="003333C5"/>
    <w:rsid w:val="00333524"/>
    <w:rsid w:val="003342E9"/>
    <w:rsid w:val="00334436"/>
    <w:rsid w:val="00334713"/>
    <w:rsid w:val="0033490B"/>
    <w:rsid w:val="00337929"/>
    <w:rsid w:val="00337DA8"/>
    <w:rsid w:val="00337FE4"/>
    <w:rsid w:val="00341EED"/>
    <w:rsid w:val="00342E61"/>
    <w:rsid w:val="00344BB9"/>
    <w:rsid w:val="00344E4D"/>
    <w:rsid w:val="0034515F"/>
    <w:rsid w:val="0034552F"/>
    <w:rsid w:val="003456CA"/>
    <w:rsid w:val="00345F8E"/>
    <w:rsid w:val="00346D77"/>
    <w:rsid w:val="003501AD"/>
    <w:rsid w:val="00350EB3"/>
    <w:rsid w:val="00350FDF"/>
    <w:rsid w:val="0035264C"/>
    <w:rsid w:val="0035292E"/>
    <w:rsid w:val="003530C4"/>
    <w:rsid w:val="003538A4"/>
    <w:rsid w:val="0035411C"/>
    <w:rsid w:val="00354847"/>
    <w:rsid w:val="00355957"/>
    <w:rsid w:val="00355AAF"/>
    <w:rsid w:val="00357009"/>
    <w:rsid w:val="003572B9"/>
    <w:rsid w:val="00357506"/>
    <w:rsid w:val="00357CE0"/>
    <w:rsid w:val="0036082E"/>
    <w:rsid w:val="00360BD9"/>
    <w:rsid w:val="00360E60"/>
    <w:rsid w:val="003611D0"/>
    <w:rsid w:val="0036241E"/>
    <w:rsid w:val="00362625"/>
    <w:rsid w:val="00363863"/>
    <w:rsid w:val="00363E52"/>
    <w:rsid w:val="00365782"/>
    <w:rsid w:val="00365AE5"/>
    <w:rsid w:val="0036721F"/>
    <w:rsid w:val="0037059E"/>
    <w:rsid w:val="00370D39"/>
    <w:rsid w:val="00371E73"/>
    <w:rsid w:val="0037224D"/>
    <w:rsid w:val="00372880"/>
    <w:rsid w:val="00372CAC"/>
    <w:rsid w:val="0037343B"/>
    <w:rsid w:val="00373EF4"/>
    <w:rsid w:val="00374C13"/>
    <w:rsid w:val="00375464"/>
    <w:rsid w:val="00375C6A"/>
    <w:rsid w:val="00375C87"/>
    <w:rsid w:val="003767C9"/>
    <w:rsid w:val="00377734"/>
    <w:rsid w:val="00377DAE"/>
    <w:rsid w:val="00377F3E"/>
    <w:rsid w:val="00380FF2"/>
    <w:rsid w:val="003827FD"/>
    <w:rsid w:val="0038532A"/>
    <w:rsid w:val="0038541B"/>
    <w:rsid w:val="0038586A"/>
    <w:rsid w:val="0038742A"/>
    <w:rsid w:val="00387994"/>
    <w:rsid w:val="00387AD1"/>
    <w:rsid w:val="00390859"/>
    <w:rsid w:val="0039292A"/>
    <w:rsid w:val="003929FB"/>
    <w:rsid w:val="00392DFB"/>
    <w:rsid w:val="003948F4"/>
    <w:rsid w:val="00395394"/>
    <w:rsid w:val="003962AE"/>
    <w:rsid w:val="003966EE"/>
    <w:rsid w:val="00396B42"/>
    <w:rsid w:val="0039747F"/>
    <w:rsid w:val="003A03B1"/>
    <w:rsid w:val="003A0A0F"/>
    <w:rsid w:val="003A1D64"/>
    <w:rsid w:val="003A1E12"/>
    <w:rsid w:val="003A2173"/>
    <w:rsid w:val="003A3959"/>
    <w:rsid w:val="003A3EC0"/>
    <w:rsid w:val="003A4187"/>
    <w:rsid w:val="003A4B00"/>
    <w:rsid w:val="003A5068"/>
    <w:rsid w:val="003A5C65"/>
    <w:rsid w:val="003A5F0F"/>
    <w:rsid w:val="003A652F"/>
    <w:rsid w:val="003A71DC"/>
    <w:rsid w:val="003A78D0"/>
    <w:rsid w:val="003B022B"/>
    <w:rsid w:val="003B0ACA"/>
    <w:rsid w:val="003B1375"/>
    <w:rsid w:val="003B2580"/>
    <w:rsid w:val="003B2983"/>
    <w:rsid w:val="003B2E24"/>
    <w:rsid w:val="003B3666"/>
    <w:rsid w:val="003B3F62"/>
    <w:rsid w:val="003B53DA"/>
    <w:rsid w:val="003B7536"/>
    <w:rsid w:val="003C008D"/>
    <w:rsid w:val="003C14AD"/>
    <w:rsid w:val="003C235A"/>
    <w:rsid w:val="003C2409"/>
    <w:rsid w:val="003C263F"/>
    <w:rsid w:val="003C3D5C"/>
    <w:rsid w:val="003C40D8"/>
    <w:rsid w:val="003C4473"/>
    <w:rsid w:val="003C463B"/>
    <w:rsid w:val="003C4CA3"/>
    <w:rsid w:val="003C5974"/>
    <w:rsid w:val="003C5B0C"/>
    <w:rsid w:val="003C5CD0"/>
    <w:rsid w:val="003C5F7C"/>
    <w:rsid w:val="003C63B5"/>
    <w:rsid w:val="003C683A"/>
    <w:rsid w:val="003C6BD8"/>
    <w:rsid w:val="003C6CE1"/>
    <w:rsid w:val="003C6EA9"/>
    <w:rsid w:val="003D18A5"/>
    <w:rsid w:val="003D33C0"/>
    <w:rsid w:val="003D4498"/>
    <w:rsid w:val="003D5124"/>
    <w:rsid w:val="003D52FC"/>
    <w:rsid w:val="003D5548"/>
    <w:rsid w:val="003D59B3"/>
    <w:rsid w:val="003D5A37"/>
    <w:rsid w:val="003D660E"/>
    <w:rsid w:val="003D6D2A"/>
    <w:rsid w:val="003D7FC8"/>
    <w:rsid w:val="003E0A60"/>
    <w:rsid w:val="003E15B9"/>
    <w:rsid w:val="003E1F54"/>
    <w:rsid w:val="003E352C"/>
    <w:rsid w:val="003E49E4"/>
    <w:rsid w:val="003E51BE"/>
    <w:rsid w:val="003E5B7E"/>
    <w:rsid w:val="003E71BA"/>
    <w:rsid w:val="003E7513"/>
    <w:rsid w:val="003E762C"/>
    <w:rsid w:val="003E768B"/>
    <w:rsid w:val="003E7776"/>
    <w:rsid w:val="003F0190"/>
    <w:rsid w:val="003F02A7"/>
    <w:rsid w:val="003F0BFC"/>
    <w:rsid w:val="003F11A8"/>
    <w:rsid w:val="003F1A04"/>
    <w:rsid w:val="003F1CD1"/>
    <w:rsid w:val="003F225D"/>
    <w:rsid w:val="003F2417"/>
    <w:rsid w:val="003F3373"/>
    <w:rsid w:val="003F39C9"/>
    <w:rsid w:val="003F3C48"/>
    <w:rsid w:val="003F4101"/>
    <w:rsid w:val="003F4D51"/>
    <w:rsid w:val="003F4E4C"/>
    <w:rsid w:val="003F58C7"/>
    <w:rsid w:val="003F5C33"/>
    <w:rsid w:val="003F6411"/>
    <w:rsid w:val="003F7221"/>
    <w:rsid w:val="003F73FD"/>
    <w:rsid w:val="003F7EA5"/>
    <w:rsid w:val="003F7ED0"/>
    <w:rsid w:val="003F7F20"/>
    <w:rsid w:val="00401CAA"/>
    <w:rsid w:val="00401FCF"/>
    <w:rsid w:val="004022B5"/>
    <w:rsid w:val="00403182"/>
    <w:rsid w:val="00403A2E"/>
    <w:rsid w:val="00403D6A"/>
    <w:rsid w:val="00404EB8"/>
    <w:rsid w:val="004057DD"/>
    <w:rsid w:val="00405B82"/>
    <w:rsid w:val="00405CBC"/>
    <w:rsid w:val="00406686"/>
    <w:rsid w:val="004074E7"/>
    <w:rsid w:val="0041063A"/>
    <w:rsid w:val="004109F2"/>
    <w:rsid w:val="00410A05"/>
    <w:rsid w:val="00412194"/>
    <w:rsid w:val="00412F29"/>
    <w:rsid w:val="00414BE7"/>
    <w:rsid w:val="00416456"/>
    <w:rsid w:val="00416867"/>
    <w:rsid w:val="0041709C"/>
    <w:rsid w:val="004171BB"/>
    <w:rsid w:val="00420D05"/>
    <w:rsid w:val="0042157F"/>
    <w:rsid w:val="00422475"/>
    <w:rsid w:val="00422721"/>
    <w:rsid w:val="004229B5"/>
    <w:rsid w:val="00423521"/>
    <w:rsid w:val="00424409"/>
    <w:rsid w:val="004264A3"/>
    <w:rsid w:val="004267F1"/>
    <w:rsid w:val="00426B0B"/>
    <w:rsid w:val="00426B3E"/>
    <w:rsid w:val="00427279"/>
    <w:rsid w:val="004272C6"/>
    <w:rsid w:val="0042786F"/>
    <w:rsid w:val="00431434"/>
    <w:rsid w:val="004327E3"/>
    <w:rsid w:val="004334A7"/>
    <w:rsid w:val="00434C60"/>
    <w:rsid w:val="00435B92"/>
    <w:rsid w:val="00435BA4"/>
    <w:rsid w:val="00435CFB"/>
    <w:rsid w:val="00436F39"/>
    <w:rsid w:val="0043708B"/>
    <w:rsid w:val="00437348"/>
    <w:rsid w:val="00437410"/>
    <w:rsid w:val="00437534"/>
    <w:rsid w:val="004376B9"/>
    <w:rsid w:val="00437CC6"/>
    <w:rsid w:val="00440BC0"/>
    <w:rsid w:val="00441536"/>
    <w:rsid w:val="00441775"/>
    <w:rsid w:val="004424CB"/>
    <w:rsid w:val="00444534"/>
    <w:rsid w:val="004469F7"/>
    <w:rsid w:val="0044715D"/>
    <w:rsid w:val="0044722F"/>
    <w:rsid w:val="00447455"/>
    <w:rsid w:val="004511CF"/>
    <w:rsid w:val="004512F9"/>
    <w:rsid w:val="00451578"/>
    <w:rsid w:val="004516CF"/>
    <w:rsid w:val="00451860"/>
    <w:rsid w:val="00452DAF"/>
    <w:rsid w:val="00452F1A"/>
    <w:rsid w:val="00453D72"/>
    <w:rsid w:val="00455733"/>
    <w:rsid w:val="004564D9"/>
    <w:rsid w:val="00456921"/>
    <w:rsid w:val="00457027"/>
    <w:rsid w:val="00457043"/>
    <w:rsid w:val="00457551"/>
    <w:rsid w:val="004578B4"/>
    <w:rsid w:val="0046150F"/>
    <w:rsid w:val="004620B5"/>
    <w:rsid w:val="00462EF6"/>
    <w:rsid w:val="0046307C"/>
    <w:rsid w:val="004652D9"/>
    <w:rsid w:val="004673D8"/>
    <w:rsid w:val="00470126"/>
    <w:rsid w:val="004724B5"/>
    <w:rsid w:val="00472561"/>
    <w:rsid w:val="00472576"/>
    <w:rsid w:val="0047283E"/>
    <w:rsid w:val="00473557"/>
    <w:rsid w:val="00473905"/>
    <w:rsid w:val="004747DF"/>
    <w:rsid w:val="00475379"/>
    <w:rsid w:val="004768A0"/>
    <w:rsid w:val="0047732E"/>
    <w:rsid w:val="004776A9"/>
    <w:rsid w:val="0048005D"/>
    <w:rsid w:val="00480320"/>
    <w:rsid w:val="00481690"/>
    <w:rsid w:val="00481942"/>
    <w:rsid w:val="0048206F"/>
    <w:rsid w:val="004829FC"/>
    <w:rsid w:val="00483C93"/>
    <w:rsid w:val="0048402B"/>
    <w:rsid w:val="0048505C"/>
    <w:rsid w:val="00486DFB"/>
    <w:rsid w:val="00490526"/>
    <w:rsid w:val="00490C4E"/>
    <w:rsid w:val="00490F5B"/>
    <w:rsid w:val="004925FD"/>
    <w:rsid w:val="00492C5A"/>
    <w:rsid w:val="00493923"/>
    <w:rsid w:val="0049410A"/>
    <w:rsid w:val="00494169"/>
    <w:rsid w:val="00495DEB"/>
    <w:rsid w:val="00497280"/>
    <w:rsid w:val="004975E9"/>
    <w:rsid w:val="0049763A"/>
    <w:rsid w:val="00497F17"/>
    <w:rsid w:val="004A009B"/>
    <w:rsid w:val="004A0526"/>
    <w:rsid w:val="004A17F4"/>
    <w:rsid w:val="004A1847"/>
    <w:rsid w:val="004A2230"/>
    <w:rsid w:val="004A2541"/>
    <w:rsid w:val="004A3285"/>
    <w:rsid w:val="004A3ACE"/>
    <w:rsid w:val="004A3B44"/>
    <w:rsid w:val="004A3C6E"/>
    <w:rsid w:val="004A4149"/>
    <w:rsid w:val="004A5430"/>
    <w:rsid w:val="004A596B"/>
    <w:rsid w:val="004A6E88"/>
    <w:rsid w:val="004A785B"/>
    <w:rsid w:val="004A7CC6"/>
    <w:rsid w:val="004A7D53"/>
    <w:rsid w:val="004B0EB5"/>
    <w:rsid w:val="004B0EBE"/>
    <w:rsid w:val="004B1A7E"/>
    <w:rsid w:val="004B1B2E"/>
    <w:rsid w:val="004B1C78"/>
    <w:rsid w:val="004B2344"/>
    <w:rsid w:val="004B29A4"/>
    <w:rsid w:val="004B3D66"/>
    <w:rsid w:val="004B420E"/>
    <w:rsid w:val="004B4584"/>
    <w:rsid w:val="004B4E1E"/>
    <w:rsid w:val="004B4E6D"/>
    <w:rsid w:val="004B694D"/>
    <w:rsid w:val="004B6AD1"/>
    <w:rsid w:val="004B6CC4"/>
    <w:rsid w:val="004B71F8"/>
    <w:rsid w:val="004B7432"/>
    <w:rsid w:val="004C09CD"/>
    <w:rsid w:val="004C0B30"/>
    <w:rsid w:val="004C10BA"/>
    <w:rsid w:val="004C2254"/>
    <w:rsid w:val="004C2A85"/>
    <w:rsid w:val="004C4FE0"/>
    <w:rsid w:val="004C52B5"/>
    <w:rsid w:val="004C6AD3"/>
    <w:rsid w:val="004C6D10"/>
    <w:rsid w:val="004C6FBB"/>
    <w:rsid w:val="004C7D88"/>
    <w:rsid w:val="004C7EC1"/>
    <w:rsid w:val="004D00D8"/>
    <w:rsid w:val="004D0932"/>
    <w:rsid w:val="004D1018"/>
    <w:rsid w:val="004D1162"/>
    <w:rsid w:val="004D11E4"/>
    <w:rsid w:val="004D289F"/>
    <w:rsid w:val="004D4339"/>
    <w:rsid w:val="004D53BF"/>
    <w:rsid w:val="004D53F9"/>
    <w:rsid w:val="004D591A"/>
    <w:rsid w:val="004D64B6"/>
    <w:rsid w:val="004D6650"/>
    <w:rsid w:val="004D6AB4"/>
    <w:rsid w:val="004D780B"/>
    <w:rsid w:val="004D7A89"/>
    <w:rsid w:val="004D7DF1"/>
    <w:rsid w:val="004E06B3"/>
    <w:rsid w:val="004E1949"/>
    <w:rsid w:val="004E1982"/>
    <w:rsid w:val="004E256C"/>
    <w:rsid w:val="004E28FC"/>
    <w:rsid w:val="004E4132"/>
    <w:rsid w:val="004E492F"/>
    <w:rsid w:val="004E4C8A"/>
    <w:rsid w:val="004E5F80"/>
    <w:rsid w:val="004E683B"/>
    <w:rsid w:val="004E688D"/>
    <w:rsid w:val="004E6FA4"/>
    <w:rsid w:val="004E794C"/>
    <w:rsid w:val="004E7A7A"/>
    <w:rsid w:val="004E7E69"/>
    <w:rsid w:val="004F2992"/>
    <w:rsid w:val="004F2CEB"/>
    <w:rsid w:val="004F32D0"/>
    <w:rsid w:val="004F4114"/>
    <w:rsid w:val="004F5C51"/>
    <w:rsid w:val="004F613C"/>
    <w:rsid w:val="004F74E5"/>
    <w:rsid w:val="004F7624"/>
    <w:rsid w:val="004F7EF5"/>
    <w:rsid w:val="00500853"/>
    <w:rsid w:val="0050174B"/>
    <w:rsid w:val="00501EA9"/>
    <w:rsid w:val="00503343"/>
    <w:rsid w:val="005040F5"/>
    <w:rsid w:val="00504577"/>
    <w:rsid w:val="005046A1"/>
    <w:rsid w:val="00504999"/>
    <w:rsid w:val="00504F07"/>
    <w:rsid w:val="00505064"/>
    <w:rsid w:val="005058F3"/>
    <w:rsid w:val="00505D21"/>
    <w:rsid w:val="00511143"/>
    <w:rsid w:val="005115F5"/>
    <w:rsid w:val="00512451"/>
    <w:rsid w:val="00512715"/>
    <w:rsid w:val="00512AC0"/>
    <w:rsid w:val="005136B5"/>
    <w:rsid w:val="00513B80"/>
    <w:rsid w:val="00513E5A"/>
    <w:rsid w:val="005152B6"/>
    <w:rsid w:val="00515C21"/>
    <w:rsid w:val="00515F85"/>
    <w:rsid w:val="0051653B"/>
    <w:rsid w:val="00516E1A"/>
    <w:rsid w:val="00516F42"/>
    <w:rsid w:val="00517076"/>
    <w:rsid w:val="005174DA"/>
    <w:rsid w:val="00520647"/>
    <w:rsid w:val="00521858"/>
    <w:rsid w:val="00521B61"/>
    <w:rsid w:val="00523187"/>
    <w:rsid w:val="00524127"/>
    <w:rsid w:val="005243FD"/>
    <w:rsid w:val="00524770"/>
    <w:rsid w:val="005249CC"/>
    <w:rsid w:val="0052534E"/>
    <w:rsid w:val="005256A0"/>
    <w:rsid w:val="00525904"/>
    <w:rsid w:val="00525B7C"/>
    <w:rsid w:val="00525BFA"/>
    <w:rsid w:val="005279FF"/>
    <w:rsid w:val="00527B21"/>
    <w:rsid w:val="00530769"/>
    <w:rsid w:val="0053183F"/>
    <w:rsid w:val="0053269D"/>
    <w:rsid w:val="005331AF"/>
    <w:rsid w:val="00533A53"/>
    <w:rsid w:val="00533F5A"/>
    <w:rsid w:val="00534674"/>
    <w:rsid w:val="0053549E"/>
    <w:rsid w:val="005359A6"/>
    <w:rsid w:val="00535C25"/>
    <w:rsid w:val="00536D79"/>
    <w:rsid w:val="005378EC"/>
    <w:rsid w:val="00540C3D"/>
    <w:rsid w:val="0054316B"/>
    <w:rsid w:val="005434BA"/>
    <w:rsid w:val="0054454F"/>
    <w:rsid w:val="00544738"/>
    <w:rsid w:val="005454E3"/>
    <w:rsid w:val="00545C09"/>
    <w:rsid w:val="005475F7"/>
    <w:rsid w:val="00547BC4"/>
    <w:rsid w:val="00547F56"/>
    <w:rsid w:val="00550368"/>
    <w:rsid w:val="00551FCE"/>
    <w:rsid w:val="00552306"/>
    <w:rsid w:val="00552529"/>
    <w:rsid w:val="00556C0D"/>
    <w:rsid w:val="00556E0E"/>
    <w:rsid w:val="00556E58"/>
    <w:rsid w:val="00557DAB"/>
    <w:rsid w:val="00561611"/>
    <w:rsid w:val="005616E7"/>
    <w:rsid w:val="00563014"/>
    <w:rsid w:val="0056306C"/>
    <w:rsid w:val="005634D7"/>
    <w:rsid w:val="00565A12"/>
    <w:rsid w:val="00565B38"/>
    <w:rsid w:val="005666BC"/>
    <w:rsid w:val="005669AC"/>
    <w:rsid w:val="00566A49"/>
    <w:rsid w:val="00567F58"/>
    <w:rsid w:val="00570867"/>
    <w:rsid w:val="0057165E"/>
    <w:rsid w:val="00571ED9"/>
    <w:rsid w:val="0057313B"/>
    <w:rsid w:val="005736C6"/>
    <w:rsid w:val="00574096"/>
    <w:rsid w:val="00574433"/>
    <w:rsid w:val="00574E7B"/>
    <w:rsid w:val="0057578B"/>
    <w:rsid w:val="00580D86"/>
    <w:rsid w:val="005824AB"/>
    <w:rsid w:val="00582E4F"/>
    <w:rsid w:val="00583D2D"/>
    <w:rsid w:val="00585978"/>
    <w:rsid w:val="005864CF"/>
    <w:rsid w:val="0058684E"/>
    <w:rsid w:val="0058689B"/>
    <w:rsid w:val="00586A7F"/>
    <w:rsid w:val="00586BAB"/>
    <w:rsid w:val="005874BD"/>
    <w:rsid w:val="00587A56"/>
    <w:rsid w:val="00587BA8"/>
    <w:rsid w:val="005901EF"/>
    <w:rsid w:val="00591050"/>
    <w:rsid w:val="005915E6"/>
    <w:rsid w:val="00591D22"/>
    <w:rsid w:val="005924AF"/>
    <w:rsid w:val="00592EDE"/>
    <w:rsid w:val="0059316A"/>
    <w:rsid w:val="00594D6C"/>
    <w:rsid w:val="0059515F"/>
    <w:rsid w:val="00595567"/>
    <w:rsid w:val="00595E3F"/>
    <w:rsid w:val="0059608E"/>
    <w:rsid w:val="00596501"/>
    <w:rsid w:val="00596A9F"/>
    <w:rsid w:val="00596E2C"/>
    <w:rsid w:val="005976C2"/>
    <w:rsid w:val="005A002D"/>
    <w:rsid w:val="005A0279"/>
    <w:rsid w:val="005A12B5"/>
    <w:rsid w:val="005A1CD4"/>
    <w:rsid w:val="005A21C2"/>
    <w:rsid w:val="005A345E"/>
    <w:rsid w:val="005A38C1"/>
    <w:rsid w:val="005A4D60"/>
    <w:rsid w:val="005A4DC9"/>
    <w:rsid w:val="005A5699"/>
    <w:rsid w:val="005A784C"/>
    <w:rsid w:val="005A7998"/>
    <w:rsid w:val="005B03D3"/>
    <w:rsid w:val="005B0D5B"/>
    <w:rsid w:val="005B0DB8"/>
    <w:rsid w:val="005B1AC5"/>
    <w:rsid w:val="005B1BDC"/>
    <w:rsid w:val="005B1D17"/>
    <w:rsid w:val="005B1D3F"/>
    <w:rsid w:val="005B205B"/>
    <w:rsid w:val="005B2980"/>
    <w:rsid w:val="005B29F4"/>
    <w:rsid w:val="005B4170"/>
    <w:rsid w:val="005B42CC"/>
    <w:rsid w:val="005B4422"/>
    <w:rsid w:val="005B4BA0"/>
    <w:rsid w:val="005B4D2A"/>
    <w:rsid w:val="005B5327"/>
    <w:rsid w:val="005B5505"/>
    <w:rsid w:val="005B5EA0"/>
    <w:rsid w:val="005B623E"/>
    <w:rsid w:val="005C063F"/>
    <w:rsid w:val="005C07B6"/>
    <w:rsid w:val="005C0AB1"/>
    <w:rsid w:val="005C1808"/>
    <w:rsid w:val="005C1C80"/>
    <w:rsid w:val="005C2A7A"/>
    <w:rsid w:val="005C3A2A"/>
    <w:rsid w:val="005C4937"/>
    <w:rsid w:val="005C4AC0"/>
    <w:rsid w:val="005C4B21"/>
    <w:rsid w:val="005C583B"/>
    <w:rsid w:val="005C5AC1"/>
    <w:rsid w:val="005C6360"/>
    <w:rsid w:val="005C6606"/>
    <w:rsid w:val="005C7746"/>
    <w:rsid w:val="005C7AF5"/>
    <w:rsid w:val="005D011E"/>
    <w:rsid w:val="005D2EDB"/>
    <w:rsid w:val="005D3233"/>
    <w:rsid w:val="005D41A1"/>
    <w:rsid w:val="005D44D4"/>
    <w:rsid w:val="005D510D"/>
    <w:rsid w:val="005D6BEE"/>
    <w:rsid w:val="005E22B7"/>
    <w:rsid w:val="005E284B"/>
    <w:rsid w:val="005E2D9F"/>
    <w:rsid w:val="005E339C"/>
    <w:rsid w:val="005E38BD"/>
    <w:rsid w:val="005E3EA1"/>
    <w:rsid w:val="005E4B23"/>
    <w:rsid w:val="005E6C1C"/>
    <w:rsid w:val="005E7842"/>
    <w:rsid w:val="005F0810"/>
    <w:rsid w:val="005F233C"/>
    <w:rsid w:val="005F33EE"/>
    <w:rsid w:val="005F5C22"/>
    <w:rsid w:val="005F6AB1"/>
    <w:rsid w:val="005F7317"/>
    <w:rsid w:val="005F79FF"/>
    <w:rsid w:val="0060044E"/>
    <w:rsid w:val="006005B3"/>
    <w:rsid w:val="006011E9"/>
    <w:rsid w:val="00603DA6"/>
    <w:rsid w:val="00604996"/>
    <w:rsid w:val="00604D0D"/>
    <w:rsid w:val="00605390"/>
    <w:rsid w:val="00605ED0"/>
    <w:rsid w:val="0061097A"/>
    <w:rsid w:val="00610F48"/>
    <w:rsid w:val="0061119E"/>
    <w:rsid w:val="00611771"/>
    <w:rsid w:val="006121BD"/>
    <w:rsid w:val="006122BD"/>
    <w:rsid w:val="00612638"/>
    <w:rsid w:val="0061428C"/>
    <w:rsid w:val="0061552D"/>
    <w:rsid w:val="00615558"/>
    <w:rsid w:val="0061584E"/>
    <w:rsid w:val="00615F43"/>
    <w:rsid w:val="00616194"/>
    <w:rsid w:val="00617487"/>
    <w:rsid w:val="00621827"/>
    <w:rsid w:val="00622FD8"/>
    <w:rsid w:val="00623438"/>
    <w:rsid w:val="0062370E"/>
    <w:rsid w:val="006237B2"/>
    <w:rsid w:val="00624194"/>
    <w:rsid w:val="0062424D"/>
    <w:rsid w:val="00624FD6"/>
    <w:rsid w:val="0062508A"/>
    <w:rsid w:val="0062638B"/>
    <w:rsid w:val="006263E9"/>
    <w:rsid w:val="006279AB"/>
    <w:rsid w:val="00630922"/>
    <w:rsid w:val="0063095B"/>
    <w:rsid w:val="00630EC2"/>
    <w:rsid w:val="00631D8D"/>
    <w:rsid w:val="00631F3F"/>
    <w:rsid w:val="00631F73"/>
    <w:rsid w:val="00633530"/>
    <w:rsid w:val="0063385C"/>
    <w:rsid w:val="006349A8"/>
    <w:rsid w:val="00634FE0"/>
    <w:rsid w:val="00635541"/>
    <w:rsid w:val="00635C5A"/>
    <w:rsid w:val="006362DA"/>
    <w:rsid w:val="00636B0D"/>
    <w:rsid w:val="00636D9A"/>
    <w:rsid w:val="00637730"/>
    <w:rsid w:val="00637B84"/>
    <w:rsid w:val="00637FCC"/>
    <w:rsid w:val="00640607"/>
    <w:rsid w:val="00640974"/>
    <w:rsid w:val="00641296"/>
    <w:rsid w:val="0064189D"/>
    <w:rsid w:val="00641C9C"/>
    <w:rsid w:val="00642083"/>
    <w:rsid w:val="00642836"/>
    <w:rsid w:val="00642894"/>
    <w:rsid w:val="006438F3"/>
    <w:rsid w:val="0064399C"/>
    <w:rsid w:val="00643A82"/>
    <w:rsid w:val="0064452E"/>
    <w:rsid w:val="00644F5F"/>
    <w:rsid w:val="00645FA1"/>
    <w:rsid w:val="006478B3"/>
    <w:rsid w:val="0065028A"/>
    <w:rsid w:val="0065123A"/>
    <w:rsid w:val="00651988"/>
    <w:rsid w:val="0065225C"/>
    <w:rsid w:val="006524E6"/>
    <w:rsid w:val="00652A72"/>
    <w:rsid w:val="00652F97"/>
    <w:rsid w:val="0065379C"/>
    <w:rsid w:val="00653BBC"/>
    <w:rsid w:val="006549A8"/>
    <w:rsid w:val="0065525C"/>
    <w:rsid w:val="00655369"/>
    <w:rsid w:val="00656854"/>
    <w:rsid w:val="0066028E"/>
    <w:rsid w:val="0066043C"/>
    <w:rsid w:val="00660608"/>
    <w:rsid w:val="00661E71"/>
    <w:rsid w:val="0066260F"/>
    <w:rsid w:val="00663A14"/>
    <w:rsid w:val="00664225"/>
    <w:rsid w:val="00664E39"/>
    <w:rsid w:val="006656B9"/>
    <w:rsid w:val="00665988"/>
    <w:rsid w:val="00665F6C"/>
    <w:rsid w:val="0066667C"/>
    <w:rsid w:val="006700D8"/>
    <w:rsid w:val="00670F15"/>
    <w:rsid w:val="0067149A"/>
    <w:rsid w:val="00671935"/>
    <w:rsid w:val="006725AE"/>
    <w:rsid w:val="00672840"/>
    <w:rsid w:val="006729CD"/>
    <w:rsid w:val="00672AA8"/>
    <w:rsid w:val="00672F6D"/>
    <w:rsid w:val="00673748"/>
    <w:rsid w:val="00673A6F"/>
    <w:rsid w:val="00675073"/>
    <w:rsid w:val="006751BC"/>
    <w:rsid w:val="00675A9D"/>
    <w:rsid w:val="006766FE"/>
    <w:rsid w:val="0067679E"/>
    <w:rsid w:val="00676AC9"/>
    <w:rsid w:val="00676D12"/>
    <w:rsid w:val="0067733C"/>
    <w:rsid w:val="006778CD"/>
    <w:rsid w:val="00677C64"/>
    <w:rsid w:val="006810BA"/>
    <w:rsid w:val="00681253"/>
    <w:rsid w:val="006821C1"/>
    <w:rsid w:val="00682673"/>
    <w:rsid w:val="006853A8"/>
    <w:rsid w:val="006869F5"/>
    <w:rsid w:val="0069030E"/>
    <w:rsid w:val="006912E0"/>
    <w:rsid w:val="0069197F"/>
    <w:rsid w:val="00691CAA"/>
    <w:rsid w:val="006922C0"/>
    <w:rsid w:val="006929BB"/>
    <w:rsid w:val="00692A03"/>
    <w:rsid w:val="00693E4B"/>
    <w:rsid w:val="006949AF"/>
    <w:rsid w:val="00695BE3"/>
    <w:rsid w:val="00696134"/>
    <w:rsid w:val="0069627E"/>
    <w:rsid w:val="006964D6"/>
    <w:rsid w:val="00696E6E"/>
    <w:rsid w:val="00697D6D"/>
    <w:rsid w:val="006A07E7"/>
    <w:rsid w:val="006A085B"/>
    <w:rsid w:val="006A0BC9"/>
    <w:rsid w:val="006A184C"/>
    <w:rsid w:val="006A1AE2"/>
    <w:rsid w:val="006A1E3C"/>
    <w:rsid w:val="006A21C1"/>
    <w:rsid w:val="006A254B"/>
    <w:rsid w:val="006A3765"/>
    <w:rsid w:val="006A38CA"/>
    <w:rsid w:val="006A4004"/>
    <w:rsid w:val="006A4ACF"/>
    <w:rsid w:val="006A58DE"/>
    <w:rsid w:val="006B09A1"/>
    <w:rsid w:val="006B1048"/>
    <w:rsid w:val="006B154A"/>
    <w:rsid w:val="006B28C0"/>
    <w:rsid w:val="006B31A9"/>
    <w:rsid w:val="006B34F6"/>
    <w:rsid w:val="006B39C8"/>
    <w:rsid w:val="006B42AB"/>
    <w:rsid w:val="006B4A93"/>
    <w:rsid w:val="006B4DBE"/>
    <w:rsid w:val="006B4F1C"/>
    <w:rsid w:val="006B54D4"/>
    <w:rsid w:val="006B64C9"/>
    <w:rsid w:val="006B7D21"/>
    <w:rsid w:val="006C1A67"/>
    <w:rsid w:val="006C1CD7"/>
    <w:rsid w:val="006C206F"/>
    <w:rsid w:val="006C2C83"/>
    <w:rsid w:val="006C3AD0"/>
    <w:rsid w:val="006C4B55"/>
    <w:rsid w:val="006C4D8C"/>
    <w:rsid w:val="006C5352"/>
    <w:rsid w:val="006C6A8B"/>
    <w:rsid w:val="006C6BDD"/>
    <w:rsid w:val="006D0210"/>
    <w:rsid w:val="006D0499"/>
    <w:rsid w:val="006D0D6A"/>
    <w:rsid w:val="006D1137"/>
    <w:rsid w:val="006D1FE1"/>
    <w:rsid w:val="006D2B17"/>
    <w:rsid w:val="006D33CC"/>
    <w:rsid w:val="006D4826"/>
    <w:rsid w:val="006D4E8E"/>
    <w:rsid w:val="006D557E"/>
    <w:rsid w:val="006D597C"/>
    <w:rsid w:val="006E1558"/>
    <w:rsid w:val="006E19E9"/>
    <w:rsid w:val="006E1F14"/>
    <w:rsid w:val="006E45E8"/>
    <w:rsid w:val="006E5470"/>
    <w:rsid w:val="006E5EB0"/>
    <w:rsid w:val="006E6DD3"/>
    <w:rsid w:val="006E7A5E"/>
    <w:rsid w:val="006E7E4C"/>
    <w:rsid w:val="006F0173"/>
    <w:rsid w:val="006F0890"/>
    <w:rsid w:val="006F350B"/>
    <w:rsid w:val="006F355D"/>
    <w:rsid w:val="006F4253"/>
    <w:rsid w:val="006F4407"/>
    <w:rsid w:val="006F4B53"/>
    <w:rsid w:val="006F528A"/>
    <w:rsid w:val="006F5C66"/>
    <w:rsid w:val="006F65BD"/>
    <w:rsid w:val="006F6AA7"/>
    <w:rsid w:val="006F6B63"/>
    <w:rsid w:val="006F6BC1"/>
    <w:rsid w:val="006F6DED"/>
    <w:rsid w:val="006F728C"/>
    <w:rsid w:val="00700EEA"/>
    <w:rsid w:val="00701073"/>
    <w:rsid w:val="00701488"/>
    <w:rsid w:val="00702562"/>
    <w:rsid w:val="00703827"/>
    <w:rsid w:val="00705C81"/>
    <w:rsid w:val="007061D9"/>
    <w:rsid w:val="007067C2"/>
    <w:rsid w:val="007069A8"/>
    <w:rsid w:val="00706BA4"/>
    <w:rsid w:val="0071061A"/>
    <w:rsid w:val="00710AA0"/>
    <w:rsid w:val="00711BBC"/>
    <w:rsid w:val="00711D14"/>
    <w:rsid w:val="0071343C"/>
    <w:rsid w:val="00713D9C"/>
    <w:rsid w:val="00714059"/>
    <w:rsid w:val="0071487D"/>
    <w:rsid w:val="00715017"/>
    <w:rsid w:val="007158F3"/>
    <w:rsid w:val="0071646E"/>
    <w:rsid w:val="0072032A"/>
    <w:rsid w:val="0072188D"/>
    <w:rsid w:val="0072318F"/>
    <w:rsid w:val="007236A6"/>
    <w:rsid w:val="0072382F"/>
    <w:rsid w:val="00723DB0"/>
    <w:rsid w:val="00725710"/>
    <w:rsid w:val="0072703E"/>
    <w:rsid w:val="007271FE"/>
    <w:rsid w:val="00730B93"/>
    <w:rsid w:val="00731A21"/>
    <w:rsid w:val="007322AC"/>
    <w:rsid w:val="007323A0"/>
    <w:rsid w:val="007323E5"/>
    <w:rsid w:val="00733463"/>
    <w:rsid w:val="007359EE"/>
    <w:rsid w:val="0073617B"/>
    <w:rsid w:val="00736562"/>
    <w:rsid w:val="00736670"/>
    <w:rsid w:val="00736703"/>
    <w:rsid w:val="00736726"/>
    <w:rsid w:val="00737C6D"/>
    <w:rsid w:val="00740528"/>
    <w:rsid w:val="007412A4"/>
    <w:rsid w:val="00742034"/>
    <w:rsid w:val="0074237D"/>
    <w:rsid w:val="007426C6"/>
    <w:rsid w:val="00742938"/>
    <w:rsid w:val="00742BB0"/>
    <w:rsid w:val="00743B5E"/>
    <w:rsid w:val="007440D6"/>
    <w:rsid w:val="007442E1"/>
    <w:rsid w:val="00744AF6"/>
    <w:rsid w:val="00744EAF"/>
    <w:rsid w:val="00745381"/>
    <w:rsid w:val="00746371"/>
    <w:rsid w:val="00746F68"/>
    <w:rsid w:val="00747A63"/>
    <w:rsid w:val="00747FBA"/>
    <w:rsid w:val="007500E7"/>
    <w:rsid w:val="00750D22"/>
    <w:rsid w:val="007517F2"/>
    <w:rsid w:val="007529BD"/>
    <w:rsid w:val="00753F1B"/>
    <w:rsid w:val="00754080"/>
    <w:rsid w:val="00756C22"/>
    <w:rsid w:val="00757015"/>
    <w:rsid w:val="00757402"/>
    <w:rsid w:val="00760807"/>
    <w:rsid w:val="00760BDF"/>
    <w:rsid w:val="00761950"/>
    <w:rsid w:val="00761C03"/>
    <w:rsid w:val="007630E1"/>
    <w:rsid w:val="00763429"/>
    <w:rsid w:val="0076559B"/>
    <w:rsid w:val="00766268"/>
    <w:rsid w:val="00766344"/>
    <w:rsid w:val="00766AFC"/>
    <w:rsid w:val="00766E6F"/>
    <w:rsid w:val="00766F9F"/>
    <w:rsid w:val="007705AC"/>
    <w:rsid w:val="007705B7"/>
    <w:rsid w:val="00770C3E"/>
    <w:rsid w:val="00771027"/>
    <w:rsid w:val="00771F68"/>
    <w:rsid w:val="00772A0D"/>
    <w:rsid w:val="00772BE9"/>
    <w:rsid w:val="007746BA"/>
    <w:rsid w:val="00774914"/>
    <w:rsid w:val="0077599B"/>
    <w:rsid w:val="0077635C"/>
    <w:rsid w:val="00776631"/>
    <w:rsid w:val="00776C15"/>
    <w:rsid w:val="007770D8"/>
    <w:rsid w:val="00777486"/>
    <w:rsid w:val="00777981"/>
    <w:rsid w:val="00777997"/>
    <w:rsid w:val="00777E0C"/>
    <w:rsid w:val="007806CD"/>
    <w:rsid w:val="007810AB"/>
    <w:rsid w:val="00782226"/>
    <w:rsid w:val="0078257B"/>
    <w:rsid w:val="00784427"/>
    <w:rsid w:val="007850F5"/>
    <w:rsid w:val="00785116"/>
    <w:rsid w:val="0078625C"/>
    <w:rsid w:val="007863CF"/>
    <w:rsid w:val="00786990"/>
    <w:rsid w:val="00786CA7"/>
    <w:rsid w:val="00786EC9"/>
    <w:rsid w:val="00786FA8"/>
    <w:rsid w:val="00790A7C"/>
    <w:rsid w:val="00790B49"/>
    <w:rsid w:val="00791A32"/>
    <w:rsid w:val="00791ECE"/>
    <w:rsid w:val="00794179"/>
    <w:rsid w:val="00794195"/>
    <w:rsid w:val="007943D8"/>
    <w:rsid w:val="00794E2D"/>
    <w:rsid w:val="00795039"/>
    <w:rsid w:val="0079557C"/>
    <w:rsid w:val="00795AA9"/>
    <w:rsid w:val="00796240"/>
    <w:rsid w:val="007A0561"/>
    <w:rsid w:val="007A19D5"/>
    <w:rsid w:val="007A1A00"/>
    <w:rsid w:val="007A25F9"/>
    <w:rsid w:val="007A2A17"/>
    <w:rsid w:val="007A37BF"/>
    <w:rsid w:val="007A55F3"/>
    <w:rsid w:val="007A63B1"/>
    <w:rsid w:val="007A76EE"/>
    <w:rsid w:val="007A7DA6"/>
    <w:rsid w:val="007B1AC8"/>
    <w:rsid w:val="007B1D9C"/>
    <w:rsid w:val="007B1E74"/>
    <w:rsid w:val="007B2520"/>
    <w:rsid w:val="007B25A8"/>
    <w:rsid w:val="007B3DCD"/>
    <w:rsid w:val="007B3E81"/>
    <w:rsid w:val="007B443F"/>
    <w:rsid w:val="007B4FB9"/>
    <w:rsid w:val="007B5237"/>
    <w:rsid w:val="007B5418"/>
    <w:rsid w:val="007B588F"/>
    <w:rsid w:val="007B59F8"/>
    <w:rsid w:val="007B71DC"/>
    <w:rsid w:val="007B734B"/>
    <w:rsid w:val="007C10B5"/>
    <w:rsid w:val="007C1435"/>
    <w:rsid w:val="007C3BAE"/>
    <w:rsid w:val="007C4263"/>
    <w:rsid w:val="007C51FE"/>
    <w:rsid w:val="007C5426"/>
    <w:rsid w:val="007C73FB"/>
    <w:rsid w:val="007D2117"/>
    <w:rsid w:val="007D2367"/>
    <w:rsid w:val="007D237A"/>
    <w:rsid w:val="007D27A3"/>
    <w:rsid w:val="007D30B8"/>
    <w:rsid w:val="007D3237"/>
    <w:rsid w:val="007D3D32"/>
    <w:rsid w:val="007D3ED1"/>
    <w:rsid w:val="007D4164"/>
    <w:rsid w:val="007D4D9F"/>
    <w:rsid w:val="007D4E80"/>
    <w:rsid w:val="007D5000"/>
    <w:rsid w:val="007D5BA7"/>
    <w:rsid w:val="007D5F3D"/>
    <w:rsid w:val="007D60D6"/>
    <w:rsid w:val="007D7341"/>
    <w:rsid w:val="007D795A"/>
    <w:rsid w:val="007E036B"/>
    <w:rsid w:val="007E0E66"/>
    <w:rsid w:val="007E1461"/>
    <w:rsid w:val="007E1E7B"/>
    <w:rsid w:val="007E2B82"/>
    <w:rsid w:val="007E2CE7"/>
    <w:rsid w:val="007E3223"/>
    <w:rsid w:val="007E32C6"/>
    <w:rsid w:val="007E4B19"/>
    <w:rsid w:val="007E4D92"/>
    <w:rsid w:val="007E562E"/>
    <w:rsid w:val="007E5832"/>
    <w:rsid w:val="007E7C46"/>
    <w:rsid w:val="007F005A"/>
    <w:rsid w:val="007F0AA7"/>
    <w:rsid w:val="007F0C41"/>
    <w:rsid w:val="007F2922"/>
    <w:rsid w:val="007F2D05"/>
    <w:rsid w:val="008004AA"/>
    <w:rsid w:val="0080108C"/>
    <w:rsid w:val="00801932"/>
    <w:rsid w:val="00801B7A"/>
    <w:rsid w:val="00801B86"/>
    <w:rsid w:val="0080244C"/>
    <w:rsid w:val="00802CAE"/>
    <w:rsid w:val="00802FE1"/>
    <w:rsid w:val="008030F7"/>
    <w:rsid w:val="00803453"/>
    <w:rsid w:val="008037B6"/>
    <w:rsid w:val="00805AEF"/>
    <w:rsid w:val="0080745D"/>
    <w:rsid w:val="00810198"/>
    <w:rsid w:val="00811B31"/>
    <w:rsid w:val="00812F49"/>
    <w:rsid w:val="008131C0"/>
    <w:rsid w:val="00813419"/>
    <w:rsid w:val="00814755"/>
    <w:rsid w:val="008150DA"/>
    <w:rsid w:val="00816100"/>
    <w:rsid w:val="00817049"/>
    <w:rsid w:val="00817E81"/>
    <w:rsid w:val="00817F7A"/>
    <w:rsid w:val="00820301"/>
    <w:rsid w:val="00820D60"/>
    <w:rsid w:val="00821E62"/>
    <w:rsid w:val="00822076"/>
    <w:rsid w:val="00822F44"/>
    <w:rsid w:val="00822FCC"/>
    <w:rsid w:val="00823D09"/>
    <w:rsid w:val="008255B0"/>
    <w:rsid w:val="00826154"/>
    <w:rsid w:val="008264F3"/>
    <w:rsid w:val="00826864"/>
    <w:rsid w:val="008278AA"/>
    <w:rsid w:val="00827F49"/>
    <w:rsid w:val="008306EF"/>
    <w:rsid w:val="0083072C"/>
    <w:rsid w:val="00830A80"/>
    <w:rsid w:val="008312B9"/>
    <w:rsid w:val="00832659"/>
    <w:rsid w:val="00832746"/>
    <w:rsid w:val="00832B9B"/>
    <w:rsid w:val="00832BA7"/>
    <w:rsid w:val="0083359B"/>
    <w:rsid w:val="008339CB"/>
    <w:rsid w:val="00833DA9"/>
    <w:rsid w:val="0083448E"/>
    <w:rsid w:val="008350E8"/>
    <w:rsid w:val="00835E65"/>
    <w:rsid w:val="0083731C"/>
    <w:rsid w:val="008401FD"/>
    <w:rsid w:val="0084060D"/>
    <w:rsid w:val="0084081E"/>
    <w:rsid w:val="00841176"/>
    <w:rsid w:val="00844AB3"/>
    <w:rsid w:val="0084529B"/>
    <w:rsid w:val="00845A8F"/>
    <w:rsid w:val="00845C10"/>
    <w:rsid w:val="00846B59"/>
    <w:rsid w:val="00847737"/>
    <w:rsid w:val="00847F03"/>
    <w:rsid w:val="008503F8"/>
    <w:rsid w:val="0085112D"/>
    <w:rsid w:val="00851394"/>
    <w:rsid w:val="00852896"/>
    <w:rsid w:val="00853D19"/>
    <w:rsid w:val="008541B0"/>
    <w:rsid w:val="00855E11"/>
    <w:rsid w:val="008574F6"/>
    <w:rsid w:val="00857C50"/>
    <w:rsid w:val="00857D8F"/>
    <w:rsid w:val="0086089F"/>
    <w:rsid w:val="00860ACA"/>
    <w:rsid w:val="00860ED8"/>
    <w:rsid w:val="00862DCD"/>
    <w:rsid w:val="00863A01"/>
    <w:rsid w:val="00863D76"/>
    <w:rsid w:val="008640ED"/>
    <w:rsid w:val="008642B7"/>
    <w:rsid w:val="00864DA6"/>
    <w:rsid w:val="00866223"/>
    <w:rsid w:val="008666B7"/>
    <w:rsid w:val="008709A7"/>
    <w:rsid w:val="00870E32"/>
    <w:rsid w:val="008744E7"/>
    <w:rsid w:val="008745DB"/>
    <w:rsid w:val="00876227"/>
    <w:rsid w:val="008772F4"/>
    <w:rsid w:val="0088080A"/>
    <w:rsid w:val="00881649"/>
    <w:rsid w:val="00881DE8"/>
    <w:rsid w:val="00882202"/>
    <w:rsid w:val="00883138"/>
    <w:rsid w:val="008838C6"/>
    <w:rsid w:val="008846FE"/>
    <w:rsid w:val="00884783"/>
    <w:rsid w:val="008847E4"/>
    <w:rsid w:val="008848B6"/>
    <w:rsid w:val="00884EBF"/>
    <w:rsid w:val="008857FE"/>
    <w:rsid w:val="00885882"/>
    <w:rsid w:val="00886E64"/>
    <w:rsid w:val="008872D2"/>
    <w:rsid w:val="00887627"/>
    <w:rsid w:val="008947DB"/>
    <w:rsid w:val="0089584F"/>
    <w:rsid w:val="00896141"/>
    <w:rsid w:val="00897295"/>
    <w:rsid w:val="00897D0B"/>
    <w:rsid w:val="00897F52"/>
    <w:rsid w:val="008A00EC"/>
    <w:rsid w:val="008A0B6A"/>
    <w:rsid w:val="008A12D5"/>
    <w:rsid w:val="008A145B"/>
    <w:rsid w:val="008A1CC1"/>
    <w:rsid w:val="008A4274"/>
    <w:rsid w:val="008A6376"/>
    <w:rsid w:val="008B0C5A"/>
    <w:rsid w:val="008B3C4E"/>
    <w:rsid w:val="008B43EF"/>
    <w:rsid w:val="008B4A38"/>
    <w:rsid w:val="008B5CBF"/>
    <w:rsid w:val="008B79CC"/>
    <w:rsid w:val="008C00DD"/>
    <w:rsid w:val="008C0106"/>
    <w:rsid w:val="008C06FB"/>
    <w:rsid w:val="008C1659"/>
    <w:rsid w:val="008C1BF1"/>
    <w:rsid w:val="008C2897"/>
    <w:rsid w:val="008C2E24"/>
    <w:rsid w:val="008C3B51"/>
    <w:rsid w:val="008C3D11"/>
    <w:rsid w:val="008C3F76"/>
    <w:rsid w:val="008C453A"/>
    <w:rsid w:val="008C47BF"/>
    <w:rsid w:val="008C5D61"/>
    <w:rsid w:val="008C6855"/>
    <w:rsid w:val="008C762E"/>
    <w:rsid w:val="008D065B"/>
    <w:rsid w:val="008D15DF"/>
    <w:rsid w:val="008D2091"/>
    <w:rsid w:val="008D3A82"/>
    <w:rsid w:val="008D3A8A"/>
    <w:rsid w:val="008D5EB8"/>
    <w:rsid w:val="008D677A"/>
    <w:rsid w:val="008D770C"/>
    <w:rsid w:val="008D7957"/>
    <w:rsid w:val="008E3FD3"/>
    <w:rsid w:val="008E55FE"/>
    <w:rsid w:val="008E59F9"/>
    <w:rsid w:val="008E5A9D"/>
    <w:rsid w:val="008E65C4"/>
    <w:rsid w:val="008E66AE"/>
    <w:rsid w:val="008E73B2"/>
    <w:rsid w:val="008F0BB1"/>
    <w:rsid w:val="008F0CB5"/>
    <w:rsid w:val="008F2BD0"/>
    <w:rsid w:val="008F2DD1"/>
    <w:rsid w:val="008F3074"/>
    <w:rsid w:val="008F400E"/>
    <w:rsid w:val="008F4FD5"/>
    <w:rsid w:val="008F7D2C"/>
    <w:rsid w:val="00900572"/>
    <w:rsid w:val="00900591"/>
    <w:rsid w:val="0090122A"/>
    <w:rsid w:val="009019CC"/>
    <w:rsid w:val="009024BF"/>
    <w:rsid w:val="00902586"/>
    <w:rsid w:val="009047A5"/>
    <w:rsid w:val="0090555D"/>
    <w:rsid w:val="009056F0"/>
    <w:rsid w:val="00907198"/>
    <w:rsid w:val="009071BC"/>
    <w:rsid w:val="009078AA"/>
    <w:rsid w:val="00907EEF"/>
    <w:rsid w:val="0091055C"/>
    <w:rsid w:val="00911A22"/>
    <w:rsid w:val="009122D2"/>
    <w:rsid w:val="009137BB"/>
    <w:rsid w:val="009138FC"/>
    <w:rsid w:val="0091467F"/>
    <w:rsid w:val="009150E6"/>
    <w:rsid w:val="009153B2"/>
    <w:rsid w:val="00920333"/>
    <w:rsid w:val="00920768"/>
    <w:rsid w:val="00922272"/>
    <w:rsid w:val="009224BA"/>
    <w:rsid w:val="00923438"/>
    <w:rsid w:val="00924825"/>
    <w:rsid w:val="00924D83"/>
    <w:rsid w:val="00924E10"/>
    <w:rsid w:val="00926A9C"/>
    <w:rsid w:val="00926C60"/>
    <w:rsid w:val="00927027"/>
    <w:rsid w:val="009271C2"/>
    <w:rsid w:val="00927A01"/>
    <w:rsid w:val="00927C08"/>
    <w:rsid w:val="0093083D"/>
    <w:rsid w:val="00931D0B"/>
    <w:rsid w:val="00931FDD"/>
    <w:rsid w:val="009339FC"/>
    <w:rsid w:val="0093465A"/>
    <w:rsid w:val="00934C0A"/>
    <w:rsid w:val="00934C27"/>
    <w:rsid w:val="00935528"/>
    <w:rsid w:val="00935B83"/>
    <w:rsid w:val="00935FFD"/>
    <w:rsid w:val="0093671B"/>
    <w:rsid w:val="00937267"/>
    <w:rsid w:val="009378AA"/>
    <w:rsid w:val="00937A8A"/>
    <w:rsid w:val="00940028"/>
    <w:rsid w:val="00940924"/>
    <w:rsid w:val="00940F49"/>
    <w:rsid w:val="00942BD2"/>
    <w:rsid w:val="00943240"/>
    <w:rsid w:val="00944D47"/>
    <w:rsid w:val="00944F1E"/>
    <w:rsid w:val="0094520E"/>
    <w:rsid w:val="00945C1A"/>
    <w:rsid w:val="00946750"/>
    <w:rsid w:val="00947846"/>
    <w:rsid w:val="00947D93"/>
    <w:rsid w:val="009505FF"/>
    <w:rsid w:val="009506DF"/>
    <w:rsid w:val="00951A5A"/>
    <w:rsid w:val="00951B4B"/>
    <w:rsid w:val="009536A9"/>
    <w:rsid w:val="0095415B"/>
    <w:rsid w:val="009549B6"/>
    <w:rsid w:val="00954C1E"/>
    <w:rsid w:val="0095531C"/>
    <w:rsid w:val="00955D80"/>
    <w:rsid w:val="0095635D"/>
    <w:rsid w:val="0095685F"/>
    <w:rsid w:val="009577B2"/>
    <w:rsid w:val="00957ECA"/>
    <w:rsid w:val="00957F6E"/>
    <w:rsid w:val="00961A7E"/>
    <w:rsid w:val="00962191"/>
    <w:rsid w:val="00962976"/>
    <w:rsid w:val="00962A09"/>
    <w:rsid w:val="009632B9"/>
    <w:rsid w:val="009659A6"/>
    <w:rsid w:val="00967DD9"/>
    <w:rsid w:val="00967F43"/>
    <w:rsid w:val="00970B3A"/>
    <w:rsid w:val="00971186"/>
    <w:rsid w:val="009711DA"/>
    <w:rsid w:val="009716C9"/>
    <w:rsid w:val="0097190E"/>
    <w:rsid w:val="0097316B"/>
    <w:rsid w:val="0097510F"/>
    <w:rsid w:val="0097511A"/>
    <w:rsid w:val="00975B08"/>
    <w:rsid w:val="00975F87"/>
    <w:rsid w:val="009760B0"/>
    <w:rsid w:val="00976394"/>
    <w:rsid w:val="00976F46"/>
    <w:rsid w:val="00977A3B"/>
    <w:rsid w:val="00977C81"/>
    <w:rsid w:val="009806EF"/>
    <w:rsid w:val="009807B1"/>
    <w:rsid w:val="00980C47"/>
    <w:rsid w:val="00980E22"/>
    <w:rsid w:val="0098107B"/>
    <w:rsid w:val="00981A3B"/>
    <w:rsid w:val="00981D76"/>
    <w:rsid w:val="00982308"/>
    <w:rsid w:val="00982DB4"/>
    <w:rsid w:val="009856B3"/>
    <w:rsid w:val="00985819"/>
    <w:rsid w:val="00985E6D"/>
    <w:rsid w:val="00986317"/>
    <w:rsid w:val="00986C0C"/>
    <w:rsid w:val="00986D27"/>
    <w:rsid w:val="0098724B"/>
    <w:rsid w:val="00990629"/>
    <w:rsid w:val="009907A1"/>
    <w:rsid w:val="00990EA6"/>
    <w:rsid w:val="00991724"/>
    <w:rsid w:val="0099176A"/>
    <w:rsid w:val="00992FF0"/>
    <w:rsid w:val="00992FFA"/>
    <w:rsid w:val="00993BB5"/>
    <w:rsid w:val="00993E37"/>
    <w:rsid w:val="009941F1"/>
    <w:rsid w:val="00995987"/>
    <w:rsid w:val="00995BE5"/>
    <w:rsid w:val="00997907"/>
    <w:rsid w:val="00997F88"/>
    <w:rsid w:val="009A0D5A"/>
    <w:rsid w:val="009A149B"/>
    <w:rsid w:val="009A1AFD"/>
    <w:rsid w:val="009A1F32"/>
    <w:rsid w:val="009A2265"/>
    <w:rsid w:val="009A2B69"/>
    <w:rsid w:val="009A3455"/>
    <w:rsid w:val="009A35ED"/>
    <w:rsid w:val="009A41AF"/>
    <w:rsid w:val="009A4870"/>
    <w:rsid w:val="009A6D6A"/>
    <w:rsid w:val="009B07D6"/>
    <w:rsid w:val="009B1050"/>
    <w:rsid w:val="009B107C"/>
    <w:rsid w:val="009B1403"/>
    <w:rsid w:val="009B2AE0"/>
    <w:rsid w:val="009B3013"/>
    <w:rsid w:val="009B37C3"/>
    <w:rsid w:val="009B4CA1"/>
    <w:rsid w:val="009B582D"/>
    <w:rsid w:val="009B6C11"/>
    <w:rsid w:val="009B7EC4"/>
    <w:rsid w:val="009C1493"/>
    <w:rsid w:val="009C1549"/>
    <w:rsid w:val="009C15B8"/>
    <w:rsid w:val="009C15E0"/>
    <w:rsid w:val="009C2ED4"/>
    <w:rsid w:val="009C34B7"/>
    <w:rsid w:val="009C429A"/>
    <w:rsid w:val="009C42AE"/>
    <w:rsid w:val="009C4444"/>
    <w:rsid w:val="009C45CF"/>
    <w:rsid w:val="009C5453"/>
    <w:rsid w:val="009C5468"/>
    <w:rsid w:val="009C57D5"/>
    <w:rsid w:val="009C58A5"/>
    <w:rsid w:val="009C5A8E"/>
    <w:rsid w:val="009C5EFF"/>
    <w:rsid w:val="009C624B"/>
    <w:rsid w:val="009C711F"/>
    <w:rsid w:val="009C725F"/>
    <w:rsid w:val="009D0612"/>
    <w:rsid w:val="009D0C2B"/>
    <w:rsid w:val="009D26ED"/>
    <w:rsid w:val="009D29A4"/>
    <w:rsid w:val="009D2E3D"/>
    <w:rsid w:val="009D366A"/>
    <w:rsid w:val="009D4345"/>
    <w:rsid w:val="009D4901"/>
    <w:rsid w:val="009D5768"/>
    <w:rsid w:val="009D5C5F"/>
    <w:rsid w:val="009D6696"/>
    <w:rsid w:val="009D6799"/>
    <w:rsid w:val="009D7677"/>
    <w:rsid w:val="009D7769"/>
    <w:rsid w:val="009E032B"/>
    <w:rsid w:val="009E06FB"/>
    <w:rsid w:val="009E0C76"/>
    <w:rsid w:val="009E164E"/>
    <w:rsid w:val="009E1FEF"/>
    <w:rsid w:val="009E20B6"/>
    <w:rsid w:val="009E2D98"/>
    <w:rsid w:val="009E2DEA"/>
    <w:rsid w:val="009E30FF"/>
    <w:rsid w:val="009E45F7"/>
    <w:rsid w:val="009E492D"/>
    <w:rsid w:val="009E5032"/>
    <w:rsid w:val="009E57CE"/>
    <w:rsid w:val="009E6BA6"/>
    <w:rsid w:val="009F0473"/>
    <w:rsid w:val="009F148D"/>
    <w:rsid w:val="009F1B2A"/>
    <w:rsid w:val="009F2F76"/>
    <w:rsid w:val="009F3140"/>
    <w:rsid w:val="009F34D7"/>
    <w:rsid w:val="009F3C50"/>
    <w:rsid w:val="009F42DE"/>
    <w:rsid w:val="009F4DA0"/>
    <w:rsid w:val="009F53F7"/>
    <w:rsid w:val="009F745B"/>
    <w:rsid w:val="009F75AD"/>
    <w:rsid w:val="00A00DC7"/>
    <w:rsid w:val="00A01B32"/>
    <w:rsid w:val="00A01E06"/>
    <w:rsid w:val="00A01E7D"/>
    <w:rsid w:val="00A02A84"/>
    <w:rsid w:val="00A03008"/>
    <w:rsid w:val="00A0306E"/>
    <w:rsid w:val="00A04E78"/>
    <w:rsid w:val="00A07B27"/>
    <w:rsid w:val="00A1003E"/>
    <w:rsid w:val="00A11787"/>
    <w:rsid w:val="00A12C05"/>
    <w:rsid w:val="00A12F4F"/>
    <w:rsid w:val="00A134AA"/>
    <w:rsid w:val="00A136BB"/>
    <w:rsid w:val="00A149D2"/>
    <w:rsid w:val="00A154A3"/>
    <w:rsid w:val="00A15909"/>
    <w:rsid w:val="00A15DBD"/>
    <w:rsid w:val="00A15E51"/>
    <w:rsid w:val="00A160A8"/>
    <w:rsid w:val="00A16AE9"/>
    <w:rsid w:val="00A16D5E"/>
    <w:rsid w:val="00A20E69"/>
    <w:rsid w:val="00A21AD1"/>
    <w:rsid w:val="00A2261A"/>
    <w:rsid w:val="00A238D3"/>
    <w:rsid w:val="00A23AA5"/>
    <w:rsid w:val="00A23AB3"/>
    <w:rsid w:val="00A23BB2"/>
    <w:rsid w:val="00A23C4B"/>
    <w:rsid w:val="00A2542C"/>
    <w:rsid w:val="00A26800"/>
    <w:rsid w:val="00A26A67"/>
    <w:rsid w:val="00A26ADB"/>
    <w:rsid w:val="00A26C3B"/>
    <w:rsid w:val="00A2784A"/>
    <w:rsid w:val="00A313B4"/>
    <w:rsid w:val="00A3557C"/>
    <w:rsid w:val="00A35855"/>
    <w:rsid w:val="00A35B31"/>
    <w:rsid w:val="00A3695D"/>
    <w:rsid w:val="00A377F6"/>
    <w:rsid w:val="00A40E88"/>
    <w:rsid w:val="00A40F8C"/>
    <w:rsid w:val="00A4203B"/>
    <w:rsid w:val="00A4294C"/>
    <w:rsid w:val="00A43168"/>
    <w:rsid w:val="00A434FC"/>
    <w:rsid w:val="00A43D84"/>
    <w:rsid w:val="00A445DA"/>
    <w:rsid w:val="00A44755"/>
    <w:rsid w:val="00A44BCA"/>
    <w:rsid w:val="00A44CC6"/>
    <w:rsid w:val="00A45A70"/>
    <w:rsid w:val="00A45B91"/>
    <w:rsid w:val="00A45C61"/>
    <w:rsid w:val="00A45F72"/>
    <w:rsid w:val="00A465E7"/>
    <w:rsid w:val="00A468A2"/>
    <w:rsid w:val="00A4743B"/>
    <w:rsid w:val="00A50BAA"/>
    <w:rsid w:val="00A52AAE"/>
    <w:rsid w:val="00A543B0"/>
    <w:rsid w:val="00A54830"/>
    <w:rsid w:val="00A54D21"/>
    <w:rsid w:val="00A552A7"/>
    <w:rsid w:val="00A55823"/>
    <w:rsid w:val="00A55A8F"/>
    <w:rsid w:val="00A55D6C"/>
    <w:rsid w:val="00A56418"/>
    <w:rsid w:val="00A565A0"/>
    <w:rsid w:val="00A56C97"/>
    <w:rsid w:val="00A56FD2"/>
    <w:rsid w:val="00A5721E"/>
    <w:rsid w:val="00A61E54"/>
    <w:rsid w:val="00A61FFD"/>
    <w:rsid w:val="00A621F9"/>
    <w:rsid w:val="00A6265C"/>
    <w:rsid w:val="00A628F0"/>
    <w:rsid w:val="00A6391E"/>
    <w:rsid w:val="00A640A1"/>
    <w:rsid w:val="00A64266"/>
    <w:rsid w:val="00A64650"/>
    <w:rsid w:val="00A64F3F"/>
    <w:rsid w:val="00A66087"/>
    <w:rsid w:val="00A66583"/>
    <w:rsid w:val="00A66941"/>
    <w:rsid w:val="00A7006D"/>
    <w:rsid w:val="00A712D4"/>
    <w:rsid w:val="00A7151E"/>
    <w:rsid w:val="00A71592"/>
    <w:rsid w:val="00A7175E"/>
    <w:rsid w:val="00A729A2"/>
    <w:rsid w:val="00A72A06"/>
    <w:rsid w:val="00A73202"/>
    <w:rsid w:val="00A733B6"/>
    <w:rsid w:val="00A73762"/>
    <w:rsid w:val="00A757B7"/>
    <w:rsid w:val="00A76462"/>
    <w:rsid w:val="00A776D5"/>
    <w:rsid w:val="00A803D3"/>
    <w:rsid w:val="00A8080D"/>
    <w:rsid w:val="00A81238"/>
    <w:rsid w:val="00A8185E"/>
    <w:rsid w:val="00A82274"/>
    <w:rsid w:val="00A838BC"/>
    <w:rsid w:val="00A84D9F"/>
    <w:rsid w:val="00A853C5"/>
    <w:rsid w:val="00A85FDA"/>
    <w:rsid w:val="00A87954"/>
    <w:rsid w:val="00A90E5E"/>
    <w:rsid w:val="00A91141"/>
    <w:rsid w:val="00A9141C"/>
    <w:rsid w:val="00A91B7E"/>
    <w:rsid w:val="00A926DF"/>
    <w:rsid w:val="00A92A39"/>
    <w:rsid w:val="00A931BA"/>
    <w:rsid w:val="00A93A5C"/>
    <w:rsid w:val="00A94898"/>
    <w:rsid w:val="00A94923"/>
    <w:rsid w:val="00A94B8F"/>
    <w:rsid w:val="00A951F9"/>
    <w:rsid w:val="00A9520D"/>
    <w:rsid w:val="00A95289"/>
    <w:rsid w:val="00A95B57"/>
    <w:rsid w:val="00A970B6"/>
    <w:rsid w:val="00A97507"/>
    <w:rsid w:val="00A97C16"/>
    <w:rsid w:val="00AA0039"/>
    <w:rsid w:val="00AA06A9"/>
    <w:rsid w:val="00AA0A74"/>
    <w:rsid w:val="00AA18E2"/>
    <w:rsid w:val="00AA1EF0"/>
    <w:rsid w:val="00AA3448"/>
    <w:rsid w:val="00AA3FD0"/>
    <w:rsid w:val="00AA4044"/>
    <w:rsid w:val="00AA47ED"/>
    <w:rsid w:val="00AA619B"/>
    <w:rsid w:val="00AA6234"/>
    <w:rsid w:val="00AA63EF"/>
    <w:rsid w:val="00AA66E2"/>
    <w:rsid w:val="00AA6F0E"/>
    <w:rsid w:val="00AA7350"/>
    <w:rsid w:val="00AA7F04"/>
    <w:rsid w:val="00AA7F51"/>
    <w:rsid w:val="00AB0BD3"/>
    <w:rsid w:val="00AB0C5B"/>
    <w:rsid w:val="00AB19F8"/>
    <w:rsid w:val="00AB1B0B"/>
    <w:rsid w:val="00AB270B"/>
    <w:rsid w:val="00AB3F84"/>
    <w:rsid w:val="00AB47EF"/>
    <w:rsid w:val="00AB55D7"/>
    <w:rsid w:val="00AB687E"/>
    <w:rsid w:val="00AB7171"/>
    <w:rsid w:val="00AB74D0"/>
    <w:rsid w:val="00AC01EC"/>
    <w:rsid w:val="00AC1003"/>
    <w:rsid w:val="00AC1085"/>
    <w:rsid w:val="00AC1AC4"/>
    <w:rsid w:val="00AC2F77"/>
    <w:rsid w:val="00AC3823"/>
    <w:rsid w:val="00AC4AEB"/>
    <w:rsid w:val="00AC504C"/>
    <w:rsid w:val="00AC5AF6"/>
    <w:rsid w:val="00AC6B4D"/>
    <w:rsid w:val="00AC6B91"/>
    <w:rsid w:val="00AC76C5"/>
    <w:rsid w:val="00AC7A41"/>
    <w:rsid w:val="00AD08E1"/>
    <w:rsid w:val="00AD0FF7"/>
    <w:rsid w:val="00AD1424"/>
    <w:rsid w:val="00AD25D9"/>
    <w:rsid w:val="00AD2C4E"/>
    <w:rsid w:val="00AD38C1"/>
    <w:rsid w:val="00AD44F2"/>
    <w:rsid w:val="00AD452F"/>
    <w:rsid w:val="00AD57AE"/>
    <w:rsid w:val="00AD5BC0"/>
    <w:rsid w:val="00AD6231"/>
    <w:rsid w:val="00AD649E"/>
    <w:rsid w:val="00AD6B65"/>
    <w:rsid w:val="00AD6D50"/>
    <w:rsid w:val="00AD726C"/>
    <w:rsid w:val="00AD7907"/>
    <w:rsid w:val="00AE0910"/>
    <w:rsid w:val="00AE2673"/>
    <w:rsid w:val="00AE274C"/>
    <w:rsid w:val="00AE564D"/>
    <w:rsid w:val="00AE5C3C"/>
    <w:rsid w:val="00AE69AF"/>
    <w:rsid w:val="00AE6A0B"/>
    <w:rsid w:val="00AE6D31"/>
    <w:rsid w:val="00AE7663"/>
    <w:rsid w:val="00AF0208"/>
    <w:rsid w:val="00AF0241"/>
    <w:rsid w:val="00AF02BB"/>
    <w:rsid w:val="00AF0C00"/>
    <w:rsid w:val="00AF11CE"/>
    <w:rsid w:val="00AF1D32"/>
    <w:rsid w:val="00AF2034"/>
    <w:rsid w:val="00AF2B36"/>
    <w:rsid w:val="00AF44D6"/>
    <w:rsid w:val="00AF63A0"/>
    <w:rsid w:val="00AF7475"/>
    <w:rsid w:val="00B0042D"/>
    <w:rsid w:val="00B00DE2"/>
    <w:rsid w:val="00B0127C"/>
    <w:rsid w:val="00B02501"/>
    <w:rsid w:val="00B02864"/>
    <w:rsid w:val="00B04CFD"/>
    <w:rsid w:val="00B04F52"/>
    <w:rsid w:val="00B053A7"/>
    <w:rsid w:val="00B0599C"/>
    <w:rsid w:val="00B05C5E"/>
    <w:rsid w:val="00B05C94"/>
    <w:rsid w:val="00B07384"/>
    <w:rsid w:val="00B105BF"/>
    <w:rsid w:val="00B11129"/>
    <w:rsid w:val="00B119D8"/>
    <w:rsid w:val="00B12A71"/>
    <w:rsid w:val="00B1301A"/>
    <w:rsid w:val="00B131C9"/>
    <w:rsid w:val="00B139AE"/>
    <w:rsid w:val="00B14168"/>
    <w:rsid w:val="00B15556"/>
    <w:rsid w:val="00B15D9D"/>
    <w:rsid w:val="00B15EE3"/>
    <w:rsid w:val="00B17702"/>
    <w:rsid w:val="00B179AA"/>
    <w:rsid w:val="00B17DCB"/>
    <w:rsid w:val="00B17ECA"/>
    <w:rsid w:val="00B2100F"/>
    <w:rsid w:val="00B21084"/>
    <w:rsid w:val="00B211FB"/>
    <w:rsid w:val="00B22A0F"/>
    <w:rsid w:val="00B232B6"/>
    <w:rsid w:val="00B236BE"/>
    <w:rsid w:val="00B24546"/>
    <w:rsid w:val="00B24841"/>
    <w:rsid w:val="00B249E2"/>
    <w:rsid w:val="00B25133"/>
    <w:rsid w:val="00B25ED7"/>
    <w:rsid w:val="00B261BC"/>
    <w:rsid w:val="00B2693A"/>
    <w:rsid w:val="00B26CA2"/>
    <w:rsid w:val="00B271B6"/>
    <w:rsid w:val="00B3008F"/>
    <w:rsid w:val="00B305C4"/>
    <w:rsid w:val="00B305EA"/>
    <w:rsid w:val="00B3107B"/>
    <w:rsid w:val="00B31512"/>
    <w:rsid w:val="00B319C3"/>
    <w:rsid w:val="00B31FB1"/>
    <w:rsid w:val="00B33D87"/>
    <w:rsid w:val="00B33DBB"/>
    <w:rsid w:val="00B34AC2"/>
    <w:rsid w:val="00B35937"/>
    <w:rsid w:val="00B35BC6"/>
    <w:rsid w:val="00B36AB7"/>
    <w:rsid w:val="00B36C86"/>
    <w:rsid w:val="00B3742E"/>
    <w:rsid w:val="00B378DD"/>
    <w:rsid w:val="00B4130B"/>
    <w:rsid w:val="00B4188C"/>
    <w:rsid w:val="00B41F41"/>
    <w:rsid w:val="00B42E89"/>
    <w:rsid w:val="00B433D1"/>
    <w:rsid w:val="00B44899"/>
    <w:rsid w:val="00B45003"/>
    <w:rsid w:val="00B4596E"/>
    <w:rsid w:val="00B46817"/>
    <w:rsid w:val="00B46C5B"/>
    <w:rsid w:val="00B46DF7"/>
    <w:rsid w:val="00B47ADB"/>
    <w:rsid w:val="00B47CD4"/>
    <w:rsid w:val="00B503E9"/>
    <w:rsid w:val="00B50704"/>
    <w:rsid w:val="00B510AB"/>
    <w:rsid w:val="00B53626"/>
    <w:rsid w:val="00B53E06"/>
    <w:rsid w:val="00B54654"/>
    <w:rsid w:val="00B54CA3"/>
    <w:rsid w:val="00B5508A"/>
    <w:rsid w:val="00B5582C"/>
    <w:rsid w:val="00B57930"/>
    <w:rsid w:val="00B57E30"/>
    <w:rsid w:val="00B62796"/>
    <w:rsid w:val="00B62AB9"/>
    <w:rsid w:val="00B6545E"/>
    <w:rsid w:val="00B65B69"/>
    <w:rsid w:val="00B65BD5"/>
    <w:rsid w:val="00B6619E"/>
    <w:rsid w:val="00B66226"/>
    <w:rsid w:val="00B667B3"/>
    <w:rsid w:val="00B6794A"/>
    <w:rsid w:val="00B67BA1"/>
    <w:rsid w:val="00B67CC3"/>
    <w:rsid w:val="00B700F8"/>
    <w:rsid w:val="00B71984"/>
    <w:rsid w:val="00B7238E"/>
    <w:rsid w:val="00B72639"/>
    <w:rsid w:val="00B72A0F"/>
    <w:rsid w:val="00B73523"/>
    <w:rsid w:val="00B7358B"/>
    <w:rsid w:val="00B83042"/>
    <w:rsid w:val="00B84144"/>
    <w:rsid w:val="00B8418E"/>
    <w:rsid w:val="00B8449D"/>
    <w:rsid w:val="00B84759"/>
    <w:rsid w:val="00B8540A"/>
    <w:rsid w:val="00B90167"/>
    <w:rsid w:val="00B9068F"/>
    <w:rsid w:val="00B909FC"/>
    <w:rsid w:val="00B91A5F"/>
    <w:rsid w:val="00B926E5"/>
    <w:rsid w:val="00B9300E"/>
    <w:rsid w:val="00B94210"/>
    <w:rsid w:val="00B94DF6"/>
    <w:rsid w:val="00B95021"/>
    <w:rsid w:val="00B95DEE"/>
    <w:rsid w:val="00B96A4F"/>
    <w:rsid w:val="00B96F9C"/>
    <w:rsid w:val="00B97962"/>
    <w:rsid w:val="00B97E7F"/>
    <w:rsid w:val="00BA0035"/>
    <w:rsid w:val="00BA01BB"/>
    <w:rsid w:val="00BA0706"/>
    <w:rsid w:val="00BA0F18"/>
    <w:rsid w:val="00BA195D"/>
    <w:rsid w:val="00BA3823"/>
    <w:rsid w:val="00BA416E"/>
    <w:rsid w:val="00BA465F"/>
    <w:rsid w:val="00BA4728"/>
    <w:rsid w:val="00BA588F"/>
    <w:rsid w:val="00BA5995"/>
    <w:rsid w:val="00BA5F8F"/>
    <w:rsid w:val="00BA70E8"/>
    <w:rsid w:val="00BB05D5"/>
    <w:rsid w:val="00BB1CC4"/>
    <w:rsid w:val="00BB1D95"/>
    <w:rsid w:val="00BB200A"/>
    <w:rsid w:val="00BB20D2"/>
    <w:rsid w:val="00BB2710"/>
    <w:rsid w:val="00BB273D"/>
    <w:rsid w:val="00BB2A38"/>
    <w:rsid w:val="00BB31D5"/>
    <w:rsid w:val="00BB414A"/>
    <w:rsid w:val="00BB5CEE"/>
    <w:rsid w:val="00BB6CD7"/>
    <w:rsid w:val="00BB6D1B"/>
    <w:rsid w:val="00BB7EC7"/>
    <w:rsid w:val="00BC0A6A"/>
    <w:rsid w:val="00BC1B0E"/>
    <w:rsid w:val="00BC4563"/>
    <w:rsid w:val="00BC52AA"/>
    <w:rsid w:val="00BC6BED"/>
    <w:rsid w:val="00BC7BA3"/>
    <w:rsid w:val="00BD0024"/>
    <w:rsid w:val="00BD09B1"/>
    <w:rsid w:val="00BD1AD4"/>
    <w:rsid w:val="00BD1C65"/>
    <w:rsid w:val="00BD1E72"/>
    <w:rsid w:val="00BD2456"/>
    <w:rsid w:val="00BD3309"/>
    <w:rsid w:val="00BD39EE"/>
    <w:rsid w:val="00BD4343"/>
    <w:rsid w:val="00BD5FCB"/>
    <w:rsid w:val="00BD6120"/>
    <w:rsid w:val="00BD617D"/>
    <w:rsid w:val="00BD675C"/>
    <w:rsid w:val="00BD7B52"/>
    <w:rsid w:val="00BE0C2B"/>
    <w:rsid w:val="00BE12D8"/>
    <w:rsid w:val="00BE15B8"/>
    <w:rsid w:val="00BE1F22"/>
    <w:rsid w:val="00BE1FE5"/>
    <w:rsid w:val="00BE2494"/>
    <w:rsid w:val="00BE2F51"/>
    <w:rsid w:val="00BE37D1"/>
    <w:rsid w:val="00BE3F2B"/>
    <w:rsid w:val="00BE4632"/>
    <w:rsid w:val="00BE46D5"/>
    <w:rsid w:val="00BE4E0F"/>
    <w:rsid w:val="00BE54CA"/>
    <w:rsid w:val="00BE5BF3"/>
    <w:rsid w:val="00BE6EEF"/>
    <w:rsid w:val="00BE728C"/>
    <w:rsid w:val="00BE7954"/>
    <w:rsid w:val="00BF0423"/>
    <w:rsid w:val="00BF1E95"/>
    <w:rsid w:val="00BF36DD"/>
    <w:rsid w:val="00BF4112"/>
    <w:rsid w:val="00BF4F50"/>
    <w:rsid w:val="00BF5B9D"/>
    <w:rsid w:val="00BF60BD"/>
    <w:rsid w:val="00BF7D83"/>
    <w:rsid w:val="00BF7EC4"/>
    <w:rsid w:val="00C00451"/>
    <w:rsid w:val="00C00461"/>
    <w:rsid w:val="00C00769"/>
    <w:rsid w:val="00C00861"/>
    <w:rsid w:val="00C01459"/>
    <w:rsid w:val="00C01B2F"/>
    <w:rsid w:val="00C02464"/>
    <w:rsid w:val="00C033D7"/>
    <w:rsid w:val="00C03FF8"/>
    <w:rsid w:val="00C05D32"/>
    <w:rsid w:val="00C06D55"/>
    <w:rsid w:val="00C0704E"/>
    <w:rsid w:val="00C07713"/>
    <w:rsid w:val="00C07851"/>
    <w:rsid w:val="00C07A75"/>
    <w:rsid w:val="00C10022"/>
    <w:rsid w:val="00C108F0"/>
    <w:rsid w:val="00C11035"/>
    <w:rsid w:val="00C123BC"/>
    <w:rsid w:val="00C12951"/>
    <w:rsid w:val="00C13F71"/>
    <w:rsid w:val="00C14C34"/>
    <w:rsid w:val="00C14D70"/>
    <w:rsid w:val="00C14F8C"/>
    <w:rsid w:val="00C1522D"/>
    <w:rsid w:val="00C202D4"/>
    <w:rsid w:val="00C21373"/>
    <w:rsid w:val="00C21608"/>
    <w:rsid w:val="00C221D9"/>
    <w:rsid w:val="00C22D13"/>
    <w:rsid w:val="00C23346"/>
    <w:rsid w:val="00C241B6"/>
    <w:rsid w:val="00C245ED"/>
    <w:rsid w:val="00C265DB"/>
    <w:rsid w:val="00C27614"/>
    <w:rsid w:val="00C27694"/>
    <w:rsid w:val="00C27C4D"/>
    <w:rsid w:val="00C3106F"/>
    <w:rsid w:val="00C31FEC"/>
    <w:rsid w:val="00C3230B"/>
    <w:rsid w:val="00C347D1"/>
    <w:rsid w:val="00C34DE9"/>
    <w:rsid w:val="00C34FEB"/>
    <w:rsid w:val="00C350D3"/>
    <w:rsid w:val="00C360CE"/>
    <w:rsid w:val="00C4060B"/>
    <w:rsid w:val="00C4135E"/>
    <w:rsid w:val="00C42443"/>
    <w:rsid w:val="00C42818"/>
    <w:rsid w:val="00C42E03"/>
    <w:rsid w:val="00C4326B"/>
    <w:rsid w:val="00C43899"/>
    <w:rsid w:val="00C4460E"/>
    <w:rsid w:val="00C47112"/>
    <w:rsid w:val="00C47C4A"/>
    <w:rsid w:val="00C5058B"/>
    <w:rsid w:val="00C519DF"/>
    <w:rsid w:val="00C51CBC"/>
    <w:rsid w:val="00C51E77"/>
    <w:rsid w:val="00C520AA"/>
    <w:rsid w:val="00C523D5"/>
    <w:rsid w:val="00C52BAF"/>
    <w:rsid w:val="00C53B5A"/>
    <w:rsid w:val="00C55DAE"/>
    <w:rsid w:val="00C6028E"/>
    <w:rsid w:val="00C60404"/>
    <w:rsid w:val="00C6145E"/>
    <w:rsid w:val="00C62DD9"/>
    <w:rsid w:val="00C62FAA"/>
    <w:rsid w:val="00C63875"/>
    <w:rsid w:val="00C642F9"/>
    <w:rsid w:val="00C65D94"/>
    <w:rsid w:val="00C65FBE"/>
    <w:rsid w:val="00C66330"/>
    <w:rsid w:val="00C6662F"/>
    <w:rsid w:val="00C6789F"/>
    <w:rsid w:val="00C6791A"/>
    <w:rsid w:val="00C67DAA"/>
    <w:rsid w:val="00C71B16"/>
    <w:rsid w:val="00C73DD0"/>
    <w:rsid w:val="00C74689"/>
    <w:rsid w:val="00C75134"/>
    <w:rsid w:val="00C75FB0"/>
    <w:rsid w:val="00C77DAF"/>
    <w:rsid w:val="00C806FE"/>
    <w:rsid w:val="00C80703"/>
    <w:rsid w:val="00C821A0"/>
    <w:rsid w:val="00C82382"/>
    <w:rsid w:val="00C82F1E"/>
    <w:rsid w:val="00C83694"/>
    <w:rsid w:val="00C83AE2"/>
    <w:rsid w:val="00C846AB"/>
    <w:rsid w:val="00C85ACB"/>
    <w:rsid w:val="00C864F9"/>
    <w:rsid w:val="00C87165"/>
    <w:rsid w:val="00C90751"/>
    <w:rsid w:val="00C90CE6"/>
    <w:rsid w:val="00C90D09"/>
    <w:rsid w:val="00C90F38"/>
    <w:rsid w:val="00C911F7"/>
    <w:rsid w:val="00C91363"/>
    <w:rsid w:val="00C9170C"/>
    <w:rsid w:val="00C918BD"/>
    <w:rsid w:val="00C920A3"/>
    <w:rsid w:val="00C921B2"/>
    <w:rsid w:val="00C93546"/>
    <w:rsid w:val="00C9437E"/>
    <w:rsid w:val="00C94EC3"/>
    <w:rsid w:val="00C959F5"/>
    <w:rsid w:val="00C96426"/>
    <w:rsid w:val="00C971BA"/>
    <w:rsid w:val="00CA0FDD"/>
    <w:rsid w:val="00CA16D5"/>
    <w:rsid w:val="00CA1853"/>
    <w:rsid w:val="00CA1E21"/>
    <w:rsid w:val="00CA3643"/>
    <w:rsid w:val="00CA45A7"/>
    <w:rsid w:val="00CA4D26"/>
    <w:rsid w:val="00CA5E30"/>
    <w:rsid w:val="00CA606B"/>
    <w:rsid w:val="00CA7514"/>
    <w:rsid w:val="00CB0377"/>
    <w:rsid w:val="00CB09E6"/>
    <w:rsid w:val="00CB0E85"/>
    <w:rsid w:val="00CB1C2B"/>
    <w:rsid w:val="00CB2574"/>
    <w:rsid w:val="00CB28BB"/>
    <w:rsid w:val="00CB2E69"/>
    <w:rsid w:val="00CB3102"/>
    <w:rsid w:val="00CB3ABA"/>
    <w:rsid w:val="00CB3F8C"/>
    <w:rsid w:val="00CB4DB4"/>
    <w:rsid w:val="00CB533F"/>
    <w:rsid w:val="00CB6A5B"/>
    <w:rsid w:val="00CB6B3F"/>
    <w:rsid w:val="00CB70B0"/>
    <w:rsid w:val="00CB7A17"/>
    <w:rsid w:val="00CC08C8"/>
    <w:rsid w:val="00CC17A1"/>
    <w:rsid w:val="00CC1CB4"/>
    <w:rsid w:val="00CC215C"/>
    <w:rsid w:val="00CC24A0"/>
    <w:rsid w:val="00CC2E8B"/>
    <w:rsid w:val="00CC38A8"/>
    <w:rsid w:val="00CC575F"/>
    <w:rsid w:val="00CC673C"/>
    <w:rsid w:val="00CC690B"/>
    <w:rsid w:val="00CC7064"/>
    <w:rsid w:val="00CC7EDB"/>
    <w:rsid w:val="00CD0CD3"/>
    <w:rsid w:val="00CD0F04"/>
    <w:rsid w:val="00CD0FA8"/>
    <w:rsid w:val="00CD349C"/>
    <w:rsid w:val="00CD41BB"/>
    <w:rsid w:val="00CD463C"/>
    <w:rsid w:val="00CD4E8A"/>
    <w:rsid w:val="00CD518D"/>
    <w:rsid w:val="00CD5C63"/>
    <w:rsid w:val="00CD76BE"/>
    <w:rsid w:val="00CD79C1"/>
    <w:rsid w:val="00CE013E"/>
    <w:rsid w:val="00CE0C74"/>
    <w:rsid w:val="00CE203B"/>
    <w:rsid w:val="00CE2677"/>
    <w:rsid w:val="00CE3092"/>
    <w:rsid w:val="00CE33FC"/>
    <w:rsid w:val="00CE5B5D"/>
    <w:rsid w:val="00CE7029"/>
    <w:rsid w:val="00CE76F3"/>
    <w:rsid w:val="00CE798E"/>
    <w:rsid w:val="00CF0861"/>
    <w:rsid w:val="00CF0B20"/>
    <w:rsid w:val="00CF0E37"/>
    <w:rsid w:val="00CF0FCA"/>
    <w:rsid w:val="00CF1BE9"/>
    <w:rsid w:val="00CF1FA8"/>
    <w:rsid w:val="00CF2502"/>
    <w:rsid w:val="00CF2AC0"/>
    <w:rsid w:val="00CF2BC4"/>
    <w:rsid w:val="00CF3D69"/>
    <w:rsid w:val="00CF4D9D"/>
    <w:rsid w:val="00CF517D"/>
    <w:rsid w:val="00CF5A1B"/>
    <w:rsid w:val="00CF619D"/>
    <w:rsid w:val="00CF65BE"/>
    <w:rsid w:val="00CF6866"/>
    <w:rsid w:val="00CF77AA"/>
    <w:rsid w:val="00D00445"/>
    <w:rsid w:val="00D02E27"/>
    <w:rsid w:val="00D05E98"/>
    <w:rsid w:val="00D0798B"/>
    <w:rsid w:val="00D10602"/>
    <w:rsid w:val="00D10983"/>
    <w:rsid w:val="00D10AAF"/>
    <w:rsid w:val="00D12320"/>
    <w:rsid w:val="00D126FD"/>
    <w:rsid w:val="00D12F7A"/>
    <w:rsid w:val="00D1317B"/>
    <w:rsid w:val="00D1323F"/>
    <w:rsid w:val="00D1343C"/>
    <w:rsid w:val="00D13C5A"/>
    <w:rsid w:val="00D1465A"/>
    <w:rsid w:val="00D151DC"/>
    <w:rsid w:val="00D1522C"/>
    <w:rsid w:val="00D15DD9"/>
    <w:rsid w:val="00D15E4B"/>
    <w:rsid w:val="00D161D2"/>
    <w:rsid w:val="00D161D3"/>
    <w:rsid w:val="00D16882"/>
    <w:rsid w:val="00D17D3D"/>
    <w:rsid w:val="00D2072F"/>
    <w:rsid w:val="00D214CB"/>
    <w:rsid w:val="00D21D04"/>
    <w:rsid w:val="00D236BE"/>
    <w:rsid w:val="00D23F8A"/>
    <w:rsid w:val="00D24AC6"/>
    <w:rsid w:val="00D2571D"/>
    <w:rsid w:val="00D2591F"/>
    <w:rsid w:val="00D25F44"/>
    <w:rsid w:val="00D2630D"/>
    <w:rsid w:val="00D263AF"/>
    <w:rsid w:val="00D268F0"/>
    <w:rsid w:val="00D276B6"/>
    <w:rsid w:val="00D277A7"/>
    <w:rsid w:val="00D302DC"/>
    <w:rsid w:val="00D309A7"/>
    <w:rsid w:val="00D3175A"/>
    <w:rsid w:val="00D3183A"/>
    <w:rsid w:val="00D322B5"/>
    <w:rsid w:val="00D32397"/>
    <w:rsid w:val="00D32594"/>
    <w:rsid w:val="00D32607"/>
    <w:rsid w:val="00D32AC7"/>
    <w:rsid w:val="00D339BD"/>
    <w:rsid w:val="00D348DC"/>
    <w:rsid w:val="00D364DC"/>
    <w:rsid w:val="00D3678D"/>
    <w:rsid w:val="00D36940"/>
    <w:rsid w:val="00D37D25"/>
    <w:rsid w:val="00D40242"/>
    <w:rsid w:val="00D40369"/>
    <w:rsid w:val="00D41437"/>
    <w:rsid w:val="00D42EC2"/>
    <w:rsid w:val="00D45E79"/>
    <w:rsid w:val="00D45F50"/>
    <w:rsid w:val="00D4614A"/>
    <w:rsid w:val="00D46811"/>
    <w:rsid w:val="00D46885"/>
    <w:rsid w:val="00D50B4F"/>
    <w:rsid w:val="00D50D18"/>
    <w:rsid w:val="00D50F88"/>
    <w:rsid w:val="00D511E7"/>
    <w:rsid w:val="00D51549"/>
    <w:rsid w:val="00D52063"/>
    <w:rsid w:val="00D52277"/>
    <w:rsid w:val="00D52508"/>
    <w:rsid w:val="00D52608"/>
    <w:rsid w:val="00D52EFE"/>
    <w:rsid w:val="00D53036"/>
    <w:rsid w:val="00D530A1"/>
    <w:rsid w:val="00D53F4C"/>
    <w:rsid w:val="00D54884"/>
    <w:rsid w:val="00D55EEE"/>
    <w:rsid w:val="00D562A6"/>
    <w:rsid w:val="00D56931"/>
    <w:rsid w:val="00D5696A"/>
    <w:rsid w:val="00D60C55"/>
    <w:rsid w:val="00D60CA0"/>
    <w:rsid w:val="00D60DB2"/>
    <w:rsid w:val="00D61684"/>
    <w:rsid w:val="00D61BD6"/>
    <w:rsid w:val="00D648B2"/>
    <w:rsid w:val="00D66B03"/>
    <w:rsid w:val="00D670CC"/>
    <w:rsid w:val="00D70157"/>
    <w:rsid w:val="00D706F0"/>
    <w:rsid w:val="00D706FC"/>
    <w:rsid w:val="00D70A60"/>
    <w:rsid w:val="00D71FAD"/>
    <w:rsid w:val="00D72AFC"/>
    <w:rsid w:val="00D73277"/>
    <w:rsid w:val="00D73909"/>
    <w:rsid w:val="00D73A25"/>
    <w:rsid w:val="00D73FE9"/>
    <w:rsid w:val="00D74622"/>
    <w:rsid w:val="00D7533E"/>
    <w:rsid w:val="00D75598"/>
    <w:rsid w:val="00D763C8"/>
    <w:rsid w:val="00D77108"/>
    <w:rsid w:val="00D77C01"/>
    <w:rsid w:val="00D80420"/>
    <w:rsid w:val="00D80BF0"/>
    <w:rsid w:val="00D80EB2"/>
    <w:rsid w:val="00D81109"/>
    <w:rsid w:val="00D8119E"/>
    <w:rsid w:val="00D812BC"/>
    <w:rsid w:val="00D8143F"/>
    <w:rsid w:val="00D83BE9"/>
    <w:rsid w:val="00D8415D"/>
    <w:rsid w:val="00D8492A"/>
    <w:rsid w:val="00D84A62"/>
    <w:rsid w:val="00D8577C"/>
    <w:rsid w:val="00D8633A"/>
    <w:rsid w:val="00D86F7D"/>
    <w:rsid w:val="00D8765B"/>
    <w:rsid w:val="00D90487"/>
    <w:rsid w:val="00D92A04"/>
    <w:rsid w:val="00D93304"/>
    <w:rsid w:val="00D93709"/>
    <w:rsid w:val="00D93863"/>
    <w:rsid w:val="00D94022"/>
    <w:rsid w:val="00D95DD9"/>
    <w:rsid w:val="00D96A18"/>
    <w:rsid w:val="00DA0288"/>
    <w:rsid w:val="00DA27C1"/>
    <w:rsid w:val="00DA2C50"/>
    <w:rsid w:val="00DA2FAF"/>
    <w:rsid w:val="00DA3441"/>
    <w:rsid w:val="00DA3CD2"/>
    <w:rsid w:val="00DA3D1E"/>
    <w:rsid w:val="00DA5746"/>
    <w:rsid w:val="00DA5F0A"/>
    <w:rsid w:val="00DA625F"/>
    <w:rsid w:val="00DA648B"/>
    <w:rsid w:val="00DA75A7"/>
    <w:rsid w:val="00DB0003"/>
    <w:rsid w:val="00DB2561"/>
    <w:rsid w:val="00DB2564"/>
    <w:rsid w:val="00DB28D4"/>
    <w:rsid w:val="00DB3184"/>
    <w:rsid w:val="00DB39EC"/>
    <w:rsid w:val="00DB4342"/>
    <w:rsid w:val="00DB6434"/>
    <w:rsid w:val="00DB69FA"/>
    <w:rsid w:val="00DB7240"/>
    <w:rsid w:val="00DC0FC8"/>
    <w:rsid w:val="00DC3362"/>
    <w:rsid w:val="00DC50A6"/>
    <w:rsid w:val="00DC55BB"/>
    <w:rsid w:val="00DC5CC7"/>
    <w:rsid w:val="00DC64D1"/>
    <w:rsid w:val="00DC6BFD"/>
    <w:rsid w:val="00DC6EA4"/>
    <w:rsid w:val="00DC7002"/>
    <w:rsid w:val="00DC75D1"/>
    <w:rsid w:val="00DD07B9"/>
    <w:rsid w:val="00DD0963"/>
    <w:rsid w:val="00DD0DCE"/>
    <w:rsid w:val="00DD2EB6"/>
    <w:rsid w:val="00DD3B9E"/>
    <w:rsid w:val="00DD47B4"/>
    <w:rsid w:val="00DD54D7"/>
    <w:rsid w:val="00DD5E46"/>
    <w:rsid w:val="00DD5E92"/>
    <w:rsid w:val="00DD6357"/>
    <w:rsid w:val="00DD69BF"/>
    <w:rsid w:val="00DD6BE9"/>
    <w:rsid w:val="00DD706A"/>
    <w:rsid w:val="00DD7E45"/>
    <w:rsid w:val="00DE071B"/>
    <w:rsid w:val="00DE14D0"/>
    <w:rsid w:val="00DE3624"/>
    <w:rsid w:val="00DE451D"/>
    <w:rsid w:val="00DE56A7"/>
    <w:rsid w:val="00DE5827"/>
    <w:rsid w:val="00DE6D30"/>
    <w:rsid w:val="00DE7178"/>
    <w:rsid w:val="00DE7C19"/>
    <w:rsid w:val="00DF079D"/>
    <w:rsid w:val="00DF0954"/>
    <w:rsid w:val="00DF130E"/>
    <w:rsid w:val="00DF2A9F"/>
    <w:rsid w:val="00DF2EAE"/>
    <w:rsid w:val="00DF2ED7"/>
    <w:rsid w:val="00DF31F6"/>
    <w:rsid w:val="00DF331F"/>
    <w:rsid w:val="00DF4AF0"/>
    <w:rsid w:val="00DF549E"/>
    <w:rsid w:val="00DF54D5"/>
    <w:rsid w:val="00DF57A7"/>
    <w:rsid w:val="00DF6733"/>
    <w:rsid w:val="00DF6B41"/>
    <w:rsid w:val="00DF7082"/>
    <w:rsid w:val="00DF70EC"/>
    <w:rsid w:val="00E01A45"/>
    <w:rsid w:val="00E01BE2"/>
    <w:rsid w:val="00E02ACF"/>
    <w:rsid w:val="00E02B08"/>
    <w:rsid w:val="00E02B12"/>
    <w:rsid w:val="00E02B6F"/>
    <w:rsid w:val="00E030AD"/>
    <w:rsid w:val="00E045DE"/>
    <w:rsid w:val="00E04725"/>
    <w:rsid w:val="00E054CA"/>
    <w:rsid w:val="00E06EF9"/>
    <w:rsid w:val="00E078D5"/>
    <w:rsid w:val="00E10D36"/>
    <w:rsid w:val="00E11957"/>
    <w:rsid w:val="00E120E8"/>
    <w:rsid w:val="00E12592"/>
    <w:rsid w:val="00E12B97"/>
    <w:rsid w:val="00E13E55"/>
    <w:rsid w:val="00E140E8"/>
    <w:rsid w:val="00E142D9"/>
    <w:rsid w:val="00E14458"/>
    <w:rsid w:val="00E16DB8"/>
    <w:rsid w:val="00E17057"/>
    <w:rsid w:val="00E20563"/>
    <w:rsid w:val="00E20653"/>
    <w:rsid w:val="00E21544"/>
    <w:rsid w:val="00E22D8F"/>
    <w:rsid w:val="00E232D0"/>
    <w:rsid w:val="00E244F9"/>
    <w:rsid w:val="00E2583B"/>
    <w:rsid w:val="00E2637A"/>
    <w:rsid w:val="00E26D0B"/>
    <w:rsid w:val="00E312C2"/>
    <w:rsid w:val="00E32D32"/>
    <w:rsid w:val="00E33151"/>
    <w:rsid w:val="00E33699"/>
    <w:rsid w:val="00E336DF"/>
    <w:rsid w:val="00E34200"/>
    <w:rsid w:val="00E34CB6"/>
    <w:rsid w:val="00E354BE"/>
    <w:rsid w:val="00E35A85"/>
    <w:rsid w:val="00E3687B"/>
    <w:rsid w:val="00E37278"/>
    <w:rsid w:val="00E378F3"/>
    <w:rsid w:val="00E37CB4"/>
    <w:rsid w:val="00E401F7"/>
    <w:rsid w:val="00E404A0"/>
    <w:rsid w:val="00E404AE"/>
    <w:rsid w:val="00E40FA0"/>
    <w:rsid w:val="00E41D61"/>
    <w:rsid w:val="00E4323B"/>
    <w:rsid w:val="00E43529"/>
    <w:rsid w:val="00E43A4A"/>
    <w:rsid w:val="00E43AF1"/>
    <w:rsid w:val="00E454F9"/>
    <w:rsid w:val="00E454FC"/>
    <w:rsid w:val="00E46A16"/>
    <w:rsid w:val="00E4743B"/>
    <w:rsid w:val="00E477FC"/>
    <w:rsid w:val="00E4787A"/>
    <w:rsid w:val="00E51129"/>
    <w:rsid w:val="00E51EFA"/>
    <w:rsid w:val="00E52247"/>
    <w:rsid w:val="00E52336"/>
    <w:rsid w:val="00E534CD"/>
    <w:rsid w:val="00E53C98"/>
    <w:rsid w:val="00E548DA"/>
    <w:rsid w:val="00E54AC7"/>
    <w:rsid w:val="00E550A8"/>
    <w:rsid w:val="00E566D1"/>
    <w:rsid w:val="00E5772B"/>
    <w:rsid w:val="00E60AE3"/>
    <w:rsid w:val="00E60E5D"/>
    <w:rsid w:val="00E61083"/>
    <w:rsid w:val="00E61771"/>
    <w:rsid w:val="00E618DA"/>
    <w:rsid w:val="00E623CF"/>
    <w:rsid w:val="00E63AA4"/>
    <w:rsid w:val="00E64A0B"/>
    <w:rsid w:val="00E66D4C"/>
    <w:rsid w:val="00E705B7"/>
    <w:rsid w:val="00E71D27"/>
    <w:rsid w:val="00E726F9"/>
    <w:rsid w:val="00E72CC1"/>
    <w:rsid w:val="00E73CE5"/>
    <w:rsid w:val="00E7496F"/>
    <w:rsid w:val="00E75331"/>
    <w:rsid w:val="00E77096"/>
    <w:rsid w:val="00E772A1"/>
    <w:rsid w:val="00E777A8"/>
    <w:rsid w:val="00E80231"/>
    <w:rsid w:val="00E805CC"/>
    <w:rsid w:val="00E80BD5"/>
    <w:rsid w:val="00E810BF"/>
    <w:rsid w:val="00E81708"/>
    <w:rsid w:val="00E81AEE"/>
    <w:rsid w:val="00E81D75"/>
    <w:rsid w:val="00E824BB"/>
    <w:rsid w:val="00E831B1"/>
    <w:rsid w:val="00E84725"/>
    <w:rsid w:val="00E8483F"/>
    <w:rsid w:val="00E84D29"/>
    <w:rsid w:val="00E84FCB"/>
    <w:rsid w:val="00E85142"/>
    <w:rsid w:val="00E85774"/>
    <w:rsid w:val="00E85AEF"/>
    <w:rsid w:val="00E86261"/>
    <w:rsid w:val="00E8692D"/>
    <w:rsid w:val="00E87601"/>
    <w:rsid w:val="00E90116"/>
    <w:rsid w:val="00E90191"/>
    <w:rsid w:val="00E922D6"/>
    <w:rsid w:val="00E9366B"/>
    <w:rsid w:val="00E9542B"/>
    <w:rsid w:val="00E9636D"/>
    <w:rsid w:val="00E96E82"/>
    <w:rsid w:val="00E96E88"/>
    <w:rsid w:val="00EA1DE1"/>
    <w:rsid w:val="00EA2587"/>
    <w:rsid w:val="00EA2E48"/>
    <w:rsid w:val="00EA432D"/>
    <w:rsid w:val="00EA55DA"/>
    <w:rsid w:val="00EA59FC"/>
    <w:rsid w:val="00EA6178"/>
    <w:rsid w:val="00EA61E0"/>
    <w:rsid w:val="00EA71F0"/>
    <w:rsid w:val="00EA74CB"/>
    <w:rsid w:val="00EA78B3"/>
    <w:rsid w:val="00EA7920"/>
    <w:rsid w:val="00EA7C8C"/>
    <w:rsid w:val="00EB00B5"/>
    <w:rsid w:val="00EB0257"/>
    <w:rsid w:val="00EB098B"/>
    <w:rsid w:val="00EB0A70"/>
    <w:rsid w:val="00EB12B0"/>
    <w:rsid w:val="00EB1352"/>
    <w:rsid w:val="00EB137A"/>
    <w:rsid w:val="00EB296C"/>
    <w:rsid w:val="00EB31D3"/>
    <w:rsid w:val="00EB4C27"/>
    <w:rsid w:val="00EB4CF2"/>
    <w:rsid w:val="00EB5361"/>
    <w:rsid w:val="00EB55E3"/>
    <w:rsid w:val="00EB5617"/>
    <w:rsid w:val="00EB61FC"/>
    <w:rsid w:val="00EB6255"/>
    <w:rsid w:val="00EB6A20"/>
    <w:rsid w:val="00EB6E36"/>
    <w:rsid w:val="00EB7C80"/>
    <w:rsid w:val="00EC02EE"/>
    <w:rsid w:val="00EC07E4"/>
    <w:rsid w:val="00EC09A2"/>
    <w:rsid w:val="00EC0DE2"/>
    <w:rsid w:val="00EC0E0C"/>
    <w:rsid w:val="00EC1C4A"/>
    <w:rsid w:val="00EC1E42"/>
    <w:rsid w:val="00EC2233"/>
    <w:rsid w:val="00EC2280"/>
    <w:rsid w:val="00EC2EB8"/>
    <w:rsid w:val="00EC3875"/>
    <w:rsid w:val="00EC3C45"/>
    <w:rsid w:val="00EC3F27"/>
    <w:rsid w:val="00EC47CD"/>
    <w:rsid w:val="00EC508F"/>
    <w:rsid w:val="00EC52F2"/>
    <w:rsid w:val="00EC5C23"/>
    <w:rsid w:val="00EC69B5"/>
    <w:rsid w:val="00EC7F13"/>
    <w:rsid w:val="00ED0067"/>
    <w:rsid w:val="00ED09CB"/>
    <w:rsid w:val="00ED1730"/>
    <w:rsid w:val="00ED1A1E"/>
    <w:rsid w:val="00ED2100"/>
    <w:rsid w:val="00ED2768"/>
    <w:rsid w:val="00ED2A80"/>
    <w:rsid w:val="00ED2C3F"/>
    <w:rsid w:val="00ED2E8E"/>
    <w:rsid w:val="00ED2EBD"/>
    <w:rsid w:val="00ED4233"/>
    <w:rsid w:val="00ED4BD7"/>
    <w:rsid w:val="00ED507F"/>
    <w:rsid w:val="00ED576F"/>
    <w:rsid w:val="00ED5E05"/>
    <w:rsid w:val="00ED6AD7"/>
    <w:rsid w:val="00ED6E29"/>
    <w:rsid w:val="00ED7D62"/>
    <w:rsid w:val="00EE0A8F"/>
    <w:rsid w:val="00EE0CD3"/>
    <w:rsid w:val="00EE1216"/>
    <w:rsid w:val="00EE198F"/>
    <w:rsid w:val="00EE2859"/>
    <w:rsid w:val="00EE2A7B"/>
    <w:rsid w:val="00EE2AF6"/>
    <w:rsid w:val="00EE2EBE"/>
    <w:rsid w:val="00EE3745"/>
    <w:rsid w:val="00EE45FE"/>
    <w:rsid w:val="00EE6239"/>
    <w:rsid w:val="00EE68F1"/>
    <w:rsid w:val="00EE6E24"/>
    <w:rsid w:val="00EF0132"/>
    <w:rsid w:val="00EF0638"/>
    <w:rsid w:val="00EF0C90"/>
    <w:rsid w:val="00EF0D01"/>
    <w:rsid w:val="00EF1BC2"/>
    <w:rsid w:val="00EF2504"/>
    <w:rsid w:val="00EF27FD"/>
    <w:rsid w:val="00EF2A18"/>
    <w:rsid w:val="00EF3881"/>
    <w:rsid w:val="00EF38CC"/>
    <w:rsid w:val="00EF4A91"/>
    <w:rsid w:val="00EF5333"/>
    <w:rsid w:val="00EF5801"/>
    <w:rsid w:val="00EF7AB5"/>
    <w:rsid w:val="00EF7F27"/>
    <w:rsid w:val="00F00408"/>
    <w:rsid w:val="00F01672"/>
    <w:rsid w:val="00F01F36"/>
    <w:rsid w:val="00F045D0"/>
    <w:rsid w:val="00F0482A"/>
    <w:rsid w:val="00F05298"/>
    <w:rsid w:val="00F05793"/>
    <w:rsid w:val="00F060A5"/>
    <w:rsid w:val="00F06F4D"/>
    <w:rsid w:val="00F1172E"/>
    <w:rsid w:val="00F11F61"/>
    <w:rsid w:val="00F13DBD"/>
    <w:rsid w:val="00F14638"/>
    <w:rsid w:val="00F14BEF"/>
    <w:rsid w:val="00F15697"/>
    <w:rsid w:val="00F156BB"/>
    <w:rsid w:val="00F1572D"/>
    <w:rsid w:val="00F15770"/>
    <w:rsid w:val="00F1599D"/>
    <w:rsid w:val="00F15F9D"/>
    <w:rsid w:val="00F16059"/>
    <w:rsid w:val="00F16D07"/>
    <w:rsid w:val="00F17D55"/>
    <w:rsid w:val="00F21026"/>
    <w:rsid w:val="00F21B01"/>
    <w:rsid w:val="00F22E0C"/>
    <w:rsid w:val="00F22F20"/>
    <w:rsid w:val="00F23036"/>
    <w:rsid w:val="00F24F5F"/>
    <w:rsid w:val="00F2500E"/>
    <w:rsid w:val="00F2562C"/>
    <w:rsid w:val="00F25CF8"/>
    <w:rsid w:val="00F263B8"/>
    <w:rsid w:val="00F2692A"/>
    <w:rsid w:val="00F27DD2"/>
    <w:rsid w:val="00F27FC3"/>
    <w:rsid w:val="00F305A3"/>
    <w:rsid w:val="00F314EF"/>
    <w:rsid w:val="00F319B4"/>
    <w:rsid w:val="00F32E3D"/>
    <w:rsid w:val="00F352D4"/>
    <w:rsid w:val="00F374F5"/>
    <w:rsid w:val="00F377A7"/>
    <w:rsid w:val="00F3790C"/>
    <w:rsid w:val="00F40A72"/>
    <w:rsid w:val="00F422D1"/>
    <w:rsid w:val="00F42590"/>
    <w:rsid w:val="00F432B1"/>
    <w:rsid w:val="00F432D0"/>
    <w:rsid w:val="00F45907"/>
    <w:rsid w:val="00F47D08"/>
    <w:rsid w:val="00F47D31"/>
    <w:rsid w:val="00F47F06"/>
    <w:rsid w:val="00F51985"/>
    <w:rsid w:val="00F51B1A"/>
    <w:rsid w:val="00F52420"/>
    <w:rsid w:val="00F5459E"/>
    <w:rsid w:val="00F54F0B"/>
    <w:rsid w:val="00F5503A"/>
    <w:rsid w:val="00F55BC4"/>
    <w:rsid w:val="00F55F71"/>
    <w:rsid w:val="00F5684B"/>
    <w:rsid w:val="00F57129"/>
    <w:rsid w:val="00F6032A"/>
    <w:rsid w:val="00F60EC8"/>
    <w:rsid w:val="00F6111A"/>
    <w:rsid w:val="00F6158C"/>
    <w:rsid w:val="00F62892"/>
    <w:rsid w:val="00F63935"/>
    <w:rsid w:val="00F63B84"/>
    <w:rsid w:val="00F6422C"/>
    <w:rsid w:val="00F64DEE"/>
    <w:rsid w:val="00F65B84"/>
    <w:rsid w:val="00F65C40"/>
    <w:rsid w:val="00F65D72"/>
    <w:rsid w:val="00F70A61"/>
    <w:rsid w:val="00F71071"/>
    <w:rsid w:val="00F71250"/>
    <w:rsid w:val="00F7157C"/>
    <w:rsid w:val="00F71FD9"/>
    <w:rsid w:val="00F72F54"/>
    <w:rsid w:val="00F73109"/>
    <w:rsid w:val="00F73438"/>
    <w:rsid w:val="00F739F5"/>
    <w:rsid w:val="00F73C4C"/>
    <w:rsid w:val="00F742AB"/>
    <w:rsid w:val="00F744A9"/>
    <w:rsid w:val="00F7461B"/>
    <w:rsid w:val="00F76DC4"/>
    <w:rsid w:val="00F80D22"/>
    <w:rsid w:val="00F81C01"/>
    <w:rsid w:val="00F826D2"/>
    <w:rsid w:val="00F828D4"/>
    <w:rsid w:val="00F82D10"/>
    <w:rsid w:val="00F836A2"/>
    <w:rsid w:val="00F83AC8"/>
    <w:rsid w:val="00F84CFC"/>
    <w:rsid w:val="00F85620"/>
    <w:rsid w:val="00F85A1D"/>
    <w:rsid w:val="00F85EB9"/>
    <w:rsid w:val="00F860A1"/>
    <w:rsid w:val="00F86635"/>
    <w:rsid w:val="00F90716"/>
    <w:rsid w:val="00F908B1"/>
    <w:rsid w:val="00F920C1"/>
    <w:rsid w:val="00F92376"/>
    <w:rsid w:val="00F932C7"/>
    <w:rsid w:val="00F9395D"/>
    <w:rsid w:val="00F93A3B"/>
    <w:rsid w:val="00F94052"/>
    <w:rsid w:val="00F95305"/>
    <w:rsid w:val="00F95CA0"/>
    <w:rsid w:val="00F96EA6"/>
    <w:rsid w:val="00F97457"/>
    <w:rsid w:val="00F9757E"/>
    <w:rsid w:val="00F97F32"/>
    <w:rsid w:val="00FA20B6"/>
    <w:rsid w:val="00FA22CD"/>
    <w:rsid w:val="00FA4279"/>
    <w:rsid w:val="00FA4F08"/>
    <w:rsid w:val="00FA52A0"/>
    <w:rsid w:val="00FA5763"/>
    <w:rsid w:val="00FA584A"/>
    <w:rsid w:val="00FA5AFB"/>
    <w:rsid w:val="00FA5B68"/>
    <w:rsid w:val="00FA618F"/>
    <w:rsid w:val="00FA6E2B"/>
    <w:rsid w:val="00FA744A"/>
    <w:rsid w:val="00FA7F3F"/>
    <w:rsid w:val="00FB03CA"/>
    <w:rsid w:val="00FB0ED9"/>
    <w:rsid w:val="00FB149B"/>
    <w:rsid w:val="00FB2C58"/>
    <w:rsid w:val="00FB2EBE"/>
    <w:rsid w:val="00FB2ECE"/>
    <w:rsid w:val="00FB396D"/>
    <w:rsid w:val="00FB3AFC"/>
    <w:rsid w:val="00FB3C11"/>
    <w:rsid w:val="00FB47EE"/>
    <w:rsid w:val="00FB4B9D"/>
    <w:rsid w:val="00FB57A6"/>
    <w:rsid w:val="00FB5FF9"/>
    <w:rsid w:val="00FB6548"/>
    <w:rsid w:val="00FB6E36"/>
    <w:rsid w:val="00FB7AA3"/>
    <w:rsid w:val="00FB7CFC"/>
    <w:rsid w:val="00FC0245"/>
    <w:rsid w:val="00FC0394"/>
    <w:rsid w:val="00FC0672"/>
    <w:rsid w:val="00FC177B"/>
    <w:rsid w:val="00FC1B0F"/>
    <w:rsid w:val="00FC1C27"/>
    <w:rsid w:val="00FC25BD"/>
    <w:rsid w:val="00FC2C48"/>
    <w:rsid w:val="00FC3611"/>
    <w:rsid w:val="00FC3F74"/>
    <w:rsid w:val="00FC4DDD"/>
    <w:rsid w:val="00FC5ADB"/>
    <w:rsid w:val="00FC5CC7"/>
    <w:rsid w:val="00FC5D31"/>
    <w:rsid w:val="00FC604B"/>
    <w:rsid w:val="00FC6B55"/>
    <w:rsid w:val="00FD0B7D"/>
    <w:rsid w:val="00FD750B"/>
    <w:rsid w:val="00FD7712"/>
    <w:rsid w:val="00FE10AF"/>
    <w:rsid w:val="00FE1411"/>
    <w:rsid w:val="00FE2490"/>
    <w:rsid w:val="00FE2E39"/>
    <w:rsid w:val="00FE3642"/>
    <w:rsid w:val="00FE3F34"/>
    <w:rsid w:val="00FE4091"/>
    <w:rsid w:val="00FE4553"/>
    <w:rsid w:val="00FE51BC"/>
    <w:rsid w:val="00FE51FA"/>
    <w:rsid w:val="00FE691F"/>
    <w:rsid w:val="00FE70AD"/>
    <w:rsid w:val="00FF000A"/>
    <w:rsid w:val="00FF0378"/>
    <w:rsid w:val="00FF0E9C"/>
    <w:rsid w:val="00FF0FAA"/>
    <w:rsid w:val="00FF1E61"/>
    <w:rsid w:val="00FF2B23"/>
    <w:rsid w:val="00FF3A8B"/>
    <w:rsid w:val="00FF4CF9"/>
    <w:rsid w:val="00FF5128"/>
    <w:rsid w:val="00FF5915"/>
    <w:rsid w:val="00FF641C"/>
    <w:rsid w:val="00FF6C35"/>
    <w:rsid w:val="00FF726F"/>
    <w:rsid w:val="00FF7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21C2"/>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2"/>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Znak"/>
    <w:basedOn w:val="Navaden"/>
    <w:link w:val="GlavaZnak"/>
    <w:uiPriority w:val="99"/>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rsid w:val="00F305A3"/>
    <w:pPr>
      <w:spacing w:after="120"/>
      <w:ind w:left="283"/>
    </w:pPr>
    <w:rPr>
      <w:sz w:val="16"/>
      <w:szCs w:val="16"/>
    </w:rPr>
  </w:style>
  <w:style w:type="paragraph" w:styleId="Telobesedila-zamik2">
    <w:name w:val="Body Text Indent 2"/>
    <w:basedOn w:val="Navaden"/>
    <w:rsid w:val="00F90716"/>
    <w:pPr>
      <w:spacing w:after="120" w:line="480" w:lineRule="auto"/>
      <w:ind w:left="283"/>
    </w:pPr>
  </w:style>
  <w:style w:type="paragraph" w:styleId="Besedilooblaka">
    <w:name w:val="Balloon Text"/>
    <w:basedOn w:val="Navaden"/>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5"/>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uiPriority w:val="99"/>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1">
    <w:name w:val="Telo besedila 21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12"/>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12"/>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uiPriority w:val="99"/>
    <w:unhideWhenUsed/>
    <w:rsid w:val="00A7151E"/>
    <w:rPr>
      <w:sz w:val="16"/>
      <w:szCs w:val="16"/>
    </w:rPr>
  </w:style>
  <w:style w:type="paragraph" w:styleId="Pripombabesedilo">
    <w:name w:val="annotation text"/>
    <w:basedOn w:val="Navaden"/>
    <w:link w:val="PripombabesediloZnak"/>
    <w:uiPriority w:val="99"/>
    <w:unhideWhenUsed/>
    <w:rsid w:val="00A7151E"/>
  </w:style>
  <w:style w:type="character" w:customStyle="1" w:styleId="PripombabesediloZnak">
    <w:name w:val="Pripomba – besedilo Znak"/>
    <w:basedOn w:val="Privzetapisavaodstavka"/>
    <w:link w:val="Pripombabesedilo"/>
    <w:uiPriority w:val="99"/>
    <w:rsid w:val="00A7151E"/>
  </w:style>
  <w:style w:type="paragraph" w:styleId="Zadevapripombe">
    <w:name w:val="annotation subject"/>
    <w:basedOn w:val="Pripombabesedilo"/>
    <w:next w:val="Pripombabesedilo"/>
    <w:link w:val="ZadevapripombeZnak"/>
    <w:uiPriority w:val="99"/>
    <w:semiHidden/>
    <w:unhideWhenUsed/>
    <w:rsid w:val="00902586"/>
    <w:rPr>
      <w:b/>
      <w:bCs/>
    </w:rPr>
  </w:style>
  <w:style w:type="character" w:customStyle="1" w:styleId="ZadevapripombeZnak">
    <w:name w:val="Zadeva pripombe Znak"/>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numbering" w:customStyle="1" w:styleId="Brezseznama1">
    <w:name w:val="Brez seznama1"/>
    <w:next w:val="Brezseznama"/>
    <w:semiHidden/>
    <w:rsid w:val="00612638"/>
  </w:style>
  <w:style w:type="paragraph" w:styleId="Zgradbadokumenta">
    <w:name w:val="Document Map"/>
    <w:basedOn w:val="Navaden"/>
    <w:link w:val="ZgradbadokumentaZnak"/>
    <w:semiHidden/>
    <w:rsid w:val="00612638"/>
    <w:pPr>
      <w:shd w:val="clear" w:color="auto" w:fill="000080"/>
    </w:pPr>
    <w:rPr>
      <w:rFonts w:ascii="Tahoma" w:hAnsi="Tahoma"/>
      <w:b/>
      <w:kern w:val="28"/>
      <w:sz w:val="28"/>
      <w:lang w:val="en-GB" w:eastAsia="en-US"/>
    </w:rPr>
  </w:style>
  <w:style w:type="character" w:customStyle="1" w:styleId="ZgradbadokumentaZnak">
    <w:name w:val="Zgradba dokumenta Znak"/>
    <w:link w:val="Zgradbadokumenta"/>
    <w:semiHidden/>
    <w:rsid w:val="00612638"/>
    <w:rPr>
      <w:rFonts w:ascii="Tahoma" w:hAnsi="Tahoma"/>
      <w:b/>
      <w:kern w:val="28"/>
      <w:sz w:val="28"/>
      <w:shd w:val="clear" w:color="auto" w:fill="000080"/>
      <w:lang w:val="en-GB" w:eastAsia="en-US"/>
    </w:rPr>
  </w:style>
  <w:style w:type="paragraph" w:styleId="Kazalovsebine2">
    <w:name w:val="toc 2"/>
    <w:basedOn w:val="Navaden"/>
    <w:next w:val="Navaden"/>
    <w:autoRedefine/>
    <w:uiPriority w:val="39"/>
    <w:rsid w:val="00612638"/>
    <w:pPr>
      <w:spacing w:before="120"/>
      <w:ind w:left="280"/>
    </w:pPr>
    <w:rPr>
      <w:rFonts w:ascii="Calibri" w:hAnsi="Calibri" w:cs="Calibri"/>
      <w:b/>
      <w:bCs/>
      <w:kern w:val="28"/>
      <w:sz w:val="22"/>
      <w:szCs w:val="22"/>
      <w:lang w:val="en-GB" w:eastAsia="en-US"/>
    </w:rPr>
  </w:style>
  <w:style w:type="paragraph" w:styleId="Kazalovsebine1">
    <w:name w:val="toc 1"/>
    <w:basedOn w:val="Navaden"/>
    <w:next w:val="Navaden"/>
    <w:autoRedefine/>
    <w:uiPriority w:val="39"/>
    <w:rsid w:val="00612638"/>
    <w:pPr>
      <w:spacing w:before="120"/>
    </w:pPr>
    <w:rPr>
      <w:rFonts w:ascii="Calibri" w:hAnsi="Calibri" w:cs="Calibri"/>
      <w:b/>
      <w:bCs/>
      <w:i/>
      <w:iCs/>
      <w:kern w:val="28"/>
      <w:sz w:val="24"/>
      <w:szCs w:val="24"/>
      <w:lang w:val="en-GB" w:eastAsia="en-US"/>
    </w:rPr>
  </w:style>
  <w:style w:type="paragraph" w:styleId="Kazalovsebine3">
    <w:name w:val="toc 3"/>
    <w:basedOn w:val="Navaden"/>
    <w:next w:val="Navaden"/>
    <w:autoRedefine/>
    <w:uiPriority w:val="39"/>
    <w:rsid w:val="00612638"/>
    <w:pPr>
      <w:ind w:left="560"/>
    </w:pPr>
    <w:rPr>
      <w:rFonts w:ascii="Calibri" w:hAnsi="Calibri" w:cs="Calibri"/>
      <w:kern w:val="28"/>
      <w:lang w:val="en-GB" w:eastAsia="en-US"/>
    </w:rPr>
  </w:style>
  <w:style w:type="paragraph" w:styleId="Kazalovsebine4">
    <w:name w:val="toc 4"/>
    <w:basedOn w:val="Navaden"/>
    <w:next w:val="Navaden"/>
    <w:autoRedefine/>
    <w:semiHidden/>
    <w:rsid w:val="00612638"/>
    <w:pPr>
      <w:ind w:left="840"/>
    </w:pPr>
    <w:rPr>
      <w:rFonts w:ascii="Calibri" w:hAnsi="Calibri" w:cs="Calibri"/>
      <w:kern w:val="28"/>
      <w:lang w:val="en-GB" w:eastAsia="en-US"/>
    </w:rPr>
  </w:style>
  <w:style w:type="paragraph" w:styleId="Kazalovsebine5">
    <w:name w:val="toc 5"/>
    <w:basedOn w:val="Navaden"/>
    <w:next w:val="Navaden"/>
    <w:autoRedefine/>
    <w:semiHidden/>
    <w:rsid w:val="00612638"/>
    <w:pPr>
      <w:ind w:left="1120"/>
    </w:pPr>
    <w:rPr>
      <w:rFonts w:ascii="Calibri" w:hAnsi="Calibri" w:cs="Calibri"/>
      <w:kern w:val="28"/>
      <w:lang w:val="en-GB" w:eastAsia="en-US"/>
    </w:rPr>
  </w:style>
  <w:style w:type="paragraph" w:styleId="Kazalovsebine6">
    <w:name w:val="toc 6"/>
    <w:basedOn w:val="Navaden"/>
    <w:next w:val="Navaden"/>
    <w:autoRedefine/>
    <w:semiHidden/>
    <w:rsid w:val="00612638"/>
    <w:pPr>
      <w:ind w:left="1400"/>
    </w:pPr>
    <w:rPr>
      <w:rFonts w:ascii="Calibri" w:hAnsi="Calibri" w:cs="Calibri"/>
      <w:kern w:val="28"/>
      <w:lang w:val="en-GB" w:eastAsia="en-US"/>
    </w:rPr>
  </w:style>
  <w:style w:type="paragraph" w:styleId="Kazalovsebine7">
    <w:name w:val="toc 7"/>
    <w:basedOn w:val="Navaden"/>
    <w:next w:val="Navaden"/>
    <w:autoRedefine/>
    <w:semiHidden/>
    <w:rsid w:val="00612638"/>
    <w:pPr>
      <w:ind w:left="1680"/>
    </w:pPr>
    <w:rPr>
      <w:rFonts w:ascii="Calibri" w:hAnsi="Calibri" w:cs="Calibri"/>
      <w:kern w:val="28"/>
      <w:lang w:val="en-GB" w:eastAsia="en-US"/>
    </w:rPr>
  </w:style>
  <w:style w:type="paragraph" w:styleId="Kazalovsebine8">
    <w:name w:val="toc 8"/>
    <w:basedOn w:val="Navaden"/>
    <w:next w:val="Navaden"/>
    <w:autoRedefine/>
    <w:semiHidden/>
    <w:rsid w:val="00612638"/>
    <w:pPr>
      <w:ind w:left="1960"/>
    </w:pPr>
    <w:rPr>
      <w:rFonts w:ascii="Calibri" w:hAnsi="Calibri" w:cs="Calibri"/>
      <w:kern w:val="28"/>
      <w:lang w:val="en-GB" w:eastAsia="en-US"/>
    </w:rPr>
  </w:style>
  <w:style w:type="paragraph" w:styleId="Kazalovsebine9">
    <w:name w:val="toc 9"/>
    <w:basedOn w:val="Navaden"/>
    <w:next w:val="Navaden"/>
    <w:autoRedefine/>
    <w:semiHidden/>
    <w:rsid w:val="00612638"/>
    <w:pPr>
      <w:ind w:left="2240"/>
    </w:pPr>
    <w:rPr>
      <w:rFonts w:ascii="Calibri" w:hAnsi="Calibri" w:cs="Calibri"/>
      <w:kern w:val="28"/>
      <w:lang w:val="en-GB" w:eastAsia="en-US"/>
    </w:rPr>
  </w:style>
  <w:style w:type="character" w:styleId="SledenaHiperpovezava">
    <w:name w:val="FollowedHyperlink"/>
    <w:rsid w:val="00612638"/>
    <w:rPr>
      <w:color w:val="800080"/>
      <w:u w:val="single"/>
    </w:rPr>
  </w:style>
  <w:style w:type="paragraph" w:styleId="NaslovTOC">
    <w:name w:val="TOC Heading"/>
    <w:basedOn w:val="Naslov1"/>
    <w:next w:val="Navaden"/>
    <w:uiPriority w:val="39"/>
    <w:semiHidden/>
    <w:unhideWhenUsed/>
    <w:qFormat/>
    <w:rsid w:val="00612638"/>
    <w:pPr>
      <w:keepLines/>
      <w:spacing w:before="480" w:line="276" w:lineRule="auto"/>
      <w:outlineLvl w:val="9"/>
    </w:pPr>
    <w:rPr>
      <w:rFonts w:ascii="Cambria" w:hAnsi="Cambria"/>
      <w:b/>
      <w:bCs/>
      <w:i w:val="0"/>
      <w:color w:val="365F91"/>
      <w:sz w:val="28"/>
      <w:szCs w:val="28"/>
    </w:rPr>
  </w:style>
  <w:style w:type="character" w:styleId="Krepko">
    <w:name w:val="Strong"/>
    <w:qFormat/>
    <w:rsid w:val="00612638"/>
    <w:rPr>
      <w:b/>
      <w:bCs/>
    </w:rPr>
  </w:style>
  <w:style w:type="paragraph" w:customStyle="1" w:styleId="Slog2">
    <w:name w:val="Slog2"/>
    <w:basedOn w:val="Navaden"/>
    <w:link w:val="Slog2Znak"/>
    <w:qFormat/>
    <w:rsid w:val="00612638"/>
    <w:pPr>
      <w:overflowPunct w:val="0"/>
      <w:autoSpaceDE w:val="0"/>
      <w:autoSpaceDN w:val="0"/>
      <w:adjustRightInd w:val="0"/>
      <w:textAlignment w:val="baseline"/>
    </w:pPr>
    <w:rPr>
      <w:bCs/>
      <w:iCs/>
      <w:sz w:val="24"/>
      <w:szCs w:val="28"/>
    </w:rPr>
  </w:style>
  <w:style w:type="paragraph" w:customStyle="1" w:styleId="Navadenotevileno">
    <w:name w:val="Navaden oštevilčeno"/>
    <w:basedOn w:val="Odstavekseznama"/>
    <w:link w:val="NavadenotevilenoZnak"/>
    <w:qFormat/>
    <w:rsid w:val="00EA71F0"/>
    <w:pPr>
      <w:numPr>
        <w:numId w:val="13"/>
      </w:numPr>
      <w:spacing w:line="288" w:lineRule="auto"/>
      <w:contextualSpacing/>
      <w:jc w:val="both"/>
    </w:pPr>
    <w:rPr>
      <w:rFonts w:ascii="Tahoma" w:hAnsi="Tahoma"/>
      <w:sz w:val="22"/>
    </w:rPr>
  </w:style>
  <w:style w:type="character" w:customStyle="1" w:styleId="NavadenotevilenoZnak">
    <w:name w:val="Navaden oštevilčeno Znak"/>
    <w:link w:val="Navadenotevileno"/>
    <w:rsid w:val="00EA71F0"/>
    <w:rPr>
      <w:rFonts w:ascii="Tahoma" w:hAnsi="Tahoma"/>
      <w:sz w:val="22"/>
    </w:rPr>
  </w:style>
  <w:style w:type="character" w:customStyle="1" w:styleId="st1">
    <w:name w:val="st1"/>
    <w:rsid w:val="00E12B97"/>
  </w:style>
  <w:style w:type="character" w:styleId="Poudarek">
    <w:name w:val="Emphasis"/>
    <w:uiPriority w:val="20"/>
    <w:qFormat/>
    <w:rsid w:val="00E12B97"/>
    <w:rPr>
      <w:b/>
      <w:bCs/>
      <w:i w:val="0"/>
      <w:iCs w:val="0"/>
    </w:rPr>
  </w:style>
  <w:style w:type="paragraph" w:customStyle="1" w:styleId="Telobesedila25">
    <w:name w:val="Telo besedila 25"/>
    <w:basedOn w:val="Navaden"/>
    <w:rsid w:val="00A03008"/>
    <w:pPr>
      <w:jc w:val="both"/>
    </w:pPr>
    <w:rPr>
      <w:rFonts w:ascii="Arial" w:hAnsi="Arial"/>
      <w:sz w:val="24"/>
      <w:lang w:val="en-GB"/>
    </w:rPr>
  </w:style>
  <w:style w:type="character" w:customStyle="1" w:styleId="Slog2Znak">
    <w:name w:val="Slog2 Znak"/>
    <w:link w:val="Slog2"/>
    <w:rsid w:val="0076559B"/>
    <w:rPr>
      <w:bCs/>
      <w:iCs/>
      <w:sz w:val="24"/>
      <w:szCs w:val="28"/>
    </w:rPr>
  </w:style>
  <w:style w:type="paragraph" w:styleId="Blokbesedila">
    <w:name w:val="Block Text"/>
    <w:basedOn w:val="Navaden"/>
    <w:rsid w:val="00BA588F"/>
    <w:pPr>
      <w:ind w:left="709" w:right="-383" w:hanging="709"/>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21C2"/>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2"/>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link w:val="Naslov8Znak"/>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Header-PR,Znak"/>
    <w:basedOn w:val="Navaden"/>
    <w:link w:val="GlavaZnak"/>
    <w:uiPriority w:val="99"/>
    <w:pPr>
      <w:tabs>
        <w:tab w:val="center" w:pos="4536"/>
        <w:tab w:val="right" w:pos="9072"/>
      </w:tabs>
    </w:pPr>
  </w:style>
  <w:style w:type="paragraph" w:styleId="Noga">
    <w:name w:val="footer"/>
    <w:aliases w:val="Act Footer"/>
    <w:basedOn w:val="Navaden"/>
    <w:link w:val="NogaZnak"/>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link w:val="Telobesedila2Znak"/>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rsid w:val="0028503C"/>
  </w:style>
  <w:style w:type="character" w:styleId="Hiperpovezava">
    <w:name w:val="Hyperlink"/>
    <w:rsid w:val="00ED2EBD"/>
    <w:rPr>
      <w:color w:val="0000FF"/>
      <w:u w:val="single"/>
    </w:rPr>
  </w:style>
  <w:style w:type="paragraph" w:styleId="Telobesedila-zamik3">
    <w:name w:val="Body Text Indent 3"/>
    <w:basedOn w:val="Navaden"/>
    <w:rsid w:val="00F305A3"/>
    <w:pPr>
      <w:spacing w:after="120"/>
      <w:ind w:left="283"/>
    </w:pPr>
    <w:rPr>
      <w:sz w:val="16"/>
      <w:szCs w:val="16"/>
    </w:rPr>
  </w:style>
  <w:style w:type="paragraph" w:styleId="Telobesedila-zamik2">
    <w:name w:val="Body Text Indent 2"/>
    <w:basedOn w:val="Navaden"/>
    <w:rsid w:val="00F90716"/>
    <w:pPr>
      <w:spacing w:after="120" w:line="480" w:lineRule="auto"/>
      <w:ind w:left="283"/>
    </w:pPr>
  </w:style>
  <w:style w:type="paragraph" w:styleId="Besedilooblaka">
    <w:name w:val="Balloon Text"/>
    <w:basedOn w:val="Navaden"/>
    <w:semiHidden/>
    <w:rsid w:val="003B3666"/>
    <w:rPr>
      <w:rFonts w:ascii="Tahoma" w:hAnsi="Tahoma" w:cs="Tahoma"/>
      <w:sz w:val="16"/>
      <w:szCs w:val="16"/>
    </w:rPr>
  </w:style>
  <w:style w:type="paragraph" w:customStyle="1" w:styleId="Navaden1">
    <w:name w:val="Navaden1"/>
    <w:rsid w:val="0064189D"/>
    <w:pPr>
      <w:widowControl w:val="0"/>
      <w:overflowPunct w:val="0"/>
      <w:autoSpaceDE w:val="0"/>
      <w:autoSpaceDN w:val="0"/>
      <w:adjustRightInd w:val="0"/>
      <w:textAlignment w:val="baseline"/>
    </w:pPr>
    <w:rPr>
      <w:lang w:eastAsia="en-US"/>
    </w:rPr>
  </w:style>
  <w:style w:type="table" w:styleId="Tabelamrea">
    <w:name w:val="Table Grid"/>
    <w:basedOn w:val="Navadnatabela"/>
    <w:uiPriority w:val="59"/>
    <w:rsid w:val="0065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AB270B"/>
    <w:pPr>
      <w:jc w:val="both"/>
    </w:pPr>
    <w:rPr>
      <w:rFonts w:ascii="Arial" w:hAnsi="Arial"/>
      <w:sz w:val="24"/>
    </w:rPr>
  </w:style>
  <w:style w:type="paragraph" w:customStyle="1" w:styleId="Index">
    <w:name w:val="Index"/>
    <w:basedOn w:val="Navaden"/>
    <w:rsid w:val="00AB270B"/>
    <w:pPr>
      <w:suppressLineNumbers/>
      <w:suppressAutoHyphens/>
    </w:pPr>
    <w:rPr>
      <w:rFonts w:cs="Tahoma"/>
      <w:sz w:val="24"/>
      <w:szCs w:val="24"/>
      <w:lang w:val="en-GB" w:eastAsia="ar-SA"/>
    </w:rPr>
  </w:style>
  <w:style w:type="paragraph" w:customStyle="1" w:styleId="Naslov10">
    <w:name w:val="Naslov1"/>
    <w:basedOn w:val="Naslov"/>
    <w:rsid w:val="00AB270B"/>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3966EE"/>
    <w:pPr>
      <w:keepNext w:val="0"/>
      <w:numPr>
        <w:ilvl w:val="1"/>
        <w:numId w:val="5"/>
      </w:numPr>
      <w:tabs>
        <w:tab w:val="clear" w:pos="1702"/>
      </w:tabs>
    </w:pPr>
    <w:rPr>
      <w:rFonts w:ascii="Tahoma" w:hAnsi="Tahoma"/>
      <w:bCs/>
      <w:caps/>
      <w:sz w:val="22"/>
    </w:rPr>
  </w:style>
  <w:style w:type="paragraph" w:customStyle="1" w:styleId="Znak2ZnakZnakZnakZnakZnak">
    <w:name w:val="Znak2 Znak Znak Znak Znak Znak"/>
    <w:basedOn w:val="Navaden"/>
    <w:rsid w:val="001303C2"/>
    <w:pPr>
      <w:spacing w:after="160" w:line="240" w:lineRule="exact"/>
    </w:pPr>
    <w:rPr>
      <w:rFonts w:ascii="Tahoma" w:hAnsi="Tahoma"/>
      <w:lang w:val="en-US" w:eastAsia="en-US"/>
    </w:rPr>
  </w:style>
  <w:style w:type="character" w:customStyle="1" w:styleId="Telobesedila-zamikZnak">
    <w:name w:val="Telo besedila - zamik Znak"/>
    <w:link w:val="Telobesedila-zamik"/>
    <w:rsid w:val="00744AF6"/>
    <w:rPr>
      <w:rFonts w:ascii="Arial" w:hAnsi="Arial"/>
      <w:sz w:val="24"/>
      <w:lang w:val="en-GB"/>
    </w:rPr>
  </w:style>
  <w:style w:type="character" w:customStyle="1" w:styleId="TelobesedilaZnak">
    <w:name w:val="Telo besedila Znak"/>
    <w:link w:val="Telobesedila"/>
    <w:rsid w:val="009138FC"/>
    <w:rPr>
      <w:sz w:val="36"/>
    </w:rPr>
  </w:style>
  <w:style w:type="paragraph" w:customStyle="1" w:styleId="Znak2">
    <w:name w:val="Znak2"/>
    <w:basedOn w:val="Navaden"/>
    <w:rsid w:val="009E2DEA"/>
    <w:pPr>
      <w:spacing w:after="160" w:line="240" w:lineRule="exact"/>
    </w:pPr>
    <w:rPr>
      <w:rFonts w:ascii="Tahoma" w:hAnsi="Tahoma"/>
      <w:lang w:val="en-US" w:eastAsia="en-US"/>
    </w:rPr>
  </w:style>
  <w:style w:type="paragraph" w:styleId="Odstavekseznama">
    <w:name w:val="List Paragraph"/>
    <w:basedOn w:val="Navaden"/>
    <w:uiPriority w:val="34"/>
    <w:qFormat/>
    <w:rsid w:val="00DD706A"/>
    <w:pPr>
      <w:ind w:left="708"/>
    </w:pPr>
  </w:style>
  <w:style w:type="character" w:customStyle="1" w:styleId="GlavaZnak">
    <w:name w:val="Glava Znak"/>
    <w:aliases w:val=" Znak Znak,Header-PR Znak,Znak Znak"/>
    <w:link w:val="Glava"/>
    <w:uiPriority w:val="99"/>
    <w:rsid w:val="00A95289"/>
  </w:style>
  <w:style w:type="character" w:customStyle="1" w:styleId="NaslovZnak">
    <w:name w:val="Naslov Znak"/>
    <w:link w:val="Naslov"/>
    <w:rsid w:val="00A95289"/>
    <w:rPr>
      <w:b/>
      <w:sz w:val="56"/>
      <w:lang w:val="en-GB"/>
    </w:rPr>
  </w:style>
  <w:style w:type="paragraph" w:customStyle="1" w:styleId="Telobesedila-zamik21">
    <w:name w:val="Telo besedila - zamik 21"/>
    <w:basedOn w:val="Navaden"/>
    <w:uiPriority w:val="99"/>
    <w:rsid w:val="00A95289"/>
    <w:pPr>
      <w:widowControl w:val="0"/>
      <w:ind w:left="1134" w:hanging="708"/>
      <w:jc w:val="both"/>
    </w:pPr>
    <w:rPr>
      <w:sz w:val="24"/>
      <w:szCs w:val="24"/>
    </w:rPr>
  </w:style>
  <w:style w:type="paragraph" w:customStyle="1" w:styleId="Telobesedila33">
    <w:name w:val="Telo besedila 33"/>
    <w:basedOn w:val="Navaden"/>
    <w:rsid w:val="00A95289"/>
    <w:pPr>
      <w:tabs>
        <w:tab w:val="left" w:pos="142"/>
      </w:tabs>
      <w:suppressAutoHyphens/>
      <w:jc w:val="both"/>
    </w:pPr>
    <w:rPr>
      <w:sz w:val="22"/>
      <w:szCs w:val="22"/>
      <w:lang w:eastAsia="ar-SA"/>
    </w:rPr>
  </w:style>
  <w:style w:type="paragraph" w:customStyle="1" w:styleId="Telobesedila211">
    <w:name w:val="Telo besedila 211"/>
    <w:basedOn w:val="Navaden"/>
    <w:uiPriority w:val="99"/>
    <w:rsid w:val="000620C0"/>
    <w:pPr>
      <w:jc w:val="both"/>
    </w:pPr>
    <w:rPr>
      <w:rFonts w:ascii="Arial" w:hAnsi="Arial"/>
      <w:sz w:val="24"/>
      <w:lang w:val="en-GB"/>
    </w:rPr>
  </w:style>
  <w:style w:type="paragraph" w:customStyle="1" w:styleId="Telobesedila24">
    <w:name w:val="Telo besedila 24"/>
    <w:basedOn w:val="Navaden"/>
    <w:rsid w:val="000620C0"/>
    <w:pPr>
      <w:jc w:val="both"/>
    </w:pPr>
    <w:rPr>
      <w:rFonts w:ascii="Arial" w:hAnsi="Arial"/>
      <w:sz w:val="24"/>
      <w:lang w:val="en-GB"/>
    </w:rPr>
  </w:style>
  <w:style w:type="paragraph" w:customStyle="1" w:styleId="Znak2ZnakZnakZnakZnakZnakZnak">
    <w:name w:val="Znak2 Znak Znak Znak Znak Znak Znak"/>
    <w:basedOn w:val="Navaden"/>
    <w:rsid w:val="006279AB"/>
    <w:pPr>
      <w:spacing w:after="160" w:line="240" w:lineRule="exact"/>
    </w:pPr>
    <w:rPr>
      <w:rFonts w:ascii="Tahoma" w:hAnsi="Tahoma"/>
      <w:lang w:val="en-US" w:eastAsia="en-US"/>
    </w:rPr>
  </w:style>
  <w:style w:type="paragraph" w:customStyle="1" w:styleId="BESEDILO">
    <w:name w:val="BESEDILO"/>
    <w:rsid w:val="00CD4E8A"/>
    <w:pPr>
      <w:keepLines/>
      <w:widowControl w:val="0"/>
      <w:tabs>
        <w:tab w:val="left" w:pos="2155"/>
      </w:tabs>
      <w:jc w:val="both"/>
    </w:pPr>
    <w:rPr>
      <w:rFonts w:ascii="Arial" w:hAnsi="Arial"/>
      <w:kern w:val="16"/>
    </w:rPr>
  </w:style>
  <w:style w:type="paragraph" w:customStyle="1" w:styleId="Telobesedila22">
    <w:name w:val="Telo besedila 22"/>
    <w:basedOn w:val="Navaden"/>
    <w:rsid w:val="006B42AB"/>
    <w:pPr>
      <w:jc w:val="both"/>
    </w:pPr>
    <w:rPr>
      <w:rFonts w:ascii="Arial" w:hAnsi="Arial"/>
      <w:sz w:val="24"/>
      <w:lang w:val="en-GB"/>
    </w:rPr>
  </w:style>
  <w:style w:type="character" w:customStyle="1" w:styleId="Naslov8Znak">
    <w:name w:val="Naslov 8 Znak"/>
    <w:link w:val="Naslov8"/>
    <w:rsid w:val="006B42AB"/>
    <w:rPr>
      <w:b/>
      <w:sz w:val="24"/>
    </w:rPr>
  </w:style>
  <w:style w:type="paragraph" w:customStyle="1" w:styleId="NavadenTimesNewRoman">
    <w:name w:val="Navaden Times New Roman"/>
    <w:basedOn w:val="Navaden"/>
    <w:rsid w:val="007863CF"/>
    <w:pPr>
      <w:widowControl w:val="0"/>
    </w:pPr>
    <w:rPr>
      <w:rFonts w:ascii="Arial" w:hAnsi="Arial"/>
      <w:sz w:val="22"/>
    </w:rPr>
  </w:style>
  <w:style w:type="paragraph" w:customStyle="1" w:styleId="BodyText23">
    <w:name w:val="Body Text 23"/>
    <w:basedOn w:val="Navaden"/>
    <w:rsid w:val="00D71FAD"/>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676D12"/>
    <w:pPr>
      <w:numPr>
        <w:ilvl w:val="1"/>
        <w:numId w:val="12"/>
      </w:numPr>
      <w:spacing w:after="240"/>
      <w:jc w:val="both"/>
      <w:outlineLvl w:val="1"/>
    </w:pPr>
    <w:rPr>
      <w:sz w:val="24"/>
      <w:lang w:val="en-US" w:eastAsia="en-US"/>
    </w:rPr>
  </w:style>
  <w:style w:type="paragraph" w:customStyle="1" w:styleId="Legal2L5">
    <w:name w:val="Legal2_L5"/>
    <w:basedOn w:val="Navaden"/>
    <w:next w:val="Navaden"/>
    <w:rsid w:val="00676D12"/>
    <w:pPr>
      <w:numPr>
        <w:ilvl w:val="4"/>
        <w:numId w:val="12"/>
      </w:numPr>
      <w:tabs>
        <w:tab w:val="left" w:pos="3600"/>
      </w:tabs>
      <w:jc w:val="both"/>
      <w:outlineLvl w:val="4"/>
    </w:pPr>
    <w:rPr>
      <w:sz w:val="24"/>
      <w:lang w:val="en-GB" w:eastAsia="en-US"/>
    </w:rPr>
  </w:style>
  <w:style w:type="paragraph" w:customStyle="1" w:styleId="Legal2L6">
    <w:name w:val="Legal2_L6"/>
    <w:basedOn w:val="Legal2L5"/>
    <w:next w:val="Navaden"/>
    <w:rsid w:val="00676D1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676D1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676D1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676D12"/>
    <w:pPr>
      <w:numPr>
        <w:ilvl w:val="8"/>
      </w:numPr>
      <w:tabs>
        <w:tab w:val="clear" w:pos="1440"/>
        <w:tab w:val="clear" w:pos="2160"/>
        <w:tab w:val="num" w:pos="360"/>
      </w:tabs>
      <w:ind w:left="360" w:hanging="360"/>
      <w:outlineLvl w:val="8"/>
    </w:pPr>
  </w:style>
  <w:style w:type="character" w:customStyle="1" w:styleId="NogaZnak">
    <w:name w:val="Noga Znak"/>
    <w:aliases w:val="Act Footer Znak"/>
    <w:link w:val="Noga"/>
    <w:rsid w:val="004B71F8"/>
  </w:style>
  <w:style w:type="character" w:customStyle="1" w:styleId="Heading2CharCharCharCharChar">
    <w:name w:val="Heading 2 Char Char Char Char Char"/>
    <w:autoRedefine/>
    <w:rsid w:val="004B71F8"/>
    <w:rPr>
      <w:lang w:val="en-US"/>
    </w:rPr>
  </w:style>
  <w:style w:type="character" w:styleId="Pripombasklic">
    <w:name w:val="annotation reference"/>
    <w:uiPriority w:val="99"/>
    <w:unhideWhenUsed/>
    <w:rsid w:val="00A7151E"/>
    <w:rPr>
      <w:sz w:val="16"/>
      <w:szCs w:val="16"/>
    </w:rPr>
  </w:style>
  <w:style w:type="paragraph" w:styleId="Pripombabesedilo">
    <w:name w:val="annotation text"/>
    <w:basedOn w:val="Navaden"/>
    <w:link w:val="PripombabesediloZnak"/>
    <w:uiPriority w:val="99"/>
    <w:unhideWhenUsed/>
    <w:rsid w:val="00A7151E"/>
  </w:style>
  <w:style w:type="character" w:customStyle="1" w:styleId="PripombabesediloZnak">
    <w:name w:val="Pripomba – besedilo Znak"/>
    <w:basedOn w:val="Privzetapisavaodstavka"/>
    <w:link w:val="Pripombabesedilo"/>
    <w:uiPriority w:val="99"/>
    <w:rsid w:val="00A7151E"/>
  </w:style>
  <w:style w:type="paragraph" w:styleId="Zadevapripombe">
    <w:name w:val="annotation subject"/>
    <w:basedOn w:val="Pripombabesedilo"/>
    <w:next w:val="Pripombabesedilo"/>
    <w:link w:val="ZadevapripombeZnak"/>
    <w:uiPriority w:val="99"/>
    <w:semiHidden/>
    <w:unhideWhenUsed/>
    <w:rsid w:val="00902586"/>
    <w:rPr>
      <w:b/>
      <w:bCs/>
    </w:rPr>
  </w:style>
  <w:style w:type="character" w:customStyle="1" w:styleId="ZadevapripombeZnak">
    <w:name w:val="Zadeva pripombe Znak"/>
    <w:link w:val="Zadevapripombe"/>
    <w:uiPriority w:val="99"/>
    <w:semiHidden/>
    <w:rsid w:val="00902586"/>
    <w:rPr>
      <w:b/>
      <w:bCs/>
    </w:rPr>
  </w:style>
  <w:style w:type="paragraph" w:styleId="Brezrazmikov">
    <w:name w:val="No Spacing"/>
    <w:uiPriority w:val="1"/>
    <w:qFormat/>
    <w:rsid w:val="00F76DC4"/>
    <w:rPr>
      <w:rFonts w:ascii="Calibri" w:eastAsia="Calibri" w:hAnsi="Calibri"/>
      <w:sz w:val="22"/>
      <w:szCs w:val="22"/>
      <w:lang w:eastAsia="en-US"/>
    </w:rPr>
  </w:style>
  <w:style w:type="character" w:customStyle="1" w:styleId="Telobesedila2Znak">
    <w:name w:val="Telo besedila 2 Znak"/>
    <w:link w:val="Telobesedila2"/>
    <w:rsid w:val="00FB3C11"/>
    <w:rPr>
      <w:sz w:val="22"/>
    </w:rPr>
  </w:style>
  <w:style w:type="numbering" w:customStyle="1" w:styleId="Brezseznama1">
    <w:name w:val="Brez seznama1"/>
    <w:next w:val="Brezseznama"/>
    <w:semiHidden/>
    <w:rsid w:val="00612638"/>
  </w:style>
  <w:style w:type="paragraph" w:styleId="Zgradbadokumenta">
    <w:name w:val="Document Map"/>
    <w:basedOn w:val="Navaden"/>
    <w:link w:val="ZgradbadokumentaZnak"/>
    <w:semiHidden/>
    <w:rsid w:val="00612638"/>
    <w:pPr>
      <w:shd w:val="clear" w:color="auto" w:fill="000080"/>
    </w:pPr>
    <w:rPr>
      <w:rFonts w:ascii="Tahoma" w:hAnsi="Tahoma"/>
      <w:b/>
      <w:kern w:val="28"/>
      <w:sz w:val="28"/>
      <w:lang w:val="en-GB" w:eastAsia="en-US"/>
    </w:rPr>
  </w:style>
  <w:style w:type="character" w:customStyle="1" w:styleId="ZgradbadokumentaZnak">
    <w:name w:val="Zgradba dokumenta Znak"/>
    <w:link w:val="Zgradbadokumenta"/>
    <w:semiHidden/>
    <w:rsid w:val="00612638"/>
    <w:rPr>
      <w:rFonts w:ascii="Tahoma" w:hAnsi="Tahoma"/>
      <w:b/>
      <w:kern w:val="28"/>
      <w:sz w:val="28"/>
      <w:shd w:val="clear" w:color="auto" w:fill="000080"/>
      <w:lang w:val="en-GB" w:eastAsia="en-US"/>
    </w:rPr>
  </w:style>
  <w:style w:type="paragraph" w:styleId="Kazalovsebine2">
    <w:name w:val="toc 2"/>
    <w:basedOn w:val="Navaden"/>
    <w:next w:val="Navaden"/>
    <w:autoRedefine/>
    <w:uiPriority w:val="39"/>
    <w:rsid w:val="00612638"/>
    <w:pPr>
      <w:spacing w:before="120"/>
      <w:ind w:left="280"/>
    </w:pPr>
    <w:rPr>
      <w:rFonts w:ascii="Calibri" w:hAnsi="Calibri" w:cs="Calibri"/>
      <w:b/>
      <w:bCs/>
      <w:kern w:val="28"/>
      <w:sz w:val="22"/>
      <w:szCs w:val="22"/>
      <w:lang w:val="en-GB" w:eastAsia="en-US"/>
    </w:rPr>
  </w:style>
  <w:style w:type="paragraph" w:styleId="Kazalovsebine1">
    <w:name w:val="toc 1"/>
    <w:basedOn w:val="Navaden"/>
    <w:next w:val="Navaden"/>
    <w:autoRedefine/>
    <w:uiPriority w:val="39"/>
    <w:rsid w:val="00612638"/>
    <w:pPr>
      <w:spacing w:before="120"/>
    </w:pPr>
    <w:rPr>
      <w:rFonts w:ascii="Calibri" w:hAnsi="Calibri" w:cs="Calibri"/>
      <w:b/>
      <w:bCs/>
      <w:i/>
      <w:iCs/>
      <w:kern w:val="28"/>
      <w:sz w:val="24"/>
      <w:szCs w:val="24"/>
      <w:lang w:val="en-GB" w:eastAsia="en-US"/>
    </w:rPr>
  </w:style>
  <w:style w:type="paragraph" w:styleId="Kazalovsebine3">
    <w:name w:val="toc 3"/>
    <w:basedOn w:val="Navaden"/>
    <w:next w:val="Navaden"/>
    <w:autoRedefine/>
    <w:uiPriority w:val="39"/>
    <w:rsid w:val="00612638"/>
    <w:pPr>
      <w:ind w:left="560"/>
    </w:pPr>
    <w:rPr>
      <w:rFonts w:ascii="Calibri" w:hAnsi="Calibri" w:cs="Calibri"/>
      <w:kern w:val="28"/>
      <w:lang w:val="en-GB" w:eastAsia="en-US"/>
    </w:rPr>
  </w:style>
  <w:style w:type="paragraph" w:styleId="Kazalovsebine4">
    <w:name w:val="toc 4"/>
    <w:basedOn w:val="Navaden"/>
    <w:next w:val="Navaden"/>
    <w:autoRedefine/>
    <w:semiHidden/>
    <w:rsid w:val="00612638"/>
    <w:pPr>
      <w:ind w:left="840"/>
    </w:pPr>
    <w:rPr>
      <w:rFonts w:ascii="Calibri" w:hAnsi="Calibri" w:cs="Calibri"/>
      <w:kern w:val="28"/>
      <w:lang w:val="en-GB" w:eastAsia="en-US"/>
    </w:rPr>
  </w:style>
  <w:style w:type="paragraph" w:styleId="Kazalovsebine5">
    <w:name w:val="toc 5"/>
    <w:basedOn w:val="Navaden"/>
    <w:next w:val="Navaden"/>
    <w:autoRedefine/>
    <w:semiHidden/>
    <w:rsid w:val="00612638"/>
    <w:pPr>
      <w:ind w:left="1120"/>
    </w:pPr>
    <w:rPr>
      <w:rFonts w:ascii="Calibri" w:hAnsi="Calibri" w:cs="Calibri"/>
      <w:kern w:val="28"/>
      <w:lang w:val="en-GB" w:eastAsia="en-US"/>
    </w:rPr>
  </w:style>
  <w:style w:type="paragraph" w:styleId="Kazalovsebine6">
    <w:name w:val="toc 6"/>
    <w:basedOn w:val="Navaden"/>
    <w:next w:val="Navaden"/>
    <w:autoRedefine/>
    <w:semiHidden/>
    <w:rsid w:val="00612638"/>
    <w:pPr>
      <w:ind w:left="1400"/>
    </w:pPr>
    <w:rPr>
      <w:rFonts w:ascii="Calibri" w:hAnsi="Calibri" w:cs="Calibri"/>
      <w:kern w:val="28"/>
      <w:lang w:val="en-GB" w:eastAsia="en-US"/>
    </w:rPr>
  </w:style>
  <w:style w:type="paragraph" w:styleId="Kazalovsebine7">
    <w:name w:val="toc 7"/>
    <w:basedOn w:val="Navaden"/>
    <w:next w:val="Navaden"/>
    <w:autoRedefine/>
    <w:semiHidden/>
    <w:rsid w:val="00612638"/>
    <w:pPr>
      <w:ind w:left="1680"/>
    </w:pPr>
    <w:rPr>
      <w:rFonts w:ascii="Calibri" w:hAnsi="Calibri" w:cs="Calibri"/>
      <w:kern w:val="28"/>
      <w:lang w:val="en-GB" w:eastAsia="en-US"/>
    </w:rPr>
  </w:style>
  <w:style w:type="paragraph" w:styleId="Kazalovsebine8">
    <w:name w:val="toc 8"/>
    <w:basedOn w:val="Navaden"/>
    <w:next w:val="Navaden"/>
    <w:autoRedefine/>
    <w:semiHidden/>
    <w:rsid w:val="00612638"/>
    <w:pPr>
      <w:ind w:left="1960"/>
    </w:pPr>
    <w:rPr>
      <w:rFonts w:ascii="Calibri" w:hAnsi="Calibri" w:cs="Calibri"/>
      <w:kern w:val="28"/>
      <w:lang w:val="en-GB" w:eastAsia="en-US"/>
    </w:rPr>
  </w:style>
  <w:style w:type="paragraph" w:styleId="Kazalovsebine9">
    <w:name w:val="toc 9"/>
    <w:basedOn w:val="Navaden"/>
    <w:next w:val="Navaden"/>
    <w:autoRedefine/>
    <w:semiHidden/>
    <w:rsid w:val="00612638"/>
    <w:pPr>
      <w:ind w:left="2240"/>
    </w:pPr>
    <w:rPr>
      <w:rFonts w:ascii="Calibri" w:hAnsi="Calibri" w:cs="Calibri"/>
      <w:kern w:val="28"/>
      <w:lang w:val="en-GB" w:eastAsia="en-US"/>
    </w:rPr>
  </w:style>
  <w:style w:type="character" w:styleId="SledenaHiperpovezava">
    <w:name w:val="FollowedHyperlink"/>
    <w:rsid w:val="00612638"/>
    <w:rPr>
      <w:color w:val="800080"/>
      <w:u w:val="single"/>
    </w:rPr>
  </w:style>
  <w:style w:type="paragraph" w:styleId="NaslovTOC">
    <w:name w:val="TOC Heading"/>
    <w:basedOn w:val="Naslov1"/>
    <w:next w:val="Navaden"/>
    <w:uiPriority w:val="39"/>
    <w:semiHidden/>
    <w:unhideWhenUsed/>
    <w:qFormat/>
    <w:rsid w:val="00612638"/>
    <w:pPr>
      <w:keepLines/>
      <w:spacing w:before="480" w:line="276" w:lineRule="auto"/>
      <w:outlineLvl w:val="9"/>
    </w:pPr>
    <w:rPr>
      <w:rFonts w:ascii="Cambria" w:hAnsi="Cambria"/>
      <w:b/>
      <w:bCs/>
      <w:i w:val="0"/>
      <w:color w:val="365F91"/>
      <w:sz w:val="28"/>
      <w:szCs w:val="28"/>
    </w:rPr>
  </w:style>
  <w:style w:type="character" w:styleId="Krepko">
    <w:name w:val="Strong"/>
    <w:qFormat/>
    <w:rsid w:val="00612638"/>
    <w:rPr>
      <w:b/>
      <w:bCs/>
    </w:rPr>
  </w:style>
  <w:style w:type="paragraph" w:customStyle="1" w:styleId="Slog2">
    <w:name w:val="Slog2"/>
    <w:basedOn w:val="Navaden"/>
    <w:link w:val="Slog2Znak"/>
    <w:qFormat/>
    <w:rsid w:val="00612638"/>
    <w:pPr>
      <w:overflowPunct w:val="0"/>
      <w:autoSpaceDE w:val="0"/>
      <w:autoSpaceDN w:val="0"/>
      <w:adjustRightInd w:val="0"/>
      <w:textAlignment w:val="baseline"/>
    </w:pPr>
    <w:rPr>
      <w:bCs/>
      <w:iCs/>
      <w:sz w:val="24"/>
      <w:szCs w:val="28"/>
    </w:rPr>
  </w:style>
  <w:style w:type="paragraph" w:customStyle="1" w:styleId="Navadenotevileno">
    <w:name w:val="Navaden oštevilčeno"/>
    <w:basedOn w:val="Odstavekseznama"/>
    <w:link w:val="NavadenotevilenoZnak"/>
    <w:qFormat/>
    <w:rsid w:val="00EA71F0"/>
    <w:pPr>
      <w:numPr>
        <w:numId w:val="13"/>
      </w:numPr>
      <w:spacing w:line="288" w:lineRule="auto"/>
      <w:contextualSpacing/>
      <w:jc w:val="both"/>
    </w:pPr>
    <w:rPr>
      <w:rFonts w:ascii="Tahoma" w:hAnsi="Tahoma"/>
      <w:sz w:val="22"/>
    </w:rPr>
  </w:style>
  <w:style w:type="character" w:customStyle="1" w:styleId="NavadenotevilenoZnak">
    <w:name w:val="Navaden oštevilčeno Znak"/>
    <w:link w:val="Navadenotevileno"/>
    <w:rsid w:val="00EA71F0"/>
    <w:rPr>
      <w:rFonts w:ascii="Tahoma" w:hAnsi="Tahoma"/>
      <w:sz w:val="22"/>
    </w:rPr>
  </w:style>
  <w:style w:type="character" w:customStyle="1" w:styleId="st1">
    <w:name w:val="st1"/>
    <w:rsid w:val="00E12B97"/>
  </w:style>
  <w:style w:type="character" w:styleId="Poudarek">
    <w:name w:val="Emphasis"/>
    <w:uiPriority w:val="20"/>
    <w:qFormat/>
    <w:rsid w:val="00E12B97"/>
    <w:rPr>
      <w:b/>
      <w:bCs/>
      <w:i w:val="0"/>
      <w:iCs w:val="0"/>
    </w:rPr>
  </w:style>
  <w:style w:type="paragraph" w:customStyle="1" w:styleId="Telobesedila25">
    <w:name w:val="Telo besedila 25"/>
    <w:basedOn w:val="Navaden"/>
    <w:rsid w:val="00A03008"/>
    <w:pPr>
      <w:jc w:val="both"/>
    </w:pPr>
    <w:rPr>
      <w:rFonts w:ascii="Arial" w:hAnsi="Arial"/>
      <w:sz w:val="24"/>
      <w:lang w:val="en-GB"/>
    </w:rPr>
  </w:style>
  <w:style w:type="character" w:customStyle="1" w:styleId="Slog2Znak">
    <w:name w:val="Slog2 Znak"/>
    <w:link w:val="Slog2"/>
    <w:rsid w:val="0076559B"/>
    <w:rPr>
      <w:bCs/>
      <w:iCs/>
      <w:sz w:val="24"/>
      <w:szCs w:val="28"/>
    </w:rPr>
  </w:style>
  <w:style w:type="paragraph" w:styleId="Blokbesedila">
    <w:name w:val="Block Text"/>
    <w:basedOn w:val="Navaden"/>
    <w:rsid w:val="00BA588F"/>
    <w:pPr>
      <w:ind w:left="709" w:right="-383" w:hanging="709"/>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583">
      <w:bodyDiv w:val="1"/>
      <w:marLeft w:val="0"/>
      <w:marRight w:val="0"/>
      <w:marTop w:val="0"/>
      <w:marBottom w:val="0"/>
      <w:divBdr>
        <w:top w:val="none" w:sz="0" w:space="0" w:color="auto"/>
        <w:left w:val="none" w:sz="0" w:space="0" w:color="auto"/>
        <w:bottom w:val="none" w:sz="0" w:space="0" w:color="auto"/>
        <w:right w:val="none" w:sz="0" w:space="0" w:color="auto"/>
      </w:divBdr>
    </w:div>
    <w:div w:id="18438691">
      <w:bodyDiv w:val="1"/>
      <w:marLeft w:val="0"/>
      <w:marRight w:val="0"/>
      <w:marTop w:val="0"/>
      <w:marBottom w:val="0"/>
      <w:divBdr>
        <w:top w:val="none" w:sz="0" w:space="0" w:color="auto"/>
        <w:left w:val="none" w:sz="0" w:space="0" w:color="auto"/>
        <w:bottom w:val="none" w:sz="0" w:space="0" w:color="auto"/>
        <w:right w:val="none" w:sz="0" w:space="0" w:color="auto"/>
      </w:divBdr>
    </w:div>
    <w:div w:id="27412877">
      <w:bodyDiv w:val="1"/>
      <w:marLeft w:val="0"/>
      <w:marRight w:val="0"/>
      <w:marTop w:val="0"/>
      <w:marBottom w:val="0"/>
      <w:divBdr>
        <w:top w:val="none" w:sz="0" w:space="0" w:color="auto"/>
        <w:left w:val="none" w:sz="0" w:space="0" w:color="auto"/>
        <w:bottom w:val="none" w:sz="0" w:space="0" w:color="auto"/>
        <w:right w:val="none" w:sz="0" w:space="0" w:color="auto"/>
      </w:divBdr>
    </w:div>
    <w:div w:id="27999433">
      <w:bodyDiv w:val="1"/>
      <w:marLeft w:val="0"/>
      <w:marRight w:val="0"/>
      <w:marTop w:val="0"/>
      <w:marBottom w:val="0"/>
      <w:divBdr>
        <w:top w:val="none" w:sz="0" w:space="0" w:color="auto"/>
        <w:left w:val="none" w:sz="0" w:space="0" w:color="auto"/>
        <w:bottom w:val="none" w:sz="0" w:space="0" w:color="auto"/>
        <w:right w:val="none" w:sz="0" w:space="0" w:color="auto"/>
      </w:divBdr>
    </w:div>
    <w:div w:id="45491027">
      <w:bodyDiv w:val="1"/>
      <w:marLeft w:val="0"/>
      <w:marRight w:val="0"/>
      <w:marTop w:val="0"/>
      <w:marBottom w:val="0"/>
      <w:divBdr>
        <w:top w:val="none" w:sz="0" w:space="0" w:color="auto"/>
        <w:left w:val="none" w:sz="0" w:space="0" w:color="auto"/>
        <w:bottom w:val="none" w:sz="0" w:space="0" w:color="auto"/>
        <w:right w:val="none" w:sz="0" w:space="0" w:color="auto"/>
      </w:divBdr>
    </w:div>
    <w:div w:id="60763169">
      <w:bodyDiv w:val="1"/>
      <w:marLeft w:val="0"/>
      <w:marRight w:val="0"/>
      <w:marTop w:val="0"/>
      <w:marBottom w:val="0"/>
      <w:divBdr>
        <w:top w:val="none" w:sz="0" w:space="0" w:color="auto"/>
        <w:left w:val="none" w:sz="0" w:space="0" w:color="auto"/>
        <w:bottom w:val="none" w:sz="0" w:space="0" w:color="auto"/>
        <w:right w:val="none" w:sz="0" w:space="0" w:color="auto"/>
      </w:divBdr>
    </w:div>
    <w:div w:id="61367802">
      <w:bodyDiv w:val="1"/>
      <w:marLeft w:val="0"/>
      <w:marRight w:val="0"/>
      <w:marTop w:val="0"/>
      <w:marBottom w:val="0"/>
      <w:divBdr>
        <w:top w:val="none" w:sz="0" w:space="0" w:color="auto"/>
        <w:left w:val="none" w:sz="0" w:space="0" w:color="auto"/>
        <w:bottom w:val="none" w:sz="0" w:space="0" w:color="auto"/>
        <w:right w:val="none" w:sz="0" w:space="0" w:color="auto"/>
      </w:divBdr>
    </w:div>
    <w:div w:id="66929320">
      <w:bodyDiv w:val="1"/>
      <w:marLeft w:val="0"/>
      <w:marRight w:val="0"/>
      <w:marTop w:val="0"/>
      <w:marBottom w:val="0"/>
      <w:divBdr>
        <w:top w:val="none" w:sz="0" w:space="0" w:color="auto"/>
        <w:left w:val="none" w:sz="0" w:space="0" w:color="auto"/>
        <w:bottom w:val="none" w:sz="0" w:space="0" w:color="auto"/>
        <w:right w:val="none" w:sz="0" w:space="0" w:color="auto"/>
      </w:divBdr>
    </w:div>
    <w:div w:id="79835010">
      <w:bodyDiv w:val="1"/>
      <w:marLeft w:val="0"/>
      <w:marRight w:val="0"/>
      <w:marTop w:val="0"/>
      <w:marBottom w:val="0"/>
      <w:divBdr>
        <w:top w:val="none" w:sz="0" w:space="0" w:color="auto"/>
        <w:left w:val="none" w:sz="0" w:space="0" w:color="auto"/>
        <w:bottom w:val="none" w:sz="0" w:space="0" w:color="auto"/>
        <w:right w:val="none" w:sz="0" w:space="0" w:color="auto"/>
      </w:divBdr>
    </w:div>
    <w:div w:id="84231617">
      <w:bodyDiv w:val="1"/>
      <w:marLeft w:val="0"/>
      <w:marRight w:val="0"/>
      <w:marTop w:val="0"/>
      <w:marBottom w:val="0"/>
      <w:divBdr>
        <w:top w:val="none" w:sz="0" w:space="0" w:color="auto"/>
        <w:left w:val="none" w:sz="0" w:space="0" w:color="auto"/>
        <w:bottom w:val="none" w:sz="0" w:space="0" w:color="auto"/>
        <w:right w:val="none" w:sz="0" w:space="0" w:color="auto"/>
      </w:divBdr>
    </w:div>
    <w:div w:id="89476278">
      <w:bodyDiv w:val="1"/>
      <w:marLeft w:val="0"/>
      <w:marRight w:val="0"/>
      <w:marTop w:val="0"/>
      <w:marBottom w:val="0"/>
      <w:divBdr>
        <w:top w:val="none" w:sz="0" w:space="0" w:color="auto"/>
        <w:left w:val="none" w:sz="0" w:space="0" w:color="auto"/>
        <w:bottom w:val="none" w:sz="0" w:space="0" w:color="auto"/>
        <w:right w:val="none" w:sz="0" w:space="0" w:color="auto"/>
      </w:divBdr>
    </w:div>
    <w:div w:id="113791046">
      <w:bodyDiv w:val="1"/>
      <w:marLeft w:val="0"/>
      <w:marRight w:val="0"/>
      <w:marTop w:val="0"/>
      <w:marBottom w:val="0"/>
      <w:divBdr>
        <w:top w:val="none" w:sz="0" w:space="0" w:color="auto"/>
        <w:left w:val="none" w:sz="0" w:space="0" w:color="auto"/>
        <w:bottom w:val="none" w:sz="0" w:space="0" w:color="auto"/>
        <w:right w:val="none" w:sz="0" w:space="0" w:color="auto"/>
      </w:divBdr>
    </w:div>
    <w:div w:id="133300502">
      <w:bodyDiv w:val="1"/>
      <w:marLeft w:val="0"/>
      <w:marRight w:val="0"/>
      <w:marTop w:val="0"/>
      <w:marBottom w:val="0"/>
      <w:divBdr>
        <w:top w:val="none" w:sz="0" w:space="0" w:color="auto"/>
        <w:left w:val="none" w:sz="0" w:space="0" w:color="auto"/>
        <w:bottom w:val="none" w:sz="0" w:space="0" w:color="auto"/>
        <w:right w:val="none" w:sz="0" w:space="0" w:color="auto"/>
      </w:divBdr>
    </w:div>
    <w:div w:id="154227977">
      <w:bodyDiv w:val="1"/>
      <w:marLeft w:val="0"/>
      <w:marRight w:val="0"/>
      <w:marTop w:val="0"/>
      <w:marBottom w:val="0"/>
      <w:divBdr>
        <w:top w:val="none" w:sz="0" w:space="0" w:color="auto"/>
        <w:left w:val="none" w:sz="0" w:space="0" w:color="auto"/>
        <w:bottom w:val="none" w:sz="0" w:space="0" w:color="auto"/>
        <w:right w:val="none" w:sz="0" w:space="0" w:color="auto"/>
      </w:divBdr>
    </w:div>
    <w:div w:id="160394928">
      <w:bodyDiv w:val="1"/>
      <w:marLeft w:val="0"/>
      <w:marRight w:val="0"/>
      <w:marTop w:val="0"/>
      <w:marBottom w:val="0"/>
      <w:divBdr>
        <w:top w:val="none" w:sz="0" w:space="0" w:color="auto"/>
        <w:left w:val="none" w:sz="0" w:space="0" w:color="auto"/>
        <w:bottom w:val="none" w:sz="0" w:space="0" w:color="auto"/>
        <w:right w:val="none" w:sz="0" w:space="0" w:color="auto"/>
      </w:divBdr>
    </w:div>
    <w:div w:id="176773301">
      <w:bodyDiv w:val="1"/>
      <w:marLeft w:val="0"/>
      <w:marRight w:val="0"/>
      <w:marTop w:val="0"/>
      <w:marBottom w:val="0"/>
      <w:divBdr>
        <w:top w:val="none" w:sz="0" w:space="0" w:color="auto"/>
        <w:left w:val="none" w:sz="0" w:space="0" w:color="auto"/>
        <w:bottom w:val="none" w:sz="0" w:space="0" w:color="auto"/>
        <w:right w:val="none" w:sz="0" w:space="0" w:color="auto"/>
      </w:divBdr>
    </w:div>
    <w:div w:id="327104100">
      <w:bodyDiv w:val="1"/>
      <w:marLeft w:val="0"/>
      <w:marRight w:val="0"/>
      <w:marTop w:val="0"/>
      <w:marBottom w:val="0"/>
      <w:divBdr>
        <w:top w:val="none" w:sz="0" w:space="0" w:color="auto"/>
        <w:left w:val="none" w:sz="0" w:space="0" w:color="auto"/>
        <w:bottom w:val="none" w:sz="0" w:space="0" w:color="auto"/>
        <w:right w:val="none" w:sz="0" w:space="0" w:color="auto"/>
      </w:divBdr>
      <w:divsChild>
        <w:div w:id="903182421">
          <w:marLeft w:val="0"/>
          <w:marRight w:val="0"/>
          <w:marTop w:val="0"/>
          <w:marBottom w:val="0"/>
          <w:divBdr>
            <w:top w:val="none" w:sz="0" w:space="0" w:color="auto"/>
            <w:left w:val="none" w:sz="0" w:space="0" w:color="auto"/>
            <w:bottom w:val="none" w:sz="0" w:space="0" w:color="auto"/>
            <w:right w:val="none" w:sz="0" w:space="0" w:color="auto"/>
          </w:divBdr>
        </w:div>
      </w:divsChild>
    </w:div>
    <w:div w:id="351735069">
      <w:bodyDiv w:val="1"/>
      <w:marLeft w:val="0"/>
      <w:marRight w:val="0"/>
      <w:marTop w:val="0"/>
      <w:marBottom w:val="0"/>
      <w:divBdr>
        <w:top w:val="none" w:sz="0" w:space="0" w:color="auto"/>
        <w:left w:val="none" w:sz="0" w:space="0" w:color="auto"/>
        <w:bottom w:val="none" w:sz="0" w:space="0" w:color="auto"/>
        <w:right w:val="none" w:sz="0" w:space="0" w:color="auto"/>
      </w:divBdr>
    </w:div>
    <w:div w:id="353775151">
      <w:bodyDiv w:val="1"/>
      <w:marLeft w:val="0"/>
      <w:marRight w:val="0"/>
      <w:marTop w:val="0"/>
      <w:marBottom w:val="0"/>
      <w:divBdr>
        <w:top w:val="none" w:sz="0" w:space="0" w:color="auto"/>
        <w:left w:val="none" w:sz="0" w:space="0" w:color="auto"/>
        <w:bottom w:val="none" w:sz="0" w:space="0" w:color="auto"/>
        <w:right w:val="none" w:sz="0" w:space="0" w:color="auto"/>
      </w:divBdr>
    </w:div>
    <w:div w:id="379322660">
      <w:bodyDiv w:val="1"/>
      <w:marLeft w:val="0"/>
      <w:marRight w:val="0"/>
      <w:marTop w:val="0"/>
      <w:marBottom w:val="0"/>
      <w:divBdr>
        <w:top w:val="none" w:sz="0" w:space="0" w:color="auto"/>
        <w:left w:val="none" w:sz="0" w:space="0" w:color="auto"/>
        <w:bottom w:val="none" w:sz="0" w:space="0" w:color="auto"/>
        <w:right w:val="none" w:sz="0" w:space="0" w:color="auto"/>
      </w:divBdr>
    </w:div>
    <w:div w:id="381711770">
      <w:bodyDiv w:val="1"/>
      <w:marLeft w:val="0"/>
      <w:marRight w:val="0"/>
      <w:marTop w:val="0"/>
      <w:marBottom w:val="0"/>
      <w:divBdr>
        <w:top w:val="none" w:sz="0" w:space="0" w:color="auto"/>
        <w:left w:val="none" w:sz="0" w:space="0" w:color="auto"/>
        <w:bottom w:val="none" w:sz="0" w:space="0" w:color="auto"/>
        <w:right w:val="none" w:sz="0" w:space="0" w:color="auto"/>
      </w:divBdr>
    </w:div>
    <w:div w:id="386875099">
      <w:bodyDiv w:val="1"/>
      <w:marLeft w:val="0"/>
      <w:marRight w:val="0"/>
      <w:marTop w:val="0"/>
      <w:marBottom w:val="0"/>
      <w:divBdr>
        <w:top w:val="none" w:sz="0" w:space="0" w:color="auto"/>
        <w:left w:val="none" w:sz="0" w:space="0" w:color="auto"/>
        <w:bottom w:val="none" w:sz="0" w:space="0" w:color="auto"/>
        <w:right w:val="none" w:sz="0" w:space="0" w:color="auto"/>
      </w:divBdr>
    </w:div>
    <w:div w:id="406417065">
      <w:bodyDiv w:val="1"/>
      <w:marLeft w:val="0"/>
      <w:marRight w:val="0"/>
      <w:marTop w:val="0"/>
      <w:marBottom w:val="0"/>
      <w:divBdr>
        <w:top w:val="none" w:sz="0" w:space="0" w:color="auto"/>
        <w:left w:val="none" w:sz="0" w:space="0" w:color="auto"/>
        <w:bottom w:val="none" w:sz="0" w:space="0" w:color="auto"/>
        <w:right w:val="none" w:sz="0" w:space="0" w:color="auto"/>
      </w:divBdr>
    </w:div>
    <w:div w:id="449587068">
      <w:bodyDiv w:val="1"/>
      <w:marLeft w:val="0"/>
      <w:marRight w:val="0"/>
      <w:marTop w:val="0"/>
      <w:marBottom w:val="0"/>
      <w:divBdr>
        <w:top w:val="none" w:sz="0" w:space="0" w:color="auto"/>
        <w:left w:val="none" w:sz="0" w:space="0" w:color="auto"/>
        <w:bottom w:val="none" w:sz="0" w:space="0" w:color="auto"/>
        <w:right w:val="none" w:sz="0" w:space="0" w:color="auto"/>
      </w:divBdr>
    </w:div>
    <w:div w:id="453990327">
      <w:bodyDiv w:val="1"/>
      <w:marLeft w:val="0"/>
      <w:marRight w:val="0"/>
      <w:marTop w:val="0"/>
      <w:marBottom w:val="0"/>
      <w:divBdr>
        <w:top w:val="none" w:sz="0" w:space="0" w:color="auto"/>
        <w:left w:val="none" w:sz="0" w:space="0" w:color="auto"/>
        <w:bottom w:val="none" w:sz="0" w:space="0" w:color="auto"/>
        <w:right w:val="none" w:sz="0" w:space="0" w:color="auto"/>
      </w:divBdr>
    </w:div>
    <w:div w:id="497305691">
      <w:bodyDiv w:val="1"/>
      <w:marLeft w:val="0"/>
      <w:marRight w:val="0"/>
      <w:marTop w:val="0"/>
      <w:marBottom w:val="0"/>
      <w:divBdr>
        <w:top w:val="none" w:sz="0" w:space="0" w:color="auto"/>
        <w:left w:val="none" w:sz="0" w:space="0" w:color="auto"/>
        <w:bottom w:val="none" w:sz="0" w:space="0" w:color="auto"/>
        <w:right w:val="none" w:sz="0" w:space="0" w:color="auto"/>
      </w:divBdr>
    </w:div>
    <w:div w:id="498499122">
      <w:bodyDiv w:val="1"/>
      <w:marLeft w:val="0"/>
      <w:marRight w:val="0"/>
      <w:marTop w:val="0"/>
      <w:marBottom w:val="0"/>
      <w:divBdr>
        <w:top w:val="none" w:sz="0" w:space="0" w:color="auto"/>
        <w:left w:val="none" w:sz="0" w:space="0" w:color="auto"/>
        <w:bottom w:val="none" w:sz="0" w:space="0" w:color="auto"/>
        <w:right w:val="none" w:sz="0" w:space="0" w:color="auto"/>
      </w:divBdr>
    </w:div>
    <w:div w:id="510267321">
      <w:bodyDiv w:val="1"/>
      <w:marLeft w:val="0"/>
      <w:marRight w:val="0"/>
      <w:marTop w:val="0"/>
      <w:marBottom w:val="0"/>
      <w:divBdr>
        <w:top w:val="none" w:sz="0" w:space="0" w:color="auto"/>
        <w:left w:val="none" w:sz="0" w:space="0" w:color="auto"/>
        <w:bottom w:val="none" w:sz="0" w:space="0" w:color="auto"/>
        <w:right w:val="none" w:sz="0" w:space="0" w:color="auto"/>
      </w:divBdr>
    </w:div>
    <w:div w:id="571084168">
      <w:bodyDiv w:val="1"/>
      <w:marLeft w:val="0"/>
      <w:marRight w:val="0"/>
      <w:marTop w:val="0"/>
      <w:marBottom w:val="0"/>
      <w:divBdr>
        <w:top w:val="none" w:sz="0" w:space="0" w:color="auto"/>
        <w:left w:val="none" w:sz="0" w:space="0" w:color="auto"/>
        <w:bottom w:val="none" w:sz="0" w:space="0" w:color="auto"/>
        <w:right w:val="none" w:sz="0" w:space="0" w:color="auto"/>
      </w:divBdr>
    </w:div>
    <w:div w:id="575290062">
      <w:bodyDiv w:val="1"/>
      <w:marLeft w:val="0"/>
      <w:marRight w:val="0"/>
      <w:marTop w:val="0"/>
      <w:marBottom w:val="0"/>
      <w:divBdr>
        <w:top w:val="none" w:sz="0" w:space="0" w:color="auto"/>
        <w:left w:val="none" w:sz="0" w:space="0" w:color="auto"/>
        <w:bottom w:val="none" w:sz="0" w:space="0" w:color="auto"/>
        <w:right w:val="none" w:sz="0" w:space="0" w:color="auto"/>
      </w:divBdr>
    </w:div>
    <w:div w:id="601424950">
      <w:bodyDiv w:val="1"/>
      <w:marLeft w:val="0"/>
      <w:marRight w:val="0"/>
      <w:marTop w:val="0"/>
      <w:marBottom w:val="0"/>
      <w:divBdr>
        <w:top w:val="none" w:sz="0" w:space="0" w:color="auto"/>
        <w:left w:val="none" w:sz="0" w:space="0" w:color="auto"/>
        <w:bottom w:val="none" w:sz="0" w:space="0" w:color="auto"/>
        <w:right w:val="none" w:sz="0" w:space="0" w:color="auto"/>
      </w:divBdr>
    </w:div>
    <w:div w:id="658461663">
      <w:bodyDiv w:val="1"/>
      <w:marLeft w:val="0"/>
      <w:marRight w:val="0"/>
      <w:marTop w:val="0"/>
      <w:marBottom w:val="0"/>
      <w:divBdr>
        <w:top w:val="none" w:sz="0" w:space="0" w:color="auto"/>
        <w:left w:val="none" w:sz="0" w:space="0" w:color="auto"/>
        <w:bottom w:val="none" w:sz="0" w:space="0" w:color="auto"/>
        <w:right w:val="none" w:sz="0" w:space="0" w:color="auto"/>
      </w:divBdr>
    </w:div>
    <w:div w:id="669872918">
      <w:bodyDiv w:val="1"/>
      <w:marLeft w:val="0"/>
      <w:marRight w:val="0"/>
      <w:marTop w:val="0"/>
      <w:marBottom w:val="0"/>
      <w:divBdr>
        <w:top w:val="none" w:sz="0" w:space="0" w:color="auto"/>
        <w:left w:val="none" w:sz="0" w:space="0" w:color="auto"/>
        <w:bottom w:val="none" w:sz="0" w:space="0" w:color="auto"/>
        <w:right w:val="none" w:sz="0" w:space="0" w:color="auto"/>
      </w:divBdr>
    </w:div>
    <w:div w:id="695497729">
      <w:bodyDiv w:val="1"/>
      <w:marLeft w:val="0"/>
      <w:marRight w:val="0"/>
      <w:marTop w:val="0"/>
      <w:marBottom w:val="0"/>
      <w:divBdr>
        <w:top w:val="none" w:sz="0" w:space="0" w:color="auto"/>
        <w:left w:val="none" w:sz="0" w:space="0" w:color="auto"/>
        <w:bottom w:val="none" w:sz="0" w:space="0" w:color="auto"/>
        <w:right w:val="none" w:sz="0" w:space="0" w:color="auto"/>
      </w:divBdr>
    </w:div>
    <w:div w:id="699673495">
      <w:bodyDiv w:val="1"/>
      <w:marLeft w:val="0"/>
      <w:marRight w:val="0"/>
      <w:marTop w:val="0"/>
      <w:marBottom w:val="0"/>
      <w:divBdr>
        <w:top w:val="none" w:sz="0" w:space="0" w:color="auto"/>
        <w:left w:val="none" w:sz="0" w:space="0" w:color="auto"/>
        <w:bottom w:val="none" w:sz="0" w:space="0" w:color="auto"/>
        <w:right w:val="none" w:sz="0" w:space="0" w:color="auto"/>
      </w:divBdr>
    </w:div>
    <w:div w:id="707603662">
      <w:bodyDiv w:val="1"/>
      <w:marLeft w:val="0"/>
      <w:marRight w:val="0"/>
      <w:marTop w:val="0"/>
      <w:marBottom w:val="0"/>
      <w:divBdr>
        <w:top w:val="none" w:sz="0" w:space="0" w:color="auto"/>
        <w:left w:val="none" w:sz="0" w:space="0" w:color="auto"/>
        <w:bottom w:val="none" w:sz="0" w:space="0" w:color="auto"/>
        <w:right w:val="none" w:sz="0" w:space="0" w:color="auto"/>
      </w:divBdr>
    </w:div>
    <w:div w:id="800224670">
      <w:bodyDiv w:val="1"/>
      <w:marLeft w:val="0"/>
      <w:marRight w:val="0"/>
      <w:marTop w:val="0"/>
      <w:marBottom w:val="0"/>
      <w:divBdr>
        <w:top w:val="none" w:sz="0" w:space="0" w:color="auto"/>
        <w:left w:val="none" w:sz="0" w:space="0" w:color="auto"/>
        <w:bottom w:val="none" w:sz="0" w:space="0" w:color="auto"/>
        <w:right w:val="none" w:sz="0" w:space="0" w:color="auto"/>
      </w:divBdr>
    </w:div>
    <w:div w:id="826481582">
      <w:bodyDiv w:val="1"/>
      <w:marLeft w:val="0"/>
      <w:marRight w:val="0"/>
      <w:marTop w:val="0"/>
      <w:marBottom w:val="0"/>
      <w:divBdr>
        <w:top w:val="none" w:sz="0" w:space="0" w:color="auto"/>
        <w:left w:val="none" w:sz="0" w:space="0" w:color="auto"/>
        <w:bottom w:val="none" w:sz="0" w:space="0" w:color="auto"/>
        <w:right w:val="none" w:sz="0" w:space="0" w:color="auto"/>
      </w:divBdr>
    </w:div>
    <w:div w:id="833379142">
      <w:bodyDiv w:val="1"/>
      <w:marLeft w:val="0"/>
      <w:marRight w:val="0"/>
      <w:marTop w:val="0"/>
      <w:marBottom w:val="0"/>
      <w:divBdr>
        <w:top w:val="none" w:sz="0" w:space="0" w:color="auto"/>
        <w:left w:val="none" w:sz="0" w:space="0" w:color="auto"/>
        <w:bottom w:val="none" w:sz="0" w:space="0" w:color="auto"/>
        <w:right w:val="none" w:sz="0" w:space="0" w:color="auto"/>
      </w:divBdr>
    </w:div>
    <w:div w:id="839124325">
      <w:bodyDiv w:val="1"/>
      <w:marLeft w:val="0"/>
      <w:marRight w:val="0"/>
      <w:marTop w:val="0"/>
      <w:marBottom w:val="0"/>
      <w:divBdr>
        <w:top w:val="none" w:sz="0" w:space="0" w:color="auto"/>
        <w:left w:val="none" w:sz="0" w:space="0" w:color="auto"/>
        <w:bottom w:val="none" w:sz="0" w:space="0" w:color="auto"/>
        <w:right w:val="none" w:sz="0" w:space="0" w:color="auto"/>
      </w:divBdr>
    </w:div>
    <w:div w:id="840391850">
      <w:bodyDiv w:val="1"/>
      <w:marLeft w:val="0"/>
      <w:marRight w:val="0"/>
      <w:marTop w:val="0"/>
      <w:marBottom w:val="0"/>
      <w:divBdr>
        <w:top w:val="none" w:sz="0" w:space="0" w:color="auto"/>
        <w:left w:val="none" w:sz="0" w:space="0" w:color="auto"/>
        <w:bottom w:val="none" w:sz="0" w:space="0" w:color="auto"/>
        <w:right w:val="none" w:sz="0" w:space="0" w:color="auto"/>
      </w:divBdr>
    </w:div>
    <w:div w:id="900141744">
      <w:bodyDiv w:val="1"/>
      <w:marLeft w:val="0"/>
      <w:marRight w:val="0"/>
      <w:marTop w:val="0"/>
      <w:marBottom w:val="0"/>
      <w:divBdr>
        <w:top w:val="none" w:sz="0" w:space="0" w:color="auto"/>
        <w:left w:val="none" w:sz="0" w:space="0" w:color="auto"/>
        <w:bottom w:val="none" w:sz="0" w:space="0" w:color="auto"/>
        <w:right w:val="none" w:sz="0" w:space="0" w:color="auto"/>
      </w:divBdr>
    </w:div>
    <w:div w:id="903108384">
      <w:bodyDiv w:val="1"/>
      <w:marLeft w:val="0"/>
      <w:marRight w:val="0"/>
      <w:marTop w:val="0"/>
      <w:marBottom w:val="0"/>
      <w:divBdr>
        <w:top w:val="none" w:sz="0" w:space="0" w:color="auto"/>
        <w:left w:val="none" w:sz="0" w:space="0" w:color="auto"/>
        <w:bottom w:val="none" w:sz="0" w:space="0" w:color="auto"/>
        <w:right w:val="none" w:sz="0" w:space="0" w:color="auto"/>
      </w:divBdr>
    </w:div>
    <w:div w:id="925042807">
      <w:bodyDiv w:val="1"/>
      <w:marLeft w:val="0"/>
      <w:marRight w:val="0"/>
      <w:marTop w:val="0"/>
      <w:marBottom w:val="0"/>
      <w:divBdr>
        <w:top w:val="none" w:sz="0" w:space="0" w:color="auto"/>
        <w:left w:val="none" w:sz="0" w:space="0" w:color="auto"/>
        <w:bottom w:val="none" w:sz="0" w:space="0" w:color="auto"/>
        <w:right w:val="none" w:sz="0" w:space="0" w:color="auto"/>
      </w:divBdr>
    </w:div>
    <w:div w:id="927616173">
      <w:bodyDiv w:val="1"/>
      <w:marLeft w:val="0"/>
      <w:marRight w:val="0"/>
      <w:marTop w:val="0"/>
      <w:marBottom w:val="0"/>
      <w:divBdr>
        <w:top w:val="none" w:sz="0" w:space="0" w:color="auto"/>
        <w:left w:val="none" w:sz="0" w:space="0" w:color="auto"/>
        <w:bottom w:val="none" w:sz="0" w:space="0" w:color="auto"/>
        <w:right w:val="none" w:sz="0" w:space="0" w:color="auto"/>
      </w:divBdr>
      <w:divsChild>
        <w:div w:id="1757283714">
          <w:marLeft w:val="0"/>
          <w:marRight w:val="0"/>
          <w:marTop w:val="0"/>
          <w:marBottom w:val="0"/>
          <w:divBdr>
            <w:top w:val="none" w:sz="0" w:space="0" w:color="auto"/>
            <w:left w:val="none" w:sz="0" w:space="0" w:color="auto"/>
            <w:bottom w:val="none" w:sz="0" w:space="0" w:color="auto"/>
            <w:right w:val="none" w:sz="0" w:space="0" w:color="auto"/>
          </w:divBdr>
        </w:div>
      </w:divsChild>
    </w:div>
    <w:div w:id="941762032">
      <w:bodyDiv w:val="1"/>
      <w:marLeft w:val="0"/>
      <w:marRight w:val="0"/>
      <w:marTop w:val="0"/>
      <w:marBottom w:val="0"/>
      <w:divBdr>
        <w:top w:val="none" w:sz="0" w:space="0" w:color="auto"/>
        <w:left w:val="none" w:sz="0" w:space="0" w:color="auto"/>
        <w:bottom w:val="none" w:sz="0" w:space="0" w:color="auto"/>
        <w:right w:val="none" w:sz="0" w:space="0" w:color="auto"/>
      </w:divBdr>
    </w:div>
    <w:div w:id="948853921">
      <w:bodyDiv w:val="1"/>
      <w:marLeft w:val="0"/>
      <w:marRight w:val="0"/>
      <w:marTop w:val="0"/>
      <w:marBottom w:val="0"/>
      <w:divBdr>
        <w:top w:val="none" w:sz="0" w:space="0" w:color="auto"/>
        <w:left w:val="none" w:sz="0" w:space="0" w:color="auto"/>
        <w:bottom w:val="none" w:sz="0" w:space="0" w:color="auto"/>
        <w:right w:val="none" w:sz="0" w:space="0" w:color="auto"/>
      </w:divBdr>
    </w:div>
    <w:div w:id="952134329">
      <w:bodyDiv w:val="1"/>
      <w:marLeft w:val="0"/>
      <w:marRight w:val="0"/>
      <w:marTop w:val="0"/>
      <w:marBottom w:val="0"/>
      <w:divBdr>
        <w:top w:val="none" w:sz="0" w:space="0" w:color="auto"/>
        <w:left w:val="none" w:sz="0" w:space="0" w:color="auto"/>
        <w:bottom w:val="none" w:sz="0" w:space="0" w:color="auto"/>
        <w:right w:val="none" w:sz="0" w:space="0" w:color="auto"/>
      </w:divBdr>
    </w:div>
    <w:div w:id="959724521">
      <w:bodyDiv w:val="1"/>
      <w:marLeft w:val="0"/>
      <w:marRight w:val="0"/>
      <w:marTop w:val="0"/>
      <w:marBottom w:val="0"/>
      <w:divBdr>
        <w:top w:val="none" w:sz="0" w:space="0" w:color="auto"/>
        <w:left w:val="none" w:sz="0" w:space="0" w:color="auto"/>
        <w:bottom w:val="none" w:sz="0" w:space="0" w:color="auto"/>
        <w:right w:val="none" w:sz="0" w:space="0" w:color="auto"/>
      </w:divBdr>
    </w:div>
    <w:div w:id="972559427">
      <w:bodyDiv w:val="1"/>
      <w:marLeft w:val="0"/>
      <w:marRight w:val="0"/>
      <w:marTop w:val="0"/>
      <w:marBottom w:val="0"/>
      <w:divBdr>
        <w:top w:val="none" w:sz="0" w:space="0" w:color="auto"/>
        <w:left w:val="none" w:sz="0" w:space="0" w:color="auto"/>
        <w:bottom w:val="none" w:sz="0" w:space="0" w:color="auto"/>
        <w:right w:val="none" w:sz="0" w:space="0" w:color="auto"/>
      </w:divBdr>
    </w:div>
    <w:div w:id="1004631492">
      <w:bodyDiv w:val="1"/>
      <w:marLeft w:val="0"/>
      <w:marRight w:val="0"/>
      <w:marTop w:val="0"/>
      <w:marBottom w:val="0"/>
      <w:divBdr>
        <w:top w:val="none" w:sz="0" w:space="0" w:color="auto"/>
        <w:left w:val="none" w:sz="0" w:space="0" w:color="auto"/>
        <w:bottom w:val="none" w:sz="0" w:space="0" w:color="auto"/>
        <w:right w:val="none" w:sz="0" w:space="0" w:color="auto"/>
      </w:divBdr>
    </w:div>
    <w:div w:id="1033388794">
      <w:bodyDiv w:val="1"/>
      <w:marLeft w:val="0"/>
      <w:marRight w:val="0"/>
      <w:marTop w:val="0"/>
      <w:marBottom w:val="0"/>
      <w:divBdr>
        <w:top w:val="none" w:sz="0" w:space="0" w:color="auto"/>
        <w:left w:val="none" w:sz="0" w:space="0" w:color="auto"/>
        <w:bottom w:val="none" w:sz="0" w:space="0" w:color="auto"/>
        <w:right w:val="none" w:sz="0" w:space="0" w:color="auto"/>
      </w:divBdr>
    </w:div>
    <w:div w:id="1044452680">
      <w:bodyDiv w:val="1"/>
      <w:marLeft w:val="0"/>
      <w:marRight w:val="0"/>
      <w:marTop w:val="0"/>
      <w:marBottom w:val="0"/>
      <w:divBdr>
        <w:top w:val="none" w:sz="0" w:space="0" w:color="auto"/>
        <w:left w:val="none" w:sz="0" w:space="0" w:color="auto"/>
        <w:bottom w:val="none" w:sz="0" w:space="0" w:color="auto"/>
        <w:right w:val="none" w:sz="0" w:space="0" w:color="auto"/>
      </w:divBdr>
    </w:div>
    <w:div w:id="1046636459">
      <w:bodyDiv w:val="1"/>
      <w:marLeft w:val="0"/>
      <w:marRight w:val="0"/>
      <w:marTop w:val="0"/>
      <w:marBottom w:val="0"/>
      <w:divBdr>
        <w:top w:val="none" w:sz="0" w:space="0" w:color="auto"/>
        <w:left w:val="none" w:sz="0" w:space="0" w:color="auto"/>
        <w:bottom w:val="none" w:sz="0" w:space="0" w:color="auto"/>
        <w:right w:val="none" w:sz="0" w:space="0" w:color="auto"/>
      </w:divBdr>
    </w:div>
    <w:div w:id="1095396167">
      <w:bodyDiv w:val="1"/>
      <w:marLeft w:val="0"/>
      <w:marRight w:val="0"/>
      <w:marTop w:val="0"/>
      <w:marBottom w:val="0"/>
      <w:divBdr>
        <w:top w:val="none" w:sz="0" w:space="0" w:color="auto"/>
        <w:left w:val="none" w:sz="0" w:space="0" w:color="auto"/>
        <w:bottom w:val="none" w:sz="0" w:space="0" w:color="auto"/>
        <w:right w:val="none" w:sz="0" w:space="0" w:color="auto"/>
      </w:divBdr>
    </w:div>
    <w:div w:id="1162549505">
      <w:bodyDiv w:val="1"/>
      <w:marLeft w:val="0"/>
      <w:marRight w:val="0"/>
      <w:marTop w:val="0"/>
      <w:marBottom w:val="0"/>
      <w:divBdr>
        <w:top w:val="none" w:sz="0" w:space="0" w:color="auto"/>
        <w:left w:val="none" w:sz="0" w:space="0" w:color="auto"/>
        <w:bottom w:val="none" w:sz="0" w:space="0" w:color="auto"/>
        <w:right w:val="none" w:sz="0" w:space="0" w:color="auto"/>
      </w:divBdr>
    </w:div>
    <w:div w:id="1195849435">
      <w:bodyDiv w:val="1"/>
      <w:marLeft w:val="0"/>
      <w:marRight w:val="0"/>
      <w:marTop w:val="0"/>
      <w:marBottom w:val="0"/>
      <w:divBdr>
        <w:top w:val="none" w:sz="0" w:space="0" w:color="auto"/>
        <w:left w:val="none" w:sz="0" w:space="0" w:color="auto"/>
        <w:bottom w:val="none" w:sz="0" w:space="0" w:color="auto"/>
        <w:right w:val="none" w:sz="0" w:space="0" w:color="auto"/>
      </w:divBdr>
    </w:div>
    <w:div w:id="1214151914">
      <w:bodyDiv w:val="1"/>
      <w:marLeft w:val="0"/>
      <w:marRight w:val="0"/>
      <w:marTop w:val="0"/>
      <w:marBottom w:val="0"/>
      <w:divBdr>
        <w:top w:val="none" w:sz="0" w:space="0" w:color="auto"/>
        <w:left w:val="none" w:sz="0" w:space="0" w:color="auto"/>
        <w:bottom w:val="none" w:sz="0" w:space="0" w:color="auto"/>
        <w:right w:val="none" w:sz="0" w:space="0" w:color="auto"/>
      </w:divBdr>
    </w:div>
    <w:div w:id="1218666327">
      <w:bodyDiv w:val="1"/>
      <w:marLeft w:val="0"/>
      <w:marRight w:val="0"/>
      <w:marTop w:val="0"/>
      <w:marBottom w:val="0"/>
      <w:divBdr>
        <w:top w:val="none" w:sz="0" w:space="0" w:color="auto"/>
        <w:left w:val="none" w:sz="0" w:space="0" w:color="auto"/>
        <w:bottom w:val="none" w:sz="0" w:space="0" w:color="auto"/>
        <w:right w:val="none" w:sz="0" w:space="0" w:color="auto"/>
      </w:divBdr>
    </w:div>
    <w:div w:id="1232303137">
      <w:bodyDiv w:val="1"/>
      <w:marLeft w:val="0"/>
      <w:marRight w:val="0"/>
      <w:marTop w:val="0"/>
      <w:marBottom w:val="0"/>
      <w:divBdr>
        <w:top w:val="none" w:sz="0" w:space="0" w:color="auto"/>
        <w:left w:val="none" w:sz="0" w:space="0" w:color="auto"/>
        <w:bottom w:val="none" w:sz="0" w:space="0" w:color="auto"/>
        <w:right w:val="none" w:sz="0" w:space="0" w:color="auto"/>
      </w:divBdr>
    </w:div>
    <w:div w:id="1270356998">
      <w:bodyDiv w:val="1"/>
      <w:marLeft w:val="0"/>
      <w:marRight w:val="0"/>
      <w:marTop w:val="0"/>
      <w:marBottom w:val="0"/>
      <w:divBdr>
        <w:top w:val="none" w:sz="0" w:space="0" w:color="auto"/>
        <w:left w:val="none" w:sz="0" w:space="0" w:color="auto"/>
        <w:bottom w:val="none" w:sz="0" w:space="0" w:color="auto"/>
        <w:right w:val="none" w:sz="0" w:space="0" w:color="auto"/>
      </w:divBdr>
    </w:div>
    <w:div w:id="1306741926">
      <w:bodyDiv w:val="1"/>
      <w:marLeft w:val="0"/>
      <w:marRight w:val="0"/>
      <w:marTop w:val="0"/>
      <w:marBottom w:val="0"/>
      <w:divBdr>
        <w:top w:val="none" w:sz="0" w:space="0" w:color="auto"/>
        <w:left w:val="none" w:sz="0" w:space="0" w:color="auto"/>
        <w:bottom w:val="none" w:sz="0" w:space="0" w:color="auto"/>
        <w:right w:val="none" w:sz="0" w:space="0" w:color="auto"/>
      </w:divBdr>
    </w:div>
    <w:div w:id="1335524522">
      <w:bodyDiv w:val="1"/>
      <w:marLeft w:val="0"/>
      <w:marRight w:val="0"/>
      <w:marTop w:val="0"/>
      <w:marBottom w:val="0"/>
      <w:divBdr>
        <w:top w:val="none" w:sz="0" w:space="0" w:color="auto"/>
        <w:left w:val="none" w:sz="0" w:space="0" w:color="auto"/>
        <w:bottom w:val="none" w:sz="0" w:space="0" w:color="auto"/>
        <w:right w:val="none" w:sz="0" w:space="0" w:color="auto"/>
      </w:divBdr>
    </w:div>
    <w:div w:id="1339195114">
      <w:bodyDiv w:val="1"/>
      <w:marLeft w:val="0"/>
      <w:marRight w:val="0"/>
      <w:marTop w:val="0"/>
      <w:marBottom w:val="0"/>
      <w:divBdr>
        <w:top w:val="none" w:sz="0" w:space="0" w:color="auto"/>
        <w:left w:val="none" w:sz="0" w:space="0" w:color="auto"/>
        <w:bottom w:val="none" w:sz="0" w:space="0" w:color="auto"/>
        <w:right w:val="none" w:sz="0" w:space="0" w:color="auto"/>
      </w:divBdr>
    </w:div>
    <w:div w:id="1352491971">
      <w:bodyDiv w:val="1"/>
      <w:marLeft w:val="0"/>
      <w:marRight w:val="0"/>
      <w:marTop w:val="0"/>
      <w:marBottom w:val="0"/>
      <w:divBdr>
        <w:top w:val="none" w:sz="0" w:space="0" w:color="auto"/>
        <w:left w:val="none" w:sz="0" w:space="0" w:color="auto"/>
        <w:bottom w:val="none" w:sz="0" w:space="0" w:color="auto"/>
        <w:right w:val="none" w:sz="0" w:space="0" w:color="auto"/>
      </w:divBdr>
    </w:div>
    <w:div w:id="1354965419">
      <w:bodyDiv w:val="1"/>
      <w:marLeft w:val="0"/>
      <w:marRight w:val="0"/>
      <w:marTop w:val="0"/>
      <w:marBottom w:val="0"/>
      <w:divBdr>
        <w:top w:val="none" w:sz="0" w:space="0" w:color="auto"/>
        <w:left w:val="none" w:sz="0" w:space="0" w:color="auto"/>
        <w:bottom w:val="none" w:sz="0" w:space="0" w:color="auto"/>
        <w:right w:val="none" w:sz="0" w:space="0" w:color="auto"/>
      </w:divBdr>
    </w:div>
    <w:div w:id="1359425698">
      <w:bodyDiv w:val="1"/>
      <w:marLeft w:val="0"/>
      <w:marRight w:val="0"/>
      <w:marTop w:val="0"/>
      <w:marBottom w:val="0"/>
      <w:divBdr>
        <w:top w:val="none" w:sz="0" w:space="0" w:color="auto"/>
        <w:left w:val="none" w:sz="0" w:space="0" w:color="auto"/>
        <w:bottom w:val="none" w:sz="0" w:space="0" w:color="auto"/>
        <w:right w:val="none" w:sz="0" w:space="0" w:color="auto"/>
      </w:divBdr>
    </w:div>
    <w:div w:id="1374232881">
      <w:bodyDiv w:val="1"/>
      <w:marLeft w:val="0"/>
      <w:marRight w:val="0"/>
      <w:marTop w:val="0"/>
      <w:marBottom w:val="0"/>
      <w:divBdr>
        <w:top w:val="none" w:sz="0" w:space="0" w:color="auto"/>
        <w:left w:val="none" w:sz="0" w:space="0" w:color="auto"/>
        <w:bottom w:val="none" w:sz="0" w:space="0" w:color="auto"/>
        <w:right w:val="none" w:sz="0" w:space="0" w:color="auto"/>
      </w:divBdr>
    </w:div>
    <w:div w:id="1382512728">
      <w:bodyDiv w:val="1"/>
      <w:marLeft w:val="0"/>
      <w:marRight w:val="0"/>
      <w:marTop w:val="0"/>
      <w:marBottom w:val="0"/>
      <w:divBdr>
        <w:top w:val="none" w:sz="0" w:space="0" w:color="auto"/>
        <w:left w:val="none" w:sz="0" w:space="0" w:color="auto"/>
        <w:bottom w:val="none" w:sz="0" w:space="0" w:color="auto"/>
        <w:right w:val="none" w:sz="0" w:space="0" w:color="auto"/>
      </w:divBdr>
    </w:div>
    <w:div w:id="1387559713">
      <w:bodyDiv w:val="1"/>
      <w:marLeft w:val="0"/>
      <w:marRight w:val="0"/>
      <w:marTop w:val="0"/>
      <w:marBottom w:val="0"/>
      <w:divBdr>
        <w:top w:val="none" w:sz="0" w:space="0" w:color="auto"/>
        <w:left w:val="none" w:sz="0" w:space="0" w:color="auto"/>
        <w:bottom w:val="none" w:sz="0" w:space="0" w:color="auto"/>
        <w:right w:val="none" w:sz="0" w:space="0" w:color="auto"/>
      </w:divBdr>
    </w:div>
    <w:div w:id="1389111630">
      <w:bodyDiv w:val="1"/>
      <w:marLeft w:val="0"/>
      <w:marRight w:val="0"/>
      <w:marTop w:val="0"/>
      <w:marBottom w:val="0"/>
      <w:divBdr>
        <w:top w:val="none" w:sz="0" w:space="0" w:color="auto"/>
        <w:left w:val="none" w:sz="0" w:space="0" w:color="auto"/>
        <w:bottom w:val="none" w:sz="0" w:space="0" w:color="auto"/>
        <w:right w:val="none" w:sz="0" w:space="0" w:color="auto"/>
      </w:divBdr>
    </w:div>
    <w:div w:id="1413743062">
      <w:bodyDiv w:val="1"/>
      <w:marLeft w:val="0"/>
      <w:marRight w:val="0"/>
      <w:marTop w:val="0"/>
      <w:marBottom w:val="0"/>
      <w:divBdr>
        <w:top w:val="none" w:sz="0" w:space="0" w:color="auto"/>
        <w:left w:val="none" w:sz="0" w:space="0" w:color="auto"/>
        <w:bottom w:val="none" w:sz="0" w:space="0" w:color="auto"/>
        <w:right w:val="none" w:sz="0" w:space="0" w:color="auto"/>
      </w:divBdr>
    </w:div>
    <w:div w:id="1416318779">
      <w:bodyDiv w:val="1"/>
      <w:marLeft w:val="0"/>
      <w:marRight w:val="0"/>
      <w:marTop w:val="0"/>
      <w:marBottom w:val="0"/>
      <w:divBdr>
        <w:top w:val="none" w:sz="0" w:space="0" w:color="auto"/>
        <w:left w:val="none" w:sz="0" w:space="0" w:color="auto"/>
        <w:bottom w:val="none" w:sz="0" w:space="0" w:color="auto"/>
        <w:right w:val="none" w:sz="0" w:space="0" w:color="auto"/>
      </w:divBdr>
    </w:div>
    <w:div w:id="1442451349">
      <w:bodyDiv w:val="1"/>
      <w:marLeft w:val="0"/>
      <w:marRight w:val="0"/>
      <w:marTop w:val="0"/>
      <w:marBottom w:val="0"/>
      <w:divBdr>
        <w:top w:val="none" w:sz="0" w:space="0" w:color="auto"/>
        <w:left w:val="none" w:sz="0" w:space="0" w:color="auto"/>
        <w:bottom w:val="none" w:sz="0" w:space="0" w:color="auto"/>
        <w:right w:val="none" w:sz="0" w:space="0" w:color="auto"/>
      </w:divBdr>
    </w:div>
    <w:div w:id="1444960356">
      <w:bodyDiv w:val="1"/>
      <w:marLeft w:val="0"/>
      <w:marRight w:val="0"/>
      <w:marTop w:val="0"/>
      <w:marBottom w:val="0"/>
      <w:divBdr>
        <w:top w:val="none" w:sz="0" w:space="0" w:color="auto"/>
        <w:left w:val="none" w:sz="0" w:space="0" w:color="auto"/>
        <w:bottom w:val="none" w:sz="0" w:space="0" w:color="auto"/>
        <w:right w:val="none" w:sz="0" w:space="0" w:color="auto"/>
      </w:divBdr>
    </w:div>
    <w:div w:id="1452089529">
      <w:bodyDiv w:val="1"/>
      <w:marLeft w:val="0"/>
      <w:marRight w:val="0"/>
      <w:marTop w:val="0"/>
      <w:marBottom w:val="0"/>
      <w:divBdr>
        <w:top w:val="none" w:sz="0" w:space="0" w:color="auto"/>
        <w:left w:val="none" w:sz="0" w:space="0" w:color="auto"/>
        <w:bottom w:val="none" w:sz="0" w:space="0" w:color="auto"/>
        <w:right w:val="none" w:sz="0" w:space="0" w:color="auto"/>
      </w:divBdr>
    </w:div>
    <w:div w:id="1458915219">
      <w:bodyDiv w:val="1"/>
      <w:marLeft w:val="0"/>
      <w:marRight w:val="0"/>
      <w:marTop w:val="0"/>
      <w:marBottom w:val="0"/>
      <w:divBdr>
        <w:top w:val="none" w:sz="0" w:space="0" w:color="auto"/>
        <w:left w:val="none" w:sz="0" w:space="0" w:color="auto"/>
        <w:bottom w:val="none" w:sz="0" w:space="0" w:color="auto"/>
        <w:right w:val="none" w:sz="0" w:space="0" w:color="auto"/>
      </w:divBdr>
    </w:div>
    <w:div w:id="1474909255">
      <w:bodyDiv w:val="1"/>
      <w:marLeft w:val="0"/>
      <w:marRight w:val="0"/>
      <w:marTop w:val="0"/>
      <w:marBottom w:val="0"/>
      <w:divBdr>
        <w:top w:val="none" w:sz="0" w:space="0" w:color="auto"/>
        <w:left w:val="none" w:sz="0" w:space="0" w:color="auto"/>
        <w:bottom w:val="none" w:sz="0" w:space="0" w:color="auto"/>
        <w:right w:val="none" w:sz="0" w:space="0" w:color="auto"/>
      </w:divBdr>
    </w:div>
    <w:div w:id="1480807987">
      <w:bodyDiv w:val="1"/>
      <w:marLeft w:val="0"/>
      <w:marRight w:val="0"/>
      <w:marTop w:val="0"/>
      <w:marBottom w:val="0"/>
      <w:divBdr>
        <w:top w:val="none" w:sz="0" w:space="0" w:color="auto"/>
        <w:left w:val="none" w:sz="0" w:space="0" w:color="auto"/>
        <w:bottom w:val="none" w:sz="0" w:space="0" w:color="auto"/>
        <w:right w:val="none" w:sz="0" w:space="0" w:color="auto"/>
      </w:divBdr>
    </w:div>
    <w:div w:id="1523088862">
      <w:bodyDiv w:val="1"/>
      <w:marLeft w:val="0"/>
      <w:marRight w:val="0"/>
      <w:marTop w:val="0"/>
      <w:marBottom w:val="0"/>
      <w:divBdr>
        <w:top w:val="none" w:sz="0" w:space="0" w:color="auto"/>
        <w:left w:val="none" w:sz="0" w:space="0" w:color="auto"/>
        <w:bottom w:val="none" w:sz="0" w:space="0" w:color="auto"/>
        <w:right w:val="none" w:sz="0" w:space="0" w:color="auto"/>
      </w:divBdr>
    </w:div>
    <w:div w:id="1525629368">
      <w:bodyDiv w:val="1"/>
      <w:marLeft w:val="0"/>
      <w:marRight w:val="0"/>
      <w:marTop w:val="0"/>
      <w:marBottom w:val="0"/>
      <w:divBdr>
        <w:top w:val="none" w:sz="0" w:space="0" w:color="auto"/>
        <w:left w:val="none" w:sz="0" w:space="0" w:color="auto"/>
        <w:bottom w:val="none" w:sz="0" w:space="0" w:color="auto"/>
        <w:right w:val="none" w:sz="0" w:space="0" w:color="auto"/>
      </w:divBdr>
    </w:div>
    <w:div w:id="1573585782">
      <w:bodyDiv w:val="1"/>
      <w:marLeft w:val="0"/>
      <w:marRight w:val="0"/>
      <w:marTop w:val="0"/>
      <w:marBottom w:val="0"/>
      <w:divBdr>
        <w:top w:val="none" w:sz="0" w:space="0" w:color="auto"/>
        <w:left w:val="none" w:sz="0" w:space="0" w:color="auto"/>
        <w:bottom w:val="none" w:sz="0" w:space="0" w:color="auto"/>
        <w:right w:val="none" w:sz="0" w:space="0" w:color="auto"/>
      </w:divBdr>
    </w:div>
    <w:div w:id="1583444976">
      <w:bodyDiv w:val="1"/>
      <w:marLeft w:val="0"/>
      <w:marRight w:val="0"/>
      <w:marTop w:val="0"/>
      <w:marBottom w:val="0"/>
      <w:divBdr>
        <w:top w:val="none" w:sz="0" w:space="0" w:color="auto"/>
        <w:left w:val="none" w:sz="0" w:space="0" w:color="auto"/>
        <w:bottom w:val="none" w:sz="0" w:space="0" w:color="auto"/>
        <w:right w:val="none" w:sz="0" w:space="0" w:color="auto"/>
      </w:divBdr>
    </w:div>
    <w:div w:id="1591310457">
      <w:bodyDiv w:val="1"/>
      <w:marLeft w:val="0"/>
      <w:marRight w:val="0"/>
      <w:marTop w:val="0"/>
      <w:marBottom w:val="0"/>
      <w:divBdr>
        <w:top w:val="none" w:sz="0" w:space="0" w:color="auto"/>
        <w:left w:val="none" w:sz="0" w:space="0" w:color="auto"/>
        <w:bottom w:val="none" w:sz="0" w:space="0" w:color="auto"/>
        <w:right w:val="none" w:sz="0" w:space="0" w:color="auto"/>
      </w:divBdr>
    </w:div>
    <w:div w:id="1642349559">
      <w:bodyDiv w:val="1"/>
      <w:marLeft w:val="0"/>
      <w:marRight w:val="0"/>
      <w:marTop w:val="0"/>
      <w:marBottom w:val="0"/>
      <w:divBdr>
        <w:top w:val="none" w:sz="0" w:space="0" w:color="auto"/>
        <w:left w:val="none" w:sz="0" w:space="0" w:color="auto"/>
        <w:bottom w:val="none" w:sz="0" w:space="0" w:color="auto"/>
        <w:right w:val="none" w:sz="0" w:space="0" w:color="auto"/>
      </w:divBdr>
    </w:div>
    <w:div w:id="1675064046">
      <w:bodyDiv w:val="1"/>
      <w:marLeft w:val="0"/>
      <w:marRight w:val="0"/>
      <w:marTop w:val="0"/>
      <w:marBottom w:val="0"/>
      <w:divBdr>
        <w:top w:val="none" w:sz="0" w:space="0" w:color="auto"/>
        <w:left w:val="none" w:sz="0" w:space="0" w:color="auto"/>
        <w:bottom w:val="none" w:sz="0" w:space="0" w:color="auto"/>
        <w:right w:val="none" w:sz="0" w:space="0" w:color="auto"/>
      </w:divBdr>
      <w:divsChild>
        <w:div w:id="644967191">
          <w:marLeft w:val="0"/>
          <w:marRight w:val="0"/>
          <w:marTop w:val="0"/>
          <w:marBottom w:val="0"/>
          <w:divBdr>
            <w:top w:val="none" w:sz="0" w:space="0" w:color="auto"/>
            <w:left w:val="none" w:sz="0" w:space="0" w:color="auto"/>
            <w:bottom w:val="none" w:sz="0" w:space="0" w:color="auto"/>
            <w:right w:val="none" w:sz="0" w:space="0" w:color="auto"/>
          </w:divBdr>
        </w:div>
      </w:divsChild>
    </w:div>
    <w:div w:id="1733231833">
      <w:bodyDiv w:val="1"/>
      <w:marLeft w:val="0"/>
      <w:marRight w:val="0"/>
      <w:marTop w:val="0"/>
      <w:marBottom w:val="0"/>
      <w:divBdr>
        <w:top w:val="none" w:sz="0" w:space="0" w:color="auto"/>
        <w:left w:val="none" w:sz="0" w:space="0" w:color="auto"/>
        <w:bottom w:val="none" w:sz="0" w:space="0" w:color="auto"/>
        <w:right w:val="none" w:sz="0" w:space="0" w:color="auto"/>
      </w:divBdr>
    </w:div>
    <w:div w:id="1754012773">
      <w:bodyDiv w:val="1"/>
      <w:marLeft w:val="0"/>
      <w:marRight w:val="0"/>
      <w:marTop w:val="0"/>
      <w:marBottom w:val="0"/>
      <w:divBdr>
        <w:top w:val="none" w:sz="0" w:space="0" w:color="auto"/>
        <w:left w:val="none" w:sz="0" w:space="0" w:color="auto"/>
        <w:bottom w:val="none" w:sz="0" w:space="0" w:color="auto"/>
        <w:right w:val="none" w:sz="0" w:space="0" w:color="auto"/>
      </w:divBdr>
    </w:div>
    <w:div w:id="1757632876">
      <w:bodyDiv w:val="1"/>
      <w:marLeft w:val="0"/>
      <w:marRight w:val="0"/>
      <w:marTop w:val="0"/>
      <w:marBottom w:val="0"/>
      <w:divBdr>
        <w:top w:val="none" w:sz="0" w:space="0" w:color="auto"/>
        <w:left w:val="none" w:sz="0" w:space="0" w:color="auto"/>
        <w:bottom w:val="none" w:sz="0" w:space="0" w:color="auto"/>
        <w:right w:val="none" w:sz="0" w:space="0" w:color="auto"/>
      </w:divBdr>
    </w:div>
    <w:div w:id="1801147888">
      <w:bodyDiv w:val="1"/>
      <w:marLeft w:val="0"/>
      <w:marRight w:val="0"/>
      <w:marTop w:val="0"/>
      <w:marBottom w:val="0"/>
      <w:divBdr>
        <w:top w:val="none" w:sz="0" w:space="0" w:color="auto"/>
        <w:left w:val="none" w:sz="0" w:space="0" w:color="auto"/>
        <w:bottom w:val="none" w:sz="0" w:space="0" w:color="auto"/>
        <w:right w:val="none" w:sz="0" w:space="0" w:color="auto"/>
      </w:divBdr>
    </w:div>
    <w:div w:id="1816146410">
      <w:bodyDiv w:val="1"/>
      <w:marLeft w:val="0"/>
      <w:marRight w:val="0"/>
      <w:marTop w:val="0"/>
      <w:marBottom w:val="0"/>
      <w:divBdr>
        <w:top w:val="none" w:sz="0" w:space="0" w:color="auto"/>
        <w:left w:val="none" w:sz="0" w:space="0" w:color="auto"/>
        <w:bottom w:val="none" w:sz="0" w:space="0" w:color="auto"/>
        <w:right w:val="none" w:sz="0" w:space="0" w:color="auto"/>
      </w:divBdr>
    </w:div>
    <w:div w:id="1826389010">
      <w:bodyDiv w:val="1"/>
      <w:marLeft w:val="0"/>
      <w:marRight w:val="0"/>
      <w:marTop w:val="0"/>
      <w:marBottom w:val="0"/>
      <w:divBdr>
        <w:top w:val="none" w:sz="0" w:space="0" w:color="auto"/>
        <w:left w:val="none" w:sz="0" w:space="0" w:color="auto"/>
        <w:bottom w:val="none" w:sz="0" w:space="0" w:color="auto"/>
        <w:right w:val="none" w:sz="0" w:space="0" w:color="auto"/>
      </w:divBdr>
    </w:div>
    <w:div w:id="1887569460">
      <w:bodyDiv w:val="1"/>
      <w:marLeft w:val="0"/>
      <w:marRight w:val="0"/>
      <w:marTop w:val="0"/>
      <w:marBottom w:val="0"/>
      <w:divBdr>
        <w:top w:val="none" w:sz="0" w:space="0" w:color="auto"/>
        <w:left w:val="none" w:sz="0" w:space="0" w:color="auto"/>
        <w:bottom w:val="none" w:sz="0" w:space="0" w:color="auto"/>
        <w:right w:val="none" w:sz="0" w:space="0" w:color="auto"/>
      </w:divBdr>
    </w:div>
    <w:div w:id="1895582206">
      <w:bodyDiv w:val="1"/>
      <w:marLeft w:val="0"/>
      <w:marRight w:val="0"/>
      <w:marTop w:val="0"/>
      <w:marBottom w:val="0"/>
      <w:divBdr>
        <w:top w:val="none" w:sz="0" w:space="0" w:color="auto"/>
        <w:left w:val="none" w:sz="0" w:space="0" w:color="auto"/>
        <w:bottom w:val="none" w:sz="0" w:space="0" w:color="auto"/>
        <w:right w:val="none" w:sz="0" w:space="0" w:color="auto"/>
      </w:divBdr>
    </w:div>
    <w:div w:id="1899902168">
      <w:bodyDiv w:val="1"/>
      <w:marLeft w:val="0"/>
      <w:marRight w:val="0"/>
      <w:marTop w:val="0"/>
      <w:marBottom w:val="0"/>
      <w:divBdr>
        <w:top w:val="none" w:sz="0" w:space="0" w:color="auto"/>
        <w:left w:val="none" w:sz="0" w:space="0" w:color="auto"/>
        <w:bottom w:val="none" w:sz="0" w:space="0" w:color="auto"/>
        <w:right w:val="none" w:sz="0" w:space="0" w:color="auto"/>
      </w:divBdr>
    </w:div>
    <w:div w:id="1916209730">
      <w:bodyDiv w:val="1"/>
      <w:marLeft w:val="0"/>
      <w:marRight w:val="0"/>
      <w:marTop w:val="0"/>
      <w:marBottom w:val="0"/>
      <w:divBdr>
        <w:top w:val="none" w:sz="0" w:space="0" w:color="auto"/>
        <w:left w:val="none" w:sz="0" w:space="0" w:color="auto"/>
        <w:bottom w:val="none" w:sz="0" w:space="0" w:color="auto"/>
        <w:right w:val="none" w:sz="0" w:space="0" w:color="auto"/>
      </w:divBdr>
    </w:div>
    <w:div w:id="1931233215">
      <w:bodyDiv w:val="1"/>
      <w:marLeft w:val="0"/>
      <w:marRight w:val="0"/>
      <w:marTop w:val="0"/>
      <w:marBottom w:val="0"/>
      <w:divBdr>
        <w:top w:val="none" w:sz="0" w:space="0" w:color="auto"/>
        <w:left w:val="none" w:sz="0" w:space="0" w:color="auto"/>
        <w:bottom w:val="none" w:sz="0" w:space="0" w:color="auto"/>
        <w:right w:val="none" w:sz="0" w:space="0" w:color="auto"/>
      </w:divBdr>
    </w:div>
    <w:div w:id="1934243145">
      <w:bodyDiv w:val="1"/>
      <w:marLeft w:val="0"/>
      <w:marRight w:val="0"/>
      <w:marTop w:val="0"/>
      <w:marBottom w:val="0"/>
      <w:divBdr>
        <w:top w:val="none" w:sz="0" w:space="0" w:color="auto"/>
        <w:left w:val="none" w:sz="0" w:space="0" w:color="auto"/>
        <w:bottom w:val="none" w:sz="0" w:space="0" w:color="auto"/>
        <w:right w:val="none" w:sz="0" w:space="0" w:color="auto"/>
      </w:divBdr>
    </w:div>
    <w:div w:id="1949850847">
      <w:bodyDiv w:val="1"/>
      <w:marLeft w:val="0"/>
      <w:marRight w:val="0"/>
      <w:marTop w:val="0"/>
      <w:marBottom w:val="0"/>
      <w:divBdr>
        <w:top w:val="none" w:sz="0" w:space="0" w:color="auto"/>
        <w:left w:val="none" w:sz="0" w:space="0" w:color="auto"/>
        <w:bottom w:val="none" w:sz="0" w:space="0" w:color="auto"/>
        <w:right w:val="none" w:sz="0" w:space="0" w:color="auto"/>
      </w:divBdr>
    </w:div>
    <w:div w:id="1955937337">
      <w:bodyDiv w:val="1"/>
      <w:marLeft w:val="0"/>
      <w:marRight w:val="0"/>
      <w:marTop w:val="0"/>
      <w:marBottom w:val="0"/>
      <w:divBdr>
        <w:top w:val="none" w:sz="0" w:space="0" w:color="auto"/>
        <w:left w:val="none" w:sz="0" w:space="0" w:color="auto"/>
        <w:bottom w:val="none" w:sz="0" w:space="0" w:color="auto"/>
        <w:right w:val="none" w:sz="0" w:space="0" w:color="auto"/>
      </w:divBdr>
    </w:div>
    <w:div w:id="1972638525">
      <w:bodyDiv w:val="1"/>
      <w:marLeft w:val="0"/>
      <w:marRight w:val="0"/>
      <w:marTop w:val="0"/>
      <w:marBottom w:val="0"/>
      <w:divBdr>
        <w:top w:val="none" w:sz="0" w:space="0" w:color="auto"/>
        <w:left w:val="none" w:sz="0" w:space="0" w:color="auto"/>
        <w:bottom w:val="none" w:sz="0" w:space="0" w:color="auto"/>
        <w:right w:val="none" w:sz="0" w:space="0" w:color="auto"/>
      </w:divBdr>
    </w:div>
    <w:div w:id="1988392199">
      <w:bodyDiv w:val="1"/>
      <w:marLeft w:val="0"/>
      <w:marRight w:val="0"/>
      <w:marTop w:val="0"/>
      <w:marBottom w:val="0"/>
      <w:divBdr>
        <w:top w:val="none" w:sz="0" w:space="0" w:color="auto"/>
        <w:left w:val="none" w:sz="0" w:space="0" w:color="auto"/>
        <w:bottom w:val="none" w:sz="0" w:space="0" w:color="auto"/>
        <w:right w:val="none" w:sz="0" w:space="0" w:color="auto"/>
      </w:divBdr>
    </w:div>
    <w:div w:id="2030795680">
      <w:bodyDiv w:val="1"/>
      <w:marLeft w:val="0"/>
      <w:marRight w:val="0"/>
      <w:marTop w:val="0"/>
      <w:marBottom w:val="0"/>
      <w:divBdr>
        <w:top w:val="none" w:sz="0" w:space="0" w:color="auto"/>
        <w:left w:val="none" w:sz="0" w:space="0" w:color="auto"/>
        <w:bottom w:val="none" w:sz="0" w:space="0" w:color="auto"/>
        <w:right w:val="none" w:sz="0" w:space="0" w:color="auto"/>
      </w:divBdr>
    </w:div>
    <w:div w:id="2038774746">
      <w:bodyDiv w:val="1"/>
      <w:marLeft w:val="0"/>
      <w:marRight w:val="0"/>
      <w:marTop w:val="0"/>
      <w:marBottom w:val="0"/>
      <w:divBdr>
        <w:top w:val="none" w:sz="0" w:space="0" w:color="auto"/>
        <w:left w:val="none" w:sz="0" w:space="0" w:color="auto"/>
        <w:bottom w:val="none" w:sz="0" w:space="0" w:color="auto"/>
        <w:right w:val="none" w:sz="0" w:space="0" w:color="auto"/>
      </w:divBdr>
    </w:div>
    <w:div w:id="2074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pk-rs.si/sl/pogosta-vprasanja" TargetMode="External"/><Relationship Id="rId18" Type="http://schemas.openxmlformats.org/officeDocument/2006/relationships/hyperlink" Target="mailto:irena.debeljak@energetika-lj.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tel:_________________" TargetMode="External"/><Relationship Id="rId17" Type="http://schemas.openxmlformats.org/officeDocument/2006/relationships/hyperlink" Target="mailto:peter.cater@energetika-lj.si" TargetMode="External"/><Relationship Id="rId2" Type="http://schemas.openxmlformats.org/officeDocument/2006/relationships/numbering" Target="numbering.xml"/><Relationship Id="rId16" Type="http://schemas.openxmlformats.org/officeDocument/2006/relationships/hyperlink" Target="mailto:robert.pobezin@energetika-lj.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_____________" TargetMode="Externa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D78E-D328-4986-ACD6-2502ED16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11</TotalTime>
  <Pages>53</Pages>
  <Words>15601</Words>
  <Characters>88929</Characters>
  <Application>Microsoft Office Word</Application>
  <DocSecurity>0</DocSecurity>
  <Lines>741</Lines>
  <Paragraphs>208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104322</CharactersWithSpaces>
  <SharedDoc>false</SharedDoc>
  <HLinks>
    <vt:vector size="84" baseType="variant">
      <vt:variant>
        <vt:i4>1966133</vt:i4>
      </vt:variant>
      <vt:variant>
        <vt:i4>44</vt:i4>
      </vt:variant>
      <vt:variant>
        <vt:i4>0</vt:i4>
      </vt:variant>
      <vt:variant>
        <vt:i4>5</vt:i4>
      </vt:variant>
      <vt:variant>
        <vt:lpwstr>mailto:irena.debeljak@energetika-lj.si</vt:lpwstr>
      </vt:variant>
      <vt:variant>
        <vt:lpwstr/>
      </vt:variant>
      <vt:variant>
        <vt:i4>3997715</vt:i4>
      </vt:variant>
      <vt:variant>
        <vt:i4>41</vt:i4>
      </vt:variant>
      <vt:variant>
        <vt:i4>0</vt:i4>
      </vt:variant>
      <vt:variant>
        <vt:i4>5</vt:i4>
      </vt:variant>
      <vt:variant>
        <vt:lpwstr>mailto:peter.cater@energetika-lj.si</vt:lpwstr>
      </vt:variant>
      <vt:variant>
        <vt:lpwstr/>
      </vt:variant>
      <vt:variant>
        <vt:i4>6946898</vt:i4>
      </vt:variant>
      <vt:variant>
        <vt:i4>38</vt:i4>
      </vt:variant>
      <vt:variant>
        <vt:i4>0</vt:i4>
      </vt:variant>
      <vt:variant>
        <vt:i4>5</vt:i4>
      </vt:variant>
      <vt:variant>
        <vt:lpwstr>mailto:marjan.knez@energetika-lj.si</vt:lpwstr>
      </vt:variant>
      <vt:variant>
        <vt:lpwstr/>
      </vt:variant>
      <vt:variant>
        <vt:i4>4063259</vt:i4>
      </vt:variant>
      <vt:variant>
        <vt:i4>35</vt:i4>
      </vt:variant>
      <vt:variant>
        <vt:i4>0</vt:i4>
      </vt:variant>
      <vt:variant>
        <vt:i4>5</vt:i4>
      </vt:variant>
      <vt:variant>
        <vt:lpwstr>mailto:domen.pirkmajer@energetika-lj.si</vt:lpwstr>
      </vt:variant>
      <vt:variant>
        <vt:lpwstr/>
      </vt:variant>
      <vt:variant>
        <vt:i4>4063259</vt:i4>
      </vt:variant>
      <vt:variant>
        <vt:i4>32</vt:i4>
      </vt:variant>
      <vt:variant>
        <vt:i4>0</vt:i4>
      </vt:variant>
      <vt:variant>
        <vt:i4>5</vt:i4>
      </vt:variant>
      <vt:variant>
        <vt:lpwstr>mailto:domen.pirkmajer@energetika-lj.si</vt:lpwstr>
      </vt:variant>
      <vt:variant>
        <vt:lpwstr/>
      </vt:variant>
      <vt:variant>
        <vt:i4>71</vt:i4>
      </vt:variant>
      <vt:variant>
        <vt:i4>27</vt:i4>
      </vt:variant>
      <vt:variant>
        <vt:i4>0</vt:i4>
      </vt:variant>
      <vt:variant>
        <vt:i4>5</vt:i4>
      </vt:variant>
      <vt:variant>
        <vt:lpwstr>tel:___________________</vt:lpwstr>
      </vt:variant>
      <vt:variant>
        <vt:lpwstr/>
      </vt:variant>
      <vt:variant>
        <vt:i4>4063259</vt:i4>
      </vt:variant>
      <vt:variant>
        <vt:i4>24</vt:i4>
      </vt:variant>
      <vt:variant>
        <vt:i4>0</vt:i4>
      </vt:variant>
      <vt:variant>
        <vt:i4>5</vt:i4>
      </vt:variant>
      <vt:variant>
        <vt:lpwstr>mailto:domen.pirkmajer@energetika-lj.si</vt:lpwstr>
      </vt:variant>
      <vt:variant>
        <vt:lpwstr/>
      </vt:variant>
      <vt:variant>
        <vt:i4>6225944</vt:i4>
      </vt:variant>
      <vt:variant>
        <vt:i4>21</vt:i4>
      </vt:variant>
      <vt:variant>
        <vt:i4>0</vt:i4>
      </vt:variant>
      <vt:variant>
        <vt:i4>5</vt:i4>
      </vt:variant>
      <vt:variant>
        <vt:lpwstr>tel:_________</vt:lpwstr>
      </vt:variant>
      <vt:variant>
        <vt:lpwstr/>
      </vt:variant>
      <vt:variant>
        <vt:i4>4784192</vt:i4>
      </vt:variant>
      <vt:variant>
        <vt:i4>18</vt:i4>
      </vt:variant>
      <vt:variant>
        <vt:i4>0</vt:i4>
      </vt:variant>
      <vt:variant>
        <vt:i4>5</vt:i4>
      </vt:variant>
      <vt:variant>
        <vt:lpwstr>https://www/</vt:lpwstr>
      </vt:variant>
      <vt:variant>
        <vt:lpwstr/>
      </vt:variant>
      <vt:variant>
        <vt:i4>4784192</vt:i4>
      </vt:variant>
      <vt:variant>
        <vt:i4>15</vt:i4>
      </vt:variant>
      <vt:variant>
        <vt:i4>0</vt:i4>
      </vt:variant>
      <vt:variant>
        <vt:i4>5</vt:i4>
      </vt:variant>
      <vt:variant>
        <vt:lpwstr>https://www/</vt:lpwstr>
      </vt:variant>
      <vt:variant>
        <vt:lpwstr/>
      </vt:variant>
      <vt:variant>
        <vt:i4>71</vt:i4>
      </vt:variant>
      <vt:variant>
        <vt:i4>12</vt:i4>
      </vt:variant>
      <vt:variant>
        <vt:i4>0</vt:i4>
      </vt:variant>
      <vt:variant>
        <vt:i4>5</vt:i4>
      </vt:variant>
      <vt:variant>
        <vt:lpwstr>tel:__________________________</vt:lpwstr>
      </vt:variant>
      <vt:variant>
        <vt:lpwstr/>
      </vt:variant>
      <vt:variant>
        <vt:i4>6225944</vt:i4>
      </vt:variant>
      <vt:variant>
        <vt:i4>9</vt:i4>
      </vt:variant>
      <vt:variant>
        <vt:i4>0</vt:i4>
      </vt:variant>
      <vt:variant>
        <vt:i4>5</vt:i4>
      </vt:variant>
      <vt:variant>
        <vt:lpwstr>tel:_____________</vt:lpwstr>
      </vt:variant>
      <vt:variant>
        <vt:lpwstr/>
      </vt:variant>
      <vt:variant>
        <vt:i4>4063259</vt:i4>
      </vt:variant>
      <vt:variant>
        <vt:i4>3</vt:i4>
      </vt:variant>
      <vt:variant>
        <vt:i4>0</vt:i4>
      </vt:variant>
      <vt:variant>
        <vt:i4>5</vt:i4>
      </vt:variant>
      <vt:variant>
        <vt:lpwstr>mailto:domen.pirkmajer@energetika-lj.si</vt:lpwstr>
      </vt:variant>
      <vt:variant>
        <vt:lpwstr/>
      </vt:variant>
      <vt:variant>
        <vt:i4>7143492</vt:i4>
      </vt:variant>
      <vt:variant>
        <vt:i4>0</vt:i4>
      </vt:variant>
      <vt:variant>
        <vt:i4>0</vt:i4>
      </vt:variant>
      <vt:variant>
        <vt:i4>5</vt:i4>
      </vt:variant>
      <vt:variant>
        <vt:lpwstr>mailto:majda.svetek@energetika-lj.si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dc:creator>
  <cp:lastModifiedBy>Administrator</cp:lastModifiedBy>
  <cp:revision>16</cp:revision>
  <cp:lastPrinted>2016-07-20T11:44:00Z</cp:lastPrinted>
  <dcterms:created xsi:type="dcterms:W3CDTF">2016-08-31T11:56:00Z</dcterms:created>
  <dcterms:modified xsi:type="dcterms:W3CDTF">2016-09-20T07:28:00Z</dcterms:modified>
</cp:coreProperties>
</file>