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D4" w:rsidRDefault="00321D16" w:rsidP="00107F87">
      <w:pPr>
        <w:jc w:val="center"/>
        <w:rPr>
          <w:lang w:val="sl-SI"/>
        </w:rPr>
      </w:pPr>
      <w:bookmarkStart w:id="0" w:name="_GoBack"/>
      <w:bookmarkEnd w:id="0"/>
    </w:p>
    <w:p w:rsidR="00041AD4" w:rsidRDefault="00321D16" w:rsidP="00107F87">
      <w:pPr>
        <w:jc w:val="center"/>
        <w:rPr>
          <w:lang w:val="sl-SI"/>
        </w:rPr>
      </w:pPr>
    </w:p>
    <w:p w:rsidR="00041AD4" w:rsidRDefault="00321D16" w:rsidP="00107F87">
      <w:pPr>
        <w:jc w:val="center"/>
        <w:rPr>
          <w:lang w:val="sl-SI"/>
        </w:rPr>
      </w:pPr>
    </w:p>
    <w:p w:rsidR="00107F87" w:rsidRPr="00FC12D4" w:rsidRDefault="00321D16" w:rsidP="00107F87">
      <w:pPr>
        <w:jc w:val="center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lang w:val="sl-SI"/>
        </w:rPr>
        <w:t>Na podlagi 9., 11. in 12. člena zakona o meroslovju (Ur. List RS, št. 26/05) vložnik podaja</w:t>
      </w:r>
    </w:p>
    <w:p w:rsidR="00107F87" w:rsidRPr="00FC12D4" w:rsidRDefault="00321D16" w:rsidP="00107F87">
      <w:pPr>
        <w:jc w:val="center"/>
        <w:rPr>
          <w:rFonts w:ascii="Arial" w:hAnsi="Arial" w:cs="Arial"/>
          <w:lang w:val="sl-SI"/>
        </w:rPr>
      </w:pPr>
    </w:p>
    <w:p w:rsidR="00107F87" w:rsidRPr="00FC12D4" w:rsidRDefault="00321D16" w:rsidP="00107F87">
      <w:pPr>
        <w:jc w:val="center"/>
        <w:rPr>
          <w:rFonts w:ascii="Arial" w:hAnsi="Arial" w:cs="Arial"/>
          <w:lang w:val="sl-SI"/>
        </w:rPr>
      </w:pPr>
    </w:p>
    <w:p w:rsidR="00840B9E" w:rsidRDefault="00321D16" w:rsidP="00107F87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FC12D4">
        <w:rPr>
          <w:rFonts w:ascii="Arial" w:hAnsi="Arial" w:cs="Arial"/>
          <w:b/>
          <w:sz w:val="28"/>
          <w:szCs w:val="28"/>
          <w:lang w:val="sl-SI"/>
        </w:rPr>
        <w:t xml:space="preserve">ZAHTEVO ZA OVERITEV </w:t>
      </w:r>
      <w:r>
        <w:rPr>
          <w:rFonts w:ascii="Arial" w:hAnsi="Arial" w:cs="Arial"/>
          <w:b/>
          <w:sz w:val="28"/>
          <w:szCs w:val="28"/>
          <w:lang w:val="sl-SI"/>
        </w:rPr>
        <w:t>MERILA</w:t>
      </w:r>
    </w:p>
    <w:p w:rsidR="00107F87" w:rsidRPr="00FC12D4" w:rsidRDefault="00321D16" w:rsidP="00107F87">
      <w:pPr>
        <w:jc w:val="center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št</w:t>
      </w:r>
      <w:r w:rsidRPr="00FC12D4">
        <w:rPr>
          <w:rFonts w:ascii="Arial" w:hAnsi="Arial" w:cs="Arial"/>
          <w:lang w:val="sl-SI"/>
        </w:rPr>
        <w:t>.</w:t>
      </w:r>
    </w:p>
    <w:p w:rsidR="00107F87" w:rsidRDefault="00321D16" w:rsidP="00107F87">
      <w:pPr>
        <w:jc w:val="center"/>
        <w:rPr>
          <w:rFonts w:ascii="Arial" w:hAnsi="Arial" w:cs="Arial"/>
          <w:lang w:val="sl-SI"/>
        </w:rPr>
      </w:pPr>
    </w:p>
    <w:p w:rsidR="00840B9E" w:rsidRPr="00FC12D4" w:rsidRDefault="00321D16" w:rsidP="00107F87">
      <w:pPr>
        <w:jc w:val="center"/>
        <w:rPr>
          <w:rFonts w:ascii="Arial" w:hAnsi="Arial" w:cs="Arial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  <w:r>
        <w:rPr>
          <w:rFonts w:ascii="Arial" w:hAnsi="Arial" w:cs="Arial"/>
          <w:lang w:val="sl-SI"/>
        </w:rPr>
        <w:t>Vrsta o</w:t>
      </w:r>
      <w:r w:rsidRPr="00FC12D4">
        <w:rPr>
          <w:rFonts w:ascii="Arial" w:hAnsi="Arial" w:cs="Arial"/>
          <w:lang w:val="sl-SI"/>
        </w:rPr>
        <w:t>veritv</w:t>
      </w:r>
      <w:r>
        <w:rPr>
          <w:rFonts w:ascii="Arial" w:hAnsi="Arial" w:cs="Arial"/>
          <w:lang w:val="sl-SI"/>
        </w:rPr>
        <w:t>e</w:t>
      </w:r>
      <w:r w:rsidRPr="00FC12D4">
        <w:rPr>
          <w:rFonts w:ascii="Arial" w:hAnsi="Arial" w:cs="Arial"/>
          <w:lang w:val="sl-SI"/>
        </w:rPr>
        <w:t>:</w:t>
      </w:r>
      <w:r w:rsidRPr="00FC12D4">
        <w:rPr>
          <w:rFonts w:ascii="Arial" w:hAnsi="Arial" w:cs="Arial"/>
          <w:lang w:val="sl-SI"/>
        </w:rPr>
        <w:tab/>
      </w:r>
      <w:r w:rsidRPr="00FC12D4">
        <w:rPr>
          <w:rFonts w:ascii="Arial" w:hAnsi="Arial" w:cs="Arial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 xml:space="preserve">□ </w:t>
      </w:r>
      <w:r w:rsidRPr="00FC12D4">
        <w:rPr>
          <w:rFonts w:ascii="Arial" w:hAnsi="Arial" w:cs="Arial"/>
          <w:szCs w:val="22"/>
          <w:lang w:val="sl-SI"/>
        </w:rPr>
        <w:t>redna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Pr="00FC12D4">
        <w:rPr>
          <w:rFonts w:ascii="Arial" w:hAnsi="Arial" w:cs="Arial"/>
          <w:szCs w:val="22"/>
          <w:lang w:val="sl-SI"/>
        </w:rPr>
        <w:t>izredna</w:t>
      </w: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Cs w:val="22"/>
          <w:lang w:val="sl-SI"/>
        </w:rPr>
        <w:t>Zahtevo podaja:</w:t>
      </w:r>
      <w:r>
        <w:rPr>
          <w:rFonts w:ascii="Arial" w:hAnsi="Arial" w:cs="Arial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 xml:space="preserve">□ </w:t>
      </w:r>
      <w:r w:rsidRPr="00FC12D4">
        <w:rPr>
          <w:rFonts w:ascii="Arial" w:hAnsi="Arial" w:cs="Arial"/>
          <w:szCs w:val="22"/>
          <w:lang w:val="sl-SI"/>
        </w:rPr>
        <w:t>imetnik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Pr="00FC12D4">
        <w:rPr>
          <w:rFonts w:ascii="Arial" w:hAnsi="Arial" w:cs="Arial"/>
          <w:szCs w:val="22"/>
          <w:lang w:val="sl-SI"/>
        </w:rPr>
        <w:t>zastopnik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Pr="00FC12D4">
        <w:rPr>
          <w:rFonts w:ascii="Arial" w:hAnsi="Arial" w:cs="Arial"/>
          <w:szCs w:val="22"/>
          <w:lang w:val="sl-SI"/>
        </w:rPr>
        <w:t>serviser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 xml:space="preserve">□ </w:t>
      </w:r>
      <w:r w:rsidRPr="00FC12D4">
        <w:rPr>
          <w:rFonts w:ascii="Arial" w:hAnsi="Arial" w:cs="Arial"/>
          <w:szCs w:val="22"/>
          <w:lang w:val="sl-SI"/>
        </w:rPr>
        <w:t>uporabnik</w:t>
      </w: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VLOŽNIK ZAHTEVE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FC12D4">
        <w:rPr>
          <w:rFonts w:ascii="Arial" w:hAnsi="Arial" w:cs="Arial"/>
          <w:sz w:val="18"/>
          <w:szCs w:val="18"/>
          <w:lang w:val="sl-SI"/>
        </w:rPr>
        <w:t>/</w:t>
      </w:r>
      <w:r>
        <w:rPr>
          <w:rFonts w:ascii="Arial" w:hAnsi="Arial" w:cs="Arial"/>
          <w:sz w:val="18"/>
          <w:szCs w:val="18"/>
          <w:lang w:val="sl-SI"/>
        </w:rPr>
        <w:t xml:space="preserve"> SEDEŽ:</w:t>
      </w: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IMETNIK MERILA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FC12D4">
        <w:rPr>
          <w:rFonts w:ascii="Arial" w:hAnsi="Arial" w:cs="Arial"/>
          <w:sz w:val="18"/>
          <w:szCs w:val="18"/>
          <w:lang w:val="sl-SI"/>
        </w:rPr>
        <w:t>/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FC12D4">
        <w:rPr>
          <w:rFonts w:ascii="Arial" w:hAnsi="Arial" w:cs="Arial"/>
          <w:sz w:val="18"/>
          <w:szCs w:val="18"/>
          <w:lang w:val="sl-SI"/>
        </w:rPr>
        <w:t>SEDEŽ:</w:t>
      </w: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TELEFON/FAX: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  <w:t xml:space="preserve">DAVČNA ŠTEVILKA VLOŽNIKA: </w:t>
      </w: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URADNA OZNAKA MERILA*:</w:t>
      </w: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NAZIV MERILA*:</w:t>
      </w: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TIP MERILA*:</w:t>
      </w: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PROIZVAJALEC MERILA*:</w:t>
      </w: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SERIJSKA ŠTEVILKA*: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  <w:t xml:space="preserve">        </w:t>
      </w:r>
      <w:r w:rsidRPr="00FC12D4">
        <w:rPr>
          <w:rFonts w:ascii="Arial" w:hAnsi="Arial" w:cs="Arial"/>
          <w:sz w:val="18"/>
          <w:szCs w:val="18"/>
          <w:lang w:val="sl-SI"/>
        </w:rPr>
        <w:t>LET</w:t>
      </w:r>
      <w:r>
        <w:rPr>
          <w:rFonts w:ascii="Arial" w:hAnsi="Arial" w:cs="Arial"/>
          <w:sz w:val="18"/>
          <w:szCs w:val="18"/>
          <w:lang w:val="sl-SI"/>
        </w:rPr>
        <w:t>O</w:t>
      </w:r>
      <w:r w:rsidRPr="00FC12D4">
        <w:rPr>
          <w:rFonts w:ascii="Arial" w:hAnsi="Arial" w:cs="Arial"/>
          <w:sz w:val="18"/>
          <w:szCs w:val="18"/>
          <w:lang w:val="sl-SI"/>
        </w:rPr>
        <w:t xml:space="preserve"> IZDELAVE*:</w:t>
      </w: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 xml:space="preserve">IZDATI POTRDILO O SKLADNOSTI (ustrezno </w:t>
      </w:r>
      <w:r w:rsidRPr="00FC12D4">
        <w:rPr>
          <w:rFonts w:ascii="Arial" w:hAnsi="Arial" w:cs="Arial"/>
          <w:sz w:val="18"/>
          <w:szCs w:val="18"/>
          <w:lang w:val="sl-SI"/>
        </w:rPr>
        <w:t>obkrožiti)*: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>DA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>NE</w:t>
      </w: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KRAJ PREGLEDA*:</w:t>
      </w: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107F87">
      <w:pPr>
        <w:ind w:left="720"/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* V primeru več meril navesti merila v Prilogi – Seznam meril k zahtevi za overitev meril</w:t>
      </w:r>
      <w:r>
        <w:rPr>
          <w:rFonts w:ascii="Arial" w:hAnsi="Arial" w:cs="Arial"/>
          <w:sz w:val="18"/>
          <w:szCs w:val="18"/>
          <w:lang w:val="sl-SI"/>
        </w:rPr>
        <w:t>a</w:t>
      </w:r>
      <w:r w:rsidRPr="00FC12D4">
        <w:rPr>
          <w:rFonts w:ascii="Arial" w:hAnsi="Arial" w:cs="Arial"/>
          <w:sz w:val="18"/>
          <w:szCs w:val="18"/>
          <w:lang w:val="sl-SI"/>
        </w:rPr>
        <w:t xml:space="preserve"> (Lmt-smzom)</w:t>
      </w:r>
    </w:p>
    <w:p w:rsidR="00107F87" w:rsidRPr="00FC12D4" w:rsidRDefault="00321D16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321D16" w:rsidP="003A0260">
      <w:pPr>
        <w:tabs>
          <w:tab w:val="left" w:pos="5670"/>
        </w:tabs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PRILOGE:</w:t>
      </w:r>
      <w:r w:rsidRPr="00FC12D4">
        <w:rPr>
          <w:rFonts w:ascii="Arial" w:hAnsi="Arial" w:cs="Arial"/>
          <w:szCs w:val="22"/>
          <w:lang w:val="sl-SI"/>
        </w:rPr>
        <w:t xml:space="preserve">       </w:t>
      </w:r>
      <w:r w:rsidRPr="00FC12D4">
        <w:rPr>
          <w:rFonts w:ascii="Arial" w:hAnsi="Arial" w:cs="Arial"/>
          <w:sz w:val="40"/>
          <w:szCs w:val="40"/>
          <w:lang w:val="sl-SI"/>
        </w:rPr>
        <w:t>□</w:t>
      </w:r>
      <w:r w:rsidRPr="00FC12D4">
        <w:rPr>
          <w:rFonts w:ascii="Arial" w:hAnsi="Arial" w:cs="Arial"/>
          <w:sz w:val="48"/>
          <w:szCs w:val="48"/>
          <w:lang w:val="sl-SI"/>
        </w:rPr>
        <w:t xml:space="preserve"> </w:t>
      </w:r>
      <w:r w:rsidRPr="00FC12D4">
        <w:rPr>
          <w:rFonts w:ascii="Arial" w:hAnsi="Arial" w:cs="Arial"/>
          <w:szCs w:val="22"/>
          <w:lang w:val="sl-SI"/>
        </w:rPr>
        <w:t xml:space="preserve">Seznam meril </w:t>
      </w:r>
      <w:r>
        <w:rPr>
          <w:rFonts w:ascii="Arial" w:hAnsi="Arial" w:cs="Arial"/>
          <w:szCs w:val="22"/>
          <w:lang w:val="sl-SI"/>
        </w:rPr>
        <w:t>k zahtevi za overitev meril</w:t>
      </w:r>
      <w:r>
        <w:rPr>
          <w:rFonts w:ascii="Arial" w:hAnsi="Arial" w:cs="Arial"/>
          <w:szCs w:val="22"/>
          <w:lang w:val="sl-SI"/>
        </w:rPr>
        <w:t>a</w:t>
      </w:r>
      <w:r>
        <w:rPr>
          <w:rFonts w:ascii="Arial" w:hAnsi="Arial" w:cs="Arial"/>
          <w:szCs w:val="22"/>
          <w:lang w:val="sl-SI"/>
        </w:rPr>
        <w:t xml:space="preserve"> </w:t>
      </w:r>
      <w:r>
        <w:rPr>
          <w:rFonts w:ascii="Arial" w:hAnsi="Arial" w:cs="Arial"/>
          <w:szCs w:val="22"/>
          <w:lang w:val="sl-SI"/>
        </w:rPr>
        <w:tab/>
      </w:r>
      <w:r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 w:val="40"/>
          <w:szCs w:val="40"/>
          <w:lang w:val="sl-SI"/>
        </w:rPr>
        <w:t>□</w:t>
      </w:r>
      <w:r w:rsidRPr="00FC12D4">
        <w:rPr>
          <w:rFonts w:ascii="Arial" w:hAnsi="Arial" w:cs="Arial"/>
          <w:sz w:val="48"/>
          <w:szCs w:val="48"/>
          <w:lang w:val="sl-SI"/>
        </w:rPr>
        <w:t xml:space="preserve"> </w:t>
      </w:r>
      <w:r w:rsidRPr="00FC12D4">
        <w:rPr>
          <w:rFonts w:ascii="Arial" w:hAnsi="Arial" w:cs="Arial"/>
          <w:szCs w:val="22"/>
          <w:lang w:val="sl-SI"/>
        </w:rPr>
        <w:t>Pooblastila</w:t>
      </w: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Cs w:val="22"/>
          <w:lang w:val="sl-SI"/>
        </w:rPr>
        <w:t>Datum: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>Žig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 xml:space="preserve">       Odgovorna oseba (ime, priimek, podpis)</w:t>
      </w: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Default="00321D16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Cs w:val="22"/>
          <w:lang w:val="sl-SI"/>
        </w:rPr>
        <w:t>--------------------------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  <w:t xml:space="preserve"> </w:t>
      </w:r>
      <w:r w:rsidRPr="00FC12D4">
        <w:rPr>
          <w:rFonts w:ascii="Arial" w:hAnsi="Arial" w:cs="Arial"/>
          <w:szCs w:val="22"/>
          <w:lang w:val="sl-SI"/>
        </w:rPr>
        <w:tab/>
      </w:r>
      <w:r>
        <w:rPr>
          <w:rFonts w:ascii="Arial" w:hAnsi="Arial" w:cs="Arial"/>
          <w:szCs w:val="22"/>
          <w:lang w:val="sl-SI"/>
        </w:rPr>
        <w:t xml:space="preserve">       </w:t>
      </w:r>
      <w:r w:rsidRPr="00FC12D4">
        <w:rPr>
          <w:rFonts w:ascii="Arial" w:hAnsi="Arial" w:cs="Arial"/>
          <w:szCs w:val="22"/>
          <w:lang w:val="sl-SI"/>
        </w:rPr>
        <w:t>-----------------------------</w:t>
      </w:r>
      <w:r>
        <w:rPr>
          <w:rFonts w:ascii="Arial" w:hAnsi="Arial" w:cs="Arial"/>
          <w:szCs w:val="22"/>
          <w:lang w:val="sl-SI"/>
        </w:rPr>
        <w:t>---------------------------</w:t>
      </w:r>
    </w:p>
    <w:p w:rsidR="00FC12D4" w:rsidRPr="00FC12D4" w:rsidRDefault="00321D16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321D16" w:rsidP="00107F87">
      <w:pPr>
        <w:rPr>
          <w:rFonts w:ascii="Arial" w:hAnsi="Arial" w:cs="Arial"/>
          <w:lang w:val="sl-SI"/>
        </w:rPr>
      </w:pPr>
    </w:p>
    <w:p w:rsidR="00107F87" w:rsidRDefault="00321D16" w:rsidP="00107F87">
      <w:pPr>
        <w:rPr>
          <w:rFonts w:ascii="Arial" w:hAnsi="Arial" w:cs="Arial"/>
          <w:lang w:val="sl-SI"/>
        </w:rPr>
      </w:pPr>
    </w:p>
    <w:p w:rsidR="009B4D85" w:rsidRPr="00FC12D4" w:rsidRDefault="00321D16" w:rsidP="00107F87">
      <w:pPr>
        <w:rPr>
          <w:rFonts w:ascii="Arial" w:hAnsi="Arial" w:cs="Arial"/>
          <w:lang w:val="sl-SI"/>
        </w:rPr>
      </w:pPr>
    </w:p>
    <w:p w:rsidR="00107F87" w:rsidRPr="00FC12D4" w:rsidRDefault="00321D16" w:rsidP="00107F87">
      <w:pPr>
        <w:jc w:val="center"/>
        <w:rPr>
          <w:rFonts w:ascii="Arial" w:hAnsi="Arial" w:cs="Arial"/>
          <w:lang w:val="sl-SI"/>
        </w:rPr>
      </w:pPr>
    </w:p>
    <w:p w:rsidR="00FC12D4" w:rsidRDefault="00321D16" w:rsidP="00685E1A">
      <w:pPr>
        <w:jc w:val="both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lang w:val="sl-SI"/>
        </w:rPr>
        <w:t>S podpisom dovoljujem, da se podatki o imetniku (uporabniku) in merilni opremi posredujejo Uradu RS za me</w:t>
      </w:r>
      <w:r w:rsidRPr="00FC12D4">
        <w:rPr>
          <w:rFonts w:ascii="Arial" w:hAnsi="Arial" w:cs="Arial"/>
          <w:lang w:val="sl-SI"/>
        </w:rPr>
        <w:t>roslovje</w:t>
      </w:r>
    </w:p>
    <w:p w:rsidR="009B4D85" w:rsidRPr="00F3400D" w:rsidRDefault="00321D16" w:rsidP="00685E1A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C743B">
        <w:rPr>
          <w:rFonts w:ascii="Arial" w:eastAsia="Times New Roman" w:hAnsi="Arial" w:cs="Arial"/>
          <w:sz w:val="20"/>
          <w:szCs w:val="20"/>
          <w:lang w:eastAsia="sl-SI"/>
        </w:rPr>
        <w:t>(p</w:t>
      </w:r>
      <w:r w:rsidRPr="00FC743B">
        <w:rPr>
          <w:rFonts w:ascii="Arial" w:eastAsia="Times New Roman" w:hAnsi="Arial" w:cs="Arial"/>
          <w:sz w:val="20"/>
          <w:szCs w:val="20"/>
          <w:lang w:eastAsia="sl-SI"/>
        </w:rPr>
        <w:t>odatki so javno dostopni na spletni strani</w:t>
      </w:r>
      <w:r w:rsidRPr="00FC12D4">
        <w:rPr>
          <w:rFonts w:ascii="Arial" w:hAnsi="Arial" w:cs="Arial"/>
        </w:rPr>
        <w:t xml:space="preserve"> </w:t>
      </w:r>
      <w:hyperlink r:id="rId7" w:history="1">
        <w:r w:rsidRPr="00FC743B">
          <w:rPr>
            <w:rStyle w:val="Hiperpovezava"/>
            <w:rFonts w:ascii="Arial" w:hAnsi="Arial" w:cs="Arial"/>
            <w:sz w:val="20"/>
            <w:szCs w:val="20"/>
          </w:rPr>
          <w:t>http://www.mirs-info.si</w:t>
        </w:r>
      </w:hyperlink>
      <w:r w:rsidRPr="00FC743B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</w:rPr>
        <w:t xml:space="preserve"> </w:t>
      </w:r>
      <w:r w:rsidRPr="00F3400D">
        <w:rPr>
          <w:rFonts w:ascii="Arial" w:eastAsia="Times New Roman" w:hAnsi="Arial" w:cs="Arial"/>
          <w:sz w:val="20"/>
          <w:szCs w:val="20"/>
          <w:lang w:eastAsia="sl-SI"/>
        </w:rPr>
        <w:t xml:space="preserve">lahko pa tudi </w:t>
      </w:r>
      <w:r w:rsidRPr="009B4D85">
        <w:rPr>
          <w:rFonts w:ascii="Arial" w:eastAsia="Times New Roman" w:hAnsi="Arial" w:cs="Arial"/>
          <w:sz w:val="20"/>
          <w:szCs w:val="20"/>
          <w:lang w:eastAsia="sl-SI"/>
        </w:rPr>
        <w:t>predstavnikom Slovenske akreditacije za potrebe izvajanja rednih in ponovnih ocenjevanj</w:t>
      </w:r>
      <w:r w:rsidRPr="00F3400D">
        <w:rPr>
          <w:rFonts w:ascii="Arial" w:eastAsia="Times New Roman" w:hAnsi="Arial" w:cs="Arial"/>
          <w:sz w:val="20"/>
          <w:szCs w:val="20"/>
          <w:lang w:eastAsia="sl-SI"/>
        </w:rPr>
        <w:t xml:space="preserve">. V primeru posredovanja podatkov </w:t>
      </w:r>
      <w:r w:rsidRPr="00F3400D">
        <w:rPr>
          <w:rFonts w:ascii="Arial" w:eastAsia="Times New Roman" w:hAnsi="Arial" w:cs="Arial"/>
          <w:sz w:val="20"/>
          <w:szCs w:val="20"/>
          <w:lang w:eastAsia="sl-SI"/>
        </w:rPr>
        <w:t>predstavniku državnih organov, ki izkaže pravni interes, bo o nameri naročnik storitve predhodno obveščen.</w:t>
      </w:r>
    </w:p>
    <w:sectPr w:rsidR="009B4D85" w:rsidRPr="00F3400D" w:rsidSect="00FC1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16" w:rsidRDefault="00321D16">
      <w:r>
        <w:separator/>
      </w:r>
    </w:p>
  </w:endnote>
  <w:endnote w:type="continuationSeparator" w:id="0">
    <w:p w:rsidR="00321D16" w:rsidRDefault="0032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D4" w:rsidRDefault="00321D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87" w:rsidRDefault="00321D16" w:rsidP="00021CD4">
    <w:pPr>
      <w:pStyle w:val="Noga"/>
      <w:tabs>
        <w:tab w:val="left" w:pos="5103"/>
      </w:tabs>
      <w:rPr>
        <w:sz w:val="16"/>
        <w:u w:val="single"/>
        <w:lang w:val="sl-SI"/>
      </w:rPr>
    </w:pPr>
    <w:r>
      <w:rPr>
        <w:noProof/>
        <w:sz w:val="16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-22102</wp:posOffset>
              </wp:positionH>
              <wp:positionV relativeFrom="paragraph">
                <wp:posOffset>2062</wp:posOffset>
              </wp:positionV>
              <wp:extent cx="6697683" cy="0"/>
              <wp:effectExtent l="0" t="0" r="2730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768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5A03DE" id="Raven povezovalnik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.15pt" to="525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" strokecolor="black [3040]" strokeweight=".5pt"/>
          </w:pict>
        </mc:Fallback>
      </mc:AlternateContent>
    </w:r>
    <w:r>
      <w:rPr>
        <w:sz w:val="16"/>
        <w:lang w:val="sl-SI"/>
      </w:rPr>
      <w:t>Lmt_zzom</w:t>
    </w:r>
    <w:r>
      <w:rPr>
        <w:sz w:val="16"/>
        <w:lang w:val="sl-SI"/>
      </w:rPr>
      <w:t xml:space="preserve"> </w:t>
    </w:r>
    <w:r>
      <w:rPr>
        <w:sz w:val="16"/>
        <w:lang w:val="sl-SI"/>
      </w:rPr>
      <w:tab/>
    </w:r>
    <w:r>
      <w:rPr>
        <w:sz w:val="16"/>
        <w:lang w:val="sl-SI"/>
      </w:rPr>
      <w:t xml:space="preserve">                                                 </w:t>
    </w:r>
    <w:r>
      <w:rPr>
        <w:sz w:val="16"/>
        <w:lang w:val="sl-SI"/>
      </w:rPr>
      <w:t xml:space="preserve">verzija </w:t>
    </w:r>
    <w:r>
      <w:rPr>
        <w:noProof/>
        <w:sz w:val="16"/>
        <w:lang w:val="sl-SI"/>
      </w:rPr>
      <w:t>4</w:t>
    </w:r>
    <w:r>
      <w:rPr>
        <w:sz w:val="16"/>
        <w:lang w:val="sl-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D4" w:rsidRDefault="00321D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16" w:rsidRDefault="00321D16">
      <w:r>
        <w:separator/>
      </w:r>
    </w:p>
  </w:footnote>
  <w:footnote w:type="continuationSeparator" w:id="0">
    <w:p w:rsidR="00321D16" w:rsidRDefault="0032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D4" w:rsidRDefault="00321D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B1" w:rsidRDefault="00321D16">
    <w:pPr>
      <w:pStyle w:val="Glava"/>
      <w:rPr>
        <w:noProof/>
        <w:lang w:val="sl-SI"/>
      </w:rPr>
    </w:pPr>
  </w:p>
  <w:p w:rsidR="00A11473" w:rsidRDefault="00321D16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>
      <w:rPr>
        <w:noProof/>
        <w:lang w:val="sl-SI"/>
      </w:rPr>
      <w:drawing>
        <wp:inline distT="0" distB="0" distL="0" distR="0">
          <wp:extent cx="2468755" cy="290946"/>
          <wp:effectExtent l="0" t="0" r="8255" b="0"/>
          <wp:docPr id="1" name="Slika 1" descr="D:\Bibič\Documents\2014\CGP\Dopisi\Dopis_2014_03_25_glava_splošn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220761" name="Picture 1" descr="D:\Bibič\Documents\2014\CGP\Dopisi\Dopis_2014_03_25_glava_splošni.w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646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91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5AB1" w:rsidRPr="00D65AB1" w:rsidRDefault="00321D16">
    <w:pPr>
      <w:pStyle w:val="Glava"/>
      <w:rPr>
        <w:rFonts w:ascii="Tahoma" w:hAnsi="Tahoma" w:cs="Tahoma"/>
        <w:b/>
        <w:i/>
        <w:color w:val="000000" w:themeColor="text1"/>
        <w:sz w:val="14"/>
        <w:szCs w:val="14"/>
        <w:lang w:val="sl-SI"/>
      </w:rPr>
    </w:pPr>
    <w:r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              </w:t>
    </w:r>
    <w:r w:rsidRPr="00D65AB1">
      <w:rPr>
        <w:rFonts w:ascii="Tahoma" w:hAnsi="Tahoma" w:cs="Tahoma"/>
        <w:b/>
        <w:i/>
        <w:color w:val="000000" w:themeColor="text1"/>
        <w:sz w:val="14"/>
        <w:szCs w:val="14"/>
        <w:lang w:val="sl-SI"/>
      </w:rPr>
      <w:t>ENERGETIKA LJUBLJANA, d.o.o.</w:t>
    </w:r>
  </w:p>
  <w:p w:rsidR="00A11473" w:rsidRPr="00FC12D4" w:rsidRDefault="00321D16" w:rsidP="00A11473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 xml:space="preserve">                Verovškova ulica 62, p.p. 2374, SI – 1001 Ljubljana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  <w:t>Telefon: + 386 01 588 94 30</w:t>
    </w:r>
  </w:p>
  <w:p w:rsidR="00A11473" w:rsidRPr="00FC12D4" w:rsidRDefault="00321D16" w:rsidP="00A11473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 xml:space="preserve">                S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ektor za </w:t>
    </w:r>
    <w:r>
      <w:rPr>
        <w:rFonts w:ascii="Tahoma" w:hAnsi="Tahoma" w:cs="Tahoma"/>
        <w:i/>
        <w:color w:val="000000" w:themeColor="text1"/>
        <w:sz w:val="14"/>
        <w:szCs w:val="14"/>
        <w:lang w:val="sl-SI"/>
      </w:rPr>
      <w:t>oskrbo s plinom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 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  <w:t>+ 386 01 588 94 34</w:t>
    </w:r>
  </w:p>
  <w:p w:rsidR="00A11473" w:rsidRPr="00FC12D4" w:rsidRDefault="00321D16" w:rsidP="00A11473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 xml:space="preserve">                L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aboratorij za merilno tehniko 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  <w:t>Fax: + 386 01 588 94 09</w:t>
    </w:r>
  </w:p>
  <w:p w:rsidR="00107F87" w:rsidRPr="006152E9" w:rsidRDefault="00321D16">
    <w:pPr>
      <w:pStyle w:val="Glava"/>
      <w:rPr>
        <w:color w:val="000000" w:themeColor="text1"/>
        <w:sz w:val="12"/>
        <w:szCs w:val="12"/>
      </w:rPr>
    </w:pP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D4" w:rsidRDefault="00321D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D"/>
    <w:rsid w:val="0011532D"/>
    <w:rsid w:val="003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9D47-AF43-4146-963E-1D6A45A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0A5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07F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7F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nhideWhenUsed/>
    <w:rsid w:val="00107F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7F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F87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uiPriority w:val="99"/>
    <w:unhideWhenUsed/>
    <w:rsid w:val="009B4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rs-info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3D6518-B5DC-4DA2-9081-C12546C2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Butala</cp:lastModifiedBy>
  <cp:revision>2</cp:revision>
  <cp:lastPrinted>2017-04-26T12:06:00Z</cp:lastPrinted>
  <dcterms:created xsi:type="dcterms:W3CDTF">2021-01-08T13:41:00Z</dcterms:created>
  <dcterms:modified xsi:type="dcterms:W3CDTF">2021-01-08T13:41:00Z</dcterms:modified>
</cp:coreProperties>
</file>